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0A7F2B" w14:textId="77777777" w:rsidR="00844A11" w:rsidRDefault="00DC7126" w:rsidP="00844A11">
      <w:pPr>
        <w:pStyle w:val="NoSpacing"/>
        <w:ind w:right="60"/>
        <w:jc w:val="center"/>
        <w:rPr>
          <w:rFonts w:ascii="Book Antiqua" w:hAnsi="Book Antiqua"/>
          <w:b/>
          <w:noProof/>
          <w:color w:val="000000" w:themeColor="text1"/>
          <w:sz w:val="32"/>
          <w:szCs w:val="14"/>
          <w:lang w:val="en-US" w:eastAsia="en-US"/>
        </w:rPr>
      </w:pPr>
      <w:r>
        <w:rPr>
          <w:rFonts w:ascii="Book Antiqua" w:hAnsi="Book Antiqua"/>
          <w:b/>
          <w:noProof/>
          <w:color w:val="000000" w:themeColor="text1"/>
          <w:sz w:val="32"/>
          <w:szCs w:val="14"/>
          <w:lang w:val="en-US" w:eastAsia="en-US"/>
        </w:rPr>
        <w:t>9</w:t>
      </w:r>
      <w:r w:rsidR="00844A11" w:rsidRPr="00844A11">
        <w:rPr>
          <w:rFonts w:ascii="Book Antiqua" w:hAnsi="Book Antiqua"/>
          <w:b/>
          <w:noProof/>
          <w:color w:val="000000" w:themeColor="text1"/>
          <w:sz w:val="32"/>
          <w:szCs w:val="14"/>
          <w:lang w:val="en-US" w:eastAsia="en-US"/>
        </w:rPr>
        <w:t>MINISTRY OF ROAD TRANSPORT &amp; HIGHWAYS</w:t>
      </w:r>
    </w:p>
    <w:p w14:paraId="62BD750D" w14:textId="77777777" w:rsidR="00545105" w:rsidRPr="00844A11" w:rsidRDefault="00844A11" w:rsidP="00844A11">
      <w:pPr>
        <w:pStyle w:val="NoSpacing"/>
        <w:ind w:right="60"/>
        <w:jc w:val="center"/>
        <w:rPr>
          <w:rFonts w:ascii="Book Antiqua" w:hAnsi="Book Antiqua"/>
          <w:b/>
          <w:color w:val="000000" w:themeColor="text1"/>
          <w:sz w:val="32"/>
          <w:szCs w:val="14"/>
        </w:rPr>
      </w:pPr>
      <w:r w:rsidRPr="00844A11">
        <w:rPr>
          <w:rFonts w:ascii="Book Antiqua" w:hAnsi="Book Antiqua"/>
          <w:b/>
          <w:noProof/>
          <w:color w:val="000000" w:themeColor="text1"/>
          <w:sz w:val="32"/>
          <w:szCs w:val="14"/>
          <w:lang w:val="en-US" w:eastAsia="en-US"/>
        </w:rPr>
        <w:t>GOV</w:t>
      </w:r>
      <w:r w:rsidR="00A447A2">
        <w:rPr>
          <w:rFonts w:ascii="Book Antiqua" w:hAnsi="Book Antiqua"/>
          <w:b/>
          <w:noProof/>
          <w:color w:val="000000" w:themeColor="text1"/>
          <w:sz w:val="32"/>
          <w:szCs w:val="14"/>
          <w:lang w:val="en-US" w:eastAsia="en-US"/>
        </w:rPr>
        <w:t>ERNMENT</w:t>
      </w:r>
      <w:r w:rsidRPr="00844A11">
        <w:rPr>
          <w:rFonts w:ascii="Book Antiqua" w:hAnsi="Book Antiqua"/>
          <w:b/>
          <w:noProof/>
          <w:color w:val="000000" w:themeColor="text1"/>
          <w:sz w:val="32"/>
          <w:szCs w:val="14"/>
          <w:lang w:val="en-US" w:eastAsia="en-US"/>
        </w:rPr>
        <w:t xml:space="preserve"> OF INDIA</w:t>
      </w:r>
    </w:p>
    <w:p w14:paraId="19406B29" w14:textId="77777777" w:rsidR="00545105" w:rsidRPr="00243F0D" w:rsidRDefault="00545105" w:rsidP="00545105">
      <w:pPr>
        <w:pStyle w:val="NoSpacing"/>
        <w:ind w:right="60"/>
        <w:jc w:val="center"/>
        <w:rPr>
          <w:rFonts w:ascii="Book Antiqua" w:hAnsi="Book Antiqua"/>
          <w:b/>
          <w:color w:val="000000" w:themeColor="text1"/>
          <w:sz w:val="48"/>
        </w:rPr>
      </w:pPr>
    </w:p>
    <w:p w14:paraId="575BCBE6" w14:textId="77777777" w:rsidR="00545105" w:rsidRPr="00243F0D" w:rsidRDefault="00545105" w:rsidP="00545105">
      <w:pPr>
        <w:pStyle w:val="NoSpacing"/>
        <w:ind w:right="60"/>
        <w:jc w:val="center"/>
        <w:rPr>
          <w:rFonts w:ascii="Book Antiqua" w:hAnsi="Book Antiqua"/>
          <w:b/>
          <w:color w:val="000000" w:themeColor="text1"/>
          <w:sz w:val="48"/>
        </w:rPr>
      </w:pPr>
    </w:p>
    <w:p w14:paraId="77AA25BF" w14:textId="77777777" w:rsidR="00545105" w:rsidRPr="00243F0D" w:rsidRDefault="00545105" w:rsidP="00545105">
      <w:pPr>
        <w:pStyle w:val="NoSpacing"/>
        <w:ind w:right="60"/>
        <w:jc w:val="center"/>
        <w:rPr>
          <w:rFonts w:ascii="Book Antiqua" w:hAnsi="Book Antiqua"/>
          <w:b/>
          <w:color w:val="000000" w:themeColor="text1"/>
          <w:sz w:val="48"/>
        </w:rPr>
      </w:pPr>
    </w:p>
    <w:sdt>
      <w:sdtPr>
        <w:rPr>
          <w:rFonts w:ascii="Book Antiqua" w:hAnsi="Book Antiqua"/>
          <w:b/>
          <w:bCs/>
          <w:color w:val="000000" w:themeColor="text1"/>
          <w:sz w:val="48"/>
          <w:lang w:val="en-US"/>
        </w:rPr>
        <w:alias w:val="Title"/>
        <w:id w:val="80124957"/>
        <w:placeholder>
          <w:docPart w:val="C7673EA4D145407D9E685F8C0EAC8187"/>
        </w:placeholder>
        <w:dataBinding w:prefixMappings="xmlns:ns0='http://schemas.openxmlformats.org/package/2006/metadata/core-properties' xmlns:ns1='http://purl.org/dc/elements/1.1/'" w:xpath="/ns0:coreProperties[1]/ns1:title[1]" w:storeItemID="{6C3C8BC8-F283-45AE-878A-BAB7291924A1}"/>
        <w:text/>
      </w:sdtPr>
      <w:sdtEndPr/>
      <w:sdtContent>
        <w:p w14:paraId="5576FF81" w14:textId="77777777" w:rsidR="00545105" w:rsidRPr="00243F0D" w:rsidRDefault="00ED7741" w:rsidP="00545105">
          <w:pPr>
            <w:pStyle w:val="NoSpacing"/>
            <w:ind w:left="810" w:right="990"/>
            <w:jc w:val="center"/>
            <w:rPr>
              <w:rFonts w:ascii="Book Antiqua" w:hAnsi="Book Antiqua"/>
              <w:b/>
              <w:color w:val="000000" w:themeColor="text1"/>
              <w:sz w:val="28"/>
              <w:szCs w:val="28"/>
            </w:rPr>
          </w:pPr>
          <w:r>
            <w:rPr>
              <w:rFonts w:ascii="Book Antiqua" w:hAnsi="Book Antiqua"/>
              <w:b/>
              <w:bCs/>
              <w:color w:val="000000" w:themeColor="text1"/>
              <w:sz w:val="48"/>
              <w:lang w:val="en-US"/>
            </w:rPr>
            <w:t>EPC Schedules</w:t>
          </w:r>
        </w:p>
      </w:sdtContent>
    </w:sdt>
    <w:p w14:paraId="5134E016" w14:textId="77777777" w:rsidR="00545105" w:rsidRPr="00243F0D" w:rsidRDefault="00545105" w:rsidP="00545105">
      <w:pPr>
        <w:pStyle w:val="NoSpacing"/>
        <w:ind w:left="810" w:right="990"/>
        <w:jc w:val="center"/>
        <w:rPr>
          <w:rFonts w:ascii="Book Antiqua" w:hAnsi="Book Antiqua"/>
          <w:b/>
          <w:color w:val="000000" w:themeColor="text1"/>
          <w:sz w:val="28"/>
          <w:szCs w:val="28"/>
        </w:rPr>
      </w:pPr>
    </w:p>
    <w:p w14:paraId="74859F3B" w14:textId="77777777" w:rsidR="00545105" w:rsidRDefault="00545105" w:rsidP="00545105">
      <w:pPr>
        <w:pStyle w:val="NoSpacing"/>
        <w:ind w:left="810" w:right="990"/>
        <w:jc w:val="center"/>
        <w:rPr>
          <w:rFonts w:ascii="Book Antiqua" w:hAnsi="Book Antiqua"/>
          <w:b/>
          <w:color w:val="000000" w:themeColor="text1"/>
          <w:sz w:val="20"/>
          <w:szCs w:val="20"/>
        </w:rPr>
      </w:pPr>
      <w:r w:rsidRPr="00243F0D">
        <w:rPr>
          <w:rFonts w:ascii="Book Antiqua" w:hAnsi="Book Antiqua"/>
          <w:b/>
          <w:color w:val="000000" w:themeColor="text1"/>
          <w:sz w:val="20"/>
          <w:szCs w:val="20"/>
        </w:rPr>
        <w:t>FOR</w:t>
      </w:r>
    </w:p>
    <w:p w14:paraId="453A8236" w14:textId="77777777" w:rsidR="002B4973" w:rsidRPr="00243F0D" w:rsidRDefault="002B4973" w:rsidP="00545105">
      <w:pPr>
        <w:pStyle w:val="NoSpacing"/>
        <w:ind w:left="810" w:right="990"/>
        <w:jc w:val="center"/>
        <w:rPr>
          <w:rFonts w:ascii="Book Antiqua" w:hAnsi="Book Antiqua"/>
          <w:b/>
          <w:color w:val="000000" w:themeColor="text1"/>
          <w:sz w:val="20"/>
          <w:szCs w:val="20"/>
        </w:rPr>
      </w:pPr>
    </w:p>
    <w:p w14:paraId="70A21B1F" w14:textId="77777777" w:rsidR="00545105" w:rsidRPr="002C766A" w:rsidRDefault="002C766A" w:rsidP="002C766A">
      <w:pPr>
        <w:pStyle w:val="subhead1"/>
        <w:spacing w:line="276" w:lineRule="auto"/>
        <w:ind w:right="-30"/>
        <w:rPr>
          <w:rFonts w:ascii="Book Antiqua" w:hAnsi="Book Antiqua"/>
          <w:color w:val="000000" w:themeColor="text1"/>
          <w:sz w:val="36"/>
          <w:szCs w:val="36"/>
        </w:rPr>
      </w:pPr>
      <w:r w:rsidRPr="002C766A">
        <w:rPr>
          <w:bCs/>
          <w:caps w:val="0"/>
          <w:sz w:val="36"/>
          <w:szCs w:val="36"/>
        </w:rPr>
        <w:t xml:space="preserve">Rehabilitation and upgradation of 2-laning with paved shoulder of Chandrapur </w:t>
      </w:r>
      <w:r>
        <w:rPr>
          <w:bCs/>
          <w:caps w:val="0"/>
          <w:sz w:val="36"/>
          <w:szCs w:val="36"/>
        </w:rPr>
        <w:t>R</w:t>
      </w:r>
      <w:r w:rsidRPr="002C766A">
        <w:rPr>
          <w:bCs/>
          <w:caps w:val="0"/>
          <w:sz w:val="36"/>
          <w:szCs w:val="36"/>
        </w:rPr>
        <w:t xml:space="preserve">e-alignment section of new nh-153 (old nh-216) from km 25.600 to km 31.160 in the state of Chhattisgarh on </w:t>
      </w:r>
      <w:r>
        <w:rPr>
          <w:bCs/>
          <w:caps w:val="0"/>
          <w:sz w:val="36"/>
          <w:szCs w:val="36"/>
        </w:rPr>
        <w:t>EPC</w:t>
      </w:r>
      <w:r w:rsidRPr="002C766A">
        <w:rPr>
          <w:bCs/>
          <w:caps w:val="0"/>
          <w:sz w:val="36"/>
          <w:szCs w:val="36"/>
        </w:rPr>
        <w:t xml:space="preserve"> basis under </w:t>
      </w:r>
      <w:r>
        <w:rPr>
          <w:bCs/>
          <w:caps w:val="0"/>
          <w:sz w:val="36"/>
          <w:szCs w:val="36"/>
        </w:rPr>
        <w:t>NHDP-IV.</w:t>
      </w:r>
    </w:p>
    <w:p w14:paraId="15F7555F" w14:textId="77777777" w:rsidR="00545105" w:rsidRPr="00243F0D" w:rsidRDefault="00545105" w:rsidP="00545105">
      <w:pPr>
        <w:pStyle w:val="subhead1"/>
        <w:spacing w:line="240" w:lineRule="auto"/>
        <w:ind w:right="-30"/>
        <w:rPr>
          <w:rFonts w:ascii="Book Antiqua" w:hAnsi="Book Antiqua"/>
          <w:color w:val="000000" w:themeColor="text1"/>
          <w:sz w:val="25"/>
          <w:szCs w:val="25"/>
        </w:rPr>
      </w:pPr>
    </w:p>
    <w:p w14:paraId="4C92E092" w14:textId="77777777" w:rsidR="002718ED" w:rsidRPr="00243F0D" w:rsidRDefault="002718ED" w:rsidP="009C17F0">
      <w:pPr>
        <w:pStyle w:val="subhead1"/>
        <w:spacing w:after="40" w:line="276" w:lineRule="auto"/>
        <w:ind w:right="-288"/>
        <w:rPr>
          <w:rFonts w:ascii="Book Antiqua" w:hAnsi="Book Antiqua"/>
          <w:bCs/>
          <w:caps w:val="0"/>
          <w:color w:val="000000" w:themeColor="text1"/>
          <w:spacing w:val="15"/>
          <w:sz w:val="52"/>
          <w:szCs w:val="52"/>
        </w:rPr>
      </w:pPr>
    </w:p>
    <w:p w14:paraId="39BE30AF" w14:textId="77777777" w:rsidR="00545105" w:rsidRPr="00243F0D" w:rsidRDefault="005E4129" w:rsidP="00D23CA4">
      <w:pPr>
        <w:pStyle w:val="subhead1"/>
        <w:spacing w:line="240" w:lineRule="auto"/>
        <w:ind w:right="-30"/>
        <w:rPr>
          <w:rFonts w:ascii="Book Antiqua" w:hAnsi="Book Antiqua"/>
          <w:b w:val="0"/>
          <w:color w:val="000000" w:themeColor="text1"/>
          <w:sz w:val="28"/>
          <w:szCs w:val="28"/>
        </w:rPr>
      </w:pPr>
      <w:r>
        <w:rPr>
          <w:rFonts w:ascii="Book Antiqua" w:hAnsi="Book Antiqua"/>
          <w:bCs/>
          <w:caps w:val="0"/>
          <w:color w:val="000000" w:themeColor="text1"/>
          <w:spacing w:val="15"/>
          <w:sz w:val="40"/>
          <w:szCs w:val="40"/>
        </w:rPr>
        <w:t>DECEMBER</w:t>
      </w:r>
      <w:r w:rsidR="00545105" w:rsidRPr="00507BA5">
        <w:rPr>
          <w:rFonts w:ascii="Book Antiqua" w:hAnsi="Book Antiqua"/>
          <w:bCs/>
          <w:caps w:val="0"/>
          <w:color w:val="000000" w:themeColor="text1"/>
          <w:spacing w:val="15"/>
          <w:sz w:val="40"/>
          <w:szCs w:val="40"/>
        </w:rPr>
        <w:t xml:space="preserve"> 202</w:t>
      </w:r>
      <w:r w:rsidR="00A7390D">
        <w:rPr>
          <w:rFonts w:ascii="Book Antiqua" w:hAnsi="Book Antiqua"/>
          <w:bCs/>
          <w:caps w:val="0"/>
          <w:color w:val="000000" w:themeColor="text1"/>
          <w:spacing w:val="15"/>
          <w:sz w:val="40"/>
          <w:szCs w:val="40"/>
        </w:rPr>
        <w:t>5</w:t>
      </w:r>
    </w:p>
    <w:p w14:paraId="505E75C7" w14:textId="77777777" w:rsidR="00545105" w:rsidRPr="00243F0D" w:rsidRDefault="00545105" w:rsidP="009C17F0">
      <w:pPr>
        <w:pStyle w:val="NoSpacing"/>
        <w:ind w:right="990"/>
        <w:jc w:val="both"/>
        <w:rPr>
          <w:rFonts w:ascii="Book Antiqua" w:hAnsi="Book Antiqua"/>
          <w:b/>
          <w:color w:val="000000" w:themeColor="text1"/>
          <w:sz w:val="28"/>
          <w:szCs w:val="28"/>
        </w:rPr>
      </w:pPr>
    </w:p>
    <w:p w14:paraId="52D922B7" w14:textId="77777777" w:rsidR="002718ED" w:rsidRDefault="002718ED" w:rsidP="00545105">
      <w:pPr>
        <w:pStyle w:val="subhead1"/>
        <w:spacing w:after="40" w:line="276" w:lineRule="auto"/>
        <w:ind w:left="-144" w:right="-288"/>
        <w:rPr>
          <w:rFonts w:ascii="Book Antiqua" w:hAnsi="Book Antiqua"/>
          <w:b w:val="0"/>
          <w:i/>
          <w:iCs/>
          <w:color w:val="000000" w:themeColor="text1"/>
          <w:szCs w:val="24"/>
        </w:rPr>
      </w:pPr>
    </w:p>
    <w:p w14:paraId="6F15B4FF" w14:textId="77777777" w:rsidR="00EC35F1" w:rsidRPr="00243F0D" w:rsidRDefault="007579A3" w:rsidP="00545105">
      <w:pPr>
        <w:pStyle w:val="subhead1"/>
        <w:spacing w:after="40" w:line="276" w:lineRule="auto"/>
        <w:ind w:left="-144" w:right="-288"/>
        <w:rPr>
          <w:rFonts w:ascii="Book Antiqua" w:hAnsi="Book Antiqua"/>
          <w:b w:val="0"/>
          <w:color w:val="000000" w:themeColor="text1"/>
          <w:szCs w:val="24"/>
        </w:rPr>
      </w:pPr>
      <w:r>
        <w:rPr>
          <w:rFonts w:ascii="Book Antiqua" w:hAnsi="Book Antiqua"/>
          <w:b w:val="0"/>
          <w:i/>
          <w:iCs/>
          <w:color w:val="000000" w:themeColor="text1"/>
          <w:szCs w:val="24"/>
        </w:rPr>
        <w:t>THE CHIEF ENGINEER</w:t>
      </w:r>
      <w:r w:rsidR="002718ED" w:rsidRPr="002718ED">
        <w:rPr>
          <w:rFonts w:ascii="Book Antiqua" w:hAnsi="Book Antiqua"/>
          <w:b w:val="0"/>
          <w:i/>
          <w:iCs/>
          <w:color w:val="000000" w:themeColor="text1"/>
          <w:szCs w:val="24"/>
        </w:rPr>
        <w:t>,</w:t>
      </w:r>
      <w:r>
        <w:rPr>
          <w:rFonts w:ascii="Book Antiqua" w:hAnsi="Book Antiqua"/>
          <w:b w:val="0"/>
          <w:i/>
          <w:iCs/>
          <w:color w:val="000000" w:themeColor="text1"/>
          <w:szCs w:val="24"/>
        </w:rPr>
        <w:t xml:space="preserve"> P.W.D., NH ZONE,</w:t>
      </w:r>
      <w:r w:rsidR="002718ED" w:rsidRPr="002718ED">
        <w:rPr>
          <w:rFonts w:ascii="Book Antiqua" w:hAnsi="Book Antiqua"/>
          <w:b w:val="0"/>
          <w:i/>
          <w:iCs/>
          <w:color w:val="000000" w:themeColor="text1"/>
          <w:szCs w:val="24"/>
        </w:rPr>
        <w:t xml:space="preserve"> RAIPUR, CHHATTISGARH</w:t>
      </w:r>
    </w:p>
    <w:p w14:paraId="2ECD97C5" w14:textId="77777777" w:rsidR="00545105" w:rsidRPr="00243F0D" w:rsidRDefault="00545105" w:rsidP="00545105">
      <w:pPr>
        <w:spacing w:before="111" w:after="34"/>
        <w:ind w:left="360" w:right="-10"/>
        <w:jc w:val="center"/>
        <w:rPr>
          <w:rFonts w:ascii="Book Antiqua" w:hAnsi="Book Antiqua"/>
          <w:b/>
          <w:bCs/>
          <w:color w:val="000000" w:themeColor="text1"/>
          <w:sz w:val="28"/>
          <w:u w:val="single"/>
        </w:rPr>
      </w:pPr>
    </w:p>
    <w:p w14:paraId="2044213B" w14:textId="77777777" w:rsidR="00545105" w:rsidRPr="00243F0D" w:rsidRDefault="00545105" w:rsidP="00545105">
      <w:pPr>
        <w:spacing w:before="111" w:after="34"/>
        <w:ind w:left="360" w:right="-10"/>
        <w:jc w:val="center"/>
        <w:rPr>
          <w:rFonts w:ascii="Book Antiqua" w:hAnsi="Book Antiqua"/>
          <w:b/>
          <w:bCs/>
          <w:color w:val="000000" w:themeColor="text1"/>
          <w:sz w:val="28"/>
          <w:u w:val="single"/>
        </w:rPr>
      </w:pPr>
    </w:p>
    <w:p w14:paraId="70BBA4E7" w14:textId="77777777" w:rsidR="00CB230B" w:rsidRPr="00243F0D" w:rsidRDefault="00CB230B" w:rsidP="00CB230B">
      <w:pPr>
        <w:spacing w:line="200" w:lineRule="exact"/>
        <w:rPr>
          <w:rFonts w:ascii="Book Antiqua" w:hAnsi="Book Antiqua"/>
        </w:rPr>
        <w:sectPr w:rsidR="00CB230B" w:rsidRPr="00243F0D" w:rsidSect="00C92E21">
          <w:pgSz w:w="11907" w:h="16840" w:code="9"/>
          <w:pgMar w:top="1418" w:right="1418" w:bottom="1418" w:left="1418" w:header="720" w:footer="720" w:gutter="0"/>
          <w:cols w:space="720"/>
          <w:docGrid w:linePitch="272"/>
        </w:sectPr>
      </w:pPr>
    </w:p>
    <w:p w14:paraId="69B23544" w14:textId="77777777" w:rsidR="00BD4C57" w:rsidRPr="00243F0D" w:rsidRDefault="00BD4C57" w:rsidP="00BD4C57">
      <w:pPr>
        <w:spacing w:line="200" w:lineRule="exact"/>
        <w:rPr>
          <w:rFonts w:ascii="Book Antiqua" w:hAnsi="Book Antiqua"/>
        </w:rPr>
      </w:pPr>
    </w:p>
    <w:p w14:paraId="74B25B93" w14:textId="77777777" w:rsidR="00BD4C57" w:rsidRPr="00243F0D" w:rsidRDefault="00BD4C57" w:rsidP="00BD4C57">
      <w:pPr>
        <w:spacing w:line="200" w:lineRule="exact"/>
        <w:rPr>
          <w:rFonts w:ascii="Book Antiqua" w:hAnsi="Book Antiqua"/>
        </w:rPr>
      </w:pPr>
    </w:p>
    <w:p w14:paraId="7970097D" w14:textId="77777777" w:rsidR="00BD4C57" w:rsidRPr="00243F0D" w:rsidRDefault="00BD4C57" w:rsidP="00BD4C57">
      <w:pPr>
        <w:spacing w:line="200" w:lineRule="exact"/>
        <w:rPr>
          <w:rFonts w:ascii="Book Antiqua" w:hAnsi="Book Antiqua"/>
        </w:rPr>
      </w:pPr>
    </w:p>
    <w:p w14:paraId="5A29009C" w14:textId="77777777" w:rsidR="00BD4C57" w:rsidRPr="00243F0D" w:rsidRDefault="00BD4C57" w:rsidP="00BD4C57">
      <w:pPr>
        <w:spacing w:line="200" w:lineRule="exact"/>
        <w:rPr>
          <w:rFonts w:ascii="Book Antiqua" w:hAnsi="Book Antiqua"/>
        </w:rPr>
      </w:pPr>
    </w:p>
    <w:p w14:paraId="720958C7" w14:textId="77777777" w:rsidR="00BD4C57" w:rsidRPr="00243F0D" w:rsidRDefault="00BD4C57" w:rsidP="00BD4C57">
      <w:pPr>
        <w:spacing w:line="200" w:lineRule="exact"/>
        <w:rPr>
          <w:rFonts w:ascii="Book Antiqua" w:hAnsi="Book Antiqua"/>
        </w:rPr>
      </w:pPr>
    </w:p>
    <w:p w14:paraId="6B9FD103" w14:textId="77777777" w:rsidR="00BD4C57" w:rsidRPr="00243F0D" w:rsidRDefault="00BD4C57" w:rsidP="00BD4C57">
      <w:pPr>
        <w:spacing w:line="200" w:lineRule="exact"/>
        <w:rPr>
          <w:rFonts w:ascii="Book Antiqua" w:hAnsi="Book Antiqua"/>
        </w:rPr>
      </w:pPr>
    </w:p>
    <w:p w14:paraId="6D2250B4" w14:textId="77777777" w:rsidR="00BD4C57" w:rsidRPr="00243F0D" w:rsidRDefault="00BD4C57" w:rsidP="00BD4C57">
      <w:pPr>
        <w:spacing w:line="200" w:lineRule="exact"/>
        <w:rPr>
          <w:rFonts w:ascii="Book Antiqua" w:hAnsi="Book Antiqua"/>
        </w:rPr>
      </w:pPr>
    </w:p>
    <w:p w14:paraId="587F09E4" w14:textId="77777777" w:rsidR="00BD4C57" w:rsidRPr="00243F0D" w:rsidRDefault="00BD4C57" w:rsidP="00BD4C57">
      <w:pPr>
        <w:spacing w:line="200" w:lineRule="exact"/>
        <w:rPr>
          <w:rFonts w:ascii="Book Antiqua" w:hAnsi="Book Antiqua"/>
        </w:rPr>
      </w:pPr>
    </w:p>
    <w:p w14:paraId="1CAB5D73" w14:textId="77777777" w:rsidR="00BD4C57" w:rsidRPr="00243F0D" w:rsidRDefault="00BD4C57" w:rsidP="00BD4C57">
      <w:pPr>
        <w:spacing w:line="200" w:lineRule="exact"/>
        <w:rPr>
          <w:rFonts w:ascii="Book Antiqua" w:hAnsi="Book Antiqua"/>
        </w:rPr>
      </w:pPr>
    </w:p>
    <w:p w14:paraId="752CD4A6" w14:textId="77777777" w:rsidR="00BD4C57" w:rsidRPr="00243F0D" w:rsidRDefault="00BD4C57" w:rsidP="00BD4C57">
      <w:pPr>
        <w:spacing w:line="200" w:lineRule="exact"/>
        <w:rPr>
          <w:rFonts w:ascii="Book Antiqua" w:hAnsi="Book Antiqua"/>
        </w:rPr>
      </w:pPr>
    </w:p>
    <w:p w14:paraId="53E6D645" w14:textId="77777777" w:rsidR="00BD4C57" w:rsidRPr="00243F0D" w:rsidRDefault="00BD4C57" w:rsidP="00BD4C57">
      <w:pPr>
        <w:spacing w:line="200" w:lineRule="exact"/>
        <w:rPr>
          <w:rFonts w:ascii="Book Antiqua" w:hAnsi="Book Antiqua"/>
        </w:rPr>
      </w:pPr>
    </w:p>
    <w:p w14:paraId="59B6F98B" w14:textId="77777777" w:rsidR="00BD4C57" w:rsidRPr="00243F0D" w:rsidRDefault="00BD4C57" w:rsidP="00BD4C57">
      <w:pPr>
        <w:spacing w:line="200" w:lineRule="exact"/>
        <w:rPr>
          <w:rFonts w:ascii="Book Antiqua" w:hAnsi="Book Antiqua"/>
        </w:rPr>
      </w:pPr>
    </w:p>
    <w:p w14:paraId="5B903996" w14:textId="77777777" w:rsidR="00BD4C57" w:rsidRPr="00243F0D" w:rsidRDefault="00BD4C57" w:rsidP="00BD4C57">
      <w:pPr>
        <w:spacing w:line="200" w:lineRule="exact"/>
        <w:rPr>
          <w:rFonts w:ascii="Book Antiqua" w:hAnsi="Book Antiqua"/>
        </w:rPr>
      </w:pPr>
    </w:p>
    <w:p w14:paraId="46FE2581" w14:textId="77777777" w:rsidR="00BD4C57" w:rsidRPr="00243F0D" w:rsidRDefault="00BD4C57" w:rsidP="00BD4C57">
      <w:pPr>
        <w:spacing w:line="200" w:lineRule="exact"/>
        <w:rPr>
          <w:rFonts w:ascii="Book Antiqua" w:hAnsi="Book Antiqua"/>
        </w:rPr>
      </w:pPr>
    </w:p>
    <w:p w14:paraId="1EF1A2ED" w14:textId="77777777" w:rsidR="00BD4C57" w:rsidRPr="00243F0D" w:rsidRDefault="00BD4C57" w:rsidP="00BD4C57">
      <w:pPr>
        <w:spacing w:line="200" w:lineRule="exact"/>
        <w:rPr>
          <w:rFonts w:ascii="Book Antiqua" w:hAnsi="Book Antiqua"/>
        </w:rPr>
      </w:pPr>
    </w:p>
    <w:p w14:paraId="37042881" w14:textId="77777777" w:rsidR="00BD4C57" w:rsidRPr="00243F0D" w:rsidRDefault="00BD4C57" w:rsidP="00BD4C57">
      <w:pPr>
        <w:spacing w:line="200" w:lineRule="exact"/>
        <w:rPr>
          <w:rFonts w:ascii="Book Antiqua" w:hAnsi="Book Antiqua"/>
        </w:rPr>
      </w:pPr>
    </w:p>
    <w:p w14:paraId="35929E80" w14:textId="77777777" w:rsidR="00BD4C57" w:rsidRPr="00243F0D" w:rsidRDefault="00BD4C57" w:rsidP="00BD4C57">
      <w:pPr>
        <w:spacing w:line="200" w:lineRule="exact"/>
        <w:rPr>
          <w:rFonts w:ascii="Book Antiqua" w:hAnsi="Book Antiqua"/>
        </w:rPr>
      </w:pPr>
    </w:p>
    <w:p w14:paraId="54D772D5" w14:textId="77777777" w:rsidR="00BD4C57" w:rsidRPr="00243F0D" w:rsidRDefault="00BD4C57" w:rsidP="00BD4C57">
      <w:pPr>
        <w:spacing w:line="200" w:lineRule="exact"/>
        <w:rPr>
          <w:rFonts w:ascii="Book Antiqua" w:hAnsi="Book Antiqua"/>
        </w:rPr>
      </w:pPr>
    </w:p>
    <w:p w14:paraId="685D4984" w14:textId="77777777" w:rsidR="00BD4C57" w:rsidRPr="00243F0D" w:rsidRDefault="00BD4C57" w:rsidP="00BD4C57">
      <w:pPr>
        <w:spacing w:line="200" w:lineRule="exact"/>
        <w:rPr>
          <w:rFonts w:ascii="Book Antiqua" w:hAnsi="Book Antiqua"/>
        </w:rPr>
      </w:pPr>
    </w:p>
    <w:p w14:paraId="5DDA3B9F" w14:textId="77777777" w:rsidR="00BD4C57" w:rsidRPr="00243F0D" w:rsidRDefault="00BD4C57" w:rsidP="00BD4C57">
      <w:pPr>
        <w:spacing w:line="200" w:lineRule="exact"/>
        <w:rPr>
          <w:rFonts w:ascii="Book Antiqua" w:hAnsi="Book Antiqua"/>
        </w:rPr>
      </w:pPr>
    </w:p>
    <w:p w14:paraId="182E2778" w14:textId="77777777" w:rsidR="00BD4C57" w:rsidRPr="00243F0D" w:rsidRDefault="00BD4C57" w:rsidP="00BD4C57">
      <w:pPr>
        <w:spacing w:line="200" w:lineRule="exact"/>
        <w:rPr>
          <w:rFonts w:ascii="Book Antiqua" w:hAnsi="Book Antiqua"/>
        </w:rPr>
      </w:pPr>
    </w:p>
    <w:p w14:paraId="3DACDEDE" w14:textId="77777777" w:rsidR="00BD4C57" w:rsidRPr="00243F0D" w:rsidRDefault="00BD4C57" w:rsidP="00BD4C57">
      <w:pPr>
        <w:spacing w:line="200" w:lineRule="exact"/>
        <w:rPr>
          <w:rFonts w:ascii="Book Antiqua" w:hAnsi="Book Antiqua"/>
        </w:rPr>
      </w:pPr>
    </w:p>
    <w:p w14:paraId="2BEEADF0" w14:textId="77777777" w:rsidR="00BD4C57" w:rsidRPr="00243F0D" w:rsidRDefault="00BD4C57" w:rsidP="00BD4C57">
      <w:pPr>
        <w:spacing w:line="200" w:lineRule="exact"/>
        <w:rPr>
          <w:rFonts w:ascii="Book Antiqua" w:hAnsi="Book Antiqua"/>
        </w:rPr>
      </w:pPr>
    </w:p>
    <w:p w14:paraId="7E938801" w14:textId="77777777" w:rsidR="00BD4C57" w:rsidRPr="00243F0D" w:rsidRDefault="00BD4C57" w:rsidP="00BD4C57">
      <w:pPr>
        <w:spacing w:line="200" w:lineRule="exact"/>
        <w:rPr>
          <w:rFonts w:ascii="Book Antiqua" w:hAnsi="Book Antiqua"/>
          <w:sz w:val="72"/>
          <w:szCs w:val="72"/>
        </w:rPr>
      </w:pPr>
    </w:p>
    <w:p w14:paraId="7CD59AED" w14:textId="77777777" w:rsidR="00BD4C57" w:rsidRPr="00243F0D" w:rsidRDefault="00BD4C57" w:rsidP="00BD4C57">
      <w:pPr>
        <w:pStyle w:val="Heading8"/>
        <w:numPr>
          <w:ilvl w:val="0"/>
          <w:numId w:val="0"/>
        </w:numPr>
        <w:ind w:left="5760"/>
        <w:rPr>
          <w:rFonts w:ascii="Book Antiqua" w:hAnsi="Book Antiqua"/>
        </w:rPr>
      </w:pPr>
    </w:p>
    <w:p w14:paraId="29A56D03" w14:textId="77777777" w:rsidR="00BD4C57" w:rsidRPr="00154AB8" w:rsidRDefault="00BD4C57" w:rsidP="00BD4C57">
      <w:pPr>
        <w:spacing w:before="480" w:line="780" w:lineRule="exact"/>
        <w:ind w:left="5199"/>
        <w:rPr>
          <w:rFonts w:ascii="Book Antiqua" w:hAnsi="Book Antiqua"/>
          <w:b/>
          <w:i/>
          <w:color w:val="000080"/>
          <w:sz w:val="72"/>
          <w:szCs w:val="72"/>
        </w:rPr>
      </w:pPr>
      <w:r w:rsidRPr="00154AB8">
        <w:rPr>
          <w:rFonts w:ascii="Book Antiqua" w:hAnsi="Book Antiqua"/>
          <w:b/>
          <w:i/>
          <w:color w:val="000080"/>
          <w:sz w:val="72"/>
          <w:szCs w:val="72"/>
        </w:rPr>
        <w:t xml:space="preserve">Schedule </w:t>
      </w:r>
      <w:r>
        <w:rPr>
          <w:rFonts w:ascii="Book Antiqua" w:hAnsi="Book Antiqua"/>
          <w:b/>
          <w:i/>
          <w:color w:val="000080"/>
          <w:sz w:val="72"/>
          <w:szCs w:val="72"/>
        </w:rPr>
        <w:t>A</w:t>
      </w:r>
    </w:p>
    <w:p w14:paraId="4A53C9C1" w14:textId="77777777" w:rsidR="00BD4C57" w:rsidRPr="00243F0D" w:rsidRDefault="00BD4C57" w:rsidP="00BD4C57">
      <w:pPr>
        <w:spacing w:line="200" w:lineRule="exact"/>
        <w:rPr>
          <w:rFonts w:ascii="Book Antiqua" w:hAnsi="Book Antiqua"/>
        </w:rPr>
      </w:pPr>
    </w:p>
    <w:p w14:paraId="0B6FDDC3" w14:textId="77777777" w:rsidR="00BD4C57" w:rsidRPr="00243F0D" w:rsidRDefault="00BD4C57" w:rsidP="00BD4C57">
      <w:pPr>
        <w:spacing w:line="200" w:lineRule="exact"/>
        <w:rPr>
          <w:rFonts w:ascii="Book Antiqua" w:hAnsi="Book Antiqua"/>
        </w:rPr>
      </w:pPr>
    </w:p>
    <w:p w14:paraId="5D9B43DA" w14:textId="77777777" w:rsidR="00BD4C57" w:rsidRPr="00243F0D" w:rsidRDefault="00BD4C57" w:rsidP="00BD4C57">
      <w:pPr>
        <w:spacing w:line="200" w:lineRule="exact"/>
        <w:rPr>
          <w:rFonts w:ascii="Book Antiqua" w:hAnsi="Book Antiqua"/>
        </w:rPr>
      </w:pPr>
    </w:p>
    <w:p w14:paraId="2886DD03" w14:textId="77777777" w:rsidR="00BD4C57" w:rsidRPr="00243F0D" w:rsidRDefault="00BD4C57" w:rsidP="00BD4C57">
      <w:pPr>
        <w:spacing w:line="200" w:lineRule="exact"/>
        <w:rPr>
          <w:rFonts w:ascii="Book Antiqua" w:hAnsi="Book Antiqua"/>
        </w:rPr>
      </w:pPr>
    </w:p>
    <w:p w14:paraId="58D97542" w14:textId="77777777" w:rsidR="00BD4C57" w:rsidRPr="00243F0D" w:rsidRDefault="00BD4C57" w:rsidP="00BD4C57">
      <w:pPr>
        <w:spacing w:line="200" w:lineRule="exact"/>
        <w:rPr>
          <w:rFonts w:ascii="Book Antiqua" w:hAnsi="Book Antiqua"/>
        </w:rPr>
      </w:pPr>
    </w:p>
    <w:p w14:paraId="29745585" w14:textId="77777777" w:rsidR="00BD4C57" w:rsidRPr="00243F0D" w:rsidRDefault="00BD4C57" w:rsidP="00BD4C57">
      <w:pPr>
        <w:spacing w:line="200" w:lineRule="exact"/>
        <w:rPr>
          <w:rFonts w:ascii="Book Antiqua" w:hAnsi="Book Antiqua"/>
        </w:rPr>
      </w:pPr>
    </w:p>
    <w:p w14:paraId="6F01A269" w14:textId="77777777" w:rsidR="00BD4C57" w:rsidRPr="00243F0D" w:rsidRDefault="00BD4C57" w:rsidP="00BD4C57">
      <w:pPr>
        <w:spacing w:line="200" w:lineRule="exact"/>
        <w:rPr>
          <w:rFonts w:ascii="Book Antiqua" w:hAnsi="Book Antiqua"/>
        </w:rPr>
      </w:pPr>
    </w:p>
    <w:p w14:paraId="2CC080D8" w14:textId="77777777" w:rsidR="00BD4C57" w:rsidRPr="00243F0D" w:rsidRDefault="00BD4C57" w:rsidP="00BD4C57">
      <w:pPr>
        <w:spacing w:line="200" w:lineRule="exact"/>
        <w:rPr>
          <w:rFonts w:ascii="Book Antiqua" w:hAnsi="Book Antiqua"/>
        </w:rPr>
      </w:pPr>
    </w:p>
    <w:p w14:paraId="701BAB1E" w14:textId="77777777" w:rsidR="00BD4C57" w:rsidRPr="00243F0D" w:rsidRDefault="00BD4C57" w:rsidP="00BD4C57">
      <w:pPr>
        <w:spacing w:line="200" w:lineRule="exact"/>
        <w:rPr>
          <w:rFonts w:ascii="Book Antiqua" w:hAnsi="Book Antiqua"/>
        </w:rPr>
      </w:pPr>
    </w:p>
    <w:p w14:paraId="70809721" w14:textId="77777777" w:rsidR="00BD4C57" w:rsidRPr="00243F0D" w:rsidRDefault="00BD4C57" w:rsidP="00BD4C57">
      <w:pPr>
        <w:spacing w:line="200" w:lineRule="exact"/>
        <w:rPr>
          <w:rFonts w:ascii="Book Antiqua" w:hAnsi="Book Antiqua"/>
        </w:rPr>
      </w:pPr>
    </w:p>
    <w:p w14:paraId="1032C94C" w14:textId="77777777" w:rsidR="00BD4C57" w:rsidRPr="00243F0D" w:rsidRDefault="00BD4C57" w:rsidP="00BD4C57">
      <w:pPr>
        <w:spacing w:line="200" w:lineRule="exact"/>
        <w:rPr>
          <w:rFonts w:ascii="Book Antiqua" w:hAnsi="Book Antiqua"/>
        </w:rPr>
      </w:pPr>
    </w:p>
    <w:p w14:paraId="07612947" w14:textId="77777777" w:rsidR="00BD4C57" w:rsidRPr="00243F0D" w:rsidRDefault="00BD4C57" w:rsidP="00BD4C57">
      <w:pPr>
        <w:spacing w:line="200" w:lineRule="exact"/>
        <w:rPr>
          <w:rFonts w:ascii="Book Antiqua" w:hAnsi="Book Antiqua"/>
        </w:rPr>
      </w:pPr>
    </w:p>
    <w:p w14:paraId="357932E7" w14:textId="77777777" w:rsidR="00BD4C57" w:rsidRPr="00243F0D" w:rsidRDefault="00BD4C57" w:rsidP="00BD4C57">
      <w:pPr>
        <w:spacing w:line="200" w:lineRule="exact"/>
        <w:rPr>
          <w:rFonts w:ascii="Book Antiqua" w:hAnsi="Book Antiqua"/>
        </w:rPr>
      </w:pPr>
    </w:p>
    <w:p w14:paraId="05A2A4E8" w14:textId="77777777" w:rsidR="00BD4C57" w:rsidRPr="00243F0D" w:rsidRDefault="00BD4C57" w:rsidP="00BD4C57">
      <w:pPr>
        <w:spacing w:line="200" w:lineRule="exact"/>
        <w:rPr>
          <w:rFonts w:ascii="Book Antiqua" w:hAnsi="Book Antiqua"/>
        </w:rPr>
      </w:pPr>
    </w:p>
    <w:p w14:paraId="4B9D1BB7" w14:textId="77777777" w:rsidR="00BD4C57" w:rsidRPr="00243F0D" w:rsidRDefault="00BD4C57" w:rsidP="00BD4C57">
      <w:pPr>
        <w:spacing w:line="200" w:lineRule="exact"/>
        <w:rPr>
          <w:rFonts w:ascii="Book Antiqua" w:hAnsi="Book Antiqua"/>
        </w:rPr>
      </w:pPr>
    </w:p>
    <w:p w14:paraId="653D279A" w14:textId="77777777" w:rsidR="00BD4C57" w:rsidRPr="00243F0D" w:rsidRDefault="00BD4C57" w:rsidP="00BD4C57">
      <w:pPr>
        <w:spacing w:line="200" w:lineRule="exact"/>
        <w:rPr>
          <w:rFonts w:ascii="Book Antiqua" w:hAnsi="Book Antiqua"/>
        </w:rPr>
      </w:pPr>
    </w:p>
    <w:p w14:paraId="76251CE7" w14:textId="77777777" w:rsidR="00BD4C57" w:rsidRPr="00243F0D" w:rsidRDefault="00BD4C57" w:rsidP="00BD4C57">
      <w:pPr>
        <w:spacing w:line="200" w:lineRule="exact"/>
        <w:rPr>
          <w:rFonts w:ascii="Book Antiqua" w:hAnsi="Book Antiqua"/>
        </w:rPr>
      </w:pPr>
    </w:p>
    <w:p w14:paraId="08D2C195" w14:textId="77777777" w:rsidR="00BD4C57" w:rsidRPr="00243F0D" w:rsidRDefault="00BD4C57" w:rsidP="00BD4C57">
      <w:pPr>
        <w:spacing w:line="200" w:lineRule="exact"/>
        <w:rPr>
          <w:rFonts w:ascii="Book Antiqua" w:hAnsi="Book Antiqua"/>
        </w:rPr>
      </w:pPr>
    </w:p>
    <w:p w14:paraId="185927C1" w14:textId="77777777" w:rsidR="00BD4C57" w:rsidRPr="00243F0D" w:rsidRDefault="00BD4C57" w:rsidP="00BD4C57">
      <w:pPr>
        <w:spacing w:line="200" w:lineRule="exact"/>
        <w:rPr>
          <w:rFonts w:ascii="Book Antiqua" w:hAnsi="Book Antiqua"/>
        </w:rPr>
      </w:pPr>
    </w:p>
    <w:p w14:paraId="2F56DA8D" w14:textId="77777777" w:rsidR="00BD4C57" w:rsidRPr="00243F0D" w:rsidRDefault="00BD4C57" w:rsidP="00BD4C57">
      <w:pPr>
        <w:spacing w:line="200" w:lineRule="exact"/>
        <w:rPr>
          <w:rFonts w:ascii="Book Antiqua" w:hAnsi="Book Antiqua"/>
        </w:rPr>
      </w:pPr>
    </w:p>
    <w:p w14:paraId="320B18FB" w14:textId="77777777" w:rsidR="00BD4C57" w:rsidRPr="00243F0D" w:rsidRDefault="00BD4C57" w:rsidP="00BD4C57">
      <w:pPr>
        <w:spacing w:line="200" w:lineRule="exact"/>
        <w:rPr>
          <w:rFonts w:ascii="Book Antiqua" w:hAnsi="Book Antiqua"/>
        </w:rPr>
      </w:pPr>
    </w:p>
    <w:p w14:paraId="6ECA3324" w14:textId="77777777" w:rsidR="00BD4C57" w:rsidRPr="00243F0D" w:rsidRDefault="00BD4C57" w:rsidP="00BD4C57">
      <w:pPr>
        <w:spacing w:line="200" w:lineRule="exact"/>
        <w:rPr>
          <w:rFonts w:ascii="Book Antiqua" w:hAnsi="Book Antiqua"/>
        </w:rPr>
      </w:pPr>
    </w:p>
    <w:p w14:paraId="5E18E3BD" w14:textId="77777777" w:rsidR="00BD4C57" w:rsidRPr="00243F0D" w:rsidRDefault="00BD4C57" w:rsidP="00BD4C57">
      <w:pPr>
        <w:spacing w:line="200" w:lineRule="exact"/>
        <w:rPr>
          <w:rFonts w:ascii="Book Antiqua" w:hAnsi="Book Antiqua"/>
        </w:rPr>
      </w:pPr>
    </w:p>
    <w:p w14:paraId="7BE5A6A5" w14:textId="77777777" w:rsidR="00BD4C57" w:rsidRPr="00243F0D" w:rsidRDefault="00BD4C57" w:rsidP="00BD4C57">
      <w:pPr>
        <w:spacing w:line="200" w:lineRule="exact"/>
        <w:rPr>
          <w:rFonts w:ascii="Book Antiqua" w:hAnsi="Book Antiqua"/>
        </w:rPr>
      </w:pPr>
    </w:p>
    <w:p w14:paraId="3436F1BE" w14:textId="77777777" w:rsidR="00BD4C57" w:rsidRPr="00243F0D" w:rsidRDefault="00BD4C57" w:rsidP="00BD4C57">
      <w:pPr>
        <w:spacing w:line="200" w:lineRule="exact"/>
        <w:rPr>
          <w:rFonts w:ascii="Book Antiqua" w:hAnsi="Book Antiqua"/>
        </w:rPr>
      </w:pPr>
    </w:p>
    <w:p w14:paraId="3AE4CBC8" w14:textId="77777777" w:rsidR="00BD4C57" w:rsidRPr="00243F0D" w:rsidRDefault="00BD4C57" w:rsidP="00BD4C57">
      <w:pPr>
        <w:spacing w:line="200" w:lineRule="exact"/>
        <w:rPr>
          <w:rFonts w:ascii="Book Antiqua" w:hAnsi="Book Antiqua"/>
        </w:rPr>
      </w:pPr>
    </w:p>
    <w:p w14:paraId="766A959D" w14:textId="77777777" w:rsidR="00BD4C57" w:rsidRPr="00243F0D" w:rsidRDefault="00BD4C57" w:rsidP="00BD4C57">
      <w:pPr>
        <w:spacing w:line="200" w:lineRule="exact"/>
        <w:rPr>
          <w:rFonts w:ascii="Book Antiqua" w:hAnsi="Book Antiqua"/>
        </w:rPr>
      </w:pPr>
    </w:p>
    <w:p w14:paraId="71FA9FB1" w14:textId="77777777" w:rsidR="00BD4C57" w:rsidRPr="00243F0D" w:rsidRDefault="00BD4C57" w:rsidP="00BD4C57">
      <w:pPr>
        <w:spacing w:line="200" w:lineRule="exact"/>
        <w:rPr>
          <w:rFonts w:ascii="Book Antiqua" w:hAnsi="Book Antiqua"/>
        </w:rPr>
      </w:pPr>
    </w:p>
    <w:p w14:paraId="36CD4CA7" w14:textId="77777777" w:rsidR="00BD4C57" w:rsidRPr="00243F0D" w:rsidRDefault="00BD4C57" w:rsidP="00BD4C57">
      <w:pPr>
        <w:spacing w:line="200" w:lineRule="exact"/>
        <w:rPr>
          <w:rFonts w:ascii="Book Antiqua" w:hAnsi="Book Antiqua"/>
        </w:rPr>
      </w:pPr>
    </w:p>
    <w:p w14:paraId="7D02662D" w14:textId="77777777" w:rsidR="00BD4C57" w:rsidRPr="00243F0D" w:rsidRDefault="00BD4C57" w:rsidP="00BD4C57">
      <w:pPr>
        <w:spacing w:line="200" w:lineRule="exact"/>
        <w:rPr>
          <w:rFonts w:ascii="Book Antiqua" w:hAnsi="Book Antiqua"/>
        </w:rPr>
      </w:pPr>
    </w:p>
    <w:p w14:paraId="6016BF70" w14:textId="77777777" w:rsidR="00BD4C57" w:rsidRPr="00243F0D" w:rsidRDefault="00BD4C57" w:rsidP="00BD4C57">
      <w:pPr>
        <w:spacing w:line="200" w:lineRule="exact"/>
        <w:rPr>
          <w:rFonts w:ascii="Book Antiqua" w:hAnsi="Book Antiqua"/>
        </w:rPr>
      </w:pPr>
    </w:p>
    <w:p w14:paraId="63BB0586" w14:textId="77777777" w:rsidR="00BD4C57" w:rsidRPr="00243F0D" w:rsidRDefault="00BD4C57" w:rsidP="00BD4C57">
      <w:pPr>
        <w:spacing w:line="200" w:lineRule="exact"/>
        <w:rPr>
          <w:rFonts w:ascii="Book Antiqua" w:hAnsi="Book Antiqua"/>
        </w:rPr>
      </w:pPr>
    </w:p>
    <w:p w14:paraId="18CFDDB8" w14:textId="77777777" w:rsidR="00BD4C57" w:rsidRPr="00243F0D" w:rsidRDefault="00BD4C57" w:rsidP="00BD4C57">
      <w:pPr>
        <w:spacing w:line="200" w:lineRule="exact"/>
        <w:rPr>
          <w:rFonts w:ascii="Book Antiqua" w:hAnsi="Book Antiqua"/>
        </w:rPr>
      </w:pPr>
    </w:p>
    <w:p w14:paraId="79798EDE" w14:textId="77777777" w:rsidR="00BD4C57" w:rsidRPr="00243F0D" w:rsidRDefault="00BD4C57" w:rsidP="00BD4C57">
      <w:pPr>
        <w:spacing w:line="200" w:lineRule="exact"/>
        <w:rPr>
          <w:rFonts w:ascii="Book Antiqua" w:hAnsi="Book Antiqua"/>
        </w:rPr>
      </w:pPr>
    </w:p>
    <w:p w14:paraId="476ACF3D" w14:textId="77777777" w:rsidR="00BD4C57" w:rsidRPr="00243F0D" w:rsidRDefault="00BD4C57" w:rsidP="00BD4C57">
      <w:pPr>
        <w:spacing w:line="200" w:lineRule="exact"/>
        <w:rPr>
          <w:rFonts w:ascii="Book Antiqua" w:hAnsi="Book Antiqua"/>
        </w:rPr>
      </w:pPr>
    </w:p>
    <w:p w14:paraId="679D22E9" w14:textId="77777777" w:rsidR="00BD4C57" w:rsidRPr="00243F0D" w:rsidRDefault="00BD4C57" w:rsidP="00BD4C57">
      <w:pPr>
        <w:spacing w:line="200" w:lineRule="exact"/>
        <w:rPr>
          <w:rFonts w:ascii="Book Antiqua" w:hAnsi="Book Antiqua"/>
        </w:rPr>
      </w:pPr>
    </w:p>
    <w:p w14:paraId="125136FD" w14:textId="77777777" w:rsidR="00942593" w:rsidRPr="00243F0D" w:rsidRDefault="00CB230B" w:rsidP="006F2DE4">
      <w:pPr>
        <w:jc w:val="center"/>
        <w:rPr>
          <w:rFonts w:ascii="Book Antiqua" w:hAnsi="Book Antiqua" w:cs="Arial"/>
          <w:b/>
          <w:bCs/>
          <w:spacing w:val="1"/>
        </w:rPr>
      </w:pPr>
      <w:r w:rsidRPr="00243F0D">
        <w:rPr>
          <w:rFonts w:ascii="Book Antiqua" w:hAnsi="Book Antiqua" w:cs="Arial"/>
          <w:b/>
          <w:bCs/>
          <w:spacing w:val="1"/>
        </w:rPr>
        <w:t>SCHEDULE - A</w:t>
      </w:r>
    </w:p>
    <w:p w14:paraId="50B7426E" w14:textId="77777777" w:rsidR="00942593" w:rsidRPr="00243F0D" w:rsidRDefault="00CB230B" w:rsidP="00FB3869">
      <w:pPr>
        <w:widowControl w:val="0"/>
        <w:spacing w:before="120" w:after="120" w:line="300" w:lineRule="exact"/>
        <w:jc w:val="center"/>
        <w:rPr>
          <w:rFonts w:ascii="Book Antiqua" w:hAnsi="Book Antiqua" w:cs="Arial"/>
          <w:i/>
        </w:rPr>
      </w:pPr>
      <w:r w:rsidRPr="00243F0D">
        <w:rPr>
          <w:rFonts w:ascii="Book Antiqua" w:hAnsi="Book Antiqua" w:cs="Arial"/>
          <w:i/>
        </w:rPr>
        <w:t xml:space="preserve">(See Clauses </w:t>
      </w:r>
      <w:r w:rsidR="00B424C8" w:rsidRPr="00243F0D">
        <w:rPr>
          <w:rFonts w:ascii="Book Antiqua" w:hAnsi="Book Antiqua" w:cs="Arial"/>
          <w:i/>
        </w:rPr>
        <w:t>2.1 and 8.1</w:t>
      </w:r>
      <w:r w:rsidRPr="00243F0D">
        <w:rPr>
          <w:rFonts w:ascii="Book Antiqua" w:hAnsi="Book Antiqua" w:cs="Arial"/>
          <w:i/>
        </w:rPr>
        <w:t>)</w:t>
      </w:r>
    </w:p>
    <w:p w14:paraId="217C4A7B" w14:textId="77777777" w:rsidR="00942593" w:rsidRPr="00243F0D" w:rsidRDefault="00CB230B" w:rsidP="00FB3869">
      <w:pPr>
        <w:pStyle w:val="Heading3"/>
        <w:keepNext w:val="0"/>
        <w:widowControl w:val="0"/>
        <w:spacing w:after="240" w:line="300" w:lineRule="exact"/>
        <w:jc w:val="center"/>
        <w:rPr>
          <w:rFonts w:ascii="Book Antiqua" w:eastAsia="Times New Roman" w:hAnsi="Book Antiqua" w:cs="Arial"/>
          <w:sz w:val="28"/>
          <w:szCs w:val="28"/>
        </w:rPr>
      </w:pPr>
      <w:r w:rsidRPr="00243F0D">
        <w:rPr>
          <w:rFonts w:ascii="Book Antiqua" w:eastAsia="Times New Roman" w:hAnsi="Book Antiqua" w:cs="Arial"/>
          <w:sz w:val="28"/>
          <w:szCs w:val="28"/>
        </w:rPr>
        <w:t>SITE OF THE PROJECT</w:t>
      </w:r>
    </w:p>
    <w:p w14:paraId="38422654" w14:textId="77777777" w:rsidR="00942593" w:rsidRPr="00243F0D" w:rsidRDefault="00CB230B" w:rsidP="007625E1">
      <w:pPr>
        <w:tabs>
          <w:tab w:val="left" w:pos="851"/>
        </w:tabs>
        <w:spacing w:before="120" w:after="120" w:line="300" w:lineRule="exact"/>
        <w:ind w:left="709" w:hanging="709"/>
        <w:jc w:val="both"/>
        <w:rPr>
          <w:rFonts w:ascii="Book Antiqua" w:eastAsia="Arial" w:hAnsi="Book Antiqua" w:cs="Arial"/>
          <w:sz w:val="22"/>
          <w:szCs w:val="22"/>
        </w:rPr>
      </w:pPr>
      <w:r w:rsidRPr="00243F0D">
        <w:rPr>
          <w:rFonts w:ascii="Book Antiqua" w:eastAsia="Arial" w:hAnsi="Book Antiqua" w:cs="Arial"/>
          <w:b/>
          <w:sz w:val="22"/>
          <w:szCs w:val="22"/>
        </w:rPr>
        <w:t>1</w:t>
      </w:r>
      <w:r w:rsidR="005E7DAA" w:rsidRPr="00243F0D">
        <w:rPr>
          <w:rFonts w:ascii="Book Antiqua" w:eastAsia="Arial" w:hAnsi="Book Antiqua" w:cs="Arial"/>
          <w:b/>
          <w:sz w:val="22"/>
          <w:szCs w:val="22"/>
        </w:rPr>
        <w:tab/>
      </w:r>
      <w:r w:rsidRPr="00243F0D">
        <w:rPr>
          <w:rFonts w:ascii="Book Antiqua" w:eastAsia="Arial" w:hAnsi="Book Antiqua" w:cs="Arial"/>
          <w:b/>
          <w:spacing w:val="-3"/>
          <w:sz w:val="22"/>
          <w:szCs w:val="22"/>
        </w:rPr>
        <w:t>T</w:t>
      </w:r>
      <w:r w:rsidRPr="00243F0D">
        <w:rPr>
          <w:rFonts w:ascii="Book Antiqua" w:eastAsia="Arial" w:hAnsi="Book Antiqua" w:cs="Arial"/>
          <w:b/>
          <w:sz w:val="22"/>
          <w:szCs w:val="22"/>
        </w:rPr>
        <w:t xml:space="preserve">he </w:t>
      </w:r>
      <w:r w:rsidRPr="00243F0D">
        <w:rPr>
          <w:rFonts w:ascii="Book Antiqua" w:eastAsia="Arial" w:hAnsi="Book Antiqua" w:cs="Arial"/>
          <w:b/>
          <w:spacing w:val="-1"/>
          <w:sz w:val="22"/>
          <w:szCs w:val="22"/>
        </w:rPr>
        <w:t>S</w:t>
      </w:r>
      <w:r w:rsidRPr="00243F0D">
        <w:rPr>
          <w:rFonts w:ascii="Book Antiqua" w:eastAsia="Arial" w:hAnsi="Book Antiqua" w:cs="Arial"/>
          <w:b/>
          <w:spacing w:val="1"/>
          <w:sz w:val="22"/>
          <w:szCs w:val="22"/>
        </w:rPr>
        <w:t>it</w:t>
      </w:r>
      <w:r w:rsidRPr="00243F0D">
        <w:rPr>
          <w:rFonts w:ascii="Book Antiqua" w:eastAsia="Arial" w:hAnsi="Book Antiqua" w:cs="Arial"/>
          <w:b/>
          <w:sz w:val="22"/>
          <w:szCs w:val="22"/>
        </w:rPr>
        <w:t>e</w:t>
      </w:r>
    </w:p>
    <w:p w14:paraId="5CC52F98" w14:textId="77777777" w:rsidR="00942593" w:rsidRPr="008B11CF" w:rsidRDefault="00F84167" w:rsidP="00A40987">
      <w:pPr>
        <w:pStyle w:val="ListParagraph"/>
        <w:numPr>
          <w:ilvl w:val="0"/>
          <w:numId w:val="33"/>
        </w:numPr>
        <w:tabs>
          <w:tab w:val="left" w:pos="1418"/>
        </w:tabs>
        <w:spacing w:before="120" w:after="120" w:line="300" w:lineRule="exact"/>
        <w:jc w:val="both"/>
        <w:rPr>
          <w:rFonts w:ascii="Book Antiqua" w:eastAsia="Arial" w:hAnsi="Book Antiqua" w:cs="Arial"/>
          <w:sz w:val="22"/>
          <w:szCs w:val="22"/>
        </w:rPr>
      </w:pPr>
      <w:bookmarkStart w:id="0" w:name="_Hlk505252701"/>
      <w:r w:rsidRPr="008B11CF">
        <w:rPr>
          <w:rFonts w:ascii="Book Antiqua" w:eastAsia="Arial" w:hAnsi="Book Antiqua" w:cs="Arial"/>
          <w:sz w:val="22"/>
          <w:szCs w:val="22"/>
        </w:rPr>
        <w:t xml:space="preserve">Site of the </w:t>
      </w:r>
      <w:bookmarkEnd w:id="0"/>
      <w:r w:rsidR="0084424C" w:rsidRPr="008B11CF">
        <w:rPr>
          <w:rFonts w:ascii="Book Antiqua" w:eastAsia="Arial" w:hAnsi="Book Antiqua" w:cs="Arial"/>
          <w:sz w:val="22"/>
          <w:szCs w:val="22"/>
        </w:rPr>
        <w:t xml:space="preserve">Project </w:t>
      </w:r>
      <w:proofErr w:type="spellStart"/>
      <w:proofErr w:type="gramStart"/>
      <w:r w:rsidR="0084424C" w:rsidRPr="008B11CF">
        <w:rPr>
          <w:rFonts w:ascii="Book Antiqua" w:eastAsia="Arial" w:hAnsi="Book Antiqua" w:cs="Arial"/>
          <w:sz w:val="22"/>
          <w:szCs w:val="22"/>
        </w:rPr>
        <w:t>Highway</w:t>
      </w:r>
      <w:r w:rsidR="002C766A" w:rsidRPr="008027C4">
        <w:rPr>
          <w:rFonts w:asciiTheme="majorHAnsi" w:hAnsiTheme="majorHAnsi" w:cstheme="minorHAnsi"/>
        </w:rPr>
        <w:t>“</w:t>
      </w:r>
      <w:proofErr w:type="gramEnd"/>
      <w:r w:rsidR="002C766A" w:rsidRPr="002C766A">
        <w:rPr>
          <w:b/>
          <w:bCs/>
        </w:rPr>
        <w:t>Rehabilitation</w:t>
      </w:r>
      <w:proofErr w:type="spellEnd"/>
      <w:r w:rsidR="002C766A" w:rsidRPr="002C766A">
        <w:rPr>
          <w:b/>
          <w:bCs/>
        </w:rPr>
        <w:t xml:space="preserve"> and Upgradation of 2-Laning with Paved Shoulder of Chandrapur Re-Alignment section of New NH-153 (OLD NH-216) from km 25.600 to Km 31.160 in the state of Chhattisgarh on EPC basis under NHDP-</w:t>
      </w:r>
      <w:proofErr w:type="spellStart"/>
      <w:proofErr w:type="gramStart"/>
      <w:r w:rsidR="002C766A" w:rsidRPr="002C766A">
        <w:rPr>
          <w:b/>
          <w:bCs/>
        </w:rPr>
        <w:t>IV</w:t>
      </w:r>
      <w:r w:rsidR="002C766A" w:rsidRPr="008027C4">
        <w:rPr>
          <w:rFonts w:asciiTheme="majorHAnsi" w:hAnsiTheme="majorHAnsi" w:cstheme="minorHAnsi"/>
        </w:rPr>
        <w:t>”</w:t>
      </w:r>
      <w:r w:rsidR="00CB230B" w:rsidRPr="008B11CF">
        <w:rPr>
          <w:rFonts w:ascii="Book Antiqua" w:eastAsia="Arial" w:hAnsi="Book Antiqua" w:cs="Arial"/>
          <w:sz w:val="22"/>
          <w:szCs w:val="22"/>
        </w:rPr>
        <w:t>s</w:t>
      </w:r>
      <w:r w:rsidR="00CB230B" w:rsidRPr="008B11CF">
        <w:rPr>
          <w:rFonts w:ascii="Book Antiqua" w:eastAsia="Arial" w:hAnsi="Book Antiqua" w:cs="Arial"/>
          <w:spacing w:val="-3"/>
          <w:sz w:val="22"/>
          <w:szCs w:val="22"/>
        </w:rPr>
        <w:t>h</w:t>
      </w:r>
      <w:r w:rsidR="00CB230B" w:rsidRPr="008B11CF">
        <w:rPr>
          <w:rFonts w:ascii="Book Antiqua" w:eastAsia="Arial" w:hAnsi="Book Antiqua" w:cs="Arial"/>
          <w:sz w:val="22"/>
          <w:szCs w:val="22"/>
        </w:rPr>
        <w:t>a</w:t>
      </w:r>
      <w:r w:rsidR="00CB230B" w:rsidRPr="008B11CF">
        <w:rPr>
          <w:rFonts w:ascii="Book Antiqua" w:eastAsia="Arial" w:hAnsi="Book Antiqua" w:cs="Arial"/>
          <w:spacing w:val="-1"/>
          <w:sz w:val="22"/>
          <w:szCs w:val="22"/>
        </w:rPr>
        <w:t>l</w:t>
      </w:r>
      <w:r w:rsidR="00CB230B" w:rsidRPr="008B11CF">
        <w:rPr>
          <w:rFonts w:ascii="Book Antiqua" w:eastAsia="Arial" w:hAnsi="Book Antiqua" w:cs="Arial"/>
          <w:sz w:val="22"/>
          <w:szCs w:val="22"/>
        </w:rPr>
        <w:t>l</w:t>
      </w:r>
      <w:r w:rsidR="00AB7971" w:rsidRPr="008B11CF">
        <w:rPr>
          <w:rFonts w:ascii="Book Antiqua" w:eastAsia="Arial" w:hAnsi="Book Antiqua" w:cs="Arial"/>
          <w:spacing w:val="-1"/>
          <w:sz w:val="22"/>
          <w:szCs w:val="22"/>
        </w:rPr>
        <w:t>i</w:t>
      </w:r>
      <w:r w:rsidR="00AB7971" w:rsidRPr="008B11CF">
        <w:rPr>
          <w:rFonts w:ascii="Book Antiqua" w:eastAsia="Arial" w:hAnsi="Book Antiqua" w:cs="Arial"/>
          <w:sz w:val="22"/>
          <w:szCs w:val="22"/>
        </w:rPr>
        <w:t>nc</w:t>
      </w:r>
      <w:r w:rsidR="00AB7971" w:rsidRPr="008B11CF">
        <w:rPr>
          <w:rFonts w:ascii="Book Antiqua" w:eastAsia="Arial" w:hAnsi="Book Antiqua" w:cs="Arial"/>
          <w:spacing w:val="-1"/>
          <w:sz w:val="22"/>
          <w:szCs w:val="22"/>
        </w:rPr>
        <w:t>l</w:t>
      </w:r>
      <w:r w:rsidR="00AB7971" w:rsidRPr="008B11CF">
        <w:rPr>
          <w:rFonts w:ascii="Book Antiqua" w:eastAsia="Arial" w:hAnsi="Book Antiqua" w:cs="Arial"/>
          <w:sz w:val="22"/>
          <w:szCs w:val="22"/>
        </w:rPr>
        <w:t>udethe</w:t>
      </w:r>
      <w:r w:rsidR="00AB7971" w:rsidRPr="008B11CF">
        <w:rPr>
          <w:rFonts w:ascii="Book Antiqua" w:eastAsia="Arial" w:hAnsi="Book Antiqua" w:cs="Arial"/>
          <w:spacing w:val="-1"/>
          <w:sz w:val="22"/>
          <w:szCs w:val="22"/>
        </w:rPr>
        <w:t>l</w:t>
      </w:r>
      <w:r w:rsidR="00AB7971" w:rsidRPr="008B11CF">
        <w:rPr>
          <w:rFonts w:ascii="Book Antiqua" w:eastAsia="Arial" w:hAnsi="Book Antiqua" w:cs="Arial"/>
          <w:sz w:val="22"/>
          <w:szCs w:val="22"/>
        </w:rPr>
        <w:t>a</w:t>
      </w:r>
      <w:r w:rsidR="00AB7971" w:rsidRPr="008B11CF">
        <w:rPr>
          <w:rFonts w:ascii="Book Antiqua" w:eastAsia="Arial" w:hAnsi="Book Antiqua" w:cs="Arial"/>
          <w:spacing w:val="-1"/>
          <w:sz w:val="22"/>
          <w:szCs w:val="22"/>
        </w:rPr>
        <w:t>n</w:t>
      </w:r>
      <w:r w:rsidR="00AB7971" w:rsidRPr="008B11CF">
        <w:rPr>
          <w:rFonts w:ascii="Book Antiqua" w:eastAsia="Arial" w:hAnsi="Book Antiqua" w:cs="Arial"/>
          <w:sz w:val="22"/>
          <w:szCs w:val="22"/>
        </w:rPr>
        <w:t>d</w:t>
      </w:r>
      <w:proofErr w:type="spellEnd"/>
      <w:proofErr w:type="gramEnd"/>
      <w:r w:rsidR="00AB7971" w:rsidRPr="008B11CF">
        <w:rPr>
          <w:rFonts w:ascii="Book Antiqua" w:eastAsia="Arial" w:hAnsi="Book Antiqua" w:cs="Arial"/>
          <w:sz w:val="22"/>
          <w:szCs w:val="22"/>
        </w:rPr>
        <w:t xml:space="preserve">, </w:t>
      </w:r>
      <w:r w:rsidR="00AB7971" w:rsidRPr="008B11CF">
        <w:rPr>
          <w:rFonts w:ascii="Book Antiqua" w:eastAsia="Arial" w:hAnsi="Book Antiqua" w:cs="Arial"/>
          <w:spacing w:val="-1"/>
          <w:sz w:val="22"/>
          <w:szCs w:val="22"/>
        </w:rPr>
        <w:t>bui</w:t>
      </w:r>
      <w:r w:rsidR="00AB7971" w:rsidRPr="008B11CF">
        <w:rPr>
          <w:rFonts w:ascii="Book Antiqua" w:eastAsia="Arial" w:hAnsi="Book Antiqua" w:cs="Arial"/>
          <w:sz w:val="22"/>
          <w:szCs w:val="22"/>
        </w:rPr>
        <w:t>l</w:t>
      </w:r>
      <w:r w:rsidR="00AB7971" w:rsidRPr="008B11CF">
        <w:rPr>
          <w:rFonts w:ascii="Book Antiqua" w:eastAsia="Arial" w:hAnsi="Book Antiqua" w:cs="Arial"/>
          <w:spacing w:val="-1"/>
          <w:sz w:val="22"/>
          <w:szCs w:val="22"/>
        </w:rPr>
        <w:t>d</w:t>
      </w:r>
      <w:r w:rsidR="00AB7971" w:rsidRPr="008B11CF">
        <w:rPr>
          <w:rFonts w:ascii="Book Antiqua" w:eastAsia="Arial" w:hAnsi="Book Antiqua" w:cs="Arial"/>
          <w:sz w:val="22"/>
          <w:szCs w:val="22"/>
        </w:rPr>
        <w:t>i</w:t>
      </w:r>
      <w:r w:rsidR="00AB7971" w:rsidRPr="008B11CF">
        <w:rPr>
          <w:rFonts w:ascii="Book Antiqua" w:eastAsia="Arial" w:hAnsi="Book Antiqua" w:cs="Arial"/>
          <w:spacing w:val="2"/>
          <w:sz w:val="22"/>
          <w:szCs w:val="22"/>
        </w:rPr>
        <w:t>n</w:t>
      </w:r>
      <w:r w:rsidR="00AB7971" w:rsidRPr="008B11CF">
        <w:rPr>
          <w:rFonts w:ascii="Book Antiqua" w:eastAsia="Arial" w:hAnsi="Book Antiqua" w:cs="Arial"/>
          <w:sz w:val="22"/>
          <w:szCs w:val="22"/>
        </w:rPr>
        <w:t>gs</w:t>
      </w:r>
      <w:r w:rsidR="00CB230B" w:rsidRPr="008B11CF">
        <w:rPr>
          <w:rFonts w:ascii="Book Antiqua" w:eastAsia="Arial" w:hAnsi="Book Antiqua" w:cs="Arial"/>
          <w:sz w:val="22"/>
          <w:szCs w:val="22"/>
        </w:rPr>
        <w:t xml:space="preserve">, </w:t>
      </w:r>
      <w:r w:rsidR="00CB230B" w:rsidRPr="008B11CF">
        <w:rPr>
          <w:rFonts w:ascii="Book Antiqua" w:eastAsia="Arial" w:hAnsi="Book Antiqua" w:cs="Arial"/>
          <w:spacing w:val="-2"/>
          <w:sz w:val="22"/>
          <w:szCs w:val="22"/>
        </w:rPr>
        <w:t>s</w:t>
      </w:r>
      <w:r w:rsidR="00CB230B" w:rsidRPr="008B11CF">
        <w:rPr>
          <w:rFonts w:ascii="Book Antiqua" w:eastAsia="Arial" w:hAnsi="Book Antiqua" w:cs="Arial"/>
          <w:spacing w:val="1"/>
          <w:sz w:val="22"/>
          <w:szCs w:val="22"/>
        </w:rPr>
        <w:t>tr</w:t>
      </w:r>
      <w:r w:rsidR="00CB230B" w:rsidRPr="008B11CF">
        <w:rPr>
          <w:rFonts w:ascii="Book Antiqua" w:eastAsia="Arial" w:hAnsi="Book Antiqua" w:cs="Arial"/>
          <w:sz w:val="22"/>
          <w:szCs w:val="22"/>
        </w:rPr>
        <w:t>u</w:t>
      </w:r>
      <w:r w:rsidR="00CB230B" w:rsidRPr="008B11CF">
        <w:rPr>
          <w:rFonts w:ascii="Book Antiqua" w:eastAsia="Arial" w:hAnsi="Book Antiqua" w:cs="Arial"/>
          <w:spacing w:val="-3"/>
          <w:sz w:val="22"/>
          <w:szCs w:val="22"/>
        </w:rPr>
        <w:t>c</w:t>
      </w:r>
      <w:r w:rsidR="00CB230B" w:rsidRPr="008B11CF">
        <w:rPr>
          <w:rFonts w:ascii="Book Antiqua" w:eastAsia="Arial" w:hAnsi="Book Antiqua" w:cs="Arial"/>
          <w:spacing w:val="1"/>
          <w:sz w:val="22"/>
          <w:szCs w:val="22"/>
        </w:rPr>
        <w:t>t</w:t>
      </w:r>
      <w:r w:rsidR="00CB230B" w:rsidRPr="008B11CF">
        <w:rPr>
          <w:rFonts w:ascii="Book Antiqua" w:eastAsia="Arial" w:hAnsi="Book Antiqua" w:cs="Arial"/>
          <w:sz w:val="22"/>
          <w:szCs w:val="22"/>
        </w:rPr>
        <w:t>ur</w:t>
      </w:r>
      <w:r w:rsidR="00CB230B" w:rsidRPr="008B11CF">
        <w:rPr>
          <w:rFonts w:ascii="Book Antiqua" w:eastAsia="Arial" w:hAnsi="Book Antiqua" w:cs="Arial"/>
          <w:spacing w:val="-2"/>
          <w:sz w:val="22"/>
          <w:szCs w:val="22"/>
        </w:rPr>
        <w:t>e</w:t>
      </w:r>
      <w:r w:rsidR="00CB230B" w:rsidRPr="008B11CF">
        <w:rPr>
          <w:rFonts w:ascii="Book Antiqua" w:eastAsia="Arial" w:hAnsi="Book Antiqua" w:cs="Arial"/>
          <w:sz w:val="22"/>
          <w:szCs w:val="22"/>
        </w:rPr>
        <w:t>s</w:t>
      </w:r>
      <w:r w:rsidR="006B1DF2">
        <w:rPr>
          <w:rFonts w:ascii="Book Antiqua" w:eastAsia="Arial" w:hAnsi="Book Antiqua" w:cs="Arial"/>
          <w:sz w:val="22"/>
          <w:szCs w:val="22"/>
        </w:rPr>
        <w:t xml:space="preserve"> </w:t>
      </w:r>
      <w:r w:rsidR="00CB230B" w:rsidRPr="008B11CF">
        <w:rPr>
          <w:rFonts w:ascii="Book Antiqua" w:eastAsia="Arial" w:hAnsi="Book Antiqua" w:cs="Arial"/>
          <w:sz w:val="22"/>
          <w:szCs w:val="22"/>
        </w:rPr>
        <w:t>a</w:t>
      </w:r>
      <w:r w:rsidR="00CB230B" w:rsidRPr="008B11CF">
        <w:rPr>
          <w:rFonts w:ascii="Book Antiqua" w:eastAsia="Arial" w:hAnsi="Book Antiqua" w:cs="Arial"/>
          <w:spacing w:val="-1"/>
          <w:sz w:val="22"/>
          <w:szCs w:val="22"/>
        </w:rPr>
        <w:t>n</w:t>
      </w:r>
      <w:r w:rsidR="00CB230B" w:rsidRPr="008B11CF">
        <w:rPr>
          <w:rFonts w:ascii="Book Antiqua" w:eastAsia="Arial" w:hAnsi="Book Antiqua" w:cs="Arial"/>
          <w:sz w:val="22"/>
          <w:szCs w:val="22"/>
        </w:rPr>
        <w:t>d</w:t>
      </w:r>
      <w:r w:rsidR="006B1DF2">
        <w:rPr>
          <w:rFonts w:ascii="Book Antiqua" w:eastAsia="Arial" w:hAnsi="Book Antiqua" w:cs="Arial"/>
          <w:sz w:val="22"/>
          <w:szCs w:val="22"/>
        </w:rPr>
        <w:t xml:space="preserve"> </w:t>
      </w:r>
      <w:r w:rsidR="00CB230B" w:rsidRPr="008B11CF">
        <w:rPr>
          <w:rFonts w:ascii="Book Antiqua" w:eastAsia="Arial" w:hAnsi="Book Antiqua" w:cs="Arial"/>
          <w:spacing w:val="1"/>
          <w:sz w:val="22"/>
          <w:szCs w:val="22"/>
        </w:rPr>
        <w:t>r</w:t>
      </w:r>
      <w:r w:rsidR="00CB230B" w:rsidRPr="008B11CF">
        <w:rPr>
          <w:rFonts w:ascii="Book Antiqua" w:eastAsia="Arial" w:hAnsi="Book Antiqua" w:cs="Arial"/>
          <w:sz w:val="22"/>
          <w:szCs w:val="22"/>
        </w:rPr>
        <w:t>o</w:t>
      </w:r>
      <w:r w:rsidR="00CB230B" w:rsidRPr="008B11CF">
        <w:rPr>
          <w:rFonts w:ascii="Book Antiqua" w:eastAsia="Arial" w:hAnsi="Book Antiqua" w:cs="Arial"/>
          <w:spacing w:val="-1"/>
          <w:sz w:val="22"/>
          <w:szCs w:val="22"/>
        </w:rPr>
        <w:t>a</w:t>
      </w:r>
      <w:r w:rsidR="00CB230B" w:rsidRPr="008B11CF">
        <w:rPr>
          <w:rFonts w:ascii="Book Antiqua" w:eastAsia="Arial" w:hAnsi="Book Antiqua" w:cs="Arial"/>
          <w:sz w:val="22"/>
          <w:szCs w:val="22"/>
        </w:rPr>
        <w:t xml:space="preserve">d </w:t>
      </w:r>
      <w:r w:rsidR="00CB230B" w:rsidRPr="008B11CF">
        <w:rPr>
          <w:rFonts w:ascii="Book Antiqua" w:eastAsia="Arial" w:hAnsi="Book Antiqua" w:cs="Arial"/>
          <w:spacing w:val="-3"/>
          <w:sz w:val="22"/>
          <w:szCs w:val="22"/>
        </w:rPr>
        <w:t>w</w:t>
      </w:r>
      <w:r w:rsidR="00CB230B" w:rsidRPr="008B11CF">
        <w:rPr>
          <w:rFonts w:ascii="Book Antiqua" w:eastAsia="Arial" w:hAnsi="Book Antiqua" w:cs="Arial"/>
          <w:sz w:val="22"/>
          <w:szCs w:val="22"/>
        </w:rPr>
        <w:t>o</w:t>
      </w:r>
      <w:r w:rsidR="00CB230B" w:rsidRPr="008B11CF">
        <w:rPr>
          <w:rFonts w:ascii="Book Antiqua" w:eastAsia="Arial" w:hAnsi="Book Antiqua" w:cs="Arial"/>
          <w:spacing w:val="-2"/>
          <w:sz w:val="22"/>
          <w:szCs w:val="22"/>
        </w:rPr>
        <w:t>r</w:t>
      </w:r>
      <w:r w:rsidR="00CB230B" w:rsidRPr="008B11CF">
        <w:rPr>
          <w:rFonts w:ascii="Book Antiqua" w:eastAsia="Arial" w:hAnsi="Book Antiqua" w:cs="Arial"/>
          <w:spacing w:val="2"/>
          <w:sz w:val="22"/>
          <w:szCs w:val="22"/>
        </w:rPr>
        <w:t>k</w:t>
      </w:r>
      <w:r w:rsidR="00CB230B" w:rsidRPr="008B11CF">
        <w:rPr>
          <w:rFonts w:ascii="Book Antiqua" w:eastAsia="Arial" w:hAnsi="Book Antiqua" w:cs="Arial"/>
          <w:sz w:val="22"/>
          <w:szCs w:val="22"/>
        </w:rPr>
        <w:t>s</w:t>
      </w:r>
      <w:r w:rsidR="006B1DF2">
        <w:rPr>
          <w:rFonts w:ascii="Book Antiqua" w:eastAsia="Arial" w:hAnsi="Book Antiqua" w:cs="Arial"/>
          <w:sz w:val="22"/>
          <w:szCs w:val="22"/>
        </w:rPr>
        <w:t xml:space="preserve"> </w:t>
      </w:r>
      <w:r w:rsidR="00CB230B" w:rsidRPr="008B11CF">
        <w:rPr>
          <w:rFonts w:ascii="Book Antiqua" w:eastAsia="Arial" w:hAnsi="Book Antiqua" w:cs="Arial"/>
          <w:spacing w:val="-3"/>
          <w:sz w:val="22"/>
          <w:szCs w:val="22"/>
        </w:rPr>
        <w:t>a</w:t>
      </w:r>
      <w:r w:rsidR="00CB230B" w:rsidRPr="008B11CF">
        <w:rPr>
          <w:rFonts w:ascii="Book Antiqua" w:eastAsia="Arial" w:hAnsi="Book Antiqua" w:cs="Arial"/>
          <w:sz w:val="22"/>
          <w:szCs w:val="22"/>
        </w:rPr>
        <w:t>s</w:t>
      </w:r>
      <w:r w:rsidR="006B1DF2">
        <w:rPr>
          <w:rFonts w:ascii="Book Antiqua" w:eastAsia="Arial" w:hAnsi="Book Antiqua" w:cs="Arial"/>
          <w:sz w:val="22"/>
          <w:szCs w:val="22"/>
        </w:rPr>
        <w:t xml:space="preserve"> </w:t>
      </w:r>
      <w:r w:rsidR="00CB230B" w:rsidRPr="008B11CF">
        <w:rPr>
          <w:rFonts w:ascii="Book Antiqua" w:eastAsia="Arial" w:hAnsi="Book Antiqua" w:cs="Arial"/>
          <w:sz w:val="22"/>
          <w:szCs w:val="22"/>
        </w:rPr>
        <w:t>d</w:t>
      </w:r>
      <w:r w:rsidR="00CB230B" w:rsidRPr="008B11CF">
        <w:rPr>
          <w:rFonts w:ascii="Book Antiqua" w:eastAsia="Arial" w:hAnsi="Book Antiqua" w:cs="Arial"/>
          <w:spacing w:val="-1"/>
          <w:sz w:val="22"/>
          <w:szCs w:val="22"/>
        </w:rPr>
        <w:t>e</w:t>
      </w:r>
      <w:r w:rsidR="00CB230B" w:rsidRPr="008B11CF">
        <w:rPr>
          <w:rFonts w:ascii="Book Antiqua" w:eastAsia="Arial" w:hAnsi="Book Antiqua" w:cs="Arial"/>
          <w:spacing w:val="-2"/>
          <w:sz w:val="22"/>
          <w:szCs w:val="22"/>
        </w:rPr>
        <w:t>s</w:t>
      </w:r>
      <w:r w:rsidR="00CB230B" w:rsidRPr="008B11CF">
        <w:rPr>
          <w:rFonts w:ascii="Book Antiqua" w:eastAsia="Arial" w:hAnsi="Book Antiqua" w:cs="Arial"/>
          <w:sz w:val="22"/>
          <w:szCs w:val="22"/>
        </w:rPr>
        <w:t>c</w:t>
      </w:r>
      <w:r w:rsidR="00CB230B" w:rsidRPr="008B11CF">
        <w:rPr>
          <w:rFonts w:ascii="Book Antiqua" w:eastAsia="Arial" w:hAnsi="Book Antiqua" w:cs="Arial"/>
          <w:spacing w:val="1"/>
          <w:sz w:val="22"/>
          <w:szCs w:val="22"/>
        </w:rPr>
        <w:t>r</w:t>
      </w:r>
      <w:r w:rsidR="00CB230B" w:rsidRPr="008B11CF">
        <w:rPr>
          <w:rFonts w:ascii="Book Antiqua" w:eastAsia="Arial" w:hAnsi="Book Antiqua" w:cs="Arial"/>
          <w:spacing w:val="-1"/>
          <w:sz w:val="22"/>
          <w:szCs w:val="22"/>
        </w:rPr>
        <w:t>i</w:t>
      </w:r>
      <w:r w:rsidR="00CB230B" w:rsidRPr="008B11CF">
        <w:rPr>
          <w:rFonts w:ascii="Book Antiqua" w:eastAsia="Arial" w:hAnsi="Book Antiqua" w:cs="Arial"/>
          <w:sz w:val="22"/>
          <w:szCs w:val="22"/>
        </w:rPr>
        <w:t>b</w:t>
      </w:r>
      <w:r w:rsidR="00CB230B" w:rsidRPr="008B11CF">
        <w:rPr>
          <w:rFonts w:ascii="Book Antiqua" w:eastAsia="Arial" w:hAnsi="Book Antiqua" w:cs="Arial"/>
          <w:spacing w:val="-1"/>
          <w:sz w:val="22"/>
          <w:szCs w:val="22"/>
        </w:rPr>
        <w:t>e</w:t>
      </w:r>
      <w:r w:rsidR="00CB230B" w:rsidRPr="008B11CF">
        <w:rPr>
          <w:rFonts w:ascii="Book Antiqua" w:eastAsia="Arial" w:hAnsi="Book Antiqua" w:cs="Arial"/>
          <w:sz w:val="22"/>
          <w:szCs w:val="22"/>
        </w:rPr>
        <w:t xml:space="preserve">d </w:t>
      </w:r>
      <w:proofErr w:type="spellStart"/>
      <w:r w:rsidR="00CB230B" w:rsidRPr="008B11CF">
        <w:rPr>
          <w:rFonts w:ascii="Book Antiqua" w:eastAsia="Arial" w:hAnsi="Book Antiqua" w:cs="Arial"/>
          <w:sz w:val="22"/>
          <w:szCs w:val="22"/>
        </w:rPr>
        <w:t>in</w:t>
      </w:r>
      <w:r w:rsidR="00CB230B" w:rsidRPr="008B11CF">
        <w:rPr>
          <w:rFonts w:ascii="Book Antiqua" w:eastAsia="Arial" w:hAnsi="Book Antiqua" w:cs="Arial"/>
          <w:b/>
          <w:bCs/>
          <w:spacing w:val="-1"/>
          <w:sz w:val="22"/>
          <w:szCs w:val="22"/>
        </w:rPr>
        <w:t>A</w:t>
      </w:r>
      <w:r w:rsidR="00CB230B" w:rsidRPr="008B11CF">
        <w:rPr>
          <w:rFonts w:ascii="Book Antiqua" w:eastAsia="Arial" w:hAnsi="Book Antiqua" w:cs="Arial"/>
          <w:b/>
          <w:bCs/>
          <w:sz w:val="22"/>
          <w:szCs w:val="22"/>
        </w:rPr>
        <w:t>n</w:t>
      </w:r>
      <w:r w:rsidR="00CB230B" w:rsidRPr="008B11CF">
        <w:rPr>
          <w:rFonts w:ascii="Book Antiqua" w:eastAsia="Arial" w:hAnsi="Book Antiqua" w:cs="Arial"/>
          <w:b/>
          <w:bCs/>
          <w:spacing w:val="-1"/>
          <w:sz w:val="22"/>
          <w:szCs w:val="22"/>
        </w:rPr>
        <w:t>n</w:t>
      </w:r>
      <w:r w:rsidR="00CB230B" w:rsidRPr="008B11CF">
        <w:rPr>
          <w:rFonts w:ascii="Book Antiqua" w:eastAsia="Arial" w:hAnsi="Book Antiqua" w:cs="Arial"/>
          <w:b/>
          <w:bCs/>
          <w:sz w:val="22"/>
          <w:szCs w:val="22"/>
        </w:rPr>
        <w:t>e</w:t>
      </w:r>
      <w:r w:rsidR="00CB230B" w:rsidRPr="008B11CF">
        <w:rPr>
          <w:rFonts w:ascii="Book Antiqua" w:eastAsia="Arial" w:hAnsi="Book Antiqua" w:cs="Arial"/>
          <w:b/>
          <w:bCs/>
          <w:spacing w:val="1"/>
          <w:sz w:val="22"/>
          <w:szCs w:val="22"/>
        </w:rPr>
        <w:t>x</w:t>
      </w:r>
      <w:proofErr w:type="spellEnd"/>
      <w:r w:rsidR="00CB230B" w:rsidRPr="008B11CF">
        <w:rPr>
          <w:rFonts w:ascii="Book Antiqua" w:eastAsia="Arial" w:hAnsi="Book Antiqua" w:cs="Arial"/>
          <w:b/>
          <w:bCs/>
          <w:spacing w:val="1"/>
          <w:sz w:val="22"/>
          <w:szCs w:val="22"/>
        </w:rPr>
        <w:t>-</w:t>
      </w:r>
      <w:proofErr w:type="spellStart"/>
      <w:r w:rsidR="00CB230B" w:rsidRPr="008B11CF">
        <w:rPr>
          <w:rFonts w:ascii="Book Antiqua" w:eastAsia="Arial" w:hAnsi="Book Antiqua" w:cs="Arial"/>
          <w:b/>
          <w:bCs/>
          <w:sz w:val="22"/>
          <w:szCs w:val="22"/>
        </w:rPr>
        <w:t>I</w:t>
      </w:r>
      <w:r w:rsidR="00CB230B" w:rsidRPr="008B11CF">
        <w:rPr>
          <w:rFonts w:ascii="Book Antiqua" w:eastAsia="Arial" w:hAnsi="Book Antiqua" w:cs="Arial"/>
          <w:spacing w:val="-3"/>
          <w:sz w:val="22"/>
          <w:szCs w:val="22"/>
        </w:rPr>
        <w:t>o</w:t>
      </w:r>
      <w:r w:rsidR="00CB230B" w:rsidRPr="008B11CF">
        <w:rPr>
          <w:rFonts w:ascii="Book Antiqua" w:eastAsia="Arial" w:hAnsi="Book Antiqua" w:cs="Arial"/>
          <w:sz w:val="22"/>
          <w:szCs w:val="22"/>
        </w:rPr>
        <w:t>f</w:t>
      </w:r>
      <w:r w:rsidR="00CB230B" w:rsidRPr="008B11CF">
        <w:rPr>
          <w:rFonts w:ascii="Book Antiqua" w:eastAsia="Arial" w:hAnsi="Book Antiqua" w:cs="Arial"/>
          <w:spacing w:val="1"/>
          <w:sz w:val="22"/>
          <w:szCs w:val="22"/>
        </w:rPr>
        <w:t>t</w:t>
      </w:r>
      <w:r w:rsidR="00CB230B" w:rsidRPr="008B11CF">
        <w:rPr>
          <w:rFonts w:ascii="Book Antiqua" w:eastAsia="Arial" w:hAnsi="Book Antiqua" w:cs="Arial"/>
          <w:sz w:val="22"/>
          <w:szCs w:val="22"/>
        </w:rPr>
        <w:t>h</w:t>
      </w:r>
      <w:r w:rsidR="00CB230B" w:rsidRPr="008B11CF">
        <w:rPr>
          <w:rFonts w:ascii="Book Antiqua" w:eastAsia="Arial" w:hAnsi="Book Antiqua" w:cs="Arial"/>
          <w:spacing w:val="-1"/>
          <w:sz w:val="22"/>
          <w:szCs w:val="22"/>
        </w:rPr>
        <w:t>i</w:t>
      </w:r>
      <w:r w:rsidR="00CB230B" w:rsidRPr="008B11CF">
        <w:rPr>
          <w:rFonts w:ascii="Book Antiqua" w:eastAsia="Arial" w:hAnsi="Book Antiqua" w:cs="Arial"/>
          <w:sz w:val="22"/>
          <w:szCs w:val="22"/>
        </w:rPr>
        <w:t>s</w:t>
      </w:r>
      <w:r w:rsidR="00CB230B" w:rsidRPr="008B11CF">
        <w:rPr>
          <w:rFonts w:ascii="Book Antiqua" w:eastAsia="Arial" w:hAnsi="Book Antiqua" w:cs="Arial"/>
          <w:b/>
          <w:spacing w:val="-1"/>
          <w:sz w:val="22"/>
          <w:szCs w:val="22"/>
        </w:rPr>
        <w:t>S</w:t>
      </w:r>
      <w:r w:rsidR="00CB230B" w:rsidRPr="008B11CF">
        <w:rPr>
          <w:rFonts w:ascii="Book Antiqua" w:eastAsia="Arial" w:hAnsi="Book Antiqua" w:cs="Arial"/>
          <w:b/>
          <w:sz w:val="22"/>
          <w:szCs w:val="22"/>
        </w:rPr>
        <w:t>ch</w:t>
      </w:r>
      <w:r w:rsidR="00CB230B" w:rsidRPr="008B11CF">
        <w:rPr>
          <w:rFonts w:ascii="Book Antiqua" w:eastAsia="Arial" w:hAnsi="Book Antiqua" w:cs="Arial"/>
          <w:b/>
          <w:spacing w:val="-1"/>
          <w:sz w:val="22"/>
          <w:szCs w:val="22"/>
        </w:rPr>
        <w:t>e</w:t>
      </w:r>
      <w:r w:rsidR="00CB230B" w:rsidRPr="008B11CF">
        <w:rPr>
          <w:rFonts w:ascii="Book Antiqua" w:eastAsia="Arial" w:hAnsi="Book Antiqua" w:cs="Arial"/>
          <w:b/>
          <w:sz w:val="22"/>
          <w:szCs w:val="22"/>
        </w:rPr>
        <w:t>d</w:t>
      </w:r>
      <w:r w:rsidR="00CB230B" w:rsidRPr="008B11CF">
        <w:rPr>
          <w:rFonts w:ascii="Book Antiqua" w:eastAsia="Arial" w:hAnsi="Book Antiqua" w:cs="Arial"/>
          <w:b/>
          <w:spacing w:val="-1"/>
          <w:sz w:val="22"/>
          <w:szCs w:val="22"/>
        </w:rPr>
        <w:t>ul</w:t>
      </w:r>
      <w:r w:rsidR="00CB230B" w:rsidRPr="008B11CF">
        <w:rPr>
          <w:rFonts w:ascii="Book Antiqua" w:eastAsia="Arial" w:hAnsi="Book Antiqua" w:cs="Arial"/>
          <w:b/>
          <w:sz w:val="22"/>
          <w:szCs w:val="22"/>
        </w:rPr>
        <w:t>e</w:t>
      </w:r>
      <w:proofErr w:type="spellEnd"/>
      <w:r w:rsidR="00CB230B" w:rsidRPr="008B11CF">
        <w:rPr>
          <w:rFonts w:ascii="Book Antiqua" w:eastAsia="Arial" w:hAnsi="Book Antiqua" w:cs="Arial"/>
          <w:b/>
          <w:spacing w:val="1"/>
          <w:sz w:val="22"/>
          <w:szCs w:val="22"/>
        </w:rPr>
        <w:t>-</w:t>
      </w:r>
      <w:r w:rsidR="00CB230B" w:rsidRPr="008B11CF">
        <w:rPr>
          <w:rFonts w:ascii="Book Antiqua" w:eastAsia="Arial" w:hAnsi="Book Antiqua" w:cs="Arial"/>
          <w:b/>
          <w:spacing w:val="-1"/>
          <w:sz w:val="22"/>
          <w:szCs w:val="22"/>
        </w:rPr>
        <w:t>A</w:t>
      </w:r>
      <w:r w:rsidR="00CB230B" w:rsidRPr="008B11CF">
        <w:rPr>
          <w:rFonts w:ascii="Book Antiqua" w:eastAsia="Arial" w:hAnsi="Book Antiqua" w:cs="Arial"/>
          <w:spacing w:val="-1"/>
          <w:sz w:val="22"/>
          <w:szCs w:val="22"/>
        </w:rPr>
        <w:t>.</w:t>
      </w:r>
    </w:p>
    <w:p w14:paraId="13BFB436" w14:textId="77777777" w:rsidR="00942593" w:rsidRPr="008B11CF" w:rsidRDefault="00CB230B" w:rsidP="00A40987">
      <w:pPr>
        <w:pStyle w:val="ListParagraph"/>
        <w:numPr>
          <w:ilvl w:val="0"/>
          <w:numId w:val="33"/>
        </w:numPr>
        <w:tabs>
          <w:tab w:val="left" w:pos="1418"/>
        </w:tabs>
        <w:spacing w:before="120" w:after="120" w:line="300" w:lineRule="exact"/>
        <w:jc w:val="both"/>
        <w:rPr>
          <w:rFonts w:ascii="Book Antiqua" w:eastAsia="Arial" w:hAnsi="Book Antiqua" w:cs="Arial"/>
          <w:sz w:val="22"/>
          <w:szCs w:val="22"/>
        </w:rPr>
      </w:pPr>
      <w:r w:rsidRPr="008B11CF">
        <w:rPr>
          <w:rFonts w:ascii="Book Antiqua" w:eastAsia="Arial" w:hAnsi="Book Antiqua" w:cs="Arial"/>
          <w:sz w:val="22"/>
          <w:szCs w:val="22"/>
        </w:rPr>
        <w:t xml:space="preserve">The dates of handing over the Right of Way to the </w:t>
      </w:r>
      <w:r w:rsidR="00AB7971" w:rsidRPr="008B11CF">
        <w:rPr>
          <w:rFonts w:ascii="Book Antiqua" w:eastAsia="Arial" w:hAnsi="Book Antiqua" w:cs="Arial"/>
          <w:sz w:val="22"/>
          <w:szCs w:val="22"/>
        </w:rPr>
        <w:t>Contractor are</w:t>
      </w:r>
      <w:r w:rsidRPr="008B11CF">
        <w:rPr>
          <w:rFonts w:ascii="Book Antiqua" w:eastAsia="Arial" w:hAnsi="Book Antiqua" w:cs="Arial"/>
          <w:sz w:val="22"/>
          <w:szCs w:val="22"/>
        </w:rPr>
        <w:t xml:space="preserve"> specified in </w:t>
      </w:r>
      <w:r w:rsidRPr="008B11CF">
        <w:rPr>
          <w:rFonts w:ascii="Book Antiqua" w:eastAsia="Arial" w:hAnsi="Book Antiqua" w:cs="Arial"/>
          <w:b/>
          <w:bCs/>
          <w:sz w:val="22"/>
          <w:szCs w:val="22"/>
        </w:rPr>
        <w:t>Annex-</w:t>
      </w:r>
      <w:proofErr w:type="spellStart"/>
      <w:r w:rsidRPr="008B11CF">
        <w:rPr>
          <w:rFonts w:ascii="Book Antiqua" w:eastAsia="Arial" w:hAnsi="Book Antiqua" w:cs="Arial"/>
          <w:b/>
          <w:bCs/>
          <w:sz w:val="22"/>
          <w:szCs w:val="22"/>
        </w:rPr>
        <w:t>II</w:t>
      </w:r>
      <w:r w:rsidRPr="008B11CF">
        <w:rPr>
          <w:rFonts w:ascii="Book Antiqua" w:eastAsia="Arial" w:hAnsi="Book Antiqua" w:cs="Arial"/>
          <w:sz w:val="22"/>
          <w:szCs w:val="22"/>
        </w:rPr>
        <w:t>of</w:t>
      </w:r>
      <w:proofErr w:type="spellEnd"/>
      <w:r w:rsidRPr="008B11CF">
        <w:rPr>
          <w:rFonts w:ascii="Book Antiqua" w:eastAsia="Arial" w:hAnsi="Book Antiqua" w:cs="Arial"/>
          <w:sz w:val="22"/>
          <w:szCs w:val="22"/>
        </w:rPr>
        <w:t xml:space="preserve"> this </w:t>
      </w:r>
      <w:r w:rsidRPr="008B11CF">
        <w:rPr>
          <w:rFonts w:ascii="Book Antiqua" w:eastAsia="Arial" w:hAnsi="Book Antiqua" w:cs="Arial"/>
          <w:b/>
          <w:bCs/>
          <w:sz w:val="22"/>
          <w:szCs w:val="22"/>
        </w:rPr>
        <w:t>Schedule-A</w:t>
      </w:r>
      <w:r w:rsidRPr="008B11CF">
        <w:rPr>
          <w:rFonts w:ascii="Book Antiqua" w:eastAsia="Arial" w:hAnsi="Book Antiqua" w:cs="Arial"/>
          <w:sz w:val="22"/>
          <w:szCs w:val="22"/>
        </w:rPr>
        <w:t>.</w:t>
      </w:r>
    </w:p>
    <w:p w14:paraId="3C7134DD" w14:textId="77777777" w:rsidR="00937E91" w:rsidRPr="008B11CF" w:rsidRDefault="00937E91" w:rsidP="00937E91">
      <w:pPr>
        <w:pStyle w:val="ListParagraph"/>
        <w:numPr>
          <w:ilvl w:val="0"/>
          <w:numId w:val="33"/>
        </w:numPr>
        <w:tabs>
          <w:tab w:val="left" w:pos="1418"/>
        </w:tabs>
        <w:spacing w:before="120" w:after="120" w:line="300" w:lineRule="exact"/>
        <w:jc w:val="both"/>
        <w:rPr>
          <w:rFonts w:ascii="Book Antiqua" w:eastAsia="Arial" w:hAnsi="Book Antiqua" w:cs="Arial"/>
          <w:sz w:val="22"/>
          <w:szCs w:val="22"/>
        </w:rPr>
      </w:pPr>
      <w:r w:rsidRPr="008B11CF">
        <w:rPr>
          <w:rFonts w:ascii="Book Antiqua" w:eastAsia="Arial" w:hAnsi="Book Antiqua" w:cs="Arial"/>
          <w:spacing w:val="-1"/>
          <w:sz w:val="22"/>
          <w:szCs w:val="22"/>
        </w:rPr>
        <w:t>A</w:t>
      </w:r>
      <w:r w:rsidRPr="008B11CF">
        <w:rPr>
          <w:rFonts w:ascii="Book Antiqua" w:eastAsia="Arial" w:hAnsi="Book Antiqua" w:cs="Arial"/>
          <w:sz w:val="22"/>
          <w:szCs w:val="22"/>
        </w:rPr>
        <w:t xml:space="preserve">n </w:t>
      </w:r>
      <w:r w:rsidRPr="008B11CF">
        <w:rPr>
          <w:rFonts w:ascii="Book Antiqua" w:eastAsia="Arial" w:hAnsi="Book Antiqua" w:cs="Arial"/>
          <w:spacing w:val="-1"/>
          <w:sz w:val="22"/>
          <w:szCs w:val="22"/>
        </w:rPr>
        <w:t>i</w:t>
      </w:r>
      <w:r w:rsidRPr="008B11CF">
        <w:rPr>
          <w:rFonts w:ascii="Book Antiqua" w:eastAsia="Arial" w:hAnsi="Book Antiqua" w:cs="Arial"/>
          <w:sz w:val="22"/>
          <w:szCs w:val="22"/>
        </w:rPr>
        <w:t>n</w:t>
      </w:r>
      <w:r w:rsidRPr="008B11CF">
        <w:rPr>
          <w:rFonts w:ascii="Book Antiqua" w:eastAsia="Arial" w:hAnsi="Book Antiqua" w:cs="Arial"/>
          <w:spacing w:val="-3"/>
          <w:sz w:val="22"/>
          <w:szCs w:val="22"/>
        </w:rPr>
        <w:t>v</w:t>
      </w:r>
      <w:r w:rsidRPr="008B11CF">
        <w:rPr>
          <w:rFonts w:ascii="Book Antiqua" w:eastAsia="Arial" w:hAnsi="Book Antiqua" w:cs="Arial"/>
          <w:sz w:val="22"/>
          <w:szCs w:val="22"/>
        </w:rPr>
        <w:t>e</w:t>
      </w:r>
      <w:r w:rsidRPr="008B11CF">
        <w:rPr>
          <w:rFonts w:ascii="Book Antiqua" w:eastAsia="Arial" w:hAnsi="Book Antiqua" w:cs="Arial"/>
          <w:spacing w:val="-1"/>
          <w:sz w:val="22"/>
          <w:szCs w:val="22"/>
        </w:rPr>
        <w:t>n</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ory of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he </w:t>
      </w:r>
      <w:r w:rsidRPr="008B11CF">
        <w:rPr>
          <w:rFonts w:ascii="Book Antiqua" w:eastAsia="Arial" w:hAnsi="Book Antiqua" w:cs="Arial"/>
          <w:spacing w:val="-1"/>
          <w:sz w:val="22"/>
          <w:szCs w:val="22"/>
        </w:rPr>
        <w:t>Si</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e </w:t>
      </w:r>
      <w:r w:rsidRPr="008B11CF">
        <w:rPr>
          <w:rFonts w:ascii="Book Antiqua" w:eastAsia="Arial" w:hAnsi="Book Antiqua" w:cs="Arial"/>
          <w:spacing w:val="-1"/>
          <w:sz w:val="22"/>
          <w:szCs w:val="22"/>
        </w:rPr>
        <w:t>i</w:t>
      </w:r>
      <w:r w:rsidRPr="008B11CF">
        <w:rPr>
          <w:rFonts w:ascii="Book Antiqua" w:eastAsia="Arial" w:hAnsi="Book Antiqua" w:cs="Arial"/>
          <w:sz w:val="22"/>
          <w:szCs w:val="22"/>
        </w:rPr>
        <w:t>nc</w:t>
      </w:r>
      <w:r w:rsidRPr="008B11CF">
        <w:rPr>
          <w:rFonts w:ascii="Book Antiqua" w:eastAsia="Arial" w:hAnsi="Book Antiqua" w:cs="Arial"/>
          <w:spacing w:val="-1"/>
          <w:sz w:val="22"/>
          <w:szCs w:val="22"/>
        </w:rPr>
        <w:t>l</w:t>
      </w:r>
      <w:r w:rsidRPr="008B11CF">
        <w:rPr>
          <w:rFonts w:ascii="Book Antiqua" w:eastAsia="Arial" w:hAnsi="Book Antiqua" w:cs="Arial"/>
          <w:sz w:val="22"/>
          <w:szCs w:val="22"/>
        </w:rPr>
        <w:t>u</w:t>
      </w:r>
      <w:r w:rsidRPr="008B11CF">
        <w:rPr>
          <w:rFonts w:ascii="Book Antiqua" w:eastAsia="Arial" w:hAnsi="Book Antiqua" w:cs="Arial"/>
          <w:spacing w:val="-1"/>
          <w:sz w:val="22"/>
          <w:szCs w:val="22"/>
        </w:rPr>
        <w:t>di</w:t>
      </w:r>
      <w:r w:rsidRPr="008B11CF">
        <w:rPr>
          <w:rFonts w:ascii="Book Antiqua" w:eastAsia="Arial" w:hAnsi="Book Antiqua" w:cs="Arial"/>
          <w:sz w:val="22"/>
          <w:szCs w:val="22"/>
        </w:rPr>
        <w:t xml:space="preserve">ng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he </w:t>
      </w:r>
      <w:r w:rsidRPr="008B11CF">
        <w:rPr>
          <w:rFonts w:ascii="Book Antiqua" w:eastAsia="Arial" w:hAnsi="Book Antiqua" w:cs="Arial"/>
          <w:spacing w:val="-1"/>
          <w:sz w:val="22"/>
          <w:szCs w:val="22"/>
        </w:rPr>
        <w:t>l</w:t>
      </w:r>
      <w:r w:rsidRPr="008B11CF">
        <w:rPr>
          <w:rFonts w:ascii="Book Antiqua" w:eastAsia="Arial" w:hAnsi="Book Antiqua" w:cs="Arial"/>
          <w:sz w:val="22"/>
          <w:szCs w:val="22"/>
        </w:rPr>
        <w:t>a</w:t>
      </w:r>
      <w:r w:rsidRPr="008B11CF">
        <w:rPr>
          <w:rFonts w:ascii="Book Antiqua" w:eastAsia="Arial" w:hAnsi="Book Antiqua" w:cs="Arial"/>
          <w:spacing w:val="-1"/>
          <w:sz w:val="22"/>
          <w:szCs w:val="22"/>
        </w:rPr>
        <w:t>n</w:t>
      </w:r>
      <w:r w:rsidRPr="008B11CF">
        <w:rPr>
          <w:rFonts w:ascii="Book Antiqua" w:eastAsia="Arial" w:hAnsi="Book Antiqua" w:cs="Arial"/>
          <w:sz w:val="22"/>
          <w:szCs w:val="22"/>
        </w:rPr>
        <w:t xml:space="preserve">d, buildings, structures, road works, </w:t>
      </w:r>
      <w:proofErr w:type="gramStart"/>
      <w:r w:rsidRPr="008B11CF">
        <w:rPr>
          <w:rFonts w:ascii="Book Antiqua" w:eastAsia="Arial" w:hAnsi="Book Antiqua" w:cs="Arial"/>
          <w:sz w:val="22"/>
          <w:szCs w:val="22"/>
        </w:rPr>
        <w:t>trees</w:t>
      </w:r>
      <w:proofErr w:type="gramEnd"/>
      <w:r w:rsidRPr="008B11CF">
        <w:rPr>
          <w:rFonts w:ascii="Book Antiqua" w:eastAsia="Arial" w:hAnsi="Book Antiqua" w:cs="Arial"/>
          <w:sz w:val="22"/>
          <w:szCs w:val="22"/>
        </w:rPr>
        <w:t xml:space="preserve"> and a</w:t>
      </w:r>
      <w:r w:rsidRPr="008B11CF">
        <w:rPr>
          <w:rFonts w:ascii="Book Antiqua" w:eastAsia="Arial" w:hAnsi="Book Antiqua" w:cs="Arial"/>
          <w:spacing w:val="-1"/>
          <w:sz w:val="22"/>
          <w:szCs w:val="22"/>
        </w:rPr>
        <w:t>n</w:t>
      </w:r>
      <w:r w:rsidRPr="008B11CF">
        <w:rPr>
          <w:rFonts w:ascii="Book Antiqua" w:eastAsia="Arial" w:hAnsi="Book Antiqua" w:cs="Arial"/>
          <w:sz w:val="22"/>
          <w:szCs w:val="22"/>
        </w:rPr>
        <w:t xml:space="preserve">y other </w:t>
      </w:r>
      <w:r w:rsidRPr="008B11CF">
        <w:rPr>
          <w:rFonts w:ascii="Book Antiqua" w:eastAsia="Arial" w:hAnsi="Book Antiqua" w:cs="Arial"/>
          <w:spacing w:val="-1"/>
          <w:sz w:val="22"/>
          <w:szCs w:val="22"/>
        </w:rPr>
        <w:t>i</w:t>
      </w:r>
      <w:r w:rsidRPr="008B11CF">
        <w:rPr>
          <w:rFonts w:ascii="Book Antiqua" w:eastAsia="Arial" w:hAnsi="Book Antiqua" w:cs="Arial"/>
          <w:spacing w:val="1"/>
          <w:sz w:val="22"/>
          <w:szCs w:val="22"/>
        </w:rPr>
        <w:t>mm</w:t>
      </w:r>
      <w:r w:rsidRPr="008B11CF">
        <w:rPr>
          <w:rFonts w:ascii="Book Antiqua" w:eastAsia="Arial" w:hAnsi="Book Antiqua" w:cs="Arial"/>
          <w:sz w:val="22"/>
          <w:szCs w:val="22"/>
        </w:rPr>
        <w:t>o</w:t>
      </w:r>
      <w:r w:rsidRPr="008B11CF">
        <w:rPr>
          <w:rFonts w:ascii="Book Antiqua" w:eastAsia="Arial" w:hAnsi="Book Antiqua" w:cs="Arial"/>
          <w:spacing w:val="-3"/>
          <w:sz w:val="22"/>
          <w:szCs w:val="22"/>
        </w:rPr>
        <w:t>v</w:t>
      </w:r>
      <w:r w:rsidRPr="008B11CF">
        <w:rPr>
          <w:rFonts w:ascii="Book Antiqua" w:eastAsia="Arial" w:hAnsi="Book Antiqua" w:cs="Arial"/>
          <w:sz w:val="22"/>
          <w:szCs w:val="22"/>
        </w:rPr>
        <w:t>a</w:t>
      </w:r>
      <w:r w:rsidRPr="008B11CF">
        <w:rPr>
          <w:rFonts w:ascii="Book Antiqua" w:eastAsia="Arial" w:hAnsi="Book Antiqua" w:cs="Arial"/>
          <w:spacing w:val="-1"/>
          <w:sz w:val="22"/>
          <w:szCs w:val="22"/>
        </w:rPr>
        <w:t>bl</w:t>
      </w:r>
      <w:r w:rsidRPr="008B11CF">
        <w:rPr>
          <w:rFonts w:ascii="Book Antiqua" w:eastAsia="Arial" w:hAnsi="Book Antiqua" w:cs="Arial"/>
          <w:sz w:val="22"/>
          <w:szCs w:val="22"/>
        </w:rPr>
        <w:t>e p</w:t>
      </w:r>
      <w:r w:rsidRPr="008B11CF">
        <w:rPr>
          <w:rFonts w:ascii="Book Antiqua" w:eastAsia="Arial" w:hAnsi="Book Antiqua" w:cs="Arial"/>
          <w:spacing w:val="3"/>
          <w:sz w:val="22"/>
          <w:szCs w:val="22"/>
        </w:rPr>
        <w:t>r</w:t>
      </w:r>
      <w:r w:rsidRPr="008B11CF">
        <w:rPr>
          <w:rFonts w:ascii="Book Antiqua" w:eastAsia="Arial" w:hAnsi="Book Antiqua" w:cs="Arial"/>
          <w:sz w:val="22"/>
          <w:szCs w:val="22"/>
        </w:rPr>
        <w:t>o</w:t>
      </w:r>
      <w:r w:rsidRPr="008B11CF">
        <w:rPr>
          <w:rFonts w:ascii="Book Antiqua" w:eastAsia="Arial" w:hAnsi="Book Antiqua" w:cs="Arial"/>
          <w:spacing w:val="-1"/>
          <w:sz w:val="22"/>
          <w:szCs w:val="22"/>
        </w:rPr>
        <w:t>p</w:t>
      </w:r>
      <w:r w:rsidRPr="008B11CF">
        <w:rPr>
          <w:rFonts w:ascii="Book Antiqua" w:eastAsia="Arial" w:hAnsi="Book Antiqua" w:cs="Arial"/>
          <w:sz w:val="22"/>
          <w:szCs w:val="22"/>
        </w:rPr>
        <w:t>er</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y o</w:t>
      </w:r>
      <w:r w:rsidRPr="008B11CF">
        <w:rPr>
          <w:rFonts w:ascii="Book Antiqua" w:eastAsia="Arial" w:hAnsi="Book Antiqua" w:cs="Arial"/>
          <w:spacing w:val="-1"/>
          <w:sz w:val="22"/>
          <w:szCs w:val="22"/>
        </w:rPr>
        <w:t>n</w:t>
      </w:r>
      <w:r w:rsidRPr="008B11CF">
        <w:rPr>
          <w:rFonts w:ascii="Book Antiqua" w:eastAsia="Arial" w:hAnsi="Book Antiqua" w:cs="Arial"/>
          <w:sz w:val="22"/>
          <w:szCs w:val="22"/>
        </w:rPr>
        <w:t>, or at</w:t>
      </w:r>
      <w:r w:rsidRPr="008B11CF">
        <w:rPr>
          <w:rFonts w:ascii="Book Antiqua" w:eastAsia="Arial" w:hAnsi="Book Antiqua" w:cs="Arial"/>
          <w:spacing w:val="2"/>
          <w:sz w:val="22"/>
          <w:szCs w:val="22"/>
        </w:rPr>
        <w:t>t</w:t>
      </w:r>
      <w:r w:rsidRPr="008B11CF">
        <w:rPr>
          <w:rFonts w:ascii="Book Antiqua" w:eastAsia="Arial" w:hAnsi="Book Antiqua" w:cs="Arial"/>
          <w:sz w:val="22"/>
          <w:szCs w:val="22"/>
        </w:rPr>
        <w:t>ac</w:t>
      </w:r>
      <w:r w:rsidRPr="008B11CF">
        <w:rPr>
          <w:rFonts w:ascii="Book Antiqua" w:eastAsia="Arial" w:hAnsi="Book Antiqua" w:cs="Arial"/>
          <w:spacing w:val="-1"/>
          <w:sz w:val="22"/>
          <w:szCs w:val="22"/>
        </w:rPr>
        <w:t>h</w:t>
      </w:r>
      <w:r w:rsidRPr="008B11CF">
        <w:rPr>
          <w:rFonts w:ascii="Book Antiqua" w:eastAsia="Arial" w:hAnsi="Book Antiqua" w:cs="Arial"/>
          <w:sz w:val="22"/>
          <w:szCs w:val="22"/>
        </w:rPr>
        <w:t xml:space="preserve">ed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o,</w:t>
      </w:r>
      <w:r w:rsidRPr="008B11CF">
        <w:rPr>
          <w:rFonts w:ascii="Book Antiqua" w:eastAsia="Arial" w:hAnsi="Book Antiqua" w:cs="Arial"/>
          <w:spacing w:val="1"/>
          <w:sz w:val="22"/>
          <w:szCs w:val="22"/>
        </w:rPr>
        <w:t xml:space="preserve"> </w:t>
      </w:r>
      <w:r w:rsidRPr="008B11CF">
        <w:rPr>
          <w:rFonts w:ascii="Book Antiqua" w:eastAsia="Arial" w:hAnsi="Book Antiqua" w:cs="Arial"/>
          <w:sz w:val="22"/>
          <w:szCs w:val="22"/>
        </w:rPr>
        <w:t xml:space="preserve">the </w:t>
      </w:r>
      <w:r w:rsidRPr="008B11CF">
        <w:rPr>
          <w:rFonts w:ascii="Book Antiqua" w:eastAsia="Arial" w:hAnsi="Book Antiqua" w:cs="Arial"/>
          <w:spacing w:val="-1"/>
          <w:sz w:val="22"/>
          <w:szCs w:val="22"/>
        </w:rPr>
        <w:t>Si</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e sh</w:t>
      </w:r>
      <w:r w:rsidRPr="008B11CF">
        <w:rPr>
          <w:rFonts w:ascii="Book Antiqua" w:eastAsia="Arial" w:hAnsi="Book Antiqua" w:cs="Arial"/>
          <w:spacing w:val="-1"/>
          <w:sz w:val="22"/>
          <w:szCs w:val="22"/>
        </w:rPr>
        <w:t>al</w:t>
      </w:r>
      <w:r w:rsidRPr="008B11CF">
        <w:rPr>
          <w:rFonts w:ascii="Book Antiqua" w:eastAsia="Arial" w:hAnsi="Book Antiqua" w:cs="Arial"/>
          <w:sz w:val="22"/>
          <w:szCs w:val="22"/>
        </w:rPr>
        <w:t>l be pre</w:t>
      </w:r>
      <w:r w:rsidRPr="008B11CF">
        <w:rPr>
          <w:rFonts w:ascii="Book Antiqua" w:eastAsia="Arial" w:hAnsi="Book Antiqua" w:cs="Arial"/>
          <w:spacing w:val="2"/>
          <w:sz w:val="22"/>
          <w:szCs w:val="22"/>
        </w:rPr>
        <w:t>p</w:t>
      </w:r>
      <w:r w:rsidRPr="008B11CF">
        <w:rPr>
          <w:rFonts w:ascii="Book Antiqua" w:eastAsia="Arial" w:hAnsi="Book Antiqua" w:cs="Arial"/>
          <w:sz w:val="22"/>
          <w:szCs w:val="22"/>
        </w:rPr>
        <w:t xml:space="preserve">ared </w:t>
      </w:r>
      <w:r w:rsidRPr="008B11CF">
        <w:rPr>
          <w:rFonts w:ascii="Book Antiqua" w:eastAsia="Arial" w:hAnsi="Book Antiqua" w:cs="Arial"/>
          <w:spacing w:val="1"/>
          <w:sz w:val="22"/>
          <w:szCs w:val="22"/>
        </w:rPr>
        <w:t>j</w:t>
      </w:r>
      <w:r w:rsidRPr="008B11CF">
        <w:rPr>
          <w:rFonts w:ascii="Book Antiqua" w:eastAsia="Arial" w:hAnsi="Book Antiqua" w:cs="Arial"/>
          <w:sz w:val="22"/>
          <w:szCs w:val="22"/>
        </w:rPr>
        <w:t>o</w:t>
      </w:r>
      <w:r w:rsidRPr="008B11CF">
        <w:rPr>
          <w:rFonts w:ascii="Book Antiqua" w:eastAsia="Arial" w:hAnsi="Book Antiqua" w:cs="Arial"/>
          <w:spacing w:val="-1"/>
          <w:sz w:val="22"/>
          <w:szCs w:val="22"/>
        </w:rPr>
        <w:t>i</w:t>
      </w:r>
      <w:r w:rsidRPr="008B11CF">
        <w:rPr>
          <w:rFonts w:ascii="Book Antiqua" w:eastAsia="Arial" w:hAnsi="Book Antiqua" w:cs="Arial"/>
          <w:sz w:val="22"/>
          <w:szCs w:val="22"/>
        </w:rPr>
        <w:t xml:space="preserve">ntly by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he </w:t>
      </w:r>
      <w:r w:rsidRPr="008B11CF">
        <w:rPr>
          <w:rFonts w:ascii="Book Antiqua" w:eastAsia="Arial" w:hAnsi="Book Antiqua" w:cs="Arial"/>
          <w:spacing w:val="-1"/>
          <w:sz w:val="22"/>
          <w:szCs w:val="22"/>
        </w:rPr>
        <w:t>A</w:t>
      </w:r>
      <w:r w:rsidRPr="008B11CF">
        <w:rPr>
          <w:rFonts w:ascii="Book Antiqua" w:eastAsia="Arial" w:hAnsi="Book Antiqua" w:cs="Arial"/>
          <w:sz w:val="22"/>
          <w:szCs w:val="22"/>
        </w:rPr>
        <w:t>uth</w:t>
      </w:r>
      <w:r w:rsidRPr="008B11CF">
        <w:rPr>
          <w:rFonts w:ascii="Book Antiqua" w:eastAsia="Arial" w:hAnsi="Book Antiqua" w:cs="Arial"/>
          <w:spacing w:val="-2"/>
          <w:sz w:val="22"/>
          <w:szCs w:val="22"/>
        </w:rPr>
        <w:t>o</w:t>
      </w:r>
      <w:r w:rsidRPr="008B11CF">
        <w:rPr>
          <w:rFonts w:ascii="Book Antiqua" w:eastAsia="Arial" w:hAnsi="Book Antiqua" w:cs="Arial"/>
          <w:spacing w:val="1"/>
          <w:sz w:val="22"/>
          <w:szCs w:val="22"/>
        </w:rPr>
        <w:t>r</w:t>
      </w:r>
      <w:r w:rsidRPr="008B11CF">
        <w:rPr>
          <w:rFonts w:ascii="Book Antiqua" w:eastAsia="Arial" w:hAnsi="Book Antiqua" w:cs="Arial"/>
          <w:spacing w:val="-1"/>
          <w:sz w:val="22"/>
          <w:szCs w:val="22"/>
        </w:rPr>
        <w:t>i</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y </w:t>
      </w:r>
      <w:r w:rsidRPr="008B11CF">
        <w:rPr>
          <w:rFonts w:ascii="Book Antiqua" w:eastAsia="Arial" w:hAnsi="Book Antiqua" w:cs="Arial"/>
          <w:spacing w:val="-1"/>
          <w:sz w:val="22"/>
          <w:szCs w:val="22"/>
        </w:rPr>
        <w:t>R</w:t>
      </w:r>
      <w:r w:rsidRPr="008B11CF">
        <w:rPr>
          <w:rFonts w:ascii="Book Antiqua" w:eastAsia="Arial" w:hAnsi="Book Antiqua" w:cs="Arial"/>
          <w:sz w:val="22"/>
          <w:szCs w:val="22"/>
        </w:rPr>
        <w:t>e</w:t>
      </w:r>
      <w:r w:rsidRPr="008B11CF">
        <w:rPr>
          <w:rFonts w:ascii="Book Antiqua" w:eastAsia="Arial" w:hAnsi="Book Antiqua" w:cs="Arial"/>
          <w:spacing w:val="-1"/>
          <w:sz w:val="22"/>
          <w:szCs w:val="22"/>
        </w:rPr>
        <w:t>p</w:t>
      </w:r>
      <w:r w:rsidRPr="008B11CF">
        <w:rPr>
          <w:rFonts w:ascii="Book Antiqua" w:eastAsia="Arial" w:hAnsi="Book Antiqua" w:cs="Arial"/>
          <w:spacing w:val="1"/>
          <w:sz w:val="22"/>
          <w:szCs w:val="22"/>
        </w:rPr>
        <w:t>r</w:t>
      </w:r>
      <w:r w:rsidRPr="008B11CF">
        <w:rPr>
          <w:rFonts w:ascii="Book Antiqua" w:eastAsia="Arial" w:hAnsi="Book Antiqua" w:cs="Arial"/>
          <w:sz w:val="22"/>
          <w:szCs w:val="22"/>
        </w:rPr>
        <w:t>es</w:t>
      </w:r>
      <w:r w:rsidRPr="008B11CF">
        <w:rPr>
          <w:rFonts w:ascii="Book Antiqua" w:eastAsia="Arial" w:hAnsi="Book Antiqua" w:cs="Arial"/>
          <w:spacing w:val="-1"/>
          <w:sz w:val="22"/>
          <w:szCs w:val="22"/>
        </w:rPr>
        <w:t>e</w:t>
      </w:r>
      <w:r w:rsidRPr="008B11CF">
        <w:rPr>
          <w:rFonts w:ascii="Book Antiqua" w:eastAsia="Arial" w:hAnsi="Book Antiqua" w:cs="Arial"/>
          <w:sz w:val="22"/>
          <w:szCs w:val="22"/>
        </w:rPr>
        <w:t>n</w:t>
      </w:r>
      <w:r w:rsidRPr="008B11CF">
        <w:rPr>
          <w:rFonts w:ascii="Book Antiqua" w:eastAsia="Arial" w:hAnsi="Book Antiqua" w:cs="Arial"/>
          <w:spacing w:val="-2"/>
          <w:sz w:val="22"/>
          <w:szCs w:val="22"/>
        </w:rPr>
        <w:t>t</w:t>
      </w:r>
      <w:r w:rsidRPr="008B11CF">
        <w:rPr>
          <w:rFonts w:ascii="Book Antiqua" w:eastAsia="Arial" w:hAnsi="Book Antiqua" w:cs="Arial"/>
          <w:sz w:val="22"/>
          <w:szCs w:val="22"/>
        </w:rPr>
        <w:t>ati</w:t>
      </w:r>
      <w:r w:rsidRPr="008B11CF">
        <w:rPr>
          <w:rFonts w:ascii="Book Antiqua" w:eastAsia="Arial" w:hAnsi="Book Antiqua" w:cs="Arial"/>
          <w:spacing w:val="-3"/>
          <w:sz w:val="22"/>
          <w:szCs w:val="22"/>
        </w:rPr>
        <w:t>v</w:t>
      </w:r>
      <w:r w:rsidRPr="008B11CF">
        <w:rPr>
          <w:rFonts w:ascii="Book Antiqua" w:eastAsia="Arial" w:hAnsi="Book Antiqua" w:cs="Arial"/>
          <w:sz w:val="22"/>
          <w:szCs w:val="22"/>
        </w:rPr>
        <w:t>e a</w:t>
      </w:r>
      <w:r w:rsidRPr="008B11CF">
        <w:rPr>
          <w:rFonts w:ascii="Book Antiqua" w:eastAsia="Arial" w:hAnsi="Book Antiqua" w:cs="Arial"/>
          <w:spacing w:val="-1"/>
          <w:sz w:val="22"/>
          <w:szCs w:val="22"/>
        </w:rPr>
        <w:t>n</w:t>
      </w:r>
      <w:r w:rsidRPr="008B11CF">
        <w:rPr>
          <w:rFonts w:ascii="Book Antiqua" w:eastAsia="Arial" w:hAnsi="Book Antiqua" w:cs="Arial"/>
          <w:sz w:val="22"/>
          <w:szCs w:val="22"/>
        </w:rPr>
        <w:t xml:space="preserve">d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he </w:t>
      </w:r>
      <w:r w:rsidRPr="008B11CF">
        <w:rPr>
          <w:rFonts w:ascii="Book Antiqua" w:eastAsia="Arial" w:hAnsi="Book Antiqua" w:cs="Arial"/>
          <w:spacing w:val="-1"/>
          <w:sz w:val="22"/>
          <w:szCs w:val="22"/>
        </w:rPr>
        <w:t>Contractor</w:t>
      </w:r>
      <w:r w:rsidRPr="008B11CF">
        <w:rPr>
          <w:rFonts w:ascii="Book Antiqua" w:eastAsia="Arial" w:hAnsi="Book Antiqua" w:cs="Arial"/>
          <w:sz w:val="22"/>
          <w:szCs w:val="22"/>
        </w:rPr>
        <w:t xml:space="preserve">, </w:t>
      </w:r>
      <w:r w:rsidRPr="008B11CF">
        <w:rPr>
          <w:rFonts w:ascii="Book Antiqua" w:eastAsia="Arial" w:hAnsi="Book Antiqua" w:cs="Arial"/>
          <w:spacing w:val="-1"/>
          <w:sz w:val="22"/>
          <w:szCs w:val="22"/>
        </w:rPr>
        <w:t>a</w:t>
      </w:r>
      <w:r w:rsidRPr="008B11CF">
        <w:rPr>
          <w:rFonts w:ascii="Book Antiqua" w:eastAsia="Arial" w:hAnsi="Book Antiqua" w:cs="Arial"/>
          <w:sz w:val="22"/>
          <w:szCs w:val="22"/>
        </w:rPr>
        <w:t xml:space="preserve">nd such </w:t>
      </w:r>
      <w:r w:rsidRPr="008B11CF">
        <w:rPr>
          <w:rFonts w:ascii="Book Antiqua" w:eastAsia="Arial" w:hAnsi="Book Antiqua" w:cs="Arial"/>
          <w:spacing w:val="-1"/>
          <w:sz w:val="22"/>
          <w:szCs w:val="22"/>
        </w:rPr>
        <w:t>i</w:t>
      </w:r>
      <w:r w:rsidRPr="008B11CF">
        <w:rPr>
          <w:rFonts w:ascii="Book Antiqua" w:eastAsia="Arial" w:hAnsi="Book Antiqua" w:cs="Arial"/>
          <w:sz w:val="22"/>
          <w:szCs w:val="22"/>
        </w:rPr>
        <w:t>n</w:t>
      </w:r>
      <w:r w:rsidRPr="008B11CF">
        <w:rPr>
          <w:rFonts w:ascii="Book Antiqua" w:eastAsia="Arial" w:hAnsi="Book Antiqua" w:cs="Arial"/>
          <w:spacing w:val="-3"/>
          <w:sz w:val="22"/>
          <w:szCs w:val="22"/>
        </w:rPr>
        <w:t>v</w:t>
      </w:r>
      <w:r w:rsidRPr="008B11CF">
        <w:rPr>
          <w:rFonts w:ascii="Book Antiqua" w:eastAsia="Arial" w:hAnsi="Book Antiqua" w:cs="Arial"/>
          <w:sz w:val="22"/>
          <w:szCs w:val="22"/>
        </w:rPr>
        <w:t>e</w:t>
      </w:r>
      <w:r w:rsidRPr="008B11CF">
        <w:rPr>
          <w:rFonts w:ascii="Book Antiqua" w:eastAsia="Arial" w:hAnsi="Book Antiqua" w:cs="Arial"/>
          <w:spacing w:val="-1"/>
          <w:sz w:val="22"/>
          <w:szCs w:val="22"/>
        </w:rPr>
        <w:t>n</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ory s</w:t>
      </w:r>
      <w:r w:rsidRPr="008B11CF">
        <w:rPr>
          <w:rFonts w:ascii="Book Antiqua" w:eastAsia="Arial" w:hAnsi="Book Antiqua" w:cs="Arial"/>
          <w:spacing w:val="-3"/>
          <w:sz w:val="22"/>
          <w:szCs w:val="22"/>
        </w:rPr>
        <w:t>h</w:t>
      </w:r>
      <w:r w:rsidRPr="008B11CF">
        <w:rPr>
          <w:rFonts w:ascii="Book Antiqua" w:eastAsia="Arial" w:hAnsi="Book Antiqua" w:cs="Arial"/>
          <w:sz w:val="22"/>
          <w:szCs w:val="22"/>
        </w:rPr>
        <w:t>a</w:t>
      </w:r>
      <w:r w:rsidRPr="008B11CF">
        <w:rPr>
          <w:rFonts w:ascii="Book Antiqua" w:eastAsia="Arial" w:hAnsi="Book Antiqua" w:cs="Arial"/>
          <w:spacing w:val="-1"/>
          <w:sz w:val="22"/>
          <w:szCs w:val="22"/>
        </w:rPr>
        <w:t>l</w:t>
      </w:r>
      <w:r w:rsidRPr="008B11CF">
        <w:rPr>
          <w:rFonts w:ascii="Book Antiqua" w:eastAsia="Arial" w:hAnsi="Book Antiqua" w:cs="Arial"/>
          <w:sz w:val="22"/>
          <w:szCs w:val="22"/>
        </w:rPr>
        <w:t xml:space="preserve">l </w:t>
      </w:r>
      <w:r w:rsidRPr="008B11CF">
        <w:rPr>
          <w:rFonts w:ascii="Book Antiqua" w:eastAsia="Arial" w:hAnsi="Book Antiqua" w:cs="Arial"/>
          <w:spacing w:val="3"/>
          <w:sz w:val="22"/>
          <w:szCs w:val="22"/>
        </w:rPr>
        <w:t>f</w:t>
      </w:r>
      <w:r w:rsidRPr="008B11CF">
        <w:rPr>
          <w:rFonts w:ascii="Book Antiqua" w:eastAsia="Arial" w:hAnsi="Book Antiqua" w:cs="Arial"/>
          <w:sz w:val="22"/>
          <w:szCs w:val="22"/>
        </w:rPr>
        <w:t>o</w:t>
      </w:r>
      <w:r w:rsidRPr="008B11CF">
        <w:rPr>
          <w:rFonts w:ascii="Book Antiqua" w:eastAsia="Arial" w:hAnsi="Book Antiqua" w:cs="Arial"/>
          <w:spacing w:val="-2"/>
          <w:sz w:val="22"/>
          <w:szCs w:val="22"/>
        </w:rPr>
        <w:t>r</w:t>
      </w:r>
      <w:r w:rsidRPr="008B11CF">
        <w:rPr>
          <w:rFonts w:ascii="Book Antiqua" w:eastAsia="Arial" w:hAnsi="Book Antiqua" w:cs="Arial"/>
          <w:sz w:val="22"/>
          <w:szCs w:val="22"/>
        </w:rPr>
        <w:t>m p</w:t>
      </w:r>
      <w:r w:rsidRPr="008B11CF">
        <w:rPr>
          <w:rFonts w:ascii="Book Antiqua" w:eastAsia="Arial" w:hAnsi="Book Antiqua" w:cs="Arial"/>
          <w:spacing w:val="-3"/>
          <w:sz w:val="22"/>
          <w:szCs w:val="22"/>
        </w:rPr>
        <w:t>a</w:t>
      </w:r>
      <w:r w:rsidRPr="008B11CF">
        <w:rPr>
          <w:rFonts w:ascii="Book Antiqua" w:eastAsia="Arial" w:hAnsi="Book Antiqua" w:cs="Arial"/>
          <w:spacing w:val="1"/>
          <w:sz w:val="22"/>
          <w:szCs w:val="22"/>
        </w:rPr>
        <w:t>r</w:t>
      </w:r>
      <w:r w:rsidRPr="008B11CF">
        <w:rPr>
          <w:rFonts w:ascii="Book Antiqua" w:eastAsia="Arial" w:hAnsi="Book Antiqua" w:cs="Arial"/>
          <w:sz w:val="22"/>
          <w:szCs w:val="22"/>
        </w:rPr>
        <w:t xml:space="preserve">t </w:t>
      </w:r>
      <w:r w:rsidRPr="008B11CF">
        <w:rPr>
          <w:rFonts w:ascii="Book Antiqua" w:eastAsia="Arial" w:hAnsi="Book Antiqua" w:cs="Arial"/>
          <w:spacing w:val="-3"/>
          <w:sz w:val="22"/>
          <w:szCs w:val="22"/>
        </w:rPr>
        <w:t>o</w:t>
      </w:r>
      <w:r w:rsidRPr="008B11CF">
        <w:rPr>
          <w:rFonts w:ascii="Book Antiqua" w:eastAsia="Arial" w:hAnsi="Book Antiqua" w:cs="Arial"/>
          <w:sz w:val="22"/>
          <w:szCs w:val="22"/>
        </w:rPr>
        <w:t xml:space="preserve">f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 xml:space="preserve">he </w:t>
      </w:r>
      <w:r w:rsidRPr="008B11CF">
        <w:rPr>
          <w:rFonts w:ascii="Book Antiqua" w:eastAsia="Arial" w:hAnsi="Book Antiqua" w:cs="Arial"/>
          <w:spacing w:val="1"/>
          <w:sz w:val="22"/>
          <w:szCs w:val="22"/>
        </w:rPr>
        <w:t>m</w:t>
      </w:r>
      <w:r w:rsidRPr="008B11CF">
        <w:rPr>
          <w:rFonts w:ascii="Book Antiqua" w:eastAsia="Arial" w:hAnsi="Book Antiqua" w:cs="Arial"/>
          <w:sz w:val="22"/>
          <w:szCs w:val="22"/>
        </w:rPr>
        <w:t>em</w:t>
      </w:r>
      <w:r w:rsidRPr="008B11CF">
        <w:rPr>
          <w:rFonts w:ascii="Book Antiqua" w:eastAsia="Arial" w:hAnsi="Book Antiqua" w:cs="Arial"/>
          <w:spacing w:val="-2"/>
          <w:sz w:val="22"/>
          <w:szCs w:val="22"/>
        </w:rPr>
        <w:t>o</w:t>
      </w:r>
      <w:r w:rsidRPr="008B11CF">
        <w:rPr>
          <w:rFonts w:ascii="Book Antiqua" w:eastAsia="Arial" w:hAnsi="Book Antiqua" w:cs="Arial"/>
          <w:spacing w:val="1"/>
          <w:sz w:val="22"/>
          <w:szCs w:val="22"/>
        </w:rPr>
        <w:t>r</w:t>
      </w:r>
      <w:r w:rsidRPr="008B11CF">
        <w:rPr>
          <w:rFonts w:ascii="Book Antiqua" w:eastAsia="Arial" w:hAnsi="Book Antiqua" w:cs="Arial"/>
          <w:sz w:val="22"/>
          <w:szCs w:val="22"/>
        </w:rPr>
        <w:t>a</w:t>
      </w:r>
      <w:r w:rsidRPr="008B11CF">
        <w:rPr>
          <w:rFonts w:ascii="Book Antiqua" w:eastAsia="Arial" w:hAnsi="Book Antiqua" w:cs="Arial"/>
          <w:spacing w:val="-1"/>
          <w:sz w:val="22"/>
          <w:szCs w:val="22"/>
        </w:rPr>
        <w:t>n</w:t>
      </w:r>
      <w:r w:rsidRPr="008B11CF">
        <w:rPr>
          <w:rFonts w:ascii="Book Antiqua" w:eastAsia="Arial" w:hAnsi="Book Antiqua" w:cs="Arial"/>
          <w:sz w:val="22"/>
          <w:szCs w:val="22"/>
        </w:rPr>
        <w:t>d</w:t>
      </w:r>
      <w:r w:rsidRPr="008B11CF">
        <w:rPr>
          <w:rFonts w:ascii="Book Antiqua" w:eastAsia="Arial" w:hAnsi="Book Antiqua" w:cs="Arial"/>
          <w:spacing w:val="-3"/>
          <w:sz w:val="22"/>
          <w:szCs w:val="22"/>
        </w:rPr>
        <w:t>u</w:t>
      </w:r>
      <w:r w:rsidRPr="008B11CF">
        <w:rPr>
          <w:rFonts w:ascii="Book Antiqua" w:eastAsia="Arial" w:hAnsi="Book Antiqua" w:cs="Arial"/>
          <w:sz w:val="22"/>
          <w:szCs w:val="22"/>
        </w:rPr>
        <w:t xml:space="preserve">m </w:t>
      </w:r>
      <w:r w:rsidRPr="008B11CF">
        <w:rPr>
          <w:rFonts w:ascii="Book Antiqua" w:eastAsia="Arial" w:hAnsi="Book Antiqua" w:cs="Arial"/>
          <w:spacing w:val="1"/>
          <w:sz w:val="22"/>
          <w:szCs w:val="22"/>
        </w:rPr>
        <w:t>r</w:t>
      </w:r>
      <w:r w:rsidRPr="008B11CF">
        <w:rPr>
          <w:rFonts w:ascii="Book Antiqua" w:eastAsia="Arial" w:hAnsi="Book Antiqua" w:cs="Arial"/>
          <w:spacing w:val="-3"/>
          <w:sz w:val="22"/>
          <w:szCs w:val="22"/>
        </w:rPr>
        <w:t>e</w:t>
      </w:r>
      <w:r w:rsidRPr="008B11CF">
        <w:rPr>
          <w:rFonts w:ascii="Book Antiqua" w:eastAsia="Arial" w:hAnsi="Book Antiqua" w:cs="Arial"/>
          <w:spacing w:val="3"/>
          <w:sz w:val="22"/>
          <w:szCs w:val="22"/>
        </w:rPr>
        <w:t>f</w:t>
      </w:r>
      <w:r w:rsidRPr="008B11CF">
        <w:rPr>
          <w:rFonts w:ascii="Book Antiqua" w:eastAsia="Arial" w:hAnsi="Book Antiqua" w:cs="Arial"/>
          <w:spacing w:val="-3"/>
          <w:sz w:val="22"/>
          <w:szCs w:val="22"/>
        </w:rPr>
        <w:t>e</w:t>
      </w:r>
      <w:r w:rsidRPr="008B11CF">
        <w:rPr>
          <w:rFonts w:ascii="Book Antiqua" w:eastAsia="Arial" w:hAnsi="Book Antiqua" w:cs="Arial"/>
          <w:spacing w:val="1"/>
          <w:sz w:val="22"/>
          <w:szCs w:val="22"/>
        </w:rPr>
        <w:t>rr</w:t>
      </w:r>
      <w:r w:rsidRPr="008B11CF">
        <w:rPr>
          <w:rFonts w:ascii="Book Antiqua" w:eastAsia="Arial" w:hAnsi="Book Antiqua" w:cs="Arial"/>
          <w:spacing w:val="-3"/>
          <w:sz w:val="22"/>
          <w:szCs w:val="22"/>
        </w:rPr>
        <w:t>e</w:t>
      </w:r>
      <w:r w:rsidRPr="008B11CF">
        <w:rPr>
          <w:rFonts w:ascii="Book Antiqua" w:eastAsia="Arial" w:hAnsi="Book Antiqua" w:cs="Arial"/>
          <w:sz w:val="22"/>
          <w:szCs w:val="22"/>
        </w:rPr>
        <w:t>d</w:t>
      </w:r>
      <w:r w:rsidRPr="008B11CF">
        <w:rPr>
          <w:rFonts w:ascii="Book Antiqua" w:eastAsia="Arial" w:hAnsi="Book Antiqua" w:cs="Arial"/>
          <w:spacing w:val="2"/>
          <w:sz w:val="22"/>
          <w:szCs w:val="22"/>
        </w:rPr>
        <w:t xml:space="preserve"> </w:t>
      </w:r>
      <w:r w:rsidRPr="008B11CF">
        <w:rPr>
          <w:rFonts w:ascii="Book Antiqua" w:eastAsia="Arial" w:hAnsi="Book Antiqua" w:cs="Arial"/>
          <w:spacing w:val="-1"/>
          <w:sz w:val="22"/>
          <w:szCs w:val="22"/>
        </w:rPr>
        <w:t>io</w:t>
      </w:r>
      <w:r w:rsidRPr="008B11CF">
        <w:rPr>
          <w:rFonts w:ascii="Book Antiqua" w:eastAsia="Arial" w:hAnsi="Book Antiqua" w:cs="Arial"/>
          <w:sz w:val="22"/>
          <w:szCs w:val="22"/>
        </w:rPr>
        <w:t>n C</w:t>
      </w:r>
      <w:r w:rsidRPr="008B11CF">
        <w:rPr>
          <w:rFonts w:ascii="Book Antiqua" w:eastAsia="Arial" w:hAnsi="Book Antiqua" w:cs="Arial"/>
          <w:spacing w:val="-1"/>
          <w:sz w:val="22"/>
          <w:szCs w:val="22"/>
        </w:rPr>
        <w:t>l</w:t>
      </w:r>
      <w:r w:rsidRPr="008B11CF">
        <w:rPr>
          <w:rFonts w:ascii="Book Antiqua" w:eastAsia="Arial" w:hAnsi="Book Antiqua" w:cs="Arial"/>
          <w:sz w:val="22"/>
          <w:szCs w:val="22"/>
        </w:rPr>
        <w:t>a</w:t>
      </w:r>
      <w:r w:rsidRPr="008B11CF">
        <w:rPr>
          <w:rFonts w:ascii="Book Antiqua" w:eastAsia="Arial" w:hAnsi="Book Antiqua" w:cs="Arial"/>
          <w:spacing w:val="-1"/>
          <w:sz w:val="22"/>
          <w:szCs w:val="22"/>
        </w:rPr>
        <w:t>u</w:t>
      </w:r>
      <w:r w:rsidRPr="008B11CF">
        <w:rPr>
          <w:rFonts w:ascii="Book Antiqua" w:eastAsia="Arial" w:hAnsi="Book Antiqua" w:cs="Arial"/>
          <w:sz w:val="22"/>
          <w:szCs w:val="22"/>
        </w:rPr>
        <w:t xml:space="preserve">se </w:t>
      </w:r>
      <w:r w:rsidRPr="008B11CF">
        <w:rPr>
          <w:rFonts w:ascii="Book Antiqua" w:eastAsia="Arial" w:hAnsi="Book Antiqua" w:cs="Arial"/>
          <w:spacing w:val="-2"/>
          <w:sz w:val="22"/>
          <w:szCs w:val="22"/>
        </w:rPr>
        <w:t>8</w:t>
      </w:r>
      <w:r w:rsidRPr="008B11CF">
        <w:rPr>
          <w:rFonts w:ascii="Book Antiqua" w:eastAsia="Arial" w:hAnsi="Book Antiqua" w:cs="Arial"/>
          <w:spacing w:val="1"/>
          <w:sz w:val="22"/>
          <w:szCs w:val="22"/>
        </w:rPr>
        <w:t>.</w:t>
      </w:r>
      <w:r w:rsidRPr="008B11CF">
        <w:rPr>
          <w:rFonts w:ascii="Book Antiqua" w:eastAsia="Arial" w:hAnsi="Book Antiqua" w:cs="Arial"/>
          <w:spacing w:val="3"/>
          <w:sz w:val="22"/>
          <w:szCs w:val="22"/>
        </w:rPr>
        <w:t>2 (</w:t>
      </w:r>
      <w:proofErr w:type="spellStart"/>
      <w:r w:rsidRPr="008B11CF">
        <w:rPr>
          <w:rFonts w:ascii="Book Antiqua" w:eastAsia="Arial" w:hAnsi="Book Antiqua" w:cs="Arial"/>
          <w:spacing w:val="3"/>
          <w:sz w:val="22"/>
          <w:szCs w:val="22"/>
        </w:rPr>
        <w:t>i</w:t>
      </w:r>
      <w:proofErr w:type="spellEnd"/>
      <w:r w:rsidRPr="008B11CF">
        <w:rPr>
          <w:rFonts w:ascii="Book Antiqua" w:eastAsia="Arial" w:hAnsi="Book Antiqua" w:cs="Arial"/>
          <w:spacing w:val="3"/>
          <w:sz w:val="22"/>
          <w:szCs w:val="22"/>
        </w:rPr>
        <w:t xml:space="preserve">) </w:t>
      </w:r>
      <w:r w:rsidRPr="008B11CF">
        <w:rPr>
          <w:rFonts w:ascii="Book Antiqua" w:eastAsia="Arial" w:hAnsi="Book Antiqua" w:cs="Arial"/>
          <w:spacing w:val="-3"/>
          <w:sz w:val="22"/>
          <w:szCs w:val="22"/>
        </w:rPr>
        <w:t>o</w:t>
      </w:r>
      <w:r w:rsidRPr="008B11CF">
        <w:rPr>
          <w:rFonts w:ascii="Book Antiqua" w:eastAsia="Arial" w:hAnsi="Book Antiqua" w:cs="Arial"/>
          <w:sz w:val="22"/>
          <w:szCs w:val="22"/>
        </w:rPr>
        <w:t xml:space="preserve">f </w:t>
      </w:r>
      <w:r w:rsidRPr="008B11CF">
        <w:rPr>
          <w:rFonts w:ascii="Book Antiqua" w:eastAsia="Arial" w:hAnsi="Book Antiqua" w:cs="Arial"/>
          <w:spacing w:val="1"/>
          <w:sz w:val="22"/>
          <w:szCs w:val="22"/>
        </w:rPr>
        <w:t>t</w:t>
      </w:r>
      <w:r w:rsidRPr="008B11CF">
        <w:rPr>
          <w:rFonts w:ascii="Book Antiqua" w:eastAsia="Arial" w:hAnsi="Book Antiqua" w:cs="Arial"/>
          <w:sz w:val="22"/>
          <w:szCs w:val="22"/>
        </w:rPr>
        <w:t>h</w:t>
      </w:r>
      <w:r w:rsidRPr="008B11CF">
        <w:rPr>
          <w:rFonts w:ascii="Book Antiqua" w:eastAsia="Arial" w:hAnsi="Book Antiqua" w:cs="Arial"/>
          <w:spacing w:val="-4"/>
          <w:sz w:val="22"/>
          <w:szCs w:val="22"/>
        </w:rPr>
        <w:t>i</w:t>
      </w:r>
      <w:r w:rsidRPr="008B11CF">
        <w:rPr>
          <w:rFonts w:ascii="Book Antiqua" w:eastAsia="Arial" w:hAnsi="Book Antiqua" w:cs="Arial"/>
          <w:sz w:val="22"/>
          <w:szCs w:val="22"/>
        </w:rPr>
        <w:t xml:space="preserve">s </w:t>
      </w:r>
      <w:r w:rsidRPr="008B11CF">
        <w:rPr>
          <w:rFonts w:ascii="Book Antiqua" w:eastAsia="Arial" w:hAnsi="Book Antiqua" w:cs="Arial"/>
          <w:spacing w:val="-3"/>
          <w:sz w:val="22"/>
          <w:szCs w:val="22"/>
        </w:rPr>
        <w:t>A</w:t>
      </w:r>
      <w:r w:rsidRPr="008B11CF">
        <w:rPr>
          <w:rFonts w:ascii="Book Antiqua" w:eastAsia="Arial" w:hAnsi="Book Antiqua" w:cs="Arial"/>
          <w:spacing w:val="2"/>
          <w:sz w:val="22"/>
          <w:szCs w:val="22"/>
        </w:rPr>
        <w:t>g</w:t>
      </w:r>
      <w:r w:rsidRPr="008B11CF">
        <w:rPr>
          <w:rFonts w:ascii="Book Antiqua" w:eastAsia="Arial" w:hAnsi="Book Antiqua" w:cs="Arial"/>
          <w:spacing w:val="1"/>
          <w:sz w:val="22"/>
          <w:szCs w:val="22"/>
        </w:rPr>
        <w:t>r</w:t>
      </w:r>
      <w:r w:rsidRPr="008B11CF">
        <w:rPr>
          <w:rFonts w:ascii="Book Antiqua" w:eastAsia="Arial" w:hAnsi="Book Antiqua" w:cs="Arial"/>
          <w:sz w:val="22"/>
          <w:szCs w:val="22"/>
        </w:rPr>
        <w:t>e</w:t>
      </w:r>
      <w:r w:rsidRPr="008B11CF">
        <w:rPr>
          <w:rFonts w:ascii="Book Antiqua" w:eastAsia="Arial" w:hAnsi="Book Antiqua" w:cs="Arial"/>
          <w:spacing w:val="-3"/>
          <w:sz w:val="22"/>
          <w:szCs w:val="22"/>
        </w:rPr>
        <w:t>e</w:t>
      </w:r>
      <w:r w:rsidRPr="008B11CF">
        <w:rPr>
          <w:rFonts w:ascii="Book Antiqua" w:eastAsia="Arial" w:hAnsi="Book Antiqua" w:cs="Arial"/>
          <w:spacing w:val="1"/>
          <w:sz w:val="22"/>
          <w:szCs w:val="22"/>
        </w:rPr>
        <w:t>m</w:t>
      </w:r>
      <w:r w:rsidRPr="008B11CF">
        <w:rPr>
          <w:rFonts w:ascii="Book Antiqua" w:eastAsia="Arial" w:hAnsi="Book Antiqua" w:cs="Arial"/>
          <w:sz w:val="22"/>
          <w:szCs w:val="22"/>
        </w:rPr>
        <w:t>e</w:t>
      </w:r>
      <w:r w:rsidRPr="008B11CF">
        <w:rPr>
          <w:rFonts w:ascii="Book Antiqua" w:eastAsia="Arial" w:hAnsi="Book Antiqua" w:cs="Arial"/>
          <w:spacing w:val="-1"/>
          <w:sz w:val="22"/>
          <w:szCs w:val="22"/>
        </w:rPr>
        <w:t>nt</w:t>
      </w:r>
      <w:r w:rsidRPr="008B11CF">
        <w:rPr>
          <w:rFonts w:ascii="Book Antiqua" w:eastAsia="Arial" w:hAnsi="Book Antiqua" w:cs="Arial"/>
          <w:sz w:val="22"/>
          <w:szCs w:val="22"/>
        </w:rPr>
        <w:t>.</w:t>
      </w:r>
    </w:p>
    <w:p w14:paraId="5E05D36E" w14:textId="77777777" w:rsidR="00942593" w:rsidRPr="008B11CF" w:rsidRDefault="005F006D" w:rsidP="00A40987">
      <w:pPr>
        <w:pStyle w:val="ListParagraph"/>
        <w:numPr>
          <w:ilvl w:val="0"/>
          <w:numId w:val="33"/>
        </w:numPr>
        <w:tabs>
          <w:tab w:val="left" w:pos="1418"/>
        </w:tabs>
        <w:spacing w:before="120" w:after="120" w:line="300" w:lineRule="exact"/>
        <w:jc w:val="both"/>
        <w:rPr>
          <w:rFonts w:ascii="Book Antiqua" w:eastAsia="Arial" w:hAnsi="Book Antiqua" w:cs="Arial"/>
          <w:sz w:val="22"/>
          <w:szCs w:val="22"/>
        </w:rPr>
      </w:pPr>
      <w:r w:rsidRPr="008B11CF">
        <w:rPr>
          <w:rFonts w:ascii="Book Antiqua" w:eastAsia="Arial" w:hAnsi="Book Antiqua" w:cs="Arial"/>
          <w:sz w:val="22"/>
          <w:szCs w:val="22"/>
        </w:rPr>
        <w:t xml:space="preserve">The alignment plans of the Project Highway are specified in </w:t>
      </w:r>
      <w:r w:rsidRPr="008B11CF">
        <w:rPr>
          <w:rFonts w:ascii="Book Antiqua" w:eastAsia="Arial" w:hAnsi="Book Antiqua" w:cs="Arial"/>
          <w:b/>
          <w:bCs/>
          <w:sz w:val="22"/>
          <w:szCs w:val="22"/>
        </w:rPr>
        <w:t>Annex-III</w:t>
      </w:r>
      <w:r w:rsidRPr="008B11CF">
        <w:rPr>
          <w:rFonts w:ascii="Book Antiqua" w:eastAsia="Arial" w:hAnsi="Book Antiqua" w:cs="Arial"/>
          <w:sz w:val="22"/>
          <w:szCs w:val="22"/>
        </w:rPr>
        <w:t xml:space="preserve">. In the case of sections where no modification in the existing alignment of the Project Highway is contemplated, the alignment plan has not been provided. Alignment plans have only been given for sections where the existing alignment is proposed to be upgraded. The proposed profile of the Project Highway shall be followed by the contractor with minimum FRL as indicated in the alignment plan. The Contractor, however, improve/upgrade the </w:t>
      </w:r>
      <w:r w:rsidR="0028630D" w:rsidRPr="008B11CF">
        <w:rPr>
          <w:rFonts w:ascii="Book Antiqua" w:eastAsia="Arial" w:hAnsi="Book Antiqua" w:cs="Arial"/>
          <w:sz w:val="22"/>
          <w:szCs w:val="22"/>
        </w:rPr>
        <w:t>r</w:t>
      </w:r>
      <w:r w:rsidRPr="008B11CF">
        <w:rPr>
          <w:rFonts w:ascii="Book Antiqua" w:eastAsia="Arial" w:hAnsi="Book Antiqua" w:cs="Arial"/>
          <w:sz w:val="22"/>
          <w:szCs w:val="22"/>
        </w:rPr>
        <w:t xml:space="preserve">oad </w:t>
      </w:r>
      <w:r w:rsidR="0028630D" w:rsidRPr="008B11CF">
        <w:rPr>
          <w:rFonts w:ascii="Book Antiqua" w:eastAsia="Arial" w:hAnsi="Book Antiqua" w:cs="Arial"/>
          <w:sz w:val="22"/>
          <w:szCs w:val="22"/>
        </w:rPr>
        <w:t>p</w:t>
      </w:r>
      <w:r w:rsidRPr="008B11CF">
        <w:rPr>
          <w:rFonts w:ascii="Book Antiqua" w:eastAsia="Arial" w:hAnsi="Book Antiqua" w:cs="Arial"/>
          <w:sz w:val="22"/>
          <w:szCs w:val="22"/>
        </w:rPr>
        <w:t xml:space="preserve">rofile indicated in </w:t>
      </w:r>
      <w:r w:rsidRPr="008B11CF">
        <w:rPr>
          <w:rFonts w:ascii="Book Antiqua" w:eastAsia="Arial" w:hAnsi="Book Antiqua" w:cs="Arial"/>
          <w:b/>
          <w:bCs/>
          <w:sz w:val="22"/>
          <w:szCs w:val="22"/>
        </w:rPr>
        <w:t>Annex-III</w:t>
      </w:r>
      <w:r w:rsidRPr="008B11CF">
        <w:rPr>
          <w:rFonts w:ascii="Book Antiqua" w:eastAsia="Arial" w:hAnsi="Book Antiqua" w:cs="Arial"/>
          <w:sz w:val="22"/>
          <w:szCs w:val="22"/>
        </w:rPr>
        <w:t xml:space="preserve"> based on site/design requirement</w:t>
      </w:r>
      <w:r w:rsidR="00CB230B" w:rsidRPr="008B11CF">
        <w:rPr>
          <w:rFonts w:ascii="Book Antiqua" w:eastAsia="Arial" w:hAnsi="Book Antiqua" w:cs="Arial"/>
          <w:sz w:val="22"/>
          <w:szCs w:val="22"/>
        </w:rPr>
        <w:t>.</w:t>
      </w:r>
    </w:p>
    <w:p w14:paraId="208D184D" w14:textId="77777777" w:rsidR="00942593" w:rsidRPr="008B11CF" w:rsidRDefault="00CB230B" w:rsidP="00A40987">
      <w:pPr>
        <w:pStyle w:val="ListParagraph"/>
        <w:numPr>
          <w:ilvl w:val="0"/>
          <w:numId w:val="33"/>
        </w:numPr>
        <w:tabs>
          <w:tab w:val="left" w:pos="1418"/>
        </w:tabs>
        <w:spacing w:before="120" w:after="120" w:line="300" w:lineRule="exact"/>
        <w:jc w:val="both"/>
        <w:rPr>
          <w:rFonts w:ascii="Book Antiqua" w:eastAsia="Arial" w:hAnsi="Book Antiqua" w:cs="Arial"/>
          <w:sz w:val="22"/>
          <w:szCs w:val="22"/>
        </w:rPr>
      </w:pPr>
      <w:r w:rsidRPr="008B11CF">
        <w:rPr>
          <w:rFonts w:ascii="Book Antiqua" w:eastAsia="Arial" w:hAnsi="Book Antiqua" w:cs="Arial"/>
          <w:sz w:val="22"/>
          <w:szCs w:val="22"/>
        </w:rPr>
        <w:t xml:space="preserve">The status of the environment clearances obtained or awaited is given in </w:t>
      </w:r>
      <w:r w:rsidRPr="008B11CF">
        <w:rPr>
          <w:rFonts w:ascii="Book Antiqua" w:eastAsia="Arial" w:hAnsi="Book Antiqua" w:cs="Arial"/>
          <w:b/>
          <w:bCs/>
          <w:sz w:val="22"/>
          <w:szCs w:val="22"/>
        </w:rPr>
        <w:t>Annex IV</w:t>
      </w:r>
      <w:r w:rsidRPr="008B11CF">
        <w:rPr>
          <w:rFonts w:ascii="Book Antiqua" w:eastAsia="Arial" w:hAnsi="Book Antiqua" w:cs="Arial"/>
          <w:sz w:val="22"/>
          <w:szCs w:val="22"/>
        </w:rPr>
        <w:t>.</w:t>
      </w:r>
    </w:p>
    <w:p w14:paraId="5FEA06AE" w14:textId="77777777" w:rsidR="00CB230B" w:rsidRPr="00243F0D" w:rsidRDefault="00CB230B">
      <w:pPr>
        <w:ind w:left="140"/>
        <w:rPr>
          <w:rFonts w:ascii="Book Antiqua" w:eastAsia="Arial" w:hAnsi="Book Antiqua" w:cs="Arial"/>
          <w:sz w:val="22"/>
          <w:szCs w:val="22"/>
        </w:rPr>
      </w:pPr>
    </w:p>
    <w:p w14:paraId="300F30B5" w14:textId="77777777" w:rsidR="00CB230B" w:rsidRPr="00243F0D" w:rsidRDefault="00CB230B">
      <w:pPr>
        <w:ind w:left="140"/>
        <w:rPr>
          <w:rFonts w:ascii="Book Antiqua" w:eastAsia="Arial" w:hAnsi="Book Antiqua" w:cs="Arial"/>
          <w:sz w:val="22"/>
          <w:szCs w:val="22"/>
        </w:rPr>
      </w:pPr>
    </w:p>
    <w:p w14:paraId="51CC4E05" w14:textId="77777777" w:rsidR="00764BBE" w:rsidRPr="00243F0D" w:rsidRDefault="00764BBE">
      <w:pPr>
        <w:ind w:left="140"/>
        <w:rPr>
          <w:rFonts w:ascii="Book Antiqua" w:eastAsia="Arial" w:hAnsi="Book Antiqua" w:cs="Arial"/>
          <w:sz w:val="22"/>
          <w:szCs w:val="22"/>
        </w:rPr>
      </w:pPr>
    </w:p>
    <w:p w14:paraId="25D9ED7C" w14:textId="77777777" w:rsidR="00764BBE" w:rsidRPr="00243F0D" w:rsidRDefault="00764BBE">
      <w:pPr>
        <w:ind w:left="140"/>
        <w:rPr>
          <w:rFonts w:ascii="Book Antiqua" w:eastAsia="Arial" w:hAnsi="Book Antiqua" w:cs="Arial"/>
          <w:sz w:val="22"/>
          <w:szCs w:val="22"/>
        </w:rPr>
      </w:pPr>
    </w:p>
    <w:p w14:paraId="34787574" w14:textId="77777777" w:rsidR="00764BBE" w:rsidRPr="00243F0D" w:rsidRDefault="00764BBE">
      <w:pPr>
        <w:ind w:left="140"/>
        <w:rPr>
          <w:rFonts w:ascii="Book Antiqua" w:eastAsia="Arial" w:hAnsi="Book Antiqua" w:cs="Arial"/>
          <w:sz w:val="22"/>
          <w:szCs w:val="22"/>
        </w:rPr>
      </w:pPr>
    </w:p>
    <w:p w14:paraId="0C3EC0F4" w14:textId="77777777" w:rsidR="00764BBE" w:rsidRPr="00243F0D" w:rsidRDefault="00764BBE">
      <w:pPr>
        <w:ind w:left="140"/>
        <w:rPr>
          <w:rFonts w:ascii="Book Antiqua" w:eastAsia="Arial" w:hAnsi="Book Antiqua" w:cs="Arial"/>
          <w:sz w:val="22"/>
          <w:szCs w:val="22"/>
        </w:rPr>
      </w:pPr>
    </w:p>
    <w:p w14:paraId="5E7D1400" w14:textId="77777777" w:rsidR="00764BBE" w:rsidRPr="00243F0D" w:rsidRDefault="00764BBE">
      <w:pPr>
        <w:ind w:left="140"/>
        <w:rPr>
          <w:rFonts w:ascii="Book Antiqua" w:eastAsia="Arial" w:hAnsi="Book Antiqua" w:cs="Arial"/>
          <w:sz w:val="22"/>
          <w:szCs w:val="22"/>
        </w:rPr>
      </w:pPr>
    </w:p>
    <w:p w14:paraId="7F752926" w14:textId="77777777" w:rsidR="00764BBE" w:rsidRPr="00243F0D" w:rsidRDefault="00764BBE">
      <w:pPr>
        <w:ind w:left="140"/>
        <w:rPr>
          <w:rFonts w:ascii="Book Antiqua" w:eastAsia="Arial" w:hAnsi="Book Antiqua" w:cs="Arial"/>
          <w:sz w:val="22"/>
          <w:szCs w:val="22"/>
        </w:rPr>
      </w:pPr>
    </w:p>
    <w:p w14:paraId="4CB89F40" w14:textId="77777777" w:rsidR="00764BBE" w:rsidRPr="00243F0D" w:rsidRDefault="00764BBE">
      <w:pPr>
        <w:ind w:left="140"/>
        <w:rPr>
          <w:rFonts w:ascii="Book Antiqua" w:eastAsia="Arial" w:hAnsi="Book Antiqua" w:cs="Arial"/>
          <w:sz w:val="22"/>
          <w:szCs w:val="22"/>
        </w:rPr>
      </w:pPr>
    </w:p>
    <w:p w14:paraId="61C22B3F" w14:textId="77777777" w:rsidR="00764BBE" w:rsidRPr="00243F0D" w:rsidRDefault="00764BBE">
      <w:pPr>
        <w:ind w:left="140"/>
        <w:rPr>
          <w:rFonts w:ascii="Book Antiqua" w:eastAsia="Arial" w:hAnsi="Book Antiqua" w:cs="Arial"/>
          <w:sz w:val="22"/>
          <w:szCs w:val="22"/>
        </w:rPr>
      </w:pPr>
    </w:p>
    <w:p w14:paraId="7101F749" w14:textId="77777777" w:rsidR="00764BBE" w:rsidRPr="00243F0D" w:rsidRDefault="00764BBE">
      <w:pPr>
        <w:ind w:left="140"/>
        <w:rPr>
          <w:rFonts w:ascii="Book Antiqua" w:eastAsia="Arial" w:hAnsi="Book Antiqua" w:cs="Arial"/>
          <w:sz w:val="22"/>
          <w:szCs w:val="22"/>
        </w:rPr>
      </w:pPr>
    </w:p>
    <w:p w14:paraId="73789ED5" w14:textId="77777777" w:rsidR="00764BBE" w:rsidRPr="00243F0D" w:rsidRDefault="00764BBE">
      <w:pPr>
        <w:ind w:left="140"/>
        <w:rPr>
          <w:rFonts w:ascii="Book Antiqua" w:eastAsia="Arial" w:hAnsi="Book Antiqua" w:cs="Arial"/>
          <w:sz w:val="22"/>
          <w:szCs w:val="22"/>
        </w:rPr>
      </w:pPr>
    </w:p>
    <w:p w14:paraId="75724032" w14:textId="77777777" w:rsidR="00764BBE" w:rsidRPr="00243F0D" w:rsidRDefault="00764BBE">
      <w:pPr>
        <w:ind w:left="140"/>
        <w:rPr>
          <w:rFonts w:ascii="Book Antiqua" w:eastAsia="Arial" w:hAnsi="Book Antiqua" w:cs="Arial"/>
          <w:sz w:val="22"/>
          <w:szCs w:val="22"/>
        </w:rPr>
      </w:pPr>
    </w:p>
    <w:p w14:paraId="3B15B0E1" w14:textId="77777777" w:rsidR="00764BBE" w:rsidRPr="00243F0D" w:rsidRDefault="00764BBE">
      <w:pPr>
        <w:ind w:left="140"/>
        <w:rPr>
          <w:rFonts w:ascii="Book Antiqua" w:eastAsia="Arial" w:hAnsi="Book Antiqua" w:cs="Arial"/>
          <w:sz w:val="22"/>
          <w:szCs w:val="22"/>
        </w:rPr>
      </w:pPr>
    </w:p>
    <w:p w14:paraId="4A2F852C" w14:textId="77777777" w:rsidR="00CA4328" w:rsidRPr="00243F0D" w:rsidRDefault="00CA4328">
      <w:pPr>
        <w:ind w:left="140"/>
        <w:rPr>
          <w:rFonts w:ascii="Book Antiqua" w:eastAsia="Arial" w:hAnsi="Book Antiqua" w:cs="Arial"/>
          <w:sz w:val="22"/>
          <w:szCs w:val="22"/>
        </w:rPr>
      </w:pPr>
    </w:p>
    <w:p w14:paraId="1C14D63B" w14:textId="77777777" w:rsidR="00CA4328" w:rsidRPr="00243F0D" w:rsidRDefault="00CA4328">
      <w:pPr>
        <w:ind w:left="140"/>
        <w:rPr>
          <w:rFonts w:ascii="Book Antiqua" w:eastAsia="Arial" w:hAnsi="Book Antiqua" w:cs="Arial"/>
          <w:sz w:val="22"/>
          <w:szCs w:val="22"/>
        </w:rPr>
      </w:pPr>
    </w:p>
    <w:p w14:paraId="666B68D4" w14:textId="77777777" w:rsidR="00CA4328" w:rsidRPr="00243F0D" w:rsidRDefault="00CA4328">
      <w:pPr>
        <w:ind w:left="140"/>
        <w:rPr>
          <w:rFonts w:ascii="Book Antiqua" w:eastAsia="Arial" w:hAnsi="Book Antiqua" w:cs="Arial"/>
          <w:sz w:val="22"/>
          <w:szCs w:val="22"/>
        </w:rPr>
      </w:pPr>
    </w:p>
    <w:p w14:paraId="41A16D39" w14:textId="77777777" w:rsidR="00CA4328" w:rsidRPr="00243F0D" w:rsidRDefault="00CA4328">
      <w:pPr>
        <w:ind w:left="140"/>
        <w:rPr>
          <w:rFonts w:ascii="Book Antiqua" w:eastAsia="Arial" w:hAnsi="Book Antiqua" w:cs="Arial"/>
          <w:sz w:val="22"/>
          <w:szCs w:val="22"/>
        </w:rPr>
      </w:pPr>
    </w:p>
    <w:p w14:paraId="68E8063C" w14:textId="77777777" w:rsidR="00764BBE" w:rsidRPr="00243F0D" w:rsidRDefault="00764BBE">
      <w:pPr>
        <w:ind w:left="140"/>
        <w:rPr>
          <w:rFonts w:ascii="Book Antiqua" w:eastAsia="Arial" w:hAnsi="Book Antiqua" w:cs="Arial"/>
          <w:sz w:val="22"/>
          <w:szCs w:val="22"/>
        </w:rPr>
      </w:pPr>
    </w:p>
    <w:p w14:paraId="28442688" w14:textId="77777777" w:rsidR="00764BBE" w:rsidRPr="00243F0D" w:rsidRDefault="00764BBE">
      <w:pPr>
        <w:ind w:left="140"/>
        <w:rPr>
          <w:rFonts w:ascii="Book Antiqua" w:eastAsia="Arial" w:hAnsi="Book Antiqua" w:cs="Arial"/>
          <w:sz w:val="22"/>
          <w:szCs w:val="22"/>
        </w:rPr>
      </w:pPr>
    </w:p>
    <w:p w14:paraId="5986F71D" w14:textId="77777777" w:rsidR="00764BBE" w:rsidRPr="00243F0D" w:rsidRDefault="00764BBE">
      <w:pPr>
        <w:ind w:left="140"/>
        <w:rPr>
          <w:rFonts w:ascii="Book Antiqua" w:eastAsia="Arial" w:hAnsi="Book Antiqua" w:cs="Arial"/>
          <w:sz w:val="22"/>
          <w:szCs w:val="22"/>
        </w:rPr>
      </w:pPr>
    </w:p>
    <w:p w14:paraId="29C2E6DB" w14:textId="77777777" w:rsidR="00764BBE" w:rsidRPr="00243F0D" w:rsidRDefault="00764BBE">
      <w:pPr>
        <w:ind w:left="140"/>
        <w:rPr>
          <w:rFonts w:ascii="Book Antiqua" w:eastAsia="Arial" w:hAnsi="Book Antiqua" w:cs="Arial"/>
          <w:sz w:val="22"/>
          <w:szCs w:val="22"/>
        </w:rPr>
      </w:pPr>
    </w:p>
    <w:p w14:paraId="351F38CD" w14:textId="77777777" w:rsidR="00FA1DEA" w:rsidRDefault="00FA1DEA">
      <w:pPr>
        <w:ind w:left="140"/>
        <w:rPr>
          <w:rFonts w:ascii="Book Antiqua" w:eastAsia="Arial" w:hAnsi="Book Antiqua" w:cs="Arial"/>
          <w:sz w:val="22"/>
          <w:szCs w:val="22"/>
        </w:rPr>
      </w:pPr>
    </w:p>
    <w:p w14:paraId="09D2D0C4" w14:textId="77777777" w:rsidR="00764BBE" w:rsidRPr="00243F0D" w:rsidRDefault="00764BBE">
      <w:pPr>
        <w:ind w:left="140"/>
        <w:rPr>
          <w:rFonts w:ascii="Book Antiqua" w:eastAsia="Arial" w:hAnsi="Book Antiqua" w:cs="Arial"/>
          <w:sz w:val="22"/>
          <w:szCs w:val="22"/>
        </w:rPr>
      </w:pPr>
    </w:p>
    <w:p w14:paraId="779F9CD5" w14:textId="77777777" w:rsidR="002E026D" w:rsidRDefault="002E026D">
      <w:pPr>
        <w:ind w:left="140"/>
        <w:rPr>
          <w:rFonts w:ascii="Book Antiqua" w:eastAsia="Arial" w:hAnsi="Book Antiqua" w:cs="Arial"/>
          <w:sz w:val="22"/>
          <w:szCs w:val="22"/>
        </w:rPr>
      </w:pPr>
    </w:p>
    <w:p w14:paraId="415088F8" w14:textId="77777777" w:rsidR="005442CF" w:rsidRPr="001F7438" w:rsidRDefault="005442CF" w:rsidP="005442CF">
      <w:pPr>
        <w:ind w:left="140"/>
        <w:jc w:val="center"/>
        <w:rPr>
          <w:rFonts w:ascii="Book Antiqua" w:eastAsia="Arial" w:hAnsi="Book Antiqua" w:cs="Arial"/>
          <w:b/>
          <w:bCs/>
          <w:sz w:val="22"/>
          <w:szCs w:val="22"/>
        </w:rPr>
      </w:pPr>
      <w:r w:rsidRPr="001F7438">
        <w:rPr>
          <w:rFonts w:ascii="Book Antiqua" w:eastAsia="Arial" w:hAnsi="Book Antiqua" w:cs="Arial"/>
          <w:b/>
          <w:bCs/>
          <w:sz w:val="22"/>
          <w:szCs w:val="22"/>
        </w:rPr>
        <w:t>Project Alignment on Satellite Image</w:t>
      </w:r>
      <w:r w:rsidR="00B06D36" w:rsidRPr="001F7438">
        <w:rPr>
          <w:rFonts w:ascii="Book Antiqua" w:eastAsia="Arial" w:hAnsi="Book Antiqua" w:cs="Arial"/>
          <w:b/>
          <w:bCs/>
          <w:sz w:val="22"/>
          <w:szCs w:val="22"/>
        </w:rPr>
        <w:t>.</w:t>
      </w:r>
    </w:p>
    <w:p w14:paraId="49A37A05" w14:textId="77777777" w:rsidR="002633E8" w:rsidRDefault="002633E8" w:rsidP="005442CF">
      <w:pPr>
        <w:ind w:left="140"/>
        <w:jc w:val="center"/>
        <w:rPr>
          <w:rFonts w:ascii="Book Antiqua" w:eastAsia="Arial" w:hAnsi="Book Antiqua" w:cs="Arial"/>
          <w:sz w:val="22"/>
          <w:szCs w:val="22"/>
        </w:rPr>
      </w:pPr>
    </w:p>
    <w:p w14:paraId="1F8CE92F" w14:textId="77777777" w:rsidR="002633E8" w:rsidRPr="00243F0D" w:rsidRDefault="000C052F" w:rsidP="005442CF">
      <w:pPr>
        <w:ind w:left="140"/>
        <w:jc w:val="center"/>
        <w:rPr>
          <w:rFonts w:ascii="Book Antiqua" w:eastAsia="Arial" w:hAnsi="Book Antiqua" w:cs="Arial"/>
          <w:sz w:val="22"/>
          <w:szCs w:val="22"/>
        </w:rPr>
        <w:sectPr w:rsidR="002633E8" w:rsidRPr="00243F0D" w:rsidSect="00CA4328">
          <w:headerReference w:type="even" r:id="rId9"/>
          <w:headerReference w:type="default" r:id="rId10"/>
          <w:footerReference w:type="even" r:id="rId11"/>
          <w:footerReference w:type="default" r:id="rId12"/>
          <w:headerReference w:type="first" r:id="rId13"/>
          <w:footerReference w:type="first" r:id="rId14"/>
          <w:pgSz w:w="11907" w:h="16840" w:code="9"/>
          <w:pgMar w:top="1418" w:right="1418" w:bottom="1418" w:left="1418" w:header="454" w:footer="0" w:gutter="0"/>
          <w:pgNumType w:start="2"/>
          <w:cols w:space="720"/>
          <w:docGrid w:linePitch="272"/>
        </w:sectPr>
      </w:pPr>
      <w:r>
        <w:rPr>
          <w:rFonts w:ascii="Book Antiqua" w:eastAsia="Arial" w:hAnsi="Book Antiqua" w:cs="Arial"/>
          <w:noProof/>
          <w:sz w:val="22"/>
          <w:szCs w:val="22"/>
        </w:rPr>
        <w:pict w14:anchorId="592F555F">
          <v:shapetype id="_x0000_t202" coordsize="21600,21600" o:spt="202" path="m,l,21600r21600,l21600,xe">
            <v:stroke joinstyle="miter"/>
            <v:path gradientshapeok="t" o:connecttype="rect"/>
          </v:shapetype>
          <v:shape id="Text Box 24" o:spid="_x0000_s2052" type="#_x0000_t202" style="position:absolute;left:0;text-align:left;margin-left:129.85pt;margin-top:273.35pt;width:82pt;height:40.2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" fillcolor="black [3213]" stroked="f">
            <v:fill opacity="5911f"/>
            <v:textbox>
              <w:txbxContent>
                <w:p w14:paraId="342C2BE5" w14:textId="77777777" w:rsidR="00800664" w:rsidRPr="00C144D8" w:rsidRDefault="00800664" w:rsidP="00C144D8">
                  <w:pPr>
                    <w:rPr>
                      <w:rFonts w:ascii="Trebuchet MS" w:hAnsi="Trebuchet MS"/>
                      <w:b/>
                      <w:bCs/>
                      <w:color w:val="FFFF00"/>
                    </w:rPr>
                  </w:pPr>
                  <w:r>
                    <w:rPr>
                      <w:rFonts w:ascii="Trebuchet MS" w:hAnsi="Trebuchet MS"/>
                      <w:b/>
                      <w:bCs/>
                      <w:color w:val="FFFF00"/>
                    </w:rPr>
                    <w:t xml:space="preserve">End </w:t>
                  </w:r>
                  <w:r w:rsidRPr="00C144D8">
                    <w:rPr>
                      <w:rFonts w:ascii="Trebuchet MS" w:hAnsi="Trebuchet MS"/>
                      <w:b/>
                      <w:bCs/>
                      <w:color w:val="FFFF00"/>
                    </w:rPr>
                    <w:t xml:space="preserve">Point </w:t>
                  </w:r>
                </w:p>
                <w:p w14:paraId="1D9CC1F1" w14:textId="77777777" w:rsidR="00800664" w:rsidRPr="00C144D8" w:rsidRDefault="00800664" w:rsidP="00C144D8">
                  <w:pPr>
                    <w:rPr>
                      <w:rFonts w:ascii="Trebuchet MS" w:hAnsi="Trebuchet MS"/>
                      <w:b/>
                      <w:bCs/>
                      <w:color w:val="FFFF00"/>
                    </w:rPr>
                  </w:pPr>
                  <w:r w:rsidRPr="00C144D8">
                    <w:rPr>
                      <w:rFonts w:ascii="Trebuchet MS" w:hAnsi="Trebuchet MS"/>
                      <w:b/>
                      <w:bCs/>
                      <w:color w:val="FFFF00"/>
                    </w:rPr>
                    <w:t>Km.</w:t>
                  </w:r>
                  <w:r>
                    <w:rPr>
                      <w:rFonts w:ascii="Trebuchet MS" w:hAnsi="Trebuchet MS"/>
                      <w:b/>
                      <w:bCs/>
                      <w:color w:val="FFFF00"/>
                    </w:rPr>
                    <w:t>31.160</w:t>
                  </w:r>
                </w:p>
              </w:txbxContent>
            </v:textbox>
          </v:shape>
        </w:pict>
      </w:r>
      <w:r>
        <w:rPr>
          <w:rFonts w:ascii="Book Antiqua" w:eastAsia="Arial" w:hAnsi="Book Antiqua" w:cs="Arial"/>
          <w:noProof/>
          <w:sz w:val="22"/>
          <w:szCs w:val="22"/>
        </w:rPr>
        <w:pict w14:anchorId="07EB0764">
          <v:shape id="Text Box 23" o:spid="_x0000_s2051" type="#_x0000_t202" style="position:absolute;left:0;text-align:left;margin-left:362.3pt;margin-top:16.2pt;width:79.25pt;height:42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" fillcolor="black [3213]" stroked="f">
            <v:fill opacity="5911f"/>
            <v:textbox>
              <w:txbxContent>
                <w:p w14:paraId="355A68F7" w14:textId="77777777" w:rsidR="00800664" w:rsidRPr="00C144D8" w:rsidRDefault="00800664">
                  <w:pPr>
                    <w:rPr>
                      <w:rFonts w:ascii="Trebuchet MS" w:hAnsi="Trebuchet MS"/>
                      <w:b/>
                      <w:bCs/>
                      <w:color w:val="FFFF00"/>
                    </w:rPr>
                  </w:pPr>
                  <w:r w:rsidRPr="00C144D8">
                    <w:rPr>
                      <w:rFonts w:ascii="Trebuchet MS" w:hAnsi="Trebuchet MS"/>
                      <w:b/>
                      <w:bCs/>
                      <w:color w:val="FFFF00"/>
                    </w:rPr>
                    <w:t xml:space="preserve">Start Point </w:t>
                  </w:r>
                </w:p>
                <w:p w14:paraId="687997DB" w14:textId="77777777" w:rsidR="00800664" w:rsidRPr="00C144D8" w:rsidRDefault="00800664">
                  <w:pPr>
                    <w:rPr>
                      <w:rFonts w:ascii="Trebuchet MS" w:hAnsi="Trebuchet MS"/>
                      <w:b/>
                      <w:bCs/>
                      <w:color w:val="FFFF00"/>
                    </w:rPr>
                  </w:pPr>
                  <w:r>
                    <w:rPr>
                      <w:rFonts w:ascii="Trebuchet MS" w:hAnsi="Trebuchet MS"/>
                      <w:b/>
                      <w:bCs/>
                      <w:color w:val="FFFF00"/>
                    </w:rPr>
                    <w:t>Km.25.600</w:t>
                  </w:r>
                </w:p>
              </w:txbxContent>
            </v:textbox>
          </v:shape>
        </w:pict>
      </w:r>
      <w:r w:rsidR="00A60F4C">
        <w:rPr>
          <w:rFonts w:asciiTheme="majorHAnsi" w:hAnsiTheme="majorHAnsi" w:cstheme="minorHAnsi"/>
          <w:noProof/>
          <w:lang w:val="en-US" w:eastAsia="en-US" w:bidi="hi-IN"/>
        </w:rPr>
        <w:drawing>
          <wp:inline distT="0" distB="0" distL="0" distR="0" wp14:anchorId="5E872DB1" wp14:editId="02F0B925">
            <wp:extent cx="5600700" cy="4935855"/>
            <wp:effectExtent l="76200" t="76200" r="114300" b="112395"/>
            <wp:docPr id="9932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20761" name="Picture 9932076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00700" cy="4935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BDA81F8" w14:textId="77777777" w:rsidR="00497AFC" w:rsidRPr="00243F0D" w:rsidRDefault="008D3D51" w:rsidP="001245BF">
      <w:pPr>
        <w:pageBreakBefore/>
        <w:spacing w:before="120" w:after="120" w:line="340" w:lineRule="exact"/>
        <w:ind w:left="720" w:hanging="720"/>
        <w:jc w:val="center"/>
        <w:rPr>
          <w:rFonts w:ascii="Book Antiqua" w:eastAsia="Arial" w:hAnsi="Book Antiqua" w:cs="Arial"/>
          <w:sz w:val="22"/>
          <w:szCs w:val="22"/>
        </w:rPr>
      </w:pPr>
      <w:r w:rsidRPr="00243F0D">
        <w:rPr>
          <w:rFonts w:ascii="Book Antiqua" w:eastAsia="Arial" w:hAnsi="Book Antiqua" w:cs="Arial"/>
          <w:sz w:val="22"/>
          <w:szCs w:val="22"/>
        </w:rPr>
        <w:lastRenderedPageBreak/>
        <w:t>Annex-I</w:t>
      </w:r>
    </w:p>
    <w:p w14:paraId="08B8F564" w14:textId="77777777" w:rsidR="00942593" w:rsidRPr="00243F0D" w:rsidRDefault="00CB230B" w:rsidP="00D17354">
      <w:pPr>
        <w:tabs>
          <w:tab w:val="center" w:pos="4535"/>
          <w:tab w:val="left" w:pos="6750"/>
        </w:tabs>
        <w:spacing w:before="120" w:after="120" w:line="340" w:lineRule="exact"/>
        <w:ind w:left="720" w:hanging="720"/>
        <w:jc w:val="center"/>
        <w:rPr>
          <w:rFonts w:ascii="Book Antiqua" w:eastAsia="Arial" w:hAnsi="Book Antiqua" w:cs="Arial"/>
          <w:sz w:val="22"/>
          <w:szCs w:val="22"/>
        </w:rPr>
      </w:pPr>
      <w:r w:rsidRPr="00243F0D">
        <w:rPr>
          <w:rFonts w:ascii="Book Antiqua" w:eastAsia="Arial" w:hAnsi="Book Antiqua" w:cs="Arial"/>
          <w:i/>
          <w:spacing w:val="1"/>
          <w:sz w:val="22"/>
          <w:szCs w:val="22"/>
        </w:rPr>
        <w:t>(</w:t>
      </w:r>
      <w:r w:rsidRPr="00243F0D">
        <w:rPr>
          <w:rFonts w:ascii="Book Antiqua" w:eastAsia="Arial" w:hAnsi="Book Antiqua" w:cs="Arial"/>
          <w:i/>
          <w:spacing w:val="-1"/>
          <w:sz w:val="22"/>
          <w:szCs w:val="22"/>
        </w:rPr>
        <w:t>S</w:t>
      </w:r>
      <w:r w:rsidRPr="00243F0D">
        <w:rPr>
          <w:rFonts w:ascii="Book Antiqua" w:eastAsia="Arial" w:hAnsi="Book Antiqua" w:cs="Arial"/>
          <w:i/>
          <w:sz w:val="22"/>
          <w:szCs w:val="22"/>
        </w:rPr>
        <w:t>ch</w:t>
      </w:r>
      <w:r w:rsidRPr="00243F0D">
        <w:rPr>
          <w:rFonts w:ascii="Book Antiqua" w:eastAsia="Arial" w:hAnsi="Book Antiqua" w:cs="Arial"/>
          <w:i/>
          <w:spacing w:val="-1"/>
          <w:sz w:val="22"/>
          <w:szCs w:val="22"/>
        </w:rPr>
        <w:t>e</w:t>
      </w:r>
      <w:r w:rsidRPr="00243F0D">
        <w:rPr>
          <w:rFonts w:ascii="Book Antiqua" w:eastAsia="Arial" w:hAnsi="Book Antiqua" w:cs="Arial"/>
          <w:i/>
          <w:sz w:val="22"/>
          <w:szCs w:val="22"/>
        </w:rPr>
        <w:t>d</w:t>
      </w:r>
      <w:r w:rsidRPr="00243F0D">
        <w:rPr>
          <w:rFonts w:ascii="Book Antiqua" w:eastAsia="Arial" w:hAnsi="Book Antiqua" w:cs="Arial"/>
          <w:i/>
          <w:spacing w:val="-1"/>
          <w:sz w:val="22"/>
          <w:szCs w:val="22"/>
        </w:rPr>
        <w:t>ul</w:t>
      </w:r>
      <w:r w:rsidRPr="00243F0D">
        <w:rPr>
          <w:rFonts w:ascii="Book Antiqua" w:eastAsia="Arial" w:hAnsi="Book Antiqua" w:cs="Arial"/>
          <w:i/>
          <w:sz w:val="22"/>
          <w:szCs w:val="22"/>
        </w:rPr>
        <w:t>e</w:t>
      </w:r>
      <w:r w:rsidRPr="00243F0D">
        <w:rPr>
          <w:rFonts w:ascii="Book Antiqua" w:eastAsia="Arial" w:hAnsi="Book Antiqua" w:cs="Arial"/>
          <w:i/>
          <w:spacing w:val="1"/>
          <w:sz w:val="22"/>
          <w:szCs w:val="22"/>
        </w:rPr>
        <w:t>-</w:t>
      </w:r>
      <w:r w:rsidRPr="00243F0D">
        <w:rPr>
          <w:rFonts w:ascii="Book Antiqua" w:eastAsia="Arial" w:hAnsi="Book Antiqua" w:cs="Arial"/>
          <w:i/>
          <w:spacing w:val="-1"/>
          <w:sz w:val="22"/>
          <w:szCs w:val="22"/>
        </w:rPr>
        <w:t>A)</w:t>
      </w:r>
    </w:p>
    <w:p w14:paraId="3AAABF31" w14:textId="77777777" w:rsidR="00942593" w:rsidRPr="008F4BE5" w:rsidRDefault="00CB230B" w:rsidP="008F4BE5">
      <w:pPr>
        <w:pStyle w:val="Heading3"/>
        <w:keepNext w:val="0"/>
        <w:widowControl w:val="0"/>
        <w:spacing w:after="240" w:line="300" w:lineRule="exact"/>
        <w:jc w:val="center"/>
        <w:rPr>
          <w:rFonts w:ascii="Book Antiqua" w:eastAsia="Times New Roman" w:hAnsi="Book Antiqua" w:cs="Arial"/>
          <w:sz w:val="28"/>
          <w:szCs w:val="28"/>
        </w:rPr>
      </w:pPr>
      <w:r w:rsidRPr="008F4BE5">
        <w:rPr>
          <w:rFonts w:ascii="Book Antiqua" w:eastAsia="Times New Roman" w:hAnsi="Book Antiqua" w:cs="Arial"/>
          <w:sz w:val="28"/>
          <w:szCs w:val="28"/>
        </w:rPr>
        <w:t>SITE</w:t>
      </w:r>
    </w:p>
    <w:p w14:paraId="437587AD" w14:textId="77777777" w:rsidR="00942593" w:rsidRPr="00243F0D" w:rsidRDefault="00CB230B" w:rsidP="00921B10">
      <w:pPr>
        <w:spacing w:before="120" w:after="120" w:line="300" w:lineRule="exact"/>
        <w:ind w:left="709" w:hanging="709"/>
        <w:rPr>
          <w:rFonts w:ascii="Book Antiqua" w:eastAsia="Arial" w:hAnsi="Book Antiqua" w:cs="Arial"/>
          <w:sz w:val="22"/>
          <w:szCs w:val="22"/>
        </w:rPr>
      </w:pPr>
      <w:r w:rsidRPr="00243F0D">
        <w:rPr>
          <w:rFonts w:ascii="Book Antiqua" w:eastAsia="Arial" w:hAnsi="Book Antiqua" w:cs="Arial"/>
          <w:b/>
          <w:sz w:val="22"/>
          <w:szCs w:val="22"/>
        </w:rPr>
        <w:t>1.</w:t>
      </w:r>
      <w:r w:rsidR="00921B10" w:rsidRPr="00243F0D">
        <w:rPr>
          <w:rFonts w:ascii="Book Antiqua" w:eastAsia="Arial" w:hAnsi="Book Antiqua" w:cs="Arial"/>
          <w:b/>
          <w:sz w:val="22"/>
          <w:szCs w:val="22"/>
        </w:rPr>
        <w:tab/>
      </w:r>
      <w:r w:rsidRPr="00243F0D">
        <w:rPr>
          <w:rFonts w:ascii="Book Antiqua" w:eastAsia="Arial" w:hAnsi="Book Antiqua" w:cs="Arial"/>
          <w:b/>
          <w:spacing w:val="-1"/>
          <w:sz w:val="22"/>
          <w:szCs w:val="22"/>
        </w:rPr>
        <w:t>S</w:t>
      </w:r>
      <w:r w:rsidRPr="00243F0D">
        <w:rPr>
          <w:rFonts w:ascii="Book Antiqua" w:eastAsia="Arial" w:hAnsi="Book Antiqua" w:cs="Arial"/>
          <w:b/>
          <w:spacing w:val="1"/>
          <w:sz w:val="22"/>
          <w:szCs w:val="22"/>
        </w:rPr>
        <w:t>it</w:t>
      </w:r>
      <w:r w:rsidRPr="00243F0D">
        <w:rPr>
          <w:rFonts w:ascii="Book Antiqua" w:eastAsia="Arial" w:hAnsi="Book Antiqua" w:cs="Arial"/>
          <w:b/>
          <w:sz w:val="22"/>
          <w:szCs w:val="22"/>
        </w:rPr>
        <w:t>e</w:t>
      </w:r>
    </w:p>
    <w:p w14:paraId="0EE2DFA0" w14:textId="77777777" w:rsidR="00942593" w:rsidRPr="00243F0D" w:rsidRDefault="00F30292" w:rsidP="00F30292">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pacing w:val="-1"/>
          <w:sz w:val="22"/>
          <w:szCs w:val="22"/>
        </w:rPr>
        <w:t xml:space="preserve">The project </w:t>
      </w:r>
      <w:r w:rsidRPr="00C86366">
        <w:rPr>
          <w:rFonts w:ascii="Book Antiqua" w:eastAsia="Arial" w:hAnsi="Book Antiqua" w:cs="Arial"/>
          <w:spacing w:val="-1"/>
          <w:sz w:val="22"/>
          <w:szCs w:val="22"/>
        </w:rPr>
        <w:t xml:space="preserve">road </w:t>
      </w:r>
      <w:r w:rsidR="008278B2" w:rsidRPr="00C86366">
        <w:rPr>
          <w:rFonts w:ascii="Book Antiqua" w:eastAsia="Arial" w:hAnsi="Book Antiqua" w:cs="Arial"/>
          <w:spacing w:val="-1"/>
          <w:sz w:val="22"/>
          <w:szCs w:val="22"/>
        </w:rPr>
        <w:t xml:space="preserve">comprises of </w:t>
      </w:r>
      <w:bookmarkStart w:id="1" w:name="_Hlk79250050"/>
      <w:bookmarkStart w:id="2" w:name="_Hlk79250154"/>
      <w:r w:rsidR="00817AC4" w:rsidRPr="002C766A">
        <w:rPr>
          <w:b/>
          <w:bCs/>
        </w:rPr>
        <w:t>Rehabilitation and Upgradation of 2-Laning with Paved Shoulder of Chandrapur Re-Alignment section of New NH-153 (OLD NH-216) from km 25.600 to Km 31.160 in the state of Chhattisgarh on EPC basis under NHDP-</w:t>
      </w:r>
      <w:proofErr w:type="spellStart"/>
      <w:r w:rsidR="00817AC4" w:rsidRPr="002C766A">
        <w:rPr>
          <w:b/>
          <w:bCs/>
        </w:rPr>
        <w:t>IV</w:t>
      </w:r>
      <w:r w:rsidR="00E30535" w:rsidRPr="00B062DC">
        <w:rPr>
          <w:rFonts w:ascii="Book Antiqua" w:eastAsia="Arial" w:hAnsi="Book Antiqua" w:cs="Arial"/>
          <w:spacing w:val="-1"/>
          <w:sz w:val="22"/>
          <w:szCs w:val="22"/>
        </w:rPr>
        <w:t>in</w:t>
      </w:r>
      <w:r w:rsidR="00F94E3D" w:rsidRPr="00F94E3D">
        <w:rPr>
          <w:rFonts w:ascii="Book Antiqua" w:eastAsia="Arial" w:hAnsi="Book Antiqua" w:cs="Arial"/>
          <w:b/>
          <w:bCs/>
          <w:spacing w:val="-1"/>
          <w:sz w:val="22"/>
          <w:szCs w:val="22"/>
        </w:rPr>
        <w:t>Sakti</w:t>
      </w:r>
      <w:proofErr w:type="spellEnd"/>
      <w:r w:rsidR="00F94E3D" w:rsidRPr="00F94E3D">
        <w:rPr>
          <w:rFonts w:ascii="Book Antiqua" w:eastAsia="Arial" w:hAnsi="Book Antiqua" w:cs="Arial"/>
          <w:b/>
          <w:bCs/>
          <w:spacing w:val="-1"/>
          <w:sz w:val="22"/>
          <w:szCs w:val="22"/>
        </w:rPr>
        <w:t xml:space="preserve"> &amp; </w:t>
      </w:r>
      <w:proofErr w:type="spellStart"/>
      <w:r w:rsidR="00F94E3D" w:rsidRPr="00F94E3D">
        <w:rPr>
          <w:rFonts w:ascii="Book Antiqua" w:eastAsia="Arial" w:hAnsi="Book Antiqua" w:cs="Arial"/>
          <w:b/>
          <w:bCs/>
          <w:spacing w:val="-1"/>
          <w:sz w:val="22"/>
          <w:szCs w:val="22"/>
        </w:rPr>
        <w:t>Sarangarh</w:t>
      </w:r>
      <w:r w:rsidR="000A161E" w:rsidRPr="00B062DC">
        <w:rPr>
          <w:rFonts w:ascii="Book Antiqua" w:eastAsia="Arial" w:hAnsi="Book Antiqua" w:cs="Arial"/>
          <w:spacing w:val="-1"/>
          <w:sz w:val="22"/>
          <w:szCs w:val="22"/>
        </w:rPr>
        <w:t>District</w:t>
      </w:r>
      <w:r w:rsidR="008D47F8" w:rsidRPr="008D47F8">
        <w:rPr>
          <w:rFonts w:ascii="Book Antiqua" w:eastAsia="Arial" w:hAnsi="Book Antiqua" w:cs="Arial"/>
          <w:spacing w:val="-1"/>
          <w:sz w:val="22"/>
          <w:szCs w:val="22"/>
        </w:rPr>
        <w:t>in</w:t>
      </w:r>
      <w:proofErr w:type="spellEnd"/>
      <w:r w:rsidR="008D47F8" w:rsidRPr="008D47F8">
        <w:rPr>
          <w:rFonts w:ascii="Book Antiqua" w:eastAsia="Arial" w:hAnsi="Book Antiqua" w:cs="Arial"/>
          <w:spacing w:val="-1"/>
          <w:sz w:val="22"/>
          <w:szCs w:val="22"/>
        </w:rPr>
        <w:t xml:space="preserve"> the State of Chhattisgarh</w:t>
      </w:r>
      <w:r w:rsidR="008E17DA" w:rsidRPr="00B062DC">
        <w:rPr>
          <w:rFonts w:ascii="Book Antiqua" w:eastAsia="Arial" w:hAnsi="Book Antiqua" w:cs="Arial"/>
          <w:spacing w:val="-1"/>
          <w:sz w:val="22"/>
          <w:szCs w:val="22"/>
        </w:rPr>
        <w:t>, Length-</w:t>
      </w:r>
      <w:r w:rsidR="00012B38">
        <w:rPr>
          <w:rFonts w:ascii="Book Antiqua" w:eastAsia="Arial" w:hAnsi="Book Antiqua" w:cs="Arial"/>
          <w:spacing w:val="-1"/>
          <w:sz w:val="22"/>
          <w:szCs w:val="22"/>
        </w:rPr>
        <w:t>5</w:t>
      </w:r>
      <w:r w:rsidR="00B062DC" w:rsidRPr="00B062DC">
        <w:rPr>
          <w:rFonts w:ascii="Book Antiqua" w:eastAsia="Arial" w:hAnsi="Book Antiqua" w:cs="Arial"/>
          <w:spacing w:val="-1"/>
          <w:sz w:val="22"/>
          <w:szCs w:val="22"/>
        </w:rPr>
        <w:t>.</w:t>
      </w:r>
      <w:r w:rsidR="00012B38">
        <w:rPr>
          <w:rFonts w:ascii="Book Antiqua" w:eastAsia="Arial" w:hAnsi="Book Antiqua" w:cs="Arial"/>
          <w:spacing w:val="-1"/>
          <w:sz w:val="22"/>
          <w:szCs w:val="22"/>
        </w:rPr>
        <w:t>56</w:t>
      </w:r>
      <w:r w:rsidR="00B062DC" w:rsidRPr="00B062DC">
        <w:rPr>
          <w:rFonts w:ascii="Book Antiqua" w:eastAsia="Arial" w:hAnsi="Book Antiqua" w:cs="Arial"/>
          <w:spacing w:val="-1"/>
          <w:sz w:val="22"/>
          <w:szCs w:val="22"/>
        </w:rPr>
        <w:t>0</w:t>
      </w:r>
      <w:r w:rsidR="008E17DA" w:rsidRPr="00B062DC">
        <w:rPr>
          <w:rFonts w:ascii="Book Antiqua" w:eastAsia="Arial" w:hAnsi="Book Antiqua" w:cs="Arial"/>
          <w:spacing w:val="-1"/>
          <w:sz w:val="22"/>
          <w:szCs w:val="22"/>
        </w:rPr>
        <w:t xml:space="preserve"> </w:t>
      </w:r>
      <w:proofErr w:type="spellStart"/>
      <w:proofErr w:type="gramStart"/>
      <w:r w:rsidR="008E17DA" w:rsidRPr="00B062DC">
        <w:rPr>
          <w:rFonts w:ascii="Book Antiqua" w:eastAsia="Arial" w:hAnsi="Book Antiqua" w:cs="Arial"/>
          <w:spacing w:val="-1"/>
          <w:sz w:val="22"/>
          <w:szCs w:val="22"/>
        </w:rPr>
        <w:t>km</w:t>
      </w:r>
      <w:r w:rsidR="008E17DA">
        <w:rPr>
          <w:rFonts w:ascii="Book Antiqua" w:eastAsia="Arial" w:hAnsi="Book Antiqua" w:cs="Arial"/>
          <w:b/>
          <w:bCs/>
          <w:spacing w:val="-1"/>
          <w:sz w:val="22"/>
          <w:szCs w:val="22"/>
        </w:rPr>
        <w:t>.</w:t>
      </w:r>
      <w:r w:rsidR="008E17DA" w:rsidRPr="008E17DA">
        <w:rPr>
          <w:rFonts w:ascii="Book Antiqua" w:eastAsia="Arial" w:hAnsi="Book Antiqua" w:cs="Arial"/>
          <w:spacing w:val="-1"/>
          <w:sz w:val="22"/>
          <w:szCs w:val="22"/>
        </w:rPr>
        <w:t>It</w:t>
      </w:r>
      <w:proofErr w:type="spellEnd"/>
      <w:proofErr w:type="gramEnd"/>
      <w:r w:rsidR="008E17DA" w:rsidRPr="008E17DA">
        <w:rPr>
          <w:rFonts w:ascii="Book Antiqua" w:eastAsia="Arial" w:hAnsi="Book Antiqua" w:cs="Arial"/>
          <w:spacing w:val="-1"/>
          <w:sz w:val="22"/>
          <w:szCs w:val="22"/>
        </w:rPr>
        <w:t xml:space="preserve"> is </w:t>
      </w:r>
      <w:bookmarkStart w:id="3" w:name="_Hlk79250147"/>
      <w:bookmarkEnd w:id="1"/>
      <w:r w:rsidR="00077FC1" w:rsidRPr="008E17DA">
        <w:rPr>
          <w:rFonts w:ascii="Book Antiqua" w:eastAsia="Arial" w:hAnsi="Book Antiqua" w:cs="Arial"/>
          <w:spacing w:val="-1"/>
          <w:sz w:val="22"/>
          <w:szCs w:val="22"/>
        </w:rPr>
        <w:t>a</w:t>
      </w:r>
      <w:r w:rsidR="00077FC1" w:rsidRPr="00C86366">
        <w:rPr>
          <w:rFonts w:ascii="Book Antiqua" w:eastAsia="Arial" w:hAnsi="Book Antiqua" w:cs="Arial"/>
          <w:spacing w:val="-1"/>
          <w:sz w:val="22"/>
          <w:szCs w:val="22"/>
        </w:rPr>
        <w:t xml:space="preserve"> part</w:t>
      </w:r>
      <w:r w:rsidR="008278B2" w:rsidRPr="00C86366">
        <w:rPr>
          <w:rFonts w:ascii="Book Antiqua" w:eastAsia="Arial" w:hAnsi="Book Antiqua" w:cs="Arial"/>
          <w:spacing w:val="-1"/>
          <w:sz w:val="22"/>
          <w:szCs w:val="22"/>
        </w:rPr>
        <w:t xml:space="preserve"> of</w:t>
      </w:r>
      <w:r w:rsidR="00A34300" w:rsidRPr="00A34300">
        <w:rPr>
          <w:rFonts w:ascii="Book Antiqua" w:eastAsia="Arial" w:hAnsi="Book Antiqua" w:cs="Arial"/>
          <w:spacing w:val="-1"/>
          <w:sz w:val="22"/>
          <w:szCs w:val="22"/>
        </w:rPr>
        <w:t>NH-</w:t>
      </w:r>
      <w:r w:rsidR="00012B38">
        <w:rPr>
          <w:rFonts w:ascii="Book Antiqua" w:eastAsia="Arial" w:hAnsi="Book Antiqua" w:cs="Arial"/>
          <w:spacing w:val="-1"/>
          <w:sz w:val="22"/>
          <w:szCs w:val="22"/>
        </w:rPr>
        <w:t>153</w:t>
      </w:r>
      <w:r w:rsidR="00A34300" w:rsidRPr="00A34300">
        <w:rPr>
          <w:rFonts w:ascii="Book Antiqua" w:eastAsia="Arial" w:hAnsi="Book Antiqua" w:cs="Arial"/>
          <w:spacing w:val="-1"/>
          <w:sz w:val="22"/>
          <w:szCs w:val="22"/>
        </w:rPr>
        <w:t>-</w:t>
      </w:r>
      <w:r w:rsidR="00F94E3D" w:rsidRPr="00F94E3D">
        <w:rPr>
          <w:rFonts w:ascii="Book Antiqua" w:eastAsia="Arial" w:hAnsi="Book Antiqua" w:cs="Arial"/>
          <w:b/>
          <w:bCs/>
          <w:spacing w:val="-1"/>
          <w:sz w:val="22"/>
          <w:szCs w:val="22"/>
        </w:rPr>
        <w:t xml:space="preserve"> Sakti &amp; </w:t>
      </w:r>
      <w:proofErr w:type="spellStart"/>
      <w:r w:rsidR="00F94E3D" w:rsidRPr="00F94E3D">
        <w:rPr>
          <w:rFonts w:ascii="Book Antiqua" w:eastAsia="Arial" w:hAnsi="Book Antiqua" w:cs="Arial"/>
          <w:b/>
          <w:bCs/>
          <w:spacing w:val="-1"/>
          <w:sz w:val="22"/>
          <w:szCs w:val="22"/>
        </w:rPr>
        <w:t>Sarangarh</w:t>
      </w:r>
      <w:r w:rsidR="00012B38">
        <w:rPr>
          <w:rFonts w:ascii="Book Antiqua" w:eastAsia="Arial" w:hAnsi="Book Antiqua" w:cs="Arial"/>
          <w:spacing w:val="-1"/>
          <w:sz w:val="22"/>
          <w:szCs w:val="22"/>
        </w:rPr>
        <w:t>District</w:t>
      </w:r>
      <w:proofErr w:type="spellEnd"/>
      <w:r w:rsidR="00012B38">
        <w:rPr>
          <w:rFonts w:ascii="Book Antiqua" w:eastAsia="Arial" w:hAnsi="Book Antiqua" w:cs="Arial"/>
          <w:spacing w:val="-1"/>
          <w:sz w:val="22"/>
          <w:szCs w:val="22"/>
        </w:rPr>
        <w:t xml:space="preserve"> in Chhattisgarh state</w:t>
      </w:r>
      <w:r w:rsidR="00A34300" w:rsidRPr="00A34300">
        <w:rPr>
          <w:rFonts w:ascii="Book Antiqua" w:eastAsia="Arial" w:hAnsi="Book Antiqua" w:cs="Arial"/>
          <w:spacing w:val="-1"/>
          <w:sz w:val="22"/>
          <w:szCs w:val="22"/>
        </w:rPr>
        <w:t xml:space="preserve"> Road</w:t>
      </w:r>
      <w:bookmarkEnd w:id="2"/>
      <w:bookmarkEnd w:id="3"/>
      <w:r w:rsidR="00C702D5">
        <w:rPr>
          <w:rFonts w:ascii="Book Antiqua" w:eastAsia="Arial" w:hAnsi="Book Antiqua" w:cs="Arial"/>
          <w:spacing w:val="-1"/>
          <w:sz w:val="22"/>
          <w:szCs w:val="22"/>
        </w:rPr>
        <w:t>.</w:t>
      </w:r>
    </w:p>
    <w:p w14:paraId="30A9C68E" w14:textId="77777777" w:rsidR="00942593" w:rsidRPr="00243F0D" w:rsidRDefault="00CB230B" w:rsidP="00921B10">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2.</w:t>
      </w:r>
      <w:r w:rsidR="00921B10" w:rsidRPr="00243F0D">
        <w:rPr>
          <w:rFonts w:ascii="Book Antiqua" w:eastAsia="Arial" w:hAnsi="Book Antiqua" w:cs="Arial"/>
          <w:b/>
          <w:sz w:val="22"/>
          <w:szCs w:val="22"/>
        </w:rPr>
        <w:tab/>
      </w:r>
      <w:r w:rsidRPr="00243F0D">
        <w:rPr>
          <w:rFonts w:ascii="Book Antiqua" w:eastAsia="Arial" w:hAnsi="Book Antiqua" w:cs="Arial"/>
          <w:b/>
          <w:sz w:val="22"/>
          <w:szCs w:val="22"/>
        </w:rPr>
        <w:t>Land</w:t>
      </w:r>
    </w:p>
    <w:p w14:paraId="7C330FB9" w14:textId="77777777" w:rsidR="00695239" w:rsidRPr="00243F0D" w:rsidRDefault="00CB230B" w:rsidP="00AA752E">
      <w:pPr>
        <w:spacing w:before="120" w:after="120" w:line="300" w:lineRule="exact"/>
        <w:ind w:left="709"/>
        <w:jc w:val="both"/>
        <w:rPr>
          <w:rFonts w:ascii="Book Antiqua" w:eastAsia="Arial" w:hAnsi="Book Antiqua" w:cs="Arial"/>
          <w:sz w:val="22"/>
          <w:szCs w:val="22"/>
        </w:rPr>
      </w:pPr>
      <w:r w:rsidRPr="00C86366">
        <w:rPr>
          <w:rFonts w:ascii="Book Antiqua" w:eastAsia="Arial" w:hAnsi="Book Antiqua" w:cs="Arial"/>
          <w:sz w:val="22"/>
          <w:szCs w:val="22"/>
        </w:rPr>
        <w:t xml:space="preserve">The Site of the Project Highway comprises the land </w:t>
      </w:r>
      <w:r w:rsidR="00AA752E" w:rsidRPr="00C86366">
        <w:rPr>
          <w:rFonts w:ascii="Book Antiqua" w:eastAsia="Arial" w:hAnsi="Book Antiqua" w:cs="Arial"/>
          <w:sz w:val="22"/>
          <w:szCs w:val="22"/>
        </w:rPr>
        <w:t xml:space="preserve">as </w:t>
      </w:r>
      <w:r w:rsidRPr="00C86366">
        <w:rPr>
          <w:rFonts w:ascii="Book Antiqua" w:eastAsia="Arial" w:hAnsi="Book Antiqua" w:cs="Arial"/>
          <w:sz w:val="22"/>
          <w:szCs w:val="22"/>
        </w:rPr>
        <w:t>described below:</w:t>
      </w:r>
    </w:p>
    <w:tbl>
      <w:tblPr>
        <w:tblW w:w="8554" w:type="dxa"/>
        <w:tblInd w:w="817" w:type="dxa"/>
        <w:tblLayout w:type="fixed"/>
        <w:tblLook w:val="04A0" w:firstRow="1" w:lastRow="0" w:firstColumn="1" w:lastColumn="0" w:noHBand="0" w:noVBand="1"/>
      </w:tblPr>
      <w:tblGrid>
        <w:gridCol w:w="758"/>
        <w:gridCol w:w="1984"/>
        <w:gridCol w:w="1560"/>
        <w:gridCol w:w="2126"/>
        <w:gridCol w:w="2126"/>
      </w:tblGrid>
      <w:tr w:rsidR="00181142" w:rsidRPr="00181142" w14:paraId="293CF4F3" w14:textId="77777777" w:rsidTr="00255719">
        <w:trPr>
          <w:trHeight w:val="288"/>
        </w:trPr>
        <w:tc>
          <w:tcPr>
            <w:tcW w:w="758" w:type="dxa"/>
            <w:vMerge w:val="restart"/>
            <w:tcBorders>
              <w:top w:val="single" w:sz="4" w:space="0" w:color="auto"/>
              <w:left w:val="single" w:sz="4" w:space="0" w:color="auto"/>
              <w:bottom w:val="single" w:sz="4" w:space="0" w:color="auto"/>
              <w:right w:val="single" w:sz="4" w:space="0" w:color="auto"/>
            </w:tcBorders>
            <w:vAlign w:val="center"/>
            <w:hideMark/>
          </w:tcPr>
          <w:p w14:paraId="4DEF19C0" w14:textId="77777777" w:rsidR="00181142" w:rsidRPr="00181142" w:rsidRDefault="00181142" w:rsidP="00255719">
            <w:pPr>
              <w:ind w:left="89" w:hanging="89"/>
              <w:jc w:val="center"/>
              <w:rPr>
                <w:rFonts w:ascii="Book Antiqua" w:hAnsi="Book Antiqua" w:cs="Calibri"/>
                <w:b/>
                <w:bCs/>
                <w:color w:val="000000"/>
                <w:sz w:val="22"/>
                <w:szCs w:val="22"/>
              </w:rPr>
            </w:pPr>
            <w:r w:rsidRPr="00181142">
              <w:rPr>
                <w:rFonts w:ascii="Book Antiqua" w:hAnsi="Book Antiqua" w:cs="Calibri"/>
                <w:b/>
                <w:bCs/>
                <w:color w:val="000000"/>
                <w:sz w:val="22"/>
                <w:szCs w:val="22"/>
              </w:rPr>
              <w:t>Sl. No</w:t>
            </w:r>
          </w:p>
        </w:tc>
        <w:tc>
          <w:tcPr>
            <w:tcW w:w="3544" w:type="dxa"/>
            <w:gridSpan w:val="2"/>
            <w:tcBorders>
              <w:top w:val="single" w:sz="4" w:space="0" w:color="auto"/>
              <w:left w:val="nil"/>
              <w:bottom w:val="single" w:sz="4" w:space="0" w:color="auto"/>
              <w:right w:val="single" w:sz="4" w:space="0" w:color="auto"/>
            </w:tcBorders>
            <w:vAlign w:val="center"/>
            <w:hideMark/>
          </w:tcPr>
          <w:p w14:paraId="68BBCA2B" w14:textId="77777777" w:rsidR="00181142" w:rsidRPr="00181142" w:rsidRDefault="00181142" w:rsidP="00181142">
            <w:pPr>
              <w:jc w:val="center"/>
              <w:rPr>
                <w:rFonts w:ascii="Book Antiqua" w:hAnsi="Book Antiqua" w:cs="Calibri"/>
                <w:b/>
                <w:bCs/>
                <w:color w:val="000000"/>
                <w:sz w:val="22"/>
                <w:szCs w:val="22"/>
              </w:rPr>
            </w:pPr>
            <w:r w:rsidRPr="00181142">
              <w:rPr>
                <w:rFonts w:ascii="Book Antiqua" w:hAnsi="Book Antiqua" w:cs="Calibri"/>
                <w:b/>
                <w:bCs/>
                <w:color w:val="000000"/>
                <w:sz w:val="22"/>
                <w:szCs w:val="22"/>
              </w:rPr>
              <w:t>Existing Chainages</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0747B149" w14:textId="77777777" w:rsidR="00181142" w:rsidRPr="00181142" w:rsidRDefault="00181142" w:rsidP="00181142">
            <w:pPr>
              <w:jc w:val="center"/>
              <w:rPr>
                <w:rFonts w:ascii="Book Antiqua" w:hAnsi="Book Antiqua" w:cs="Calibri"/>
                <w:b/>
                <w:bCs/>
                <w:color w:val="000000"/>
                <w:sz w:val="22"/>
                <w:szCs w:val="22"/>
              </w:rPr>
            </w:pPr>
            <w:r w:rsidRPr="00181142">
              <w:rPr>
                <w:rFonts w:ascii="Book Antiqua" w:hAnsi="Book Antiqua" w:cs="Calibri"/>
                <w:b/>
                <w:bCs/>
                <w:color w:val="000000"/>
                <w:sz w:val="22"/>
                <w:szCs w:val="22"/>
              </w:rPr>
              <w:t>Length (km)</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6468F2F1" w14:textId="77777777" w:rsidR="00181142" w:rsidRPr="00181142" w:rsidRDefault="00181142" w:rsidP="00181142">
            <w:pPr>
              <w:jc w:val="center"/>
              <w:rPr>
                <w:rFonts w:ascii="Book Antiqua" w:hAnsi="Book Antiqua" w:cs="Calibri"/>
                <w:b/>
                <w:bCs/>
                <w:color w:val="000000"/>
                <w:sz w:val="22"/>
                <w:szCs w:val="22"/>
              </w:rPr>
            </w:pPr>
            <w:r w:rsidRPr="00181142">
              <w:rPr>
                <w:rFonts w:ascii="Book Antiqua" w:hAnsi="Book Antiqua" w:cs="Calibri"/>
                <w:b/>
                <w:bCs/>
                <w:color w:val="000000"/>
                <w:sz w:val="22"/>
                <w:szCs w:val="22"/>
              </w:rPr>
              <w:t>Existing ROW (m)</w:t>
            </w:r>
          </w:p>
        </w:tc>
      </w:tr>
      <w:tr w:rsidR="00181142" w:rsidRPr="00181142" w14:paraId="6F023352" w14:textId="77777777" w:rsidTr="006B1DF2">
        <w:trPr>
          <w:trHeight w:val="288"/>
        </w:trPr>
        <w:tc>
          <w:tcPr>
            <w:tcW w:w="758" w:type="dxa"/>
            <w:vMerge/>
            <w:tcBorders>
              <w:top w:val="single" w:sz="4" w:space="0" w:color="auto"/>
              <w:left w:val="single" w:sz="4" w:space="0" w:color="auto"/>
              <w:bottom w:val="single" w:sz="4" w:space="0" w:color="auto"/>
              <w:right w:val="single" w:sz="4" w:space="0" w:color="auto"/>
            </w:tcBorders>
            <w:vAlign w:val="center"/>
            <w:hideMark/>
          </w:tcPr>
          <w:p w14:paraId="228DC93F" w14:textId="77777777" w:rsidR="00181142" w:rsidRPr="00181142" w:rsidRDefault="00181142" w:rsidP="00181142">
            <w:pPr>
              <w:rPr>
                <w:rFonts w:ascii="Book Antiqua" w:hAnsi="Book Antiqua" w:cs="Calibri"/>
                <w:b/>
                <w:bCs/>
                <w:color w:val="000000"/>
                <w:sz w:val="22"/>
                <w:szCs w:val="22"/>
              </w:rPr>
            </w:pPr>
          </w:p>
        </w:tc>
        <w:tc>
          <w:tcPr>
            <w:tcW w:w="1984" w:type="dxa"/>
            <w:tcBorders>
              <w:top w:val="nil"/>
              <w:left w:val="nil"/>
              <w:bottom w:val="single" w:sz="4" w:space="0" w:color="auto"/>
              <w:right w:val="single" w:sz="4" w:space="0" w:color="auto"/>
            </w:tcBorders>
            <w:vAlign w:val="center"/>
            <w:hideMark/>
          </w:tcPr>
          <w:p w14:paraId="346E4DDB" w14:textId="77777777" w:rsidR="00181142" w:rsidRPr="00181142" w:rsidRDefault="00181142" w:rsidP="00181142">
            <w:pPr>
              <w:jc w:val="center"/>
              <w:rPr>
                <w:rFonts w:ascii="Book Antiqua" w:hAnsi="Book Antiqua" w:cs="Calibri"/>
                <w:b/>
                <w:bCs/>
                <w:color w:val="000000"/>
                <w:sz w:val="22"/>
                <w:szCs w:val="22"/>
              </w:rPr>
            </w:pPr>
            <w:r w:rsidRPr="00181142">
              <w:rPr>
                <w:rFonts w:ascii="Book Antiqua" w:hAnsi="Book Antiqua" w:cs="Calibri"/>
                <w:b/>
                <w:bCs/>
                <w:color w:val="000000"/>
                <w:sz w:val="22"/>
                <w:szCs w:val="22"/>
              </w:rPr>
              <w:t>From (km)</w:t>
            </w:r>
          </w:p>
        </w:tc>
        <w:tc>
          <w:tcPr>
            <w:tcW w:w="1560" w:type="dxa"/>
            <w:tcBorders>
              <w:top w:val="nil"/>
              <w:left w:val="nil"/>
              <w:bottom w:val="single" w:sz="4" w:space="0" w:color="auto"/>
              <w:right w:val="single" w:sz="4" w:space="0" w:color="auto"/>
            </w:tcBorders>
            <w:vAlign w:val="center"/>
            <w:hideMark/>
          </w:tcPr>
          <w:p w14:paraId="06AD877B" w14:textId="77777777" w:rsidR="00181142" w:rsidRPr="00181142" w:rsidRDefault="00181142" w:rsidP="00181142">
            <w:pPr>
              <w:jc w:val="center"/>
              <w:rPr>
                <w:rFonts w:ascii="Book Antiqua" w:hAnsi="Book Antiqua" w:cs="Calibri"/>
                <w:b/>
                <w:bCs/>
                <w:color w:val="000000"/>
                <w:sz w:val="22"/>
                <w:szCs w:val="22"/>
              </w:rPr>
            </w:pPr>
            <w:r w:rsidRPr="00181142">
              <w:rPr>
                <w:rFonts w:ascii="Book Antiqua" w:hAnsi="Book Antiqua" w:cs="Calibri"/>
                <w:b/>
                <w:bCs/>
                <w:color w:val="000000"/>
                <w:sz w:val="22"/>
                <w:szCs w:val="22"/>
              </w:rPr>
              <w:t>To (km)</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A3320A5" w14:textId="77777777" w:rsidR="00181142" w:rsidRPr="00181142" w:rsidRDefault="00181142" w:rsidP="00181142">
            <w:pPr>
              <w:rPr>
                <w:rFonts w:ascii="Book Antiqua" w:hAnsi="Book Antiqua" w:cs="Calibri"/>
                <w:b/>
                <w:bCs/>
                <w:color w:val="000000"/>
                <w:sz w:val="22"/>
                <w:szCs w:val="22"/>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678452A" w14:textId="77777777" w:rsidR="00181142" w:rsidRPr="00181142" w:rsidRDefault="00181142" w:rsidP="00181142">
            <w:pPr>
              <w:rPr>
                <w:rFonts w:ascii="Book Antiqua" w:hAnsi="Book Antiqua" w:cs="Calibri"/>
                <w:b/>
                <w:bCs/>
                <w:color w:val="000000"/>
                <w:sz w:val="22"/>
                <w:szCs w:val="22"/>
              </w:rPr>
            </w:pPr>
          </w:p>
        </w:tc>
      </w:tr>
      <w:tr w:rsidR="006B1DF2" w:rsidRPr="00256A10" w14:paraId="129CB258" w14:textId="77777777" w:rsidTr="006B1DF2">
        <w:trPr>
          <w:trHeight w:val="288"/>
        </w:trPr>
        <w:tc>
          <w:tcPr>
            <w:tcW w:w="758" w:type="dxa"/>
            <w:tcBorders>
              <w:top w:val="single" w:sz="4" w:space="0" w:color="auto"/>
              <w:left w:val="single" w:sz="4" w:space="0" w:color="auto"/>
              <w:bottom w:val="single" w:sz="4" w:space="0" w:color="auto"/>
              <w:right w:val="single" w:sz="4" w:space="0" w:color="auto"/>
            </w:tcBorders>
            <w:vAlign w:val="center"/>
            <w:hideMark/>
          </w:tcPr>
          <w:p w14:paraId="4277D38A" w14:textId="77777777" w:rsidR="006B1DF2" w:rsidRPr="00181142" w:rsidRDefault="006B1DF2" w:rsidP="00316BA3">
            <w:pPr>
              <w:jc w:val="center"/>
              <w:rPr>
                <w:rFonts w:ascii="Book Antiqua" w:hAnsi="Book Antiqua" w:cs="Calibri"/>
                <w:color w:val="000000"/>
                <w:sz w:val="22"/>
                <w:szCs w:val="22"/>
              </w:rPr>
            </w:pPr>
            <w:r w:rsidRPr="00181142">
              <w:rPr>
                <w:rFonts w:ascii="Book Antiqua" w:hAnsi="Book Antiqua" w:cs="Calibri"/>
                <w:color w:val="000000"/>
                <w:sz w:val="22"/>
                <w:szCs w:val="22"/>
              </w:rPr>
              <w:t>1</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14:paraId="09FB2DA0" w14:textId="77777777" w:rsidR="006B1DF2" w:rsidRPr="0018114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25+600</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14:paraId="04121A76" w14:textId="77777777" w:rsidR="006B1DF2" w:rsidRPr="0018114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27+900</w:t>
            </w:r>
          </w:p>
        </w:tc>
        <w:tc>
          <w:tcPr>
            <w:tcW w:w="2126" w:type="dxa"/>
            <w:vMerge w:val="restart"/>
            <w:tcBorders>
              <w:top w:val="nil"/>
              <w:left w:val="nil"/>
              <w:right w:val="nil"/>
            </w:tcBorders>
            <w:shd w:val="clear" w:color="000000" w:fill="FFFFFF"/>
            <w:vAlign w:val="center"/>
            <w:hideMark/>
          </w:tcPr>
          <w:p w14:paraId="458DD159" w14:textId="77777777" w:rsidR="006B1DF2" w:rsidRPr="0018114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3.460</w:t>
            </w:r>
          </w:p>
        </w:tc>
        <w:tc>
          <w:tcPr>
            <w:tcW w:w="2126" w:type="dxa"/>
            <w:vMerge w:val="restart"/>
            <w:tcBorders>
              <w:top w:val="single" w:sz="4" w:space="0" w:color="auto"/>
              <w:left w:val="single" w:sz="4" w:space="0" w:color="auto"/>
              <w:right w:val="single" w:sz="4" w:space="0" w:color="auto"/>
            </w:tcBorders>
            <w:shd w:val="clear" w:color="000000" w:fill="FFFFFF"/>
            <w:noWrap/>
            <w:vAlign w:val="center"/>
            <w:hideMark/>
          </w:tcPr>
          <w:p w14:paraId="6CA50AD0" w14:textId="77777777" w:rsidR="006B1DF2" w:rsidRPr="00181142" w:rsidRDefault="006B1DF2" w:rsidP="00316BA3">
            <w:pPr>
              <w:jc w:val="center"/>
              <w:rPr>
                <w:rFonts w:ascii="Book Antiqua" w:hAnsi="Book Antiqua"/>
                <w:color w:val="000000"/>
                <w:sz w:val="22"/>
                <w:szCs w:val="22"/>
              </w:rPr>
            </w:pPr>
            <w:r>
              <w:rPr>
                <w:rFonts w:ascii="Book Antiqua" w:hAnsi="Book Antiqua"/>
                <w:color w:val="000000"/>
                <w:sz w:val="22"/>
                <w:szCs w:val="22"/>
              </w:rPr>
              <w:t>24.40</w:t>
            </w:r>
          </w:p>
        </w:tc>
      </w:tr>
      <w:tr w:rsidR="006B1DF2" w:rsidRPr="00256A10" w14:paraId="4BE1EAD6" w14:textId="77777777" w:rsidTr="006B1DF2">
        <w:trPr>
          <w:trHeight w:val="288"/>
        </w:trPr>
        <w:tc>
          <w:tcPr>
            <w:tcW w:w="758" w:type="dxa"/>
            <w:tcBorders>
              <w:top w:val="single" w:sz="4" w:space="0" w:color="auto"/>
              <w:left w:val="single" w:sz="4" w:space="0" w:color="auto"/>
              <w:bottom w:val="single" w:sz="4" w:space="0" w:color="auto"/>
              <w:right w:val="single" w:sz="4" w:space="0" w:color="auto"/>
            </w:tcBorders>
            <w:vAlign w:val="center"/>
          </w:tcPr>
          <w:p w14:paraId="20729949" w14:textId="77777777" w:rsidR="006B1DF2" w:rsidRPr="0018114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2</w:t>
            </w:r>
          </w:p>
        </w:tc>
        <w:tc>
          <w:tcPr>
            <w:tcW w:w="1984" w:type="dxa"/>
            <w:tcBorders>
              <w:top w:val="single" w:sz="4" w:space="0" w:color="auto"/>
              <w:left w:val="nil"/>
              <w:bottom w:val="single" w:sz="4" w:space="0" w:color="auto"/>
              <w:right w:val="single" w:sz="4" w:space="0" w:color="auto"/>
            </w:tcBorders>
            <w:shd w:val="clear" w:color="000000" w:fill="FFFFFF"/>
            <w:vAlign w:val="center"/>
          </w:tcPr>
          <w:p w14:paraId="676F4BA6" w14:textId="77777777" w:rsidR="006B1DF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30+000</w:t>
            </w:r>
          </w:p>
        </w:tc>
        <w:tc>
          <w:tcPr>
            <w:tcW w:w="1560" w:type="dxa"/>
            <w:tcBorders>
              <w:top w:val="single" w:sz="4" w:space="0" w:color="auto"/>
              <w:left w:val="nil"/>
              <w:bottom w:val="single" w:sz="4" w:space="0" w:color="auto"/>
              <w:right w:val="single" w:sz="4" w:space="0" w:color="auto"/>
            </w:tcBorders>
            <w:shd w:val="clear" w:color="000000" w:fill="FFFFFF"/>
            <w:vAlign w:val="center"/>
          </w:tcPr>
          <w:p w14:paraId="33B6201C" w14:textId="77777777" w:rsidR="006B1DF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31+16</w:t>
            </w:r>
            <w:r w:rsidRPr="00181142">
              <w:rPr>
                <w:rFonts w:ascii="Book Antiqua" w:hAnsi="Book Antiqua" w:cs="Calibri"/>
                <w:color w:val="000000"/>
                <w:sz w:val="22"/>
                <w:szCs w:val="22"/>
              </w:rPr>
              <w:t>0</w:t>
            </w:r>
          </w:p>
        </w:tc>
        <w:tc>
          <w:tcPr>
            <w:tcW w:w="2126" w:type="dxa"/>
            <w:vMerge/>
            <w:tcBorders>
              <w:left w:val="nil"/>
              <w:bottom w:val="single" w:sz="4" w:space="0" w:color="auto"/>
              <w:right w:val="nil"/>
            </w:tcBorders>
            <w:shd w:val="clear" w:color="000000" w:fill="FFFFFF"/>
            <w:vAlign w:val="center"/>
          </w:tcPr>
          <w:p w14:paraId="6CFA8EDD" w14:textId="77777777" w:rsidR="006B1DF2" w:rsidRDefault="006B1DF2" w:rsidP="00316BA3">
            <w:pPr>
              <w:jc w:val="center"/>
              <w:rPr>
                <w:rFonts w:ascii="Book Antiqua" w:hAnsi="Book Antiqua" w:cs="Calibri"/>
                <w:color w:val="000000"/>
                <w:sz w:val="22"/>
                <w:szCs w:val="22"/>
              </w:rPr>
            </w:pPr>
          </w:p>
        </w:tc>
        <w:tc>
          <w:tcPr>
            <w:tcW w:w="2126" w:type="dxa"/>
            <w:vMerge/>
            <w:tcBorders>
              <w:left w:val="single" w:sz="4" w:space="0" w:color="auto"/>
              <w:bottom w:val="single" w:sz="4" w:space="0" w:color="auto"/>
              <w:right w:val="single" w:sz="4" w:space="0" w:color="auto"/>
            </w:tcBorders>
            <w:shd w:val="clear" w:color="000000" w:fill="FFFFFF"/>
            <w:noWrap/>
            <w:vAlign w:val="center"/>
          </w:tcPr>
          <w:p w14:paraId="63479311" w14:textId="77777777" w:rsidR="006B1DF2" w:rsidRDefault="006B1DF2" w:rsidP="00316BA3">
            <w:pPr>
              <w:jc w:val="center"/>
              <w:rPr>
                <w:rFonts w:ascii="Book Antiqua" w:hAnsi="Book Antiqua"/>
                <w:color w:val="000000"/>
                <w:sz w:val="22"/>
                <w:szCs w:val="22"/>
              </w:rPr>
            </w:pPr>
          </w:p>
        </w:tc>
      </w:tr>
    </w:tbl>
    <w:p w14:paraId="34FAF0A7" w14:textId="77777777" w:rsidR="00942593" w:rsidRPr="00243F0D" w:rsidRDefault="00CB230B" w:rsidP="00D364D9">
      <w:pPr>
        <w:spacing w:before="240"/>
        <w:rPr>
          <w:rFonts w:ascii="Book Antiqua" w:eastAsia="Arial" w:hAnsi="Book Antiqua" w:cs="Arial"/>
          <w:b/>
          <w:sz w:val="22"/>
          <w:szCs w:val="22"/>
        </w:rPr>
      </w:pPr>
      <w:r w:rsidRPr="00243F0D">
        <w:rPr>
          <w:rFonts w:ascii="Book Antiqua" w:eastAsia="Arial" w:hAnsi="Book Antiqua" w:cs="Arial"/>
          <w:b/>
          <w:sz w:val="22"/>
          <w:szCs w:val="22"/>
        </w:rPr>
        <w:t>3.</w:t>
      </w:r>
      <w:r w:rsidR="00952B83" w:rsidRPr="00243F0D">
        <w:rPr>
          <w:rFonts w:ascii="Book Antiqua" w:eastAsia="Arial" w:hAnsi="Book Antiqua" w:cs="Arial"/>
          <w:b/>
          <w:sz w:val="22"/>
          <w:szCs w:val="22"/>
        </w:rPr>
        <w:tab/>
      </w:r>
      <w:r w:rsidRPr="00243F0D">
        <w:rPr>
          <w:rFonts w:ascii="Book Antiqua" w:eastAsia="Arial" w:hAnsi="Book Antiqua" w:cs="Arial"/>
          <w:b/>
          <w:sz w:val="22"/>
          <w:szCs w:val="22"/>
        </w:rPr>
        <w:t>Carriageway</w:t>
      </w:r>
    </w:p>
    <w:p w14:paraId="19EF1980" w14:textId="77777777" w:rsidR="00695239" w:rsidRPr="00243F0D" w:rsidRDefault="00F30292" w:rsidP="00EF2042">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 xml:space="preserve"> The details </w:t>
      </w:r>
      <w:r w:rsidR="003B67C7">
        <w:rPr>
          <w:rFonts w:ascii="Book Antiqua" w:eastAsia="Arial" w:hAnsi="Book Antiqua" w:cs="Arial"/>
          <w:spacing w:val="2"/>
          <w:sz w:val="22"/>
          <w:szCs w:val="22"/>
        </w:rPr>
        <w:t>of existing carriageway are</w:t>
      </w:r>
      <w:r w:rsidRPr="00243F0D">
        <w:rPr>
          <w:rFonts w:ascii="Book Antiqua" w:eastAsia="Arial" w:hAnsi="Book Antiqua" w:cs="Arial"/>
          <w:spacing w:val="2"/>
          <w:sz w:val="22"/>
          <w:szCs w:val="22"/>
        </w:rPr>
        <w:t xml:space="preserve"> given below</w:t>
      </w:r>
      <w:r w:rsidR="00695239" w:rsidRPr="00243F0D">
        <w:rPr>
          <w:rFonts w:ascii="Book Antiqua" w:eastAsia="Arial" w:hAnsi="Book Antiqua" w:cs="Arial"/>
          <w:spacing w:val="2"/>
          <w:sz w:val="22"/>
          <w:szCs w:val="22"/>
        </w:rPr>
        <w:t>.</w:t>
      </w:r>
    </w:p>
    <w:tbl>
      <w:tblPr>
        <w:tblW w:w="8505"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2231"/>
        <w:gridCol w:w="2127"/>
        <w:gridCol w:w="1499"/>
        <w:gridCol w:w="2186"/>
      </w:tblGrid>
      <w:tr w:rsidR="00181142" w:rsidRPr="0016189B" w14:paraId="4ED9577A" w14:textId="77777777" w:rsidTr="00D364D9">
        <w:trPr>
          <w:trHeight w:val="340"/>
          <w:tblHeader/>
        </w:trPr>
        <w:tc>
          <w:tcPr>
            <w:tcW w:w="462" w:type="dxa"/>
            <w:vAlign w:val="center"/>
          </w:tcPr>
          <w:p w14:paraId="04B20D62" w14:textId="77777777" w:rsidR="00181142" w:rsidRPr="0016189B" w:rsidRDefault="00181142" w:rsidP="009F2841">
            <w:pPr>
              <w:pStyle w:val="ListNumber"/>
              <w:tabs>
                <w:tab w:val="clear" w:pos="720"/>
              </w:tabs>
              <w:spacing w:before="0" w:after="0" w:line="300" w:lineRule="exact"/>
              <w:ind w:firstLine="0"/>
              <w:jc w:val="center"/>
              <w:rPr>
                <w:rFonts w:ascii="Book Antiqua" w:hAnsi="Book Antiqua" w:cs="Arial"/>
                <w:b/>
                <w:bCs/>
                <w:sz w:val="21"/>
                <w:szCs w:val="21"/>
              </w:rPr>
            </w:pPr>
            <w:r w:rsidRPr="0016189B">
              <w:rPr>
                <w:rFonts w:ascii="Book Antiqua" w:hAnsi="Book Antiqua" w:cs="Arial"/>
                <w:b/>
                <w:bCs/>
                <w:sz w:val="21"/>
                <w:szCs w:val="21"/>
              </w:rPr>
              <w:t>S. no</w:t>
            </w:r>
          </w:p>
        </w:tc>
        <w:tc>
          <w:tcPr>
            <w:tcW w:w="2231" w:type="dxa"/>
            <w:noWrap/>
            <w:vAlign w:val="center"/>
            <w:hideMark/>
          </w:tcPr>
          <w:p w14:paraId="3DB81FD3" w14:textId="77777777" w:rsidR="00181142" w:rsidRPr="0016189B" w:rsidRDefault="00181142" w:rsidP="009F2841">
            <w:pPr>
              <w:pStyle w:val="ListNumber"/>
              <w:tabs>
                <w:tab w:val="clear" w:pos="720"/>
              </w:tabs>
              <w:spacing w:before="0" w:after="0" w:line="300" w:lineRule="exact"/>
              <w:ind w:firstLine="0"/>
              <w:jc w:val="center"/>
              <w:rPr>
                <w:rFonts w:ascii="Book Antiqua" w:hAnsi="Book Antiqua" w:cs="Arial"/>
                <w:b/>
                <w:bCs/>
                <w:sz w:val="21"/>
                <w:szCs w:val="21"/>
              </w:rPr>
            </w:pPr>
            <w:r w:rsidRPr="0016189B">
              <w:rPr>
                <w:rFonts w:ascii="Book Antiqua" w:eastAsia="Arial" w:hAnsi="Book Antiqua" w:cs="Arial"/>
                <w:b/>
                <w:sz w:val="22"/>
                <w:szCs w:val="22"/>
              </w:rPr>
              <w:t xml:space="preserve">Existing </w:t>
            </w:r>
            <w:r w:rsidRPr="0016189B">
              <w:rPr>
                <w:rFonts w:ascii="Book Antiqua" w:hAnsi="Book Antiqua" w:cs="Arial"/>
                <w:b/>
                <w:bCs/>
                <w:sz w:val="21"/>
                <w:szCs w:val="21"/>
              </w:rPr>
              <w:t>Chainage. From</w:t>
            </w:r>
          </w:p>
        </w:tc>
        <w:tc>
          <w:tcPr>
            <w:tcW w:w="2127" w:type="dxa"/>
            <w:noWrap/>
            <w:vAlign w:val="center"/>
            <w:hideMark/>
          </w:tcPr>
          <w:p w14:paraId="5BA9B678" w14:textId="77777777" w:rsidR="00181142" w:rsidRPr="0016189B" w:rsidRDefault="00181142" w:rsidP="009F2841">
            <w:pPr>
              <w:pStyle w:val="ListNumber"/>
              <w:tabs>
                <w:tab w:val="clear" w:pos="720"/>
              </w:tabs>
              <w:spacing w:before="0" w:after="0" w:line="300" w:lineRule="exact"/>
              <w:ind w:firstLine="0"/>
              <w:jc w:val="center"/>
              <w:rPr>
                <w:rFonts w:ascii="Book Antiqua" w:hAnsi="Book Antiqua" w:cs="Arial"/>
                <w:b/>
                <w:bCs/>
                <w:sz w:val="21"/>
                <w:szCs w:val="21"/>
              </w:rPr>
            </w:pPr>
            <w:r w:rsidRPr="0016189B">
              <w:rPr>
                <w:rFonts w:ascii="Book Antiqua" w:eastAsia="Arial" w:hAnsi="Book Antiqua" w:cs="Arial"/>
                <w:b/>
                <w:sz w:val="22"/>
                <w:szCs w:val="22"/>
              </w:rPr>
              <w:t xml:space="preserve">Existing </w:t>
            </w:r>
            <w:r w:rsidRPr="0016189B">
              <w:rPr>
                <w:rFonts w:ascii="Book Antiqua" w:hAnsi="Book Antiqua" w:cs="Arial"/>
                <w:b/>
                <w:bCs/>
                <w:sz w:val="21"/>
                <w:szCs w:val="21"/>
              </w:rPr>
              <w:t>Chainage. T</w:t>
            </w:r>
            <w:r w:rsidR="00D364D9">
              <w:rPr>
                <w:rFonts w:ascii="Book Antiqua" w:hAnsi="Book Antiqua" w:cs="Arial"/>
                <w:b/>
                <w:bCs/>
                <w:sz w:val="21"/>
                <w:szCs w:val="21"/>
              </w:rPr>
              <w:t>o</w:t>
            </w:r>
          </w:p>
        </w:tc>
        <w:tc>
          <w:tcPr>
            <w:tcW w:w="1499" w:type="dxa"/>
            <w:noWrap/>
            <w:vAlign w:val="center"/>
            <w:hideMark/>
          </w:tcPr>
          <w:p w14:paraId="18CA0B1D" w14:textId="77777777" w:rsidR="00181142" w:rsidRPr="0016189B" w:rsidRDefault="00181142" w:rsidP="009F2841">
            <w:pPr>
              <w:pStyle w:val="ListNumber"/>
              <w:tabs>
                <w:tab w:val="clear" w:pos="720"/>
              </w:tabs>
              <w:spacing w:before="0" w:after="0" w:line="300" w:lineRule="exact"/>
              <w:ind w:firstLine="0"/>
              <w:jc w:val="center"/>
              <w:rPr>
                <w:rFonts w:ascii="Book Antiqua" w:hAnsi="Book Antiqua" w:cs="Arial"/>
                <w:b/>
                <w:bCs/>
                <w:sz w:val="21"/>
                <w:szCs w:val="21"/>
              </w:rPr>
            </w:pPr>
            <w:r w:rsidRPr="0016189B">
              <w:rPr>
                <w:rFonts w:ascii="Book Antiqua" w:hAnsi="Book Antiqua" w:cs="Arial"/>
                <w:b/>
                <w:bCs/>
                <w:sz w:val="21"/>
                <w:szCs w:val="21"/>
              </w:rPr>
              <w:t>C/W width (m)</w:t>
            </w:r>
          </w:p>
        </w:tc>
        <w:tc>
          <w:tcPr>
            <w:tcW w:w="2186" w:type="dxa"/>
          </w:tcPr>
          <w:p w14:paraId="1A191222" w14:textId="77777777" w:rsidR="00181142" w:rsidRPr="0016189B" w:rsidRDefault="00F84BC1" w:rsidP="009F2841">
            <w:pPr>
              <w:pStyle w:val="ListNumber"/>
              <w:tabs>
                <w:tab w:val="clear" w:pos="720"/>
              </w:tabs>
              <w:spacing w:before="0" w:after="0" w:line="300" w:lineRule="exact"/>
              <w:ind w:firstLine="0"/>
              <w:jc w:val="center"/>
              <w:rPr>
                <w:rFonts w:ascii="Book Antiqua" w:hAnsi="Book Antiqua" w:cs="Arial"/>
                <w:b/>
                <w:bCs/>
                <w:sz w:val="21"/>
                <w:szCs w:val="21"/>
              </w:rPr>
            </w:pPr>
            <w:r>
              <w:rPr>
                <w:rFonts w:ascii="Book Antiqua" w:hAnsi="Book Antiqua" w:cs="Arial"/>
                <w:b/>
                <w:bCs/>
                <w:sz w:val="21"/>
                <w:szCs w:val="21"/>
              </w:rPr>
              <w:t>Remarks</w:t>
            </w:r>
          </w:p>
        </w:tc>
      </w:tr>
      <w:tr w:rsidR="00316BA3" w:rsidRPr="00C702D5" w14:paraId="4E2629C8" w14:textId="77777777" w:rsidTr="00EB0250">
        <w:trPr>
          <w:trHeight w:val="633"/>
        </w:trPr>
        <w:tc>
          <w:tcPr>
            <w:tcW w:w="462" w:type="dxa"/>
            <w:vAlign w:val="center"/>
          </w:tcPr>
          <w:p w14:paraId="02FDB4D9" w14:textId="77777777" w:rsidR="00316BA3" w:rsidRPr="00316BA3" w:rsidRDefault="00316BA3" w:rsidP="00316BA3">
            <w:pPr>
              <w:jc w:val="center"/>
              <w:rPr>
                <w:rFonts w:ascii="Book Antiqua" w:hAnsi="Book Antiqua" w:cs="Calibri"/>
                <w:color w:val="000000"/>
                <w:sz w:val="22"/>
                <w:szCs w:val="22"/>
              </w:rPr>
            </w:pPr>
            <w:r w:rsidRPr="00316BA3">
              <w:rPr>
                <w:rFonts w:ascii="Book Antiqua" w:hAnsi="Book Antiqua" w:cs="Calibri"/>
                <w:color w:val="000000"/>
                <w:sz w:val="22"/>
                <w:szCs w:val="22"/>
              </w:rPr>
              <w:t>1</w:t>
            </w:r>
          </w:p>
        </w:tc>
        <w:tc>
          <w:tcPr>
            <w:tcW w:w="2231" w:type="dxa"/>
            <w:noWrap/>
            <w:vAlign w:val="center"/>
          </w:tcPr>
          <w:p w14:paraId="5A0F8DEC" w14:textId="77777777" w:rsidR="00316BA3" w:rsidRPr="00181142" w:rsidRDefault="00316BA3" w:rsidP="00316BA3">
            <w:pPr>
              <w:jc w:val="center"/>
              <w:rPr>
                <w:rFonts w:ascii="Book Antiqua" w:hAnsi="Book Antiqua" w:cs="Calibri"/>
                <w:color w:val="000000"/>
                <w:sz w:val="22"/>
                <w:szCs w:val="22"/>
              </w:rPr>
            </w:pPr>
            <w:r>
              <w:rPr>
                <w:rFonts w:ascii="Book Antiqua" w:hAnsi="Book Antiqua" w:cs="Calibri"/>
                <w:color w:val="000000"/>
                <w:sz w:val="22"/>
                <w:szCs w:val="22"/>
              </w:rPr>
              <w:t>25+600</w:t>
            </w:r>
          </w:p>
        </w:tc>
        <w:tc>
          <w:tcPr>
            <w:tcW w:w="2127" w:type="dxa"/>
            <w:noWrap/>
            <w:vAlign w:val="center"/>
          </w:tcPr>
          <w:p w14:paraId="21C46D35" w14:textId="77777777" w:rsidR="00316BA3" w:rsidRPr="00181142"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27+</w:t>
            </w:r>
            <w:r w:rsidR="00316BA3">
              <w:rPr>
                <w:rFonts w:ascii="Book Antiqua" w:hAnsi="Book Antiqua" w:cs="Calibri"/>
                <w:color w:val="000000"/>
                <w:sz w:val="22"/>
                <w:szCs w:val="22"/>
              </w:rPr>
              <w:t>900</w:t>
            </w:r>
          </w:p>
        </w:tc>
        <w:tc>
          <w:tcPr>
            <w:tcW w:w="1499" w:type="dxa"/>
            <w:noWrap/>
            <w:vAlign w:val="center"/>
          </w:tcPr>
          <w:p w14:paraId="079E45E7" w14:textId="77777777" w:rsidR="00316BA3" w:rsidRPr="00316BA3" w:rsidRDefault="00316BA3" w:rsidP="00316BA3">
            <w:pPr>
              <w:jc w:val="center"/>
              <w:rPr>
                <w:rFonts w:ascii="Book Antiqua" w:hAnsi="Book Antiqua" w:cs="Calibri"/>
                <w:color w:val="000000"/>
                <w:sz w:val="22"/>
                <w:szCs w:val="22"/>
              </w:rPr>
            </w:pPr>
            <w:r w:rsidRPr="00316BA3">
              <w:rPr>
                <w:rFonts w:ascii="Book Antiqua" w:hAnsi="Book Antiqua" w:cs="Calibri"/>
                <w:color w:val="000000"/>
                <w:sz w:val="22"/>
                <w:szCs w:val="22"/>
              </w:rPr>
              <w:t>7m</w:t>
            </w:r>
          </w:p>
        </w:tc>
        <w:tc>
          <w:tcPr>
            <w:tcW w:w="2186" w:type="dxa"/>
            <w:vMerge w:val="restart"/>
            <w:vAlign w:val="center"/>
          </w:tcPr>
          <w:p w14:paraId="5DEC5282" w14:textId="77777777" w:rsidR="00316BA3" w:rsidRPr="00316BA3" w:rsidRDefault="00316BA3" w:rsidP="00316BA3">
            <w:pPr>
              <w:jc w:val="center"/>
              <w:rPr>
                <w:rFonts w:ascii="Book Antiqua" w:hAnsi="Book Antiqua" w:cs="Calibri"/>
                <w:color w:val="000000"/>
                <w:sz w:val="22"/>
                <w:szCs w:val="22"/>
              </w:rPr>
            </w:pPr>
            <w:r w:rsidRPr="00316BA3">
              <w:rPr>
                <w:rFonts w:ascii="Book Antiqua" w:hAnsi="Book Antiqua" w:cs="Calibri"/>
                <w:color w:val="000000"/>
                <w:sz w:val="22"/>
                <w:szCs w:val="22"/>
              </w:rPr>
              <w:t>Existing BT surface to be maintained by the Contractor during construction period</w:t>
            </w:r>
          </w:p>
        </w:tc>
      </w:tr>
      <w:tr w:rsidR="00316BA3" w:rsidRPr="00C702D5" w14:paraId="257CA109" w14:textId="77777777" w:rsidTr="00316BA3">
        <w:trPr>
          <w:trHeight w:val="340"/>
        </w:trPr>
        <w:tc>
          <w:tcPr>
            <w:tcW w:w="462" w:type="dxa"/>
            <w:vAlign w:val="center"/>
          </w:tcPr>
          <w:p w14:paraId="291DAE5B" w14:textId="77777777" w:rsidR="00316BA3" w:rsidRPr="00316BA3" w:rsidRDefault="00316BA3" w:rsidP="00316BA3">
            <w:pPr>
              <w:jc w:val="center"/>
              <w:rPr>
                <w:rFonts w:ascii="Book Antiqua" w:hAnsi="Book Antiqua" w:cs="Calibri"/>
                <w:color w:val="000000"/>
                <w:sz w:val="22"/>
                <w:szCs w:val="22"/>
              </w:rPr>
            </w:pPr>
            <w:r>
              <w:rPr>
                <w:rFonts w:ascii="Book Antiqua" w:hAnsi="Book Antiqua" w:cs="Calibri"/>
                <w:color w:val="000000"/>
                <w:sz w:val="22"/>
                <w:szCs w:val="22"/>
              </w:rPr>
              <w:t>2</w:t>
            </w:r>
          </w:p>
        </w:tc>
        <w:tc>
          <w:tcPr>
            <w:tcW w:w="2231" w:type="dxa"/>
            <w:noWrap/>
            <w:vAlign w:val="center"/>
          </w:tcPr>
          <w:p w14:paraId="72B6A495" w14:textId="77777777" w:rsidR="00316BA3" w:rsidRDefault="006B1DF2" w:rsidP="00316BA3">
            <w:pPr>
              <w:jc w:val="center"/>
              <w:rPr>
                <w:rFonts w:ascii="Book Antiqua" w:hAnsi="Book Antiqua" w:cs="Calibri"/>
                <w:color w:val="000000"/>
                <w:sz w:val="22"/>
                <w:szCs w:val="22"/>
              </w:rPr>
            </w:pPr>
            <w:r>
              <w:rPr>
                <w:rFonts w:ascii="Book Antiqua" w:hAnsi="Book Antiqua" w:cs="Calibri"/>
                <w:color w:val="000000"/>
                <w:sz w:val="22"/>
                <w:szCs w:val="22"/>
              </w:rPr>
              <w:t>30+</w:t>
            </w:r>
            <w:r w:rsidR="00316BA3">
              <w:rPr>
                <w:rFonts w:ascii="Book Antiqua" w:hAnsi="Book Antiqua" w:cs="Calibri"/>
                <w:color w:val="000000"/>
                <w:sz w:val="22"/>
                <w:szCs w:val="22"/>
              </w:rPr>
              <w:t>000</w:t>
            </w:r>
          </w:p>
        </w:tc>
        <w:tc>
          <w:tcPr>
            <w:tcW w:w="2127" w:type="dxa"/>
            <w:noWrap/>
            <w:vAlign w:val="center"/>
          </w:tcPr>
          <w:p w14:paraId="63D4EBED" w14:textId="77777777" w:rsidR="00316BA3" w:rsidRDefault="00316BA3" w:rsidP="00316BA3">
            <w:pPr>
              <w:jc w:val="center"/>
              <w:rPr>
                <w:rFonts w:ascii="Book Antiqua" w:hAnsi="Book Antiqua" w:cs="Calibri"/>
                <w:color w:val="000000"/>
                <w:sz w:val="22"/>
                <w:szCs w:val="22"/>
              </w:rPr>
            </w:pPr>
            <w:r>
              <w:rPr>
                <w:rFonts w:ascii="Book Antiqua" w:hAnsi="Book Antiqua" w:cs="Calibri"/>
                <w:color w:val="000000"/>
                <w:sz w:val="22"/>
                <w:szCs w:val="22"/>
              </w:rPr>
              <w:t>31+16</w:t>
            </w:r>
            <w:r w:rsidRPr="00181142">
              <w:rPr>
                <w:rFonts w:ascii="Book Antiqua" w:hAnsi="Book Antiqua" w:cs="Calibri"/>
                <w:color w:val="000000"/>
                <w:sz w:val="22"/>
                <w:szCs w:val="22"/>
              </w:rPr>
              <w:t>0</w:t>
            </w:r>
          </w:p>
        </w:tc>
        <w:tc>
          <w:tcPr>
            <w:tcW w:w="1499" w:type="dxa"/>
            <w:noWrap/>
            <w:vAlign w:val="center"/>
          </w:tcPr>
          <w:p w14:paraId="7A6BD06A" w14:textId="77777777" w:rsidR="00316BA3" w:rsidRPr="00316BA3" w:rsidRDefault="00316BA3" w:rsidP="00316BA3">
            <w:pPr>
              <w:jc w:val="center"/>
              <w:rPr>
                <w:rFonts w:ascii="Book Antiqua" w:hAnsi="Book Antiqua" w:cs="Calibri"/>
                <w:color w:val="000000"/>
                <w:sz w:val="22"/>
                <w:szCs w:val="22"/>
              </w:rPr>
            </w:pPr>
            <w:r>
              <w:rPr>
                <w:rFonts w:ascii="Book Antiqua" w:hAnsi="Book Antiqua" w:cs="Calibri"/>
                <w:color w:val="000000"/>
                <w:sz w:val="22"/>
                <w:szCs w:val="22"/>
              </w:rPr>
              <w:t>7m</w:t>
            </w:r>
          </w:p>
        </w:tc>
        <w:tc>
          <w:tcPr>
            <w:tcW w:w="2186" w:type="dxa"/>
            <w:vMerge/>
            <w:vAlign w:val="center"/>
          </w:tcPr>
          <w:p w14:paraId="1527733D" w14:textId="77777777" w:rsidR="00316BA3" w:rsidRPr="00316BA3" w:rsidRDefault="00316BA3" w:rsidP="00316BA3">
            <w:pPr>
              <w:jc w:val="center"/>
              <w:rPr>
                <w:rFonts w:ascii="Book Antiqua" w:hAnsi="Book Antiqua" w:cs="Calibri"/>
                <w:color w:val="000000"/>
                <w:sz w:val="22"/>
                <w:szCs w:val="22"/>
              </w:rPr>
            </w:pPr>
          </w:p>
        </w:tc>
      </w:tr>
    </w:tbl>
    <w:p w14:paraId="393AA0C0" w14:textId="77777777" w:rsidR="00942593" w:rsidRPr="00243F0D" w:rsidRDefault="0045623A" w:rsidP="00331419">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4</w:t>
      </w:r>
      <w:r w:rsidR="00CB230B" w:rsidRPr="00243F0D">
        <w:rPr>
          <w:rFonts w:ascii="Book Antiqua" w:eastAsia="Arial" w:hAnsi="Book Antiqua" w:cs="Arial"/>
          <w:b/>
          <w:sz w:val="22"/>
          <w:szCs w:val="22"/>
        </w:rPr>
        <w:t>.</w:t>
      </w:r>
      <w:r w:rsidR="00952B83" w:rsidRPr="00243F0D">
        <w:rPr>
          <w:rFonts w:ascii="Book Antiqua" w:eastAsia="Arial" w:hAnsi="Book Antiqua" w:cs="Arial"/>
          <w:b/>
          <w:sz w:val="22"/>
          <w:szCs w:val="22"/>
        </w:rPr>
        <w:tab/>
      </w:r>
      <w:r w:rsidR="00CB230B" w:rsidRPr="00243F0D">
        <w:rPr>
          <w:rFonts w:ascii="Book Antiqua" w:eastAsia="Arial" w:hAnsi="Book Antiqua" w:cs="Arial"/>
          <w:b/>
          <w:sz w:val="22"/>
          <w:szCs w:val="22"/>
        </w:rPr>
        <w:t>Major Bridges</w:t>
      </w:r>
    </w:p>
    <w:p w14:paraId="1935AE5C" w14:textId="77777777" w:rsidR="00942593" w:rsidRDefault="00C702D5" w:rsidP="00952B83">
      <w:pPr>
        <w:spacing w:before="120" w:after="120" w:line="300" w:lineRule="exact"/>
        <w:ind w:left="709"/>
        <w:jc w:val="both"/>
        <w:rPr>
          <w:rFonts w:ascii="Book Antiqua" w:eastAsia="Arial" w:hAnsi="Book Antiqua" w:cs="Arial"/>
          <w:spacing w:val="2"/>
          <w:sz w:val="22"/>
          <w:szCs w:val="22"/>
        </w:rPr>
      </w:pPr>
      <w:r>
        <w:t>The Site includes the following Major Bridges</w:t>
      </w:r>
      <w:r w:rsidR="00CB230B" w:rsidRPr="00243F0D">
        <w:rPr>
          <w:rFonts w:ascii="Book Antiqua" w:eastAsia="Arial" w:hAnsi="Book Antiqua" w:cs="Arial"/>
          <w:spacing w:val="2"/>
          <w:sz w:val="22"/>
          <w:szCs w:val="22"/>
        </w:rPr>
        <w:t>:</w:t>
      </w:r>
    </w:p>
    <w:tbl>
      <w:tblPr>
        <w:tblW w:w="4526" w:type="pct"/>
        <w:tblInd w:w="817" w:type="dxa"/>
        <w:tblLook w:val="04A0" w:firstRow="1" w:lastRow="0" w:firstColumn="1" w:lastColumn="0" w:noHBand="0" w:noVBand="1"/>
      </w:tblPr>
      <w:tblGrid>
        <w:gridCol w:w="577"/>
        <w:gridCol w:w="1170"/>
        <w:gridCol w:w="1790"/>
        <w:gridCol w:w="1361"/>
        <w:gridCol w:w="1108"/>
        <w:gridCol w:w="1549"/>
        <w:gridCol w:w="852"/>
      </w:tblGrid>
      <w:tr w:rsidR="00092C12" w:rsidRPr="00256A10" w14:paraId="168BCA78" w14:textId="77777777" w:rsidTr="00316BA3">
        <w:trPr>
          <w:trHeight w:val="237"/>
        </w:trPr>
        <w:tc>
          <w:tcPr>
            <w:tcW w:w="343" w:type="pct"/>
            <w:vMerge w:val="restart"/>
            <w:tcBorders>
              <w:top w:val="single" w:sz="4" w:space="0" w:color="auto"/>
              <w:left w:val="single" w:sz="4" w:space="0" w:color="auto"/>
              <w:bottom w:val="single" w:sz="4" w:space="0" w:color="auto"/>
              <w:right w:val="single" w:sz="4" w:space="0" w:color="auto"/>
            </w:tcBorders>
            <w:vAlign w:val="center"/>
            <w:hideMark/>
          </w:tcPr>
          <w:p w14:paraId="3B6EB346"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S. No.</w:t>
            </w:r>
          </w:p>
        </w:tc>
        <w:tc>
          <w:tcPr>
            <w:tcW w:w="696" w:type="pct"/>
            <w:vMerge w:val="restart"/>
            <w:tcBorders>
              <w:top w:val="single" w:sz="4" w:space="0" w:color="auto"/>
              <w:left w:val="single" w:sz="4" w:space="0" w:color="auto"/>
              <w:bottom w:val="single" w:sz="4" w:space="0" w:color="auto"/>
              <w:right w:val="single" w:sz="4" w:space="0" w:color="auto"/>
            </w:tcBorders>
            <w:vAlign w:val="center"/>
            <w:hideMark/>
          </w:tcPr>
          <w:p w14:paraId="20E05295"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Existing Chainage (Km)</w:t>
            </w:r>
          </w:p>
        </w:tc>
        <w:tc>
          <w:tcPr>
            <w:tcW w:w="2532" w:type="pct"/>
            <w:gridSpan w:val="3"/>
            <w:tcBorders>
              <w:top w:val="single" w:sz="4" w:space="0" w:color="auto"/>
              <w:left w:val="nil"/>
              <w:bottom w:val="single" w:sz="4" w:space="0" w:color="auto"/>
              <w:right w:val="single" w:sz="4" w:space="0" w:color="auto"/>
            </w:tcBorders>
            <w:vAlign w:val="center"/>
            <w:hideMark/>
          </w:tcPr>
          <w:p w14:paraId="58CCE2E9"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Type of Structure</w:t>
            </w:r>
          </w:p>
        </w:tc>
        <w:tc>
          <w:tcPr>
            <w:tcW w:w="921" w:type="pct"/>
            <w:vMerge w:val="restart"/>
            <w:tcBorders>
              <w:top w:val="single" w:sz="4" w:space="0" w:color="auto"/>
              <w:left w:val="single" w:sz="4" w:space="0" w:color="auto"/>
              <w:bottom w:val="single" w:sz="4" w:space="0" w:color="auto"/>
              <w:right w:val="single" w:sz="4" w:space="0" w:color="auto"/>
            </w:tcBorders>
            <w:vAlign w:val="center"/>
            <w:hideMark/>
          </w:tcPr>
          <w:p w14:paraId="4729FB1B"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Span Arrangement (m)</w:t>
            </w:r>
          </w:p>
        </w:tc>
        <w:tc>
          <w:tcPr>
            <w:tcW w:w="507" w:type="pct"/>
            <w:vMerge w:val="restart"/>
            <w:tcBorders>
              <w:top w:val="single" w:sz="4" w:space="0" w:color="auto"/>
              <w:left w:val="single" w:sz="4" w:space="0" w:color="auto"/>
              <w:bottom w:val="single" w:sz="4" w:space="0" w:color="auto"/>
              <w:right w:val="single" w:sz="4" w:space="0" w:color="auto"/>
            </w:tcBorders>
            <w:vAlign w:val="center"/>
            <w:hideMark/>
          </w:tcPr>
          <w:p w14:paraId="30931B51"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Width (m)</w:t>
            </w:r>
          </w:p>
        </w:tc>
      </w:tr>
      <w:tr w:rsidR="00805665" w:rsidRPr="00256A10" w14:paraId="073E100C" w14:textId="77777777" w:rsidTr="00316BA3">
        <w:trPr>
          <w:trHeight w:val="397"/>
        </w:trPr>
        <w:tc>
          <w:tcPr>
            <w:tcW w:w="343" w:type="pct"/>
            <w:vMerge/>
            <w:tcBorders>
              <w:top w:val="single" w:sz="4" w:space="0" w:color="auto"/>
              <w:left w:val="single" w:sz="4" w:space="0" w:color="auto"/>
              <w:bottom w:val="single" w:sz="4" w:space="0" w:color="auto"/>
              <w:right w:val="single" w:sz="4" w:space="0" w:color="auto"/>
            </w:tcBorders>
            <w:vAlign w:val="center"/>
            <w:hideMark/>
          </w:tcPr>
          <w:p w14:paraId="0BE3217B" w14:textId="77777777" w:rsidR="00805665" w:rsidRPr="00256A10" w:rsidRDefault="00805665" w:rsidP="00805665">
            <w:pPr>
              <w:rPr>
                <w:rFonts w:ascii="Book Antiqua" w:hAnsi="Book Antiqua"/>
                <w:b/>
                <w:bCs/>
                <w:sz w:val="22"/>
                <w:szCs w:val="22"/>
              </w:rPr>
            </w:pPr>
          </w:p>
        </w:tc>
        <w:tc>
          <w:tcPr>
            <w:tcW w:w="696" w:type="pct"/>
            <w:vMerge/>
            <w:tcBorders>
              <w:top w:val="single" w:sz="4" w:space="0" w:color="auto"/>
              <w:left w:val="single" w:sz="4" w:space="0" w:color="auto"/>
              <w:bottom w:val="single" w:sz="4" w:space="0" w:color="auto"/>
              <w:right w:val="single" w:sz="4" w:space="0" w:color="auto"/>
            </w:tcBorders>
            <w:vAlign w:val="center"/>
            <w:hideMark/>
          </w:tcPr>
          <w:p w14:paraId="238834E4" w14:textId="77777777" w:rsidR="00805665" w:rsidRPr="00256A10" w:rsidRDefault="00805665" w:rsidP="00805665">
            <w:pPr>
              <w:rPr>
                <w:rFonts w:ascii="Book Antiqua" w:hAnsi="Book Antiqua"/>
                <w:b/>
                <w:bCs/>
                <w:sz w:val="22"/>
                <w:szCs w:val="22"/>
              </w:rPr>
            </w:pPr>
          </w:p>
        </w:tc>
        <w:tc>
          <w:tcPr>
            <w:tcW w:w="1084" w:type="pct"/>
            <w:tcBorders>
              <w:top w:val="nil"/>
              <w:left w:val="nil"/>
              <w:bottom w:val="single" w:sz="4" w:space="0" w:color="auto"/>
              <w:right w:val="single" w:sz="4" w:space="0" w:color="auto"/>
            </w:tcBorders>
            <w:vAlign w:val="center"/>
            <w:hideMark/>
          </w:tcPr>
          <w:p w14:paraId="3B61D410"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Foundation</w:t>
            </w:r>
          </w:p>
        </w:tc>
        <w:tc>
          <w:tcPr>
            <w:tcW w:w="790" w:type="pct"/>
            <w:tcBorders>
              <w:top w:val="nil"/>
              <w:left w:val="nil"/>
              <w:bottom w:val="single" w:sz="4" w:space="0" w:color="auto"/>
              <w:right w:val="single" w:sz="4" w:space="0" w:color="auto"/>
            </w:tcBorders>
            <w:vAlign w:val="center"/>
            <w:hideMark/>
          </w:tcPr>
          <w:p w14:paraId="33113D5C"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Sub-structure</w:t>
            </w:r>
          </w:p>
        </w:tc>
        <w:tc>
          <w:tcPr>
            <w:tcW w:w="659" w:type="pct"/>
            <w:tcBorders>
              <w:top w:val="nil"/>
              <w:left w:val="nil"/>
              <w:bottom w:val="single" w:sz="4" w:space="0" w:color="auto"/>
              <w:right w:val="single" w:sz="4" w:space="0" w:color="auto"/>
            </w:tcBorders>
            <w:vAlign w:val="center"/>
            <w:hideMark/>
          </w:tcPr>
          <w:p w14:paraId="376BBA34" w14:textId="77777777" w:rsidR="00805665" w:rsidRPr="00256A10" w:rsidRDefault="00805665" w:rsidP="00805665">
            <w:pPr>
              <w:jc w:val="center"/>
              <w:rPr>
                <w:rFonts w:ascii="Book Antiqua" w:hAnsi="Book Antiqua"/>
                <w:b/>
                <w:bCs/>
                <w:sz w:val="22"/>
                <w:szCs w:val="22"/>
              </w:rPr>
            </w:pPr>
            <w:r w:rsidRPr="00256A10">
              <w:rPr>
                <w:rFonts w:ascii="Book Antiqua" w:hAnsi="Book Antiqua"/>
                <w:b/>
                <w:bCs/>
                <w:sz w:val="22"/>
                <w:szCs w:val="22"/>
              </w:rPr>
              <w:t>Super structure</w:t>
            </w:r>
          </w:p>
        </w:tc>
        <w:tc>
          <w:tcPr>
            <w:tcW w:w="921" w:type="pct"/>
            <w:vMerge/>
            <w:tcBorders>
              <w:top w:val="single" w:sz="4" w:space="0" w:color="auto"/>
              <w:left w:val="single" w:sz="4" w:space="0" w:color="auto"/>
              <w:bottom w:val="single" w:sz="4" w:space="0" w:color="auto"/>
              <w:right w:val="single" w:sz="4" w:space="0" w:color="auto"/>
            </w:tcBorders>
            <w:vAlign w:val="center"/>
            <w:hideMark/>
          </w:tcPr>
          <w:p w14:paraId="3AD3372E" w14:textId="77777777" w:rsidR="00805665" w:rsidRPr="00256A10" w:rsidRDefault="00805665" w:rsidP="00805665">
            <w:pPr>
              <w:rPr>
                <w:rFonts w:ascii="Book Antiqua" w:hAnsi="Book Antiqua"/>
                <w:b/>
                <w:bCs/>
                <w:sz w:val="22"/>
                <w:szCs w:val="22"/>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14:paraId="53F8B4D4" w14:textId="77777777" w:rsidR="00805665" w:rsidRPr="00256A10" w:rsidRDefault="00805665" w:rsidP="00805665">
            <w:pPr>
              <w:rPr>
                <w:rFonts w:ascii="Book Antiqua" w:hAnsi="Book Antiqua"/>
                <w:b/>
                <w:bCs/>
                <w:sz w:val="22"/>
                <w:szCs w:val="22"/>
              </w:rPr>
            </w:pPr>
          </w:p>
        </w:tc>
      </w:tr>
      <w:tr w:rsidR="00603CC9" w:rsidRPr="00256A10" w14:paraId="31F21570" w14:textId="77777777" w:rsidTr="00316BA3">
        <w:trPr>
          <w:trHeight w:val="397"/>
        </w:trPr>
        <w:tc>
          <w:tcPr>
            <w:tcW w:w="343" w:type="pct"/>
            <w:tcBorders>
              <w:top w:val="single" w:sz="4" w:space="0" w:color="auto"/>
              <w:left w:val="single" w:sz="4" w:space="0" w:color="auto"/>
              <w:bottom w:val="single" w:sz="4" w:space="0" w:color="auto"/>
              <w:right w:val="single" w:sz="4" w:space="0" w:color="auto"/>
            </w:tcBorders>
            <w:vAlign w:val="center"/>
          </w:tcPr>
          <w:p w14:paraId="72FA4677" w14:textId="77777777" w:rsidR="00603CC9" w:rsidRPr="00256A10" w:rsidRDefault="00603CC9" w:rsidP="00805665">
            <w:pPr>
              <w:rPr>
                <w:rFonts w:ascii="Book Antiqua" w:hAnsi="Book Antiqua"/>
                <w:b/>
                <w:bCs/>
                <w:sz w:val="22"/>
                <w:szCs w:val="22"/>
              </w:rPr>
            </w:pPr>
            <w:r>
              <w:rPr>
                <w:rFonts w:ascii="Book Antiqua" w:hAnsi="Book Antiqua"/>
                <w:b/>
                <w:bCs/>
                <w:sz w:val="22"/>
                <w:szCs w:val="22"/>
              </w:rPr>
              <w:t>1</w:t>
            </w:r>
          </w:p>
        </w:tc>
        <w:tc>
          <w:tcPr>
            <w:tcW w:w="696" w:type="pct"/>
            <w:tcBorders>
              <w:top w:val="single" w:sz="4" w:space="0" w:color="auto"/>
              <w:left w:val="single" w:sz="4" w:space="0" w:color="auto"/>
              <w:bottom w:val="single" w:sz="4" w:space="0" w:color="auto"/>
              <w:right w:val="single" w:sz="4" w:space="0" w:color="auto"/>
            </w:tcBorders>
            <w:vAlign w:val="center"/>
          </w:tcPr>
          <w:p w14:paraId="066E4695" w14:textId="77777777" w:rsidR="00603CC9" w:rsidRPr="00256A10" w:rsidRDefault="00603CC9" w:rsidP="00805665">
            <w:pPr>
              <w:rPr>
                <w:rFonts w:ascii="Book Antiqua" w:hAnsi="Book Antiqua"/>
                <w:b/>
                <w:bCs/>
                <w:sz w:val="22"/>
                <w:szCs w:val="22"/>
              </w:rPr>
            </w:pPr>
            <w:r>
              <w:rPr>
                <w:rFonts w:ascii="Book Antiqua" w:hAnsi="Book Antiqua"/>
                <w:b/>
                <w:bCs/>
                <w:sz w:val="22"/>
                <w:szCs w:val="22"/>
              </w:rPr>
              <w:t>28.400</w:t>
            </w:r>
          </w:p>
        </w:tc>
        <w:tc>
          <w:tcPr>
            <w:tcW w:w="1084" w:type="pct"/>
            <w:tcBorders>
              <w:top w:val="nil"/>
              <w:left w:val="nil"/>
              <w:bottom w:val="single" w:sz="4" w:space="0" w:color="auto"/>
              <w:right w:val="single" w:sz="4" w:space="0" w:color="auto"/>
            </w:tcBorders>
            <w:vAlign w:val="center"/>
          </w:tcPr>
          <w:p w14:paraId="4F9685A4" w14:textId="77777777" w:rsidR="00603CC9" w:rsidRPr="00316BA3" w:rsidRDefault="00640BD9" w:rsidP="00691A6A">
            <w:pPr>
              <w:jc w:val="center"/>
              <w:rPr>
                <w:rFonts w:ascii="Book Antiqua" w:hAnsi="Book Antiqua"/>
                <w:sz w:val="22"/>
                <w:szCs w:val="22"/>
              </w:rPr>
            </w:pPr>
            <w:r>
              <w:rPr>
                <w:rFonts w:ascii="Book Antiqua" w:hAnsi="Book Antiqua"/>
                <w:sz w:val="22"/>
                <w:szCs w:val="22"/>
              </w:rPr>
              <w:t>21</w:t>
            </w:r>
            <w:r w:rsidR="00603CC9" w:rsidRPr="00316BA3">
              <w:rPr>
                <w:rFonts w:ascii="Book Antiqua" w:hAnsi="Book Antiqua"/>
                <w:sz w:val="22"/>
                <w:szCs w:val="22"/>
              </w:rPr>
              <w:t xml:space="preserve"> Nos Pile Cap Completed </w:t>
            </w:r>
            <w:r w:rsidR="00F53D91">
              <w:rPr>
                <w:rFonts w:ascii="Book Antiqua" w:hAnsi="Book Antiqua"/>
                <w:sz w:val="22"/>
                <w:szCs w:val="22"/>
              </w:rPr>
              <w:t>and 4x15 nos. of only pile completed</w:t>
            </w:r>
            <w:r w:rsidR="0061459F">
              <w:rPr>
                <w:rFonts w:ascii="Book Antiqua" w:hAnsi="Book Antiqua"/>
                <w:sz w:val="22"/>
                <w:szCs w:val="22"/>
              </w:rPr>
              <w:t xml:space="preserve"> for </w:t>
            </w:r>
            <w:r w:rsidR="00937E91">
              <w:rPr>
                <w:rFonts w:ascii="Book Antiqua" w:hAnsi="Book Antiqua"/>
                <w:sz w:val="22"/>
                <w:szCs w:val="22"/>
              </w:rPr>
              <w:t xml:space="preserve">15 nos. </w:t>
            </w:r>
            <w:r w:rsidR="0061459F">
              <w:rPr>
                <w:rFonts w:ascii="Book Antiqua" w:hAnsi="Book Antiqua"/>
                <w:sz w:val="22"/>
                <w:szCs w:val="22"/>
              </w:rPr>
              <w:t xml:space="preserve">piers. 15 </w:t>
            </w:r>
            <w:proofErr w:type="spellStart"/>
            <w:proofErr w:type="gramStart"/>
            <w:r w:rsidR="0061459F">
              <w:rPr>
                <w:rFonts w:ascii="Book Antiqua" w:hAnsi="Book Antiqua"/>
                <w:sz w:val="22"/>
                <w:szCs w:val="22"/>
              </w:rPr>
              <w:t>nos.of</w:t>
            </w:r>
            <w:proofErr w:type="spellEnd"/>
            <w:proofErr w:type="gramEnd"/>
            <w:r w:rsidR="0061459F">
              <w:rPr>
                <w:rFonts w:ascii="Book Antiqua" w:hAnsi="Book Antiqua"/>
                <w:sz w:val="22"/>
                <w:szCs w:val="22"/>
              </w:rPr>
              <w:t xml:space="preserve"> only piles completed</w:t>
            </w:r>
            <w:r w:rsidR="00691A6A">
              <w:rPr>
                <w:rFonts w:ascii="Book Antiqua" w:hAnsi="Book Antiqua"/>
                <w:sz w:val="22"/>
                <w:szCs w:val="22"/>
              </w:rPr>
              <w:t xml:space="preserve"> of Abutment A1</w:t>
            </w:r>
            <w:r w:rsidR="0061459F">
              <w:rPr>
                <w:rFonts w:ascii="Book Antiqua" w:hAnsi="Book Antiqua"/>
                <w:sz w:val="22"/>
                <w:szCs w:val="22"/>
              </w:rPr>
              <w:t>.</w:t>
            </w:r>
          </w:p>
        </w:tc>
        <w:tc>
          <w:tcPr>
            <w:tcW w:w="790" w:type="pct"/>
            <w:tcBorders>
              <w:top w:val="nil"/>
              <w:left w:val="nil"/>
              <w:bottom w:val="single" w:sz="4" w:space="0" w:color="auto"/>
              <w:right w:val="single" w:sz="4" w:space="0" w:color="auto"/>
            </w:tcBorders>
            <w:vAlign w:val="center"/>
          </w:tcPr>
          <w:p w14:paraId="5C91B14E" w14:textId="77777777" w:rsidR="00603CC9" w:rsidRPr="00316BA3" w:rsidRDefault="00603CC9" w:rsidP="004740CC">
            <w:pPr>
              <w:jc w:val="center"/>
              <w:rPr>
                <w:rFonts w:ascii="Book Antiqua" w:hAnsi="Book Antiqua"/>
                <w:sz w:val="22"/>
                <w:szCs w:val="22"/>
              </w:rPr>
            </w:pPr>
            <w:r w:rsidRPr="00316BA3">
              <w:rPr>
                <w:rFonts w:ascii="Book Antiqua" w:hAnsi="Book Antiqua"/>
                <w:sz w:val="22"/>
                <w:szCs w:val="22"/>
              </w:rPr>
              <w:t>18 Nos Pier Cap Completed out of 4</w:t>
            </w:r>
            <w:r w:rsidR="004740CC">
              <w:rPr>
                <w:rFonts w:ascii="Book Antiqua" w:hAnsi="Book Antiqua"/>
                <w:sz w:val="22"/>
                <w:szCs w:val="22"/>
              </w:rPr>
              <w:t>6</w:t>
            </w:r>
            <w:r w:rsidRPr="00316BA3">
              <w:rPr>
                <w:rFonts w:ascii="Book Antiqua" w:hAnsi="Book Antiqua"/>
                <w:sz w:val="22"/>
                <w:szCs w:val="22"/>
              </w:rPr>
              <w:t xml:space="preserve"> Nos</w:t>
            </w:r>
            <w:r w:rsidR="004740CC">
              <w:rPr>
                <w:rFonts w:ascii="Book Antiqua" w:hAnsi="Book Antiqua"/>
                <w:sz w:val="22"/>
                <w:szCs w:val="22"/>
              </w:rPr>
              <w:t xml:space="preserve"> piers. No work for </w:t>
            </w:r>
            <w:r w:rsidR="00937E91">
              <w:rPr>
                <w:rFonts w:ascii="Book Antiqua" w:hAnsi="Book Antiqua"/>
                <w:sz w:val="22"/>
                <w:szCs w:val="22"/>
              </w:rPr>
              <w:t xml:space="preserve">2 nos. </w:t>
            </w:r>
            <w:r w:rsidR="004740CC">
              <w:rPr>
                <w:rFonts w:ascii="Book Antiqua" w:hAnsi="Book Antiqua"/>
                <w:sz w:val="22"/>
                <w:szCs w:val="22"/>
              </w:rPr>
              <w:t>Abutments.</w:t>
            </w:r>
          </w:p>
        </w:tc>
        <w:tc>
          <w:tcPr>
            <w:tcW w:w="659" w:type="pct"/>
            <w:tcBorders>
              <w:top w:val="nil"/>
              <w:left w:val="nil"/>
              <w:bottom w:val="single" w:sz="4" w:space="0" w:color="auto"/>
              <w:right w:val="single" w:sz="4" w:space="0" w:color="auto"/>
            </w:tcBorders>
            <w:vAlign w:val="center"/>
          </w:tcPr>
          <w:p w14:paraId="5C4BD72C" w14:textId="77777777" w:rsidR="00603CC9" w:rsidRPr="00316BA3" w:rsidRDefault="0061459F" w:rsidP="0061459F">
            <w:pPr>
              <w:jc w:val="center"/>
              <w:rPr>
                <w:rFonts w:ascii="Book Antiqua" w:hAnsi="Book Antiqua"/>
                <w:sz w:val="22"/>
                <w:szCs w:val="22"/>
              </w:rPr>
            </w:pPr>
            <w:r>
              <w:rPr>
                <w:rFonts w:ascii="Book Antiqua" w:hAnsi="Book Antiqua"/>
                <w:sz w:val="22"/>
                <w:szCs w:val="22"/>
              </w:rPr>
              <w:t>No work executed</w:t>
            </w:r>
          </w:p>
        </w:tc>
        <w:tc>
          <w:tcPr>
            <w:tcW w:w="921" w:type="pct"/>
            <w:tcBorders>
              <w:top w:val="single" w:sz="4" w:space="0" w:color="auto"/>
              <w:left w:val="single" w:sz="4" w:space="0" w:color="auto"/>
              <w:bottom w:val="single" w:sz="4" w:space="0" w:color="auto"/>
              <w:right w:val="single" w:sz="4" w:space="0" w:color="auto"/>
            </w:tcBorders>
            <w:vAlign w:val="center"/>
          </w:tcPr>
          <w:p w14:paraId="648AAB05" w14:textId="77777777" w:rsidR="00603CC9" w:rsidRPr="00316BA3" w:rsidRDefault="00603CC9" w:rsidP="00805665">
            <w:pPr>
              <w:rPr>
                <w:rFonts w:ascii="Book Antiqua" w:hAnsi="Book Antiqua"/>
                <w:sz w:val="22"/>
                <w:szCs w:val="22"/>
              </w:rPr>
            </w:pPr>
            <w:r w:rsidRPr="00316BA3">
              <w:rPr>
                <w:rFonts w:ascii="Book Antiqua" w:hAnsi="Book Antiqua"/>
                <w:sz w:val="22"/>
                <w:szCs w:val="22"/>
              </w:rPr>
              <w:t>47 x 31=1457</w:t>
            </w:r>
          </w:p>
        </w:tc>
        <w:tc>
          <w:tcPr>
            <w:tcW w:w="507" w:type="pct"/>
            <w:tcBorders>
              <w:top w:val="single" w:sz="4" w:space="0" w:color="auto"/>
              <w:left w:val="single" w:sz="4" w:space="0" w:color="auto"/>
              <w:bottom w:val="single" w:sz="4" w:space="0" w:color="auto"/>
              <w:right w:val="single" w:sz="4" w:space="0" w:color="auto"/>
            </w:tcBorders>
            <w:vAlign w:val="center"/>
          </w:tcPr>
          <w:p w14:paraId="36CFB835" w14:textId="77777777" w:rsidR="00632072" w:rsidRPr="00316BA3" w:rsidRDefault="00603CC9" w:rsidP="00805665">
            <w:pPr>
              <w:rPr>
                <w:rFonts w:ascii="Book Antiqua" w:hAnsi="Book Antiqua"/>
                <w:sz w:val="22"/>
                <w:szCs w:val="22"/>
              </w:rPr>
            </w:pPr>
            <w:r w:rsidRPr="00316BA3">
              <w:rPr>
                <w:rFonts w:ascii="Book Antiqua" w:hAnsi="Book Antiqua"/>
                <w:sz w:val="22"/>
                <w:szCs w:val="22"/>
              </w:rPr>
              <w:t>1</w:t>
            </w:r>
            <w:r w:rsidR="00632072" w:rsidRPr="00316BA3">
              <w:rPr>
                <w:rFonts w:ascii="Book Antiqua" w:hAnsi="Book Antiqua"/>
                <w:sz w:val="22"/>
                <w:szCs w:val="22"/>
              </w:rPr>
              <w:t>2</w:t>
            </w:r>
            <w:r w:rsidRPr="00316BA3">
              <w:rPr>
                <w:rFonts w:ascii="Book Antiqua" w:hAnsi="Book Antiqua"/>
                <w:sz w:val="22"/>
                <w:szCs w:val="22"/>
              </w:rPr>
              <w:t>.</w:t>
            </w:r>
            <w:r w:rsidR="00632072" w:rsidRPr="00316BA3">
              <w:rPr>
                <w:rFonts w:ascii="Book Antiqua" w:hAnsi="Book Antiqua"/>
                <w:sz w:val="22"/>
                <w:szCs w:val="22"/>
              </w:rPr>
              <w:t>90</w:t>
            </w:r>
          </w:p>
          <w:p w14:paraId="59DA977A" w14:textId="77777777" w:rsidR="00603CC9" w:rsidRPr="00316BA3" w:rsidRDefault="00603CC9" w:rsidP="00805665">
            <w:pPr>
              <w:rPr>
                <w:rFonts w:ascii="Book Antiqua" w:hAnsi="Book Antiqua"/>
                <w:sz w:val="22"/>
                <w:szCs w:val="22"/>
              </w:rPr>
            </w:pPr>
            <w:r w:rsidRPr="00316BA3">
              <w:rPr>
                <w:rFonts w:ascii="Book Antiqua" w:hAnsi="Book Antiqua"/>
                <w:sz w:val="22"/>
                <w:szCs w:val="22"/>
              </w:rPr>
              <w:t xml:space="preserve"> </w:t>
            </w:r>
            <w:proofErr w:type="spellStart"/>
            <w:r w:rsidRPr="00316BA3">
              <w:rPr>
                <w:rFonts w:ascii="Book Antiqua" w:hAnsi="Book Antiqua"/>
                <w:sz w:val="22"/>
                <w:szCs w:val="22"/>
              </w:rPr>
              <w:t>mt</w:t>
            </w:r>
            <w:r w:rsidR="00565896" w:rsidRPr="00316BA3">
              <w:rPr>
                <w:rFonts w:ascii="Book Antiqua" w:hAnsi="Book Antiqua"/>
                <w:sz w:val="22"/>
                <w:szCs w:val="22"/>
              </w:rPr>
              <w:t>r</w:t>
            </w:r>
            <w:proofErr w:type="spellEnd"/>
          </w:p>
        </w:tc>
      </w:tr>
      <w:tr w:rsidR="00603CC9" w:rsidRPr="00256A10" w14:paraId="74709BA3" w14:textId="77777777" w:rsidTr="00316BA3">
        <w:trPr>
          <w:trHeight w:val="397"/>
        </w:trPr>
        <w:tc>
          <w:tcPr>
            <w:tcW w:w="4999" w:type="pct"/>
            <w:gridSpan w:val="7"/>
            <w:tcBorders>
              <w:top w:val="single" w:sz="4" w:space="0" w:color="auto"/>
              <w:left w:val="single" w:sz="4" w:space="0" w:color="auto"/>
              <w:bottom w:val="single" w:sz="4" w:space="0" w:color="auto"/>
              <w:right w:val="single" w:sz="4" w:space="0" w:color="auto"/>
            </w:tcBorders>
            <w:vAlign w:val="center"/>
          </w:tcPr>
          <w:p w14:paraId="2F2D35AB" w14:textId="77777777" w:rsidR="00603CC9" w:rsidRPr="00603CC9" w:rsidRDefault="00603CC9" w:rsidP="00A40987">
            <w:pPr>
              <w:pStyle w:val="ListParagraph"/>
              <w:numPr>
                <w:ilvl w:val="0"/>
                <w:numId w:val="43"/>
              </w:numPr>
              <w:rPr>
                <w:rFonts w:ascii="Book Antiqua" w:hAnsi="Book Antiqua"/>
                <w:b/>
                <w:bCs/>
                <w:sz w:val="22"/>
                <w:szCs w:val="22"/>
              </w:rPr>
            </w:pPr>
            <w:r>
              <w:rPr>
                <w:rFonts w:ascii="Book Antiqua" w:hAnsi="Book Antiqua"/>
                <w:b/>
                <w:bCs/>
                <w:sz w:val="22"/>
                <w:szCs w:val="22"/>
              </w:rPr>
              <w:t>Partial Construction completed.</w:t>
            </w:r>
          </w:p>
        </w:tc>
      </w:tr>
      <w:tr w:rsidR="00255719" w:rsidRPr="00256A10" w14:paraId="38F00FBA" w14:textId="77777777" w:rsidTr="00316BA3">
        <w:trPr>
          <w:trHeight w:val="251"/>
        </w:trPr>
        <w:tc>
          <w:tcPr>
            <w:tcW w:w="4999" w:type="pct"/>
            <w:gridSpan w:val="7"/>
            <w:tcBorders>
              <w:top w:val="nil"/>
              <w:left w:val="single" w:sz="4" w:space="0" w:color="auto"/>
              <w:bottom w:val="single" w:sz="4" w:space="0" w:color="auto"/>
              <w:right w:val="single" w:sz="4" w:space="0" w:color="auto"/>
            </w:tcBorders>
            <w:vAlign w:val="center"/>
            <w:hideMark/>
          </w:tcPr>
          <w:p w14:paraId="1F0FB719" w14:textId="77777777" w:rsidR="00255719" w:rsidRPr="00256A10" w:rsidRDefault="00603CC9" w:rsidP="00603CC9">
            <w:pPr>
              <w:jc w:val="both"/>
              <w:rPr>
                <w:rFonts w:ascii="Book Antiqua" w:hAnsi="Book Antiqua"/>
                <w:sz w:val="22"/>
                <w:szCs w:val="22"/>
              </w:rPr>
            </w:pPr>
            <w:r w:rsidRPr="00603CC9">
              <w:rPr>
                <w:rFonts w:asciiTheme="majorHAnsi" w:hAnsiTheme="majorHAnsi" w:cstheme="minorHAnsi"/>
                <w:b/>
                <w:bCs/>
                <w:u w:val="single"/>
              </w:rPr>
              <w:lastRenderedPageBreak/>
              <w:t>*Note:</w:t>
            </w:r>
            <w:r w:rsidRPr="00603CC9">
              <w:rPr>
                <w:rFonts w:asciiTheme="majorHAnsi" w:hAnsiTheme="majorHAnsi" w:cstheme="minorHAnsi"/>
              </w:rPr>
              <w:t xml:space="preserve"> The FRL of Major Bridge at km 28.400 including its approaches as show in the drawing and same shall be finalized. Before proceeding the construction, the contractor to ensure existing structure suitability and tests as per specification and standards to be done including any change in design and drawing in this regard shall not be treated as change of scope. </w:t>
            </w:r>
            <w:r w:rsidRPr="00603CC9">
              <w:rPr>
                <w:rFonts w:asciiTheme="majorHAnsi" w:hAnsiTheme="majorHAnsi" w:cstheme="minorHAnsi"/>
                <w:b/>
                <w:bCs/>
              </w:rPr>
              <w:t>The bridge includes the provision of guide bund/ river training work also for which details shall be finalized in consultation with Authority Engineer. Any change in this regard shall not be treated as change of scope.</w:t>
            </w:r>
          </w:p>
        </w:tc>
      </w:tr>
    </w:tbl>
    <w:p w14:paraId="6C981DA5" w14:textId="77777777" w:rsidR="0077159D" w:rsidRDefault="0077159D" w:rsidP="00331419">
      <w:pPr>
        <w:spacing w:before="240" w:after="120" w:line="300" w:lineRule="exact"/>
        <w:ind w:left="709" w:hanging="709"/>
        <w:rPr>
          <w:rFonts w:ascii="Book Antiqua" w:eastAsia="Arial" w:hAnsi="Book Antiqua" w:cs="Arial"/>
          <w:b/>
          <w:sz w:val="22"/>
          <w:szCs w:val="22"/>
        </w:rPr>
      </w:pPr>
      <w:proofErr w:type="gramStart"/>
      <w:r>
        <w:rPr>
          <w:rFonts w:ascii="Book Antiqua" w:eastAsia="Arial" w:hAnsi="Book Antiqua" w:cs="Arial"/>
          <w:b/>
          <w:sz w:val="22"/>
          <w:szCs w:val="22"/>
        </w:rPr>
        <w:t>Note:-</w:t>
      </w:r>
      <w:proofErr w:type="gramEnd"/>
      <w:r>
        <w:rPr>
          <w:rFonts w:ascii="Book Antiqua" w:eastAsia="Arial" w:hAnsi="Book Antiqua" w:cs="Arial"/>
          <w:b/>
          <w:sz w:val="22"/>
          <w:szCs w:val="22"/>
        </w:rPr>
        <w:t xml:space="preserve"> GAD enclosed for reference.</w:t>
      </w:r>
    </w:p>
    <w:p w14:paraId="64CB7529" w14:textId="4B1B130C" w:rsidR="00A50762" w:rsidRDefault="00A50762" w:rsidP="00A50762">
      <w:pPr>
        <w:spacing w:before="240" w:after="120" w:line="300" w:lineRule="exact"/>
        <w:ind w:left="709"/>
        <w:rPr>
          <w:rFonts w:ascii="Book Antiqua" w:eastAsia="Arial" w:hAnsi="Book Antiqua" w:cs="Arial"/>
          <w:b/>
          <w:sz w:val="22"/>
          <w:szCs w:val="22"/>
        </w:rPr>
      </w:pPr>
      <w:r>
        <w:rPr>
          <w:rFonts w:ascii="Book Antiqua" w:eastAsia="Arial" w:hAnsi="Book Antiqua" w:cs="Arial"/>
          <w:b/>
          <w:sz w:val="22"/>
          <w:szCs w:val="22"/>
        </w:rPr>
        <w:t>Drawing of executed work and balance work of Major Bridge at Ch. 28+400 of NH-153 is enclosed herewith for reference.</w:t>
      </w:r>
    </w:p>
    <w:p w14:paraId="22B6434C" w14:textId="77777777" w:rsidR="00942593" w:rsidRPr="00243F0D" w:rsidRDefault="00C81F43" w:rsidP="00331419">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5</w:t>
      </w:r>
      <w:r w:rsidR="00CB230B" w:rsidRPr="00243F0D">
        <w:rPr>
          <w:rFonts w:ascii="Book Antiqua" w:eastAsia="Arial" w:hAnsi="Book Antiqua" w:cs="Arial"/>
          <w:b/>
          <w:sz w:val="22"/>
          <w:szCs w:val="22"/>
        </w:rPr>
        <w:t>.</w:t>
      </w:r>
      <w:r w:rsidR="005115F8" w:rsidRPr="00243F0D">
        <w:rPr>
          <w:rFonts w:ascii="Book Antiqua" w:eastAsia="Arial" w:hAnsi="Book Antiqua" w:cs="Arial"/>
          <w:b/>
          <w:sz w:val="22"/>
          <w:szCs w:val="22"/>
        </w:rPr>
        <w:tab/>
      </w:r>
      <w:r w:rsidR="00CB230B" w:rsidRPr="00243F0D">
        <w:rPr>
          <w:rFonts w:ascii="Book Antiqua" w:eastAsia="Arial" w:hAnsi="Book Antiqua" w:cs="Arial"/>
          <w:b/>
          <w:sz w:val="22"/>
          <w:szCs w:val="22"/>
        </w:rPr>
        <w:t>Road over-bridges (ROB)/ Road under-bridges (RUB)</w:t>
      </w:r>
    </w:p>
    <w:p w14:paraId="454073EE" w14:textId="77777777" w:rsidR="006E6F57" w:rsidRDefault="00CB230B" w:rsidP="00952B83">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The Sit</w:t>
      </w:r>
      <w:r w:rsidR="00255719">
        <w:rPr>
          <w:rFonts w:ascii="Book Antiqua" w:eastAsia="Arial" w:hAnsi="Book Antiqua" w:cs="Arial"/>
          <w:spacing w:val="2"/>
          <w:sz w:val="22"/>
          <w:szCs w:val="22"/>
        </w:rPr>
        <w:t>e includes the following ROB/RUB</w:t>
      </w:r>
      <w:r w:rsidRPr="00243F0D">
        <w:rPr>
          <w:rFonts w:ascii="Book Antiqua" w:eastAsia="Arial" w:hAnsi="Book Antiqua" w:cs="Arial"/>
          <w:spacing w:val="2"/>
          <w:sz w:val="22"/>
          <w:szCs w:val="22"/>
        </w:rPr>
        <w:t>:</w:t>
      </w:r>
    </w:p>
    <w:tbl>
      <w:tblPr>
        <w:tblW w:w="8455" w:type="dxa"/>
        <w:tblInd w:w="765" w:type="dxa"/>
        <w:tblLayout w:type="fixed"/>
        <w:tblCellMar>
          <w:left w:w="0" w:type="dxa"/>
          <w:right w:w="0" w:type="dxa"/>
        </w:tblCellMar>
        <w:tblLook w:val="01E0" w:firstRow="1" w:lastRow="1" w:firstColumn="1" w:lastColumn="1" w:noHBand="0" w:noVBand="0"/>
      </w:tblPr>
      <w:tblGrid>
        <w:gridCol w:w="922"/>
        <w:gridCol w:w="1721"/>
        <w:gridCol w:w="1276"/>
        <w:gridCol w:w="1700"/>
        <w:gridCol w:w="1985"/>
        <w:gridCol w:w="851"/>
      </w:tblGrid>
      <w:tr w:rsidR="0045623A" w:rsidRPr="00484293" w14:paraId="5EDD085F" w14:textId="77777777" w:rsidTr="007946B0">
        <w:trPr>
          <w:trHeight w:hRule="exact" w:val="383"/>
        </w:trPr>
        <w:tc>
          <w:tcPr>
            <w:tcW w:w="922" w:type="dxa"/>
            <w:vMerge w:val="restart"/>
            <w:tcBorders>
              <w:top w:val="single" w:sz="5" w:space="0" w:color="000000"/>
              <w:left w:val="single" w:sz="5" w:space="0" w:color="000000"/>
              <w:right w:val="single" w:sz="5" w:space="0" w:color="000000"/>
            </w:tcBorders>
            <w:vAlign w:val="center"/>
          </w:tcPr>
          <w:p w14:paraId="54AC4993"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S. No.</w:t>
            </w:r>
          </w:p>
        </w:tc>
        <w:tc>
          <w:tcPr>
            <w:tcW w:w="1721" w:type="dxa"/>
            <w:vMerge w:val="restart"/>
            <w:tcBorders>
              <w:top w:val="single" w:sz="5" w:space="0" w:color="000000"/>
              <w:left w:val="single" w:sz="5" w:space="0" w:color="000000"/>
              <w:right w:val="single" w:sz="5" w:space="0" w:color="000000"/>
            </w:tcBorders>
            <w:vAlign w:val="center"/>
          </w:tcPr>
          <w:p w14:paraId="708F7D9E" w14:textId="77777777" w:rsidR="0045623A" w:rsidRPr="00255719" w:rsidRDefault="0045623A" w:rsidP="005B07A9">
            <w:pPr>
              <w:spacing w:line="220" w:lineRule="exact"/>
              <w:jc w:val="center"/>
              <w:rPr>
                <w:rFonts w:ascii="Book Antiqua" w:eastAsia="Arial" w:hAnsi="Book Antiqua" w:cs="Arial"/>
                <w:b/>
                <w:bCs/>
                <w:sz w:val="22"/>
                <w:szCs w:val="22"/>
              </w:rPr>
            </w:pPr>
            <w:r w:rsidRPr="00255719">
              <w:rPr>
                <w:rFonts w:ascii="Book Antiqua" w:eastAsia="Arial" w:hAnsi="Book Antiqua" w:cs="Arial"/>
                <w:b/>
                <w:bCs/>
                <w:sz w:val="22"/>
                <w:szCs w:val="22"/>
              </w:rPr>
              <w:t>Existing Chainage (Km)</w:t>
            </w:r>
          </w:p>
        </w:tc>
        <w:tc>
          <w:tcPr>
            <w:tcW w:w="2976" w:type="dxa"/>
            <w:gridSpan w:val="2"/>
            <w:tcBorders>
              <w:top w:val="single" w:sz="5" w:space="0" w:color="000000"/>
              <w:left w:val="single" w:sz="5" w:space="0" w:color="000000"/>
              <w:bottom w:val="single" w:sz="5" w:space="0" w:color="000000"/>
              <w:right w:val="single" w:sz="5" w:space="0" w:color="000000"/>
            </w:tcBorders>
            <w:vAlign w:val="center"/>
          </w:tcPr>
          <w:p w14:paraId="4BD301D8"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Type of Structure</w:t>
            </w:r>
          </w:p>
        </w:tc>
        <w:tc>
          <w:tcPr>
            <w:tcW w:w="1985" w:type="dxa"/>
            <w:vMerge w:val="restart"/>
            <w:tcBorders>
              <w:top w:val="single" w:sz="5" w:space="0" w:color="000000"/>
              <w:left w:val="single" w:sz="5" w:space="0" w:color="000000"/>
              <w:right w:val="single" w:sz="5" w:space="0" w:color="000000"/>
            </w:tcBorders>
            <w:vAlign w:val="center"/>
          </w:tcPr>
          <w:p w14:paraId="78FAA796" w14:textId="77777777" w:rsidR="0045623A" w:rsidRPr="00255719" w:rsidRDefault="0045623A" w:rsidP="005B07A9">
            <w:pPr>
              <w:spacing w:line="220" w:lineRule="exact"/>
              <w:jc w:val="center"/>
              <w:rPr>
                <w:rFonts w:ascii="Book Antiqua" w:eastAsia="Arial" w:hAnsi="Book Antiqua" w:cs="Arial"/>
                <w:b/>
                <w:bCs/>
                <w:sz w:val="22"/>
                <w:szCs w:val="22"/>
              </w:rPr>
            </w:pPr>
            <w:r w:rsidRPr="00255719">
              <w:rPr>
                <w:rFonts w:ascii="Book Antiqua" w:eastAsia="Arial" w:hAnsi="Book Antiqua" w:cs="Arial"/>
                <w:b/>
                <w:bCs/>
                <w:sz w:val="22"/>
                <w:szCs w:val="22"/>
              </w:rPr>
              <w:t>Span Arrangement (m)</w:t>
            </w:r>
          </w:p>
        </w:tc>
        <w:tc>
          <w:tcPr>
            <w:tcW w:w="851" w:type="dxa"/>
            <w:vMerge w:val="restart"/>
            <w:tcBorders>
              <w:top w:val="single" w:sz="5" w:space="0" w:color="000000"/>
              <w:left w:val="single" w:sz="5" w:space="0" w:color="000000"/>
              <w:right w:val="single" w:sz="5" w:space="0" w:color="000000"/>
            </w:tcBorders>
            <w:vAlign w:val="center"/>
          </w:tcPr>
          <w:p w14:paraId="42FC29D1"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Width (m)</w:t>
            </w:r>
          </w:p>
        </w:tc>
      </w:tr>
      <w:tr w:rsidR="0045623A" w:rsidRPr="00484293" w14:paraId="37ACABDC" w14:textId="77777777" w:rsidTr="008E4594">
        <w:trPr>
          <w:trHeight w:hRule="exact" w:val="397"/>
        </w:trPr>
        <w:tc>
          <w:tcPr>
            <w:tcW w:w="922" w:type="dxa"/>
            <w:vMerge/>
            <w:tcBorders>
              <w:left w:val="single" w:sz="5" w:space="0" w:color="000000"/>
              <w:bottom w:val="single" w:sz="5" w:space="0" w:color="000000"/>
              <w:right w:val="single" w:sz="5" w:space="0" w:color="000000"/>
            </w:tcBorders>
            <w:vAlign w:val="center"/>
          </w:tcPr>
          <w:p w14:paraId="60970F5C" w14:textId="77777777" w:rsidR="0045623A" w:rsidRPr="00484293" w:rsidRDefault="0045623A" w:rsidP="005B07A9">
            <w:pPr>
              <w:jc w:val="center"/>
              <w:rPr>
                <w:rFonts w:ascii="Book Antiqua" w:eastAsia="Arial" w:hAnsi="Book Antiqua" w:cs="Arial"/>
                <w:sz w:val="22"/>
                <w:szCs w:val="22"/>
              </w:rPr>
            </w:pPr>
          </w:p>
        </w:tc>
        <w:tc>
          <w:tcPr>
            <w:tcW w:w="1721" w:type="dxa"/>
            <w:vMerge/>
            <w:tcBorders>
              <w:left w:val="single" w:sz="5" w:space="0" w:color="000000"/>
              <w:bottom w:val="single" w:sz="5" w:space="0" w:color="000000"/>
              <w:right w:val="single" w:sz="5" w:space="0" w:color="000000"/>
            </w:tcBorders>
            <w:vAlign w:val="center"/>
          </w:tcPr>
          <w:p w14:paraId="1E351703" w14:textId="77777777" w:rsidR="0045623A" w:rsidRPr="00484293" w:rsidRDefault="0045623A" w:rsidP="005B07A9">
            <w:pPr>
              <w:spacing w:line="220" w:lineRule="exact"/>
              <w:jc w:val="center"/>
              <w:rPr>
                <w:rFonts w:ascii="Book Antiqua" w:eastAsia="Arial" w:hAnsi="Book Antiqua" w:cs="Arial"/>
                <w:sz w:val="22"/>
                <w:szCs w:val="22"/>
              </w:rPr>
            </w:pPr>
          </w:p>
        </w:tc>
        <w:tc>
          <w:tcPr>
            <w:tcW w:w="1276" w:type="dxa"/>
            <w:tcBorders>
              <w:top w:val="single" w:sz="5" w:space="0" w:color="000000"/>
              <w:left w:val="single" w:sz="5" w:space="0" w:color="000000"/>
              <w:bottom w:val="single" w:sz="5" w:space="0" w:color="000000"/>
              <w:right w:val="single" w:sz="5" w:space="0" w:color="000000"/>
            </w:tcBorders>
            <w:vAlign w:val="center"/>
          </w:tcPr>
          <w:p w14:paraId="75C098B7"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Foundation</w:t>
            </w:r>
          </w:p>
        </w:tc>
        <w:tc>
          <w:tcPr>
            <w:tcW w:w="1700" w:type="dxa"/>
            <w:tcBorders>
              <w:top w:val="single" w:sz="5" w:space="0" w:color="000000"/>
              <w:left w:val="single" w:sz="5" w:space="0" w:color="000000"/>
              <w:bottom w:val="single" w:sz="5" w:space="0" w:color="000000"/>
              <w:right w:val="single" w:sz="5" w:space="0" w:color="000000"/>
            </w:tcBorders>
            <w:vAlign w:val="center"/>
          </w:tcPr>
          <w:p w14:paraId="78AFA162"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Super structure</w:t>
            </w:r>
          </w:p>
        </w:tc>
        <w:tc>
          <w:tcPr>
            <w:tcW w:w="1985" w:type="dxa"/>
            <w:vMerge/>
            <w:tcBorders>
              <w:left w:val="single" w:sz="5" w:space="0" w:color="000000"/>
              <w:bottom w:val="single" w:sz="5" w:space="0" w:color="000000"/>
              <w:right w:val="single" w:sz="5" w:space="0" w:color="000000"/>
            </w:tcBorders>
            <w:vAlign w:val="center"/>
          </w:tcPr>
          <w:p w14:paraId="04CF2504" w14:textId="77777777" w:rsidR="0045623A" w:rsidRPr="00484293" w:rsidRDefault="0045623A" w:rsidP="005B07A9">
            <w:pPr>
              <w:spacing w:line="220" w:lineRule="exact"/>
              <w:jc w:val="center"/>
              <w:rPr>
                <w:rFonts w:ascii="Book Antiqua" w:eastAsia="Arial" w:hAnsi="Book Antiqua" w:cs="Arial"/>
                <w:sz w:val="22"/>
                <w:szCs w:val="22"/>
              </w:rPr>
            </w:pPr>
          </w:p>
        </w:tc>
        <w:tc>
          <w:tcPr>
            <w:tcW w:w="851" w:type="dxa"/>
            <w:vMerge/>
            <w:tcBorders>
              <w:left w:val="single" w:sz="5" w:space="0" w:color="000000"/>
              <w:bottom w:val="single" w:sz="5" w:space="0" w:color="000000"/>
              <w:right w:val="single" w:sz="5" w:space="0" w:color="000000"/>
            </w:tcBorders>
            <w:vAlign w:val="center"/>
          </w:tcPr>
          <w:p w14:paraId="19CBBA09" w14:textId="77777777" w:rsidR="0045623A" w:rsidRPr="00484293" w:rsidRDefault="0045623A" w:rsidP="005B07A9">
            <w:pPr>
              <w:jc w:val="center"/>
              <w:rPr>
                <w:rFonts w:ascii="Book Antiqua" w:eastAsia="Arial" w:hAnsi="Book Antiqua" w:cs="Arial"/>
                <w:sz w:val="22"/>
                <w:szCs w:val="22"/>
              </w:rPr>
            </w:pPr>
          </w:p>
        </w:tc>
      </w:tr>
      <w:tr w:rsidR="0045623A" w:rsidRPr="00243F0D" w14:paraId="0B3396B5" w14:textId="77777777" w:rsidTr="008E4594">
        <w:trPr>
          <w:trHeight w:hRule="exact" w:val="340"/>
        </w:trPr>
        <w:tc>
          <w:tcPr>
            <w:tcW w:w="8455" w:type="dxa"/>
            <w:gridSpan w:val="6"/>
            <w:tcBorders>
              <w:top w:val="nil"/>
              <w:left w:val="single" w:sz="5" w:space="0" w:color="000000"/>
              <w:bottom w:val="single" w:sz="5" w:space="0" w:color="000000"/>
              <w:right w:val="single" w:sz="5" w:space="0" w:color="000000"/>
            </w:tcBorders>
          </w:tcPr>
          <w:p w14:paraId="7649E06C" w14:textId="77777777" w:rsidR="0045623A" w:rsidRPr="00243F0D" w:rsidRDefault="0045623A" w:rsidP="005B07A9">
            <w:pPr>
              <w:spacing w:before="67"/>
              <w:jc w:val="center"/>
              <w:rPr>
                <w:rFonts w:ascii="Book Antiqua" w:eastAsia="Arial" w:hAnsi="Book Antiqua" w:cs="Arial"/>
                <w:sz w:val="22"/>
                <w:szCs w:val="22"/>
              </w:rPr>
            </w:pPr>
            <w:r w:rsidRPr="00484293">
              <w:rPr>
                <w:rFonts w:ascii="Book Antiqua" w:eastAsia="Arial" w:hAnsi="Book Antiqua" w:cs="Arial"/>
                <w:sz w:val="22"/>
                <w:szCs w:val="22"/>
              </w:rPr>
              <w:t>Nil</w:t>
            </w:r>
          </w:p>
        </w:tc>
      </w:tr>
    </w:tbl>
    <w:p w14:paraId="552960D0" w14:textId="77777777" w:rsidR="00942593" w:rsidRPr="00243F0D" w:rsidRDefault="00C81F43" w:rsidP="00331419">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6</w:t>
      </w:r>
      <w:r w:rsidR="00CB230B" w:rsidRPr="00243F0D">
        <w:rPr>
          <w:rFonts w:ascii="Book Antiqua" w:eastAsia="Arial" w:hAnsi="Book Antiqua" w:cs="Arial"/>
          <w:b/>
          <w:sz w:val="22"/>
          <w:szCs w:val="22"/>
        </w:rPr>
        <w:t>.</w:t>
      </w:r>
      <w:r w:rsidR="006B6B28" w:rsidRPr="00243F0D">
        <w:rPr>
          <w:rFonts w:ascii="Book Antiqua" w:eastAsia="Arial" w:hAnsi="Book Antiqua" w:cs="Arial"/>
          <w:b/>
          <w:sz w:val="22"/>
          <w:szCs w:val="22"/>
        </w:rPr>
        <w:tab/>
      </w:r>
      <w:r w:rsidR="00CB230B" w:rsidRPr="00243F0D">
        <w:rPr>
          <w:rFonts w:ascii="Book Antiqua" w:eastAsia="Arial" w:hAnsi="Book Antiqua" w:cs="Arial"/>
          <w:b/>
          <w:sz w:val="22"/>
          <w:szCs w:val="22"/>
        </w:rPr>
        <w:t>Grade separators</w:t>
      </w:r>
    </w:p>
    <w:p w14:paraId="2F73FB35" w14:textId="77777777" w:rsidR="00942593" w:rsidRPr="00243F0D" w:rsidRDefault="00CB230B" w:rsidP="005115F8">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The Site includes the following grade separators:</w:t>
      </w:r>
    </w:p>
    <w:tbl>
      <w:tblPr>
        <w:tblW w:w="8452" w:type="dxa"/>
        <w:tblInd w:w="765" w:type="dxa"/>
        <w:tblLayout w:type="fixed"/>
        <w:tblCellMar>
          <w:left w:w="0" w:type="dxa"/>
          <w:right w:w="0" w:type="dxa"/>
        </w:tblCellMar>
        <w:tblLook w:val="01E0" w:firstRow="1" w:lastRow="1" w:firstColumn="1" w:lastColumn="1" w:noHBand="0" w:noVBand="0"/>
      </w:tblPr>
      <w:tblGrid>
        <w:gridCol w:w="922"/>
        <w:gridCol w:w="1296"/>
        <w:gridCol w:w="1276"/>
        <w:gridCol w:w="1700"/>
        <w:gridCol w:w="2411"/>
        <w:gridCol w:w="838"/>
        <w:gridCol w:w="9"/>
      </w:tblGrid>
      <w:tr w:rsidR="0045623A" w:rsidRPr="00EA3058" w14:paraId="23A74BFF" w14:textId="77777777" w:rsidTr="00EF066E">
        <w:trPr>
          <w:gridAfter w:val="1"/>
          <w:wAfter w:w="9" w:type="dxa"/>
          <w:trHeight w:hRule="exact" w:val="247"/>
        </w:trPr>
        <w:tc>
          <w:tcPr>
            <w:tcW w:w="922" w:type="dxa"/>
            <w:vMerge w:val="restart"/>
            <w:tcBorders>
              <w:top w:val="single" w:sz="5" w:space="0" w:color="000000"/>
              <w:left w:val="single" w:sz="5" w:space="0" w:color="000000"/>
              <w:right w:val="single" w:sz="5" w:space="0" w:color="000000"/>
            </w:tcBorders>
            <w:vAlign w:val="center"/>
          </w:tcPr>
          <w:p w14:paraId="0F78EC76"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S. No.</w:t>
            </w:r>
          </w:p>
        </w:tc>
        <w:tc>
          <w:tcPr>
            <w:tcW w:w="1296" w:type="dxa"/>
            <w:vMerge w:val="restart"/>
            <w:tcBorders>
              <w:top w:val="single" w:sz="5" w:space="0" w:color="000000"/>
              <w:left w:val="single" w:sz="5" w:space="0" w:color="000000"/>
              <w:right w:val="single" w:sz="5" w:space="0" w:color="000000"/>
            </w:tcBorders>
            <w:vAlign w:val="center"/>
          </w:tcPr>
          <w:p w14:paraId="2D1413EE" w14:textId="77777777" w:rsidR="0045623A" w:rsidRPr="00255719" w:rsidRDefault="0045623A" w:rsidP="005B07A9">
            <w:pPr>
              <w:spacing w:line="220" w:lineRule="exact"/>
              <w:jc w:val="center"/>
              <w:rPr>
                <w:rFonts w:ascii="Book Antiqua" w:eastAsia="Arial" w:hAnsi="Book Antiqua" w:cs="Arial"/>
                <w:b/>
                <w:bCs/>
                <w:sz w:val="22"/>
                <w:szCs w:val="22"/>
              </w:rPr>
            </w:pPr>
            <w:r w:rsidRPr="00255719">
              <w:rPr>
                <w:rFonts w:ascii="Book Antiqua" w:eastAsia="Arial" w:hAnsi="Book Antiqua" w:cs="Arial"/>
                <w:b/>
                <w:bCs/>
                <w:sz w:val="22"/>
                <w:szCs w:val="22"/>
              </w:rPr>
              <w:t>Existing Chainage (Km)</w:t>
            </w:r>
          </w:p>
        </w:tc>
        <w:tc>
          <w:tcPr>
            <w:tcW w:w="2976" w:type="dxa"/>
            <w:gridSpan w:val="2"/>
            <w:tcBorders>
              <w:top w:val="single" w:sz="5" w:space="0" w:color="000000"/>
              <w:left w:val="single" w:sz="5" w:space="0" w:color="000000"/>
              <w:bottom w:val="single" w:sz="5" w:space="0" w:color="000000"/>
              <w:right w:val="single" w:sz="5" w:space="0" w:color="000000"/>
            </w:tcBorders>
            <w:vAlign w:val="center"/>
          </w:tcPr>
          <w:p w14:paraId="764D599D"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Type of Structure</w:t>
            </w:r>
          </w:p>
        </w:tc>
        <w:tc>
          <w:tcPr>
            <w:tcW w:w="2411" w:type="dxa"/>
            <w:vMerge w:val="restart"/>
            <w:tcBorders>
              <w:top w:val="single" w:sz="5" w:space="0" w:color="000000"/>
              <w:left w:val="single" w:sz="5" w:space="0" w:color="000000"/>
              <w:right w:val="single" w:sz="5" w:space="0" w:color="000000"/>
            </w:tcBorders>
            <w:vAlign w:val="center"/>
          </w:tcPr>
          <w:p w14:paraId="1073D92B" w14:textId="77777777" w:rsidR="0045623A" w:rsidRPr="00255719" w:rsidRDefault="0045623A" w:rsidP="005B07A9">
            <w:pPr>
              <w:spacing w:line="220" w:lineRule="exact"/>
              <w:jc w:val="center"/>
              <w:rPr>
                <w:rFonts w:ascii="Book Antiqua" w:eastAsia="Arial" w:hAnsi="Book Antiqua" w:cs="Arial"/>
                <w:b/>
                <w:bCs/>
                <w:sz w:val="22"/>
                <w:szCs w:val="22"/>
              </w:rPr>
            </w:pPr>
            <w:r w:rsidRPr="00255719">
              <w:rPr>
                <w:rFonts w:ascii="Book Antiqua" w:eastAsia="Arial" w:hAnsi="Book Antiqua" w:cs="Arial"/>
                <w:b/>
                <w:bCs/>
                <w:sz w:val="22"/>
                <w:szCs w:val="22"/>
              </w:rPr>
              <w:t>Span Arrangement (m)</w:t>
            </w:r>
          </w:p>
        </w:tc>
        <w:tc>
          <w:tcPr>
            <w:tcW w:w="838" w:type="dxa"/>
            <w:vMerge w:val="restart"/>
            <w:tcBorders>
              <w:top w:val="single" w:sz="5" w:space="0" w:color="000000"/>
              <w:left w:val="single" w:sz="5" w:space="0" w:color="000000"/>
              <w:right w:val="single" w:sz="5" w:space="0" w:color="000000"/>
            </w:tcBorders>
            <w:vAlign w:val="center"/>
          </w:tcPr>
          <w:p w14:paraId="475F0749"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Width (m)</w:t>
            </w:r>
          </w:p>
        </w:tc>
      </w:tr>
      <w:tr w:rsidR="0045623A" w:rsidRPr="00EA3058" w14:paraId="156F6BD7" w14:textId="77777777" w:rsidTr="008E4594">
        <w:trPr>
          <w:gridAfter w:val="1"/>
          <w:wAfter w:w="9" w:type="dxa"/>
          <w:trHeight w:hRule="exact" w:val="340"/>
        </w:trPr>
        <w:tc>
          <w:tcPr>
            <w:tcW w:w="922" w:type="dxa"/>
            <w:vMerge/>
            <w:tcBorders>
              <w:left w:val="single" w:sz="5" w:space="0" w:color="000000"/>
              <w:bottom w:val="single" w:sz="5" w:space="0" w:color="000000"/>
              <w:right w:val="single" w:sz="5" w:space="0" w:color="000000"/>
            </w:tcBorders>
            <w:vAlign w:val="center"/>
          </w:tcPr>
          <w:p w14:paraId="641B2C42" w14:textId="77777777" w:rsidR="0045623A" w:rsidRPr="00EA3058" w:rsidRDefault="0045623A" w:rsidP="005B07A9">
            <w:pPr>
              <w:jc w:val="center"/>
              <w:rPr>
                <w:rFonts w:ascii="Book Antiqua" w:eastAsia="Arial" w:hAnsi="Book Antiqua" w:cs="Arial"/>
                <w:sz w:val="22"/>
                <w:szCs w:val="22"/>
              </w:rPr>
            </w:pPr>
          </w:p>
        </w:tc>
        <w:tc>
          <w:tcPr>
            <w:tcW w:w="1296" w:type="dxa"/>
            <w:vMerge/>
            <w:tcBorders>
              <w:left w:val="single" w:sz="5" w:space="0" w:color="000000"/>
              <w:bottom w:val="single" w:sz="5" w:space="0" w:color="000000"/>
              <w:right w:val="single" w:sz="5" w:space="0" w:color="000000"/>
            </w:tcBorders>
            <w:vAlign w:val="center"/>
          </w:tcPr>
          <w:p w14:paraId="017DC9C8" w14:textId="77777777" w:rsidR="0045623A" w:rsidRPr="00EA3058" w:rsidRDefault="0045623A" w:rsidP="005B07A9">
            <w:pPr>
              <w:spacing w:line="220" w:lineRule="exact"/>
              <w:jc w:val="center"/>
              <w:rPr>
                <w:rFonts w:ascii="Book Antiqua" w:eastAsia="Arial" w:hAnsi="Book Antiqua" w:cs="Arial"/>
                <w:sz w:val="22"/>
                <w:szCs w:val="22"/>
              </w:rPr>
            </w:pPr>
          </w:p>
        </w:tc>
        <w:tc>
          <w:tcPr>
            <w:tcW w:w="1276" w:type="dxa"/>
            <w:tcBorders>
              <w:top w:val="single" w:sz="5" w:space="0" w:color="000000"/>
              <w:left w:val="single" w:sz="5" w:space="0" w:color="000000"/>
              <w:bottom w:val="single" w:sz="5" w:space="0" w:color="000000"/>
              <w:right w:val="single" w:sz="5" w:space="0" w:color="000000"/>
            </w:tcBorders>
            <w:vAlign w:val="center"/>
          </w:tcPr>
          <w:p w14:paraId="51B29D0D"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Foundation</w:t>
            </w:r>
          </w:p>
        </w:tc>
        <w:tc>
          <w:tcPr>
            <w:tcW w:w="1700" w:type="dxa"/>
            <w:tcBorders>
              <w:top w:val="single" w:sz="5" w:space="0" w:color="000000"/>
              <w:left w:val="single" w:sz="5" w:space="0" w:color="000000"/>
              <w:bottom w:val="single" w:sz="5" w:space="0" w:color="000000"/>
              <w:right w:val="single" w:sz="5" w:space="0" w:color="000000"/>
            </w:tcBorders>
            <w:vAlign w:val="center"/>
          </w:tcPr>
          <w:p w14:paraId="4C3FD9AF" w14:textId="77777777" w:rsidR="0045623A" w:rsidRPr="00255719" w:rsidRDefault="0045623A" w:rsidP="005B07A9">
            <w:pPr>
              <w:jc w:val="center"/>
              <w:rPr>
                <w:rFonts w:ascii="Book Antiqua" w:eastAsia="Arial" w:hAnsi="Book Antiqua" w:cs="Arial"/>
                <w:b/>
                <w:bCs/>
                <w:sz w:val="22"/>
                <w:szCs w:val="22"/>
              </w:rPr>
            </w:pPr>
            <w:r w:rsidRPr="00255719">
              <w:rPr>
                <w:rFonts w:ascii="Book Antiqua" w:eastAsia="Arial" w:hAnsi="Book Antiqua" w:cs="Arial"/>
                <w:b/>
                <w:bCs/>
                <w:sz w:val="22"/>
                <w:szCs w:val="22"/>
              </w:rPr>
              <w:t>Super structure</w:t>
            </w:r>
          </w:p>
        </w:tc>
        <w:tc>
          <w:tcPr>
            <w:tcW w:w="2411" w:type="dxa"/>
            <w:vMerge/>
            <w:tcBorders>
              <w:left w:val="single" w:sz="5" w:space="0" w:color="000000"/>
              <w:bottom w:val="single" w:sz="5" w:space="0" w:color="000000"/>
              <w:right w:val="single" w:sz="5" w:space="0" w:color="000000"/>
            </w:tcBorders>
            <w:vAlign w:val="center"/>
          </w:tcPr>
          <w:p w14:paraId="488EEB56" w14:textId="77777777" w:rsidR="0045623A" w:rsidRPr="00EA3058" w:rsidRDefault="0045623A" w:rsidP="005B07A9">
            <w:pPr>
              <w:spacing w:line="220" w:lineRule="exact"/>
              <w:jc w:val="center"/>
              <w:rPr>
                <w:rFonts w:ascii="Book Antiqua" w:eastAsia="Arial" w:hAnsi="Book Antiqua" w:cs="Arial"/>
                <w:sz w:val="22"/>
                <w:szCs w:val="22"/>
              </w:rPr>
            </w:pPr>
          </w:p>
        </w:tc>
        <w:tc>
          <w:tcPr>
            <w:tcW w:w="838" w:type="dxa"/>
            <w:vMerge/>
            <w:tcBorders>
              <w:left w:val="single" w:sz="5" w:space="0" w:color="000000"/>
              <w:bottom w:val="single" w:sz="5" w:space="0" w:color="000000"/>
              <w:right w:val="single" w:sz="5" w:space="0" w:color="000000"/>
            </w:tcBorders>
            <w:vAlign w:val="center"/>
          </w:tcPr>
          <w:p w14:paraId="2DE71723" w14:textId="77777777" w:rsidR="0045623A" w:rsidRPr="00EA3058" w:rsidRDefault="0045623A" w:rsidP="005B07A9">
            <w:pPr>
              <w:jc w:val="center"/>
              <w:rPr>
                <w:rFonts w:ascii="Book Antiqua" w:eastAsia="Arial" w:hAnsi="Book Antiqua" w:cs="Arial"/>
                <w:sz w:val="22"/>
                <w:szCs w:val="22"/>
              </w:rPr>
            </w:pPr>
          </w:p>
        </w:tc>
      </w:tr>
      <w:tr w:rsidR="0045623A" w:rsidRPr="00243F0D" w14:paraId="114382A2" w14:textId="77777777" w:rsidTr="00331419">
        <w:trPr>
          <w:trHeight w:hRule="exact" w:val="340"/>
        </w:trPr>
        <w:tc>
          <w:tcPr>
            <w:tcW w:w="8452" w:type="dxa"/>
            <w:gridSpan w:val="7"/>
            <w:tcBorders>
              <w:top w:val="nil"/>
              <w:left w:val="single" w:sz="5" w:space="0" w:color="000000"/>
              <w:bottom w:val="single" w:sz="5" w:space="0" w:color="000000"/>
              <w:right w:val="single" w:sz="5" w:space="0" w:color="000000"/>
            </w:tcBorders>
            <w:vAlign w:val="center"/>
          </w:tcPr>
          <w:p w14:paraId="6E88CD93" w14:textId="77777777" w:rsidR="0045623A" w:rsidRPr="00243F0D" w:rsidRDefault="0045623A" w:rsidP="00331419">
            <w:pPr>
              <w:jc w:val="center"/>
              <w:rPr>
                <w:rFonts w:ascii="Book Antiqua" w:eastAsia="Arial" w:hAnsi="Book Antiqua" w:cs="Arial"/>
                <w:sz w:val="22"/>
                <w:szCs w:val="22"/>
              </w:rPr>
            </w:pPr>
            <w:r w:rsidRPr="00EA3058">
              <w:rPr>
                <w:rFonts w:ascii="Book Antiqua" w:eastAsia="Arial" w:hAnsi="Book Antiqua" w:cs="Arial"/>
                <w:sz w:val="22"/>
                <w:szCs w:val="22"/>
              </w:rPr>
              <w:t>Nil</w:t>
            </w:r>
          </w:p>
        </w:tc>
      </w:tr>
    </w:tbl>
    <w:p w14:paraId="65F728A3" w14:textId="77777777" w:rsidR="00942593" w:rsidRPr="00243F0D" w:rsidRDefault="00C81F43" w:rsidP="006B6B28">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7</w:t>
      </w:r>
      <w:r w:rsidR="00CB230B" w:rsidRPr="00243F0D">
        <w:rPr>
          <w:rFonts w:ascii="Book Antiqua" w:eastAsia="Arial" w:hAnsi="Book Antiqua" w:cs="Arial"/>
          <w:b/>
          <w:sz w:val="22"/>
          <w:szCs w:val="22"/>
        </w:rPr>
        <w:t>.</w:t>
      </w:r>
      <w:r w:rsidR="006B6B28" w:rsidRPr="00243F0D">
        <w:rPr>
          <w:rFonts w:ascii="Book Antiqua" w:eastAsia="Arial" w:hAnsi="Book Antiqua" w:cs="Arial"/>
          <w:b/>
          <w:sz w:val="22"/>
          <w:szCs w:val="22"/>
        </w:rPr>
        <w:tab/>
      </w:r>
      <w:r w:rsidR="00CB230B" w:rsidRPr="00243F0D">
        <w:rPr>
          <w:rFonts w:ascii="Book Antiqua" w:eastAsia="Arial" w:hAnsi="Book Antiqua" w:cs="Arial"/>
          <w:b/>
          <w:sz w:val="22"/>
          <w:szCs w:val="22"/>
        </w:rPr>
        <w:t>Minor bridges</w:t>
      </w:r>
    </w:p>
    <w:p w14:paraId="55DEE05C" w14:textId="77777777" w:rsidR="00942593" w:rsidRPr="00243F0D" w:rsidRDefault="00CB230B" w:rsidP="006B6B28">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The Site includes the following minor bridges:</w:t>
      </w:r>
    </w:p>
    <w:tbl>
      <w:tblPr>
        <w:tblW w:w="8466" w:type="dxa"/>
        <w:tblInd w:w="834" w:type="dxa"/>
        <w:tblLook w:val="04A0" w:firstRow="1" w:lastRow="0" w:firstColumn="1" w:lastColumn="0" w:noHBand="0" w:noVBand="1"/>
      </w:tblPr>
      <w:tblGrid>
        <w:gridCol w:w="637"/>
        <w:gridCol w:w="1347"/>
        <w:gridCol w:w="1378"/>
        <w:gridCol w:w="1456"/>
        <w:gridCol w:w="1260"/>
        <w:gridCol w:w="1536"/>
        <w:gridCol w:w="852"/>
      </w:tblGrid>
      <w:tr w:rsidR="00BB7474" w:rsidRPr="00F84BC1" w14:paraId="60D0044A" w14:textId="77777777" w:rsidTr="00255719">
        <w:trPr>
          <w:trHeight w:val="20"/>
          <w:tblHeader/>
        </w:trPr>
        <w:tc>
          <w:tcPr>
            <w:tcW w:w="637" w:type="dxa"/>
            <w:vMerge w:val="restart"/>
            <w:tcBorders>
              <w:top w:val="single" w:sz="4" w:space="0" w:color="auto"/>
              <w:left w:val="single" w:sz="4" w:space="0" w:color="auto"/>
              <w:bottom w:val="single" w:sz="4" w:space="0" w:color="auto"/>
              <w:right w:val="single" w:sz="4" w:space="0" w:color="auto"/>
            </w:tcBorders>
            <w:vAlign w:val="center"/>
            <w:hideMark/>
          </w:tcPr>
          <w:p w14:paraId="62521FE2"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S. No.</w:t>
            </w:r>
          </w:p>
        </w:tc>
        <w:tc>
          <w:tcPr>
            <w:tcW w:w="1347" w:type="dxa"/>
            <w:vMerge w:val="restart"/>
            <w:tcBorders>
              <w:top w:val="single" w:sz="4" w:space="0" w:color="auto"/>
              <w:left w:val="single" w:sz="4" w:space="0" w:color="auto"/>
              <w:bottom w:val="single" w:sz="4" w:space="0" w:color="auto"/>
              <w:right w:val="single" w:sz="4" w:space="0" w:color="auto"/>
            </w:tcBorders>
            <w:vAlign w:val="center"/>
            <w:hideMark/>
          </w:tcPr>
          <w:p w14:paraId="039E019D" w14:textId="77777777" w:rsidR="00BB7474" w:rsidRPr="00F84BC1" w:rsidRDefault="00BB7474" w:rsidP="00BB7474">
            <w:pPr>
              <w:jc w:val="center"/>
              <w:rPr>
                <w:rFonts w:ascii="Book Antiqua" w:hAnsi="Book Antiqua" w:cs="Arial"/>
                <w:b/>
                <w:bCs/>
                <w:sz w:val="22"/>
                <w:szCs w:val="22"/>
              </w:rPr>
            </w:pPr>
            <w:r w:rsidRPr="00F84BC1">
              <w:rPr>
                <w:rFonts w:ascii="Book Antiqua" w:eastAsia="Arial" w:hAnsi="Book Antiqua" w:cs="Arial"/>
                <w:b/>
                <w:sz w:val="22"/>
                <w:szCs w:val="22"/>
              </w:rPr>
              <w:t xml:space="preserve">Existing </w:t>
            </w:r>
            <w:r w:rsidRPr="00F84BC1">
              <w:rPr>
                <w:rFonts w:ascii="Book Antiqua" w:hAnsi="Book Antiqua" w:cs="Arial"/>
                <w:b/>
                <w:bCs/>
                <w:sz w:val="22"/>
                <w:szCs w:val="22"/>
              </w:rPr>
              <w:t>Chainage (Km)</w:t>
            </w:r>
          </w:p>
        </w:tc>
        <w:tc>
          <w:tcPr>
            <w:tcW w:w="4094" w:type="dxa"/>
            <w:gridSpan w:val="3"/>
            <w:tcBorders>
              <w:top w:val="single" w:sz="4" w:space="0" w:color="auto"/>
              <w:left w:val="nil"/>
              <w:bottom w:val="single" w:sz="4" w:space="0" w:color="auto"/>
              <w:right w:val="single" w:sz="4" w:space="0" w:color="auto"/>
            </w:tcBorders>
            <w:vAlign w:val="center"/>
            <w:hideMark/>
          </w:tcPr>
          <w:p w14:paraId="5FB095B6"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Type of Structure</w:t>
            </w:r>
          </w:p>
        </w:tc>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146C515E"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No of spans with Span Length (m)</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1A7A4C5B"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Width (m)</w:t>
            </w:r>
          </w:p>
        </w:tc>
      </w:tr>
      <w:tr w:rsidR="00BB7474" w:rsidRPr="00F84BC1" w14:paraId="3C17A2AC" w14:textId="77777777" w:rsidTr="00255719">
        <w:trPr>
          <w:trHeight w:val="20"/>
          <w:tblHeader/>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274184CB" w14:textId="77777777" w:rsidR="00BB7474" w:rsidRPr="00F84BC1" w:rsidRDefault="00BB7474" w:rsidP="00BB7474">
            <w:pPr>
              <w:rPr>
                <w:rFonts w:ascii="Book Antiqua" w:hAnsi="Book Antiqua" w:cs="Arial"/>
                <w:b/>
                <w:bCs/>
                <w:sz w:val="22"/>
                <w:szCs w:val="22"/>
              </w:rPr>
            </w:pP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17902788" w14:textId="77777777" w:rsidR="00BB7474" w:rsidRPr="00F84BC1" w:rsidRDefault="00BB7474" w:rsidP="00BB7474">
            <w:pPr>
              <w:rPr>
                <w:rFonts w:ascii="Book Antiqua" w:hAnsi="Book Antiqua" w:cs="Arial"/>
                <w:b/>
                <w:bCs/>
                <w:sz w:val="22"/>
                <w:szCs w:val="22"/>
              </w:rPr>
            </w:pPr>
          </w:p>
        </w:tc>
        <w:tc>
          <w:tcPr>
            <w:tcW w:w="1378" w:type="dxa"/>
            <w:tcBorders>
              <w:top w:val="nil"/>
              <w:left w:val="nil"/>
              <w:bottom w:val="single" w:sz="4" w:space="0" w:color="auto"/>
              <w:right w:val="single" w:sz="4" w:space="0" w:color="auto"/>
            </w:tcBorders>
            <w:vAlign w:val="center"/>
            <w:hideMark/>
          </w:tcPr>
          <w:p w14:paraId="10494056"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Foundation</w:t>
            </w:r>
          </w:p>
        </w:tc>
        <w:tc>
          <w:tcPr>
            <w:tcW w:w="1456" w:type="dxa"/>
            <w:tcBorders>
              <w:top w:val="nil"/>
              <w:left w:val="nil"/>
              <w:bottom w:val="single" w:sz="4" w:space="0" w:color="auto"/>
              <w:right w:val="single" w:sz="4" w:space="0" w:color="auto"/>
            </w:tcBorders>
            <w:vAlign w:val="center"/>
            <w:hideMark/>
          </w:tcPr>
          <w:p w14:paraId="6535D1FF"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Sub structure</w:t>
            </w:r>
          </w:p>
        </w:tc>
        <w:tc>
          <w:tcPr>
            <w:tcW w:w="1260" w:type="dxa"/>
            <w:tcBorders>
              <w:top w:val="nil"/>
              <w:left w:val="nil"/>
              <w:bottom w:val="single" w:sz="4" w:space="0" w:color="auto"/>
              <w:right w:val="single" w:sz="4" w:space="0" w:color="auto"/>
            </w:tcBorders>
            <w:vAlign w:val="center"/>
            <w:hideMark/>
          </w:tcPr>
          <w:p w14:paraId="5CC60AA9" w14:textId="77777777" w:rsidR="00BB7474" w:rsidRPr="00F84BC1" w:rsidRDefault="00BB7474" w:rsidP="00BB7474">
            <w:pPr>
              <w:jc w:val="center"/>
              <w:rPr>
                <w:rFonts w:ascii="Book Antiqua" w:hAnsi="Book Antiqua" w:cs="Arial"/>
                <w:b/>
                <w:bCs/>
                <w:sz w:val="22"/>
                <w:szCs w:val="22"/>
              </w:rPr>
            </w:pPr>
            <w:r w:rsidRPr="00F84BC1">
              <w:rPr>
                <w:rFonts w:ascii="Book Antiqua" w:hAnsi="Book Antiqua" w:cs="Arial"/>
                <w:b/>
                <w:bCs/>
                <w:sz w:val="22"/>
                <w:szCs w:val="22"/>
              </w:rPr>
              <w:t>Super Structure</w:t>
            </w:r>
          </w:p>
        </w:tc>
        <w:tc>
          <w:tcPr>
            <w:tcW w:w="1536" w:type="dxa"/>
            <w:vMerge/>
            <w:tcBorders>
              <w:top w:val="single" w:sz="4" w:space="0" w:color="auto"/>
              <w:left w:val="single" w:sz="4" w:space="0" w:color="auto"/>
              <w:bottom w:val="single" w:sz="4" w:space="0" w:color="auto"/>
              <w:right w:val="single" w:sz="4" w:space="0" w:color="auto"/>
            </w:tcBorders>
            <w:vAlign w:val="center"/>
            <w:hideMark/>
          </w:tcPr>
          <w:p w14:paraId="3493EC3B" w14:textId="77777777" w:rsidR="00BB7474" w:rsidRPr="00F84BC1" w:rsidRDefault="00BB7474" w:rsidP="00BB7474">
            <w:pPr>
              <w:rPr>
                <w:rFonts w:ascii="Book Antiqua" w:hAnsi="Book Antiqua" w:cs="Arial"/>
                <w:b/>
                <w:bCs/>
                <w:sz w:val="22"/>
                <w:szCs w:val="22"/>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29DA706C" w14:textId="77777777" w:rsidR="00BB7474" w:rsidRPr="00F84BC1" w:rsidRDefault="00BB7474" w:rsidP="00BB7474">
            <w:pPr>
              <w:rPr>
                <w:rFonts w:ascii="Book Antiqua" w:hAnsi="Book Antiqua" w:cs="Arial"/>
                <w:b/>
                <w:bCs/>
                <w:sz w:val="22"/>
                <w:szCs w:val="22"/>
              </w:rPr>
            </w:pPr>
          </w:p>
        </w:tc>
      </w:tr>
      <w:tr w:rsidR="00255719" w:rsidRPr="00F84BC1" w14:paraId="3007367C" w14:textId="77777777" w:rsidTr="00255719">
        <w:trPr>
          <w:trHeight w:val="20"/>
        </w:trPr>
        <w:tc>
          <w:tcPr>
            <w:tcW w:w="8466" w:type="dxa"/>
            <w:gridSpan w:val="7"/>
            <w:tcBorders>
              <w:top w:val="nil"/>
              <w:left w:val="single" w:sz="4" w:space="0" w:color="auto"/>
              <w:bottom w:val="single" w:sz="4" w:space="0" w:color="auto"/>
              <w:right w:val="single" w:sz="4" w:space="0" w:color="auto"/>
            </w:tcBorders>
            <w:vAlign w:val="center"/>
            <w:hideMark/>
          </w:tcPr>
          <w:p w14:paraId="71C8663D" w14:textId="77777777" w:rsidR="00255719" w:rsidRPr="00F84BC1" w:rsidRDefault="00255719" w:rsidP="00BB7474">
            <w:pPr>
              <w:jc w:val="center"/>
              <w:rPr>
                <w:rFonts w:ascii="Book Antiqua" w:hAnsi="Book Antiqua" w:cs="Arial"/>
                <w:color w:val="000000"/>
                <w:sz w:val="22"/>
                <w:szCs w:val="22"/>
              </w:rPr>
            </w:pPr>
            <w:r>
              <w:rPr>
                <w:rFonts w:ascii="Book Antiqua" w:hAnsi="Book Antiqua" w:cs="Arial"/>
                <w:color w:val="000000"/>
                <w:sz w:val="22"/>
                <w:szCs w:val="22"/>
              </w:rPr>
              <w:t>Nil</w:t>
            </w:r>
          </w:p>
        </w:tc>
      </w:tr>
    </w:tbl>
    <w:p w14:paraId="1FC2047F" w14:textId="77777777" w:rsidR="00EF2042" w:rsidRPr="00243F0D" w:rsidRDefault="00EF2042" w:rsidP="00DB0E26">
      <w:pPr>
        <w:ind w:left="709"/>
        <w:jc w:val="both"/>
        <w:rPr>
          <w:rFonts w:ascii="Book Antiqua" w:eastAsia="Arial" w:hAnsi="Book Antiqua" w:cs="Arial"/>
          <w:spacing w:val="2"/>
          <w:sz w:val="16"/>
          <w:szCs w:val="16"/>
        </w:rPr>
      </w:pPr>
    </w:p>
    <w:p w14:paraId="7133409E" w14:textId="77777777" w:rsidR="00942593" w:rsidRPr="00243F0D" w:rsidRDefault="000C254C" w:rsidP="00B043AC">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8</w:t>
      </w:r>
      <w:r w:rsidR="00CB230B" w:rsidRPr="00243F0D">
        <w:rPr>
          <w:rFonts w:ascii="Book Antiqua" w:eastAsia="Arial" w:hAnsi="Book Antiqua" w:cs="Arial"/>
          <w:b/>
          <w:sz w:val="22"/>
          <w:szCs w:val="22"/>
        </w:rPr>
        <w:t>.</w:t>
      </w:r>
      <w:r w:rsidR="00B043AC" w:rsidRPr="00243F0D">
        <w:rPr>
          <w:rFonts w:ascii="Book Antiqua" w:eastAsia="Arial" w:hAnsi="Book Antiqua" w:cs="Arial"/>
          <w:b/>
          <w:sz w:val="22"/>
          <w:szCs w:val="22"/>
        </w:rPr>
        <w:tab/>
      </w:r>
      <w:r w:rsidR="00CB230B" w:rsidRPr="00243F0D">
        <w:rPr>
          <w:rFonts w:ascii="Book Antiqua" w:eastAsia="Arial" w:hAnsi="Book Antiqua" w:cs="Arial"/>
          <w:b/>
          <w:sz w:val="22"/>
          <w:szCs w:val="22"/>
        </w:rPr>
        <w:t>Railway level crossings</w:t>
      </w:r>
    </w:p>
    <w:p w14:paraId="5642EE59" w14:textId="77777777" w:rsidR="00942593" w:rsidRPr="00243F0D" w:rsidRDefault="00CB230B" w:rsidP="00B043AC">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The Site includes the following railway level crossings:</w:t>
      </w:r>
    </w:p>
    <w:tbl>
      <w:tblPr>
        <w:tblStyle w:val="TableGrid1"/>
        <w:tblW w:w="8649" w:type="dxa"/>
        <w:tblInd w:w="817" w:type="dxa"/>
        <w:tblLook w:val="0000" w:firstRow="0" w:lastRow="0" w:firstColumn="0" w:lastColumn="0" w:noHBand="0" w:noVBand="0"/>
      </w:tblPr>
      <w:tblGrid>
        <w:gridCol w:w="981"/>
        <w:gridCol w:w="3419"/>
        <w:gridCol w:w="4249"/>
      </w:tblGrid>
      <w:tr w:rsidR="009F2841" w:rsidRPr="00EA3058" w14:paraId="3065F952" w14:textId="77777777" w:rsidTr="002B7DC7">
        <w:trPr>
          <w:trHeight w:val="85"/>
        </w:trPr>
        <w:tc>
          <w:tcPr>
            <w:tcW w:w="981" w:type="dxa"/>
          </w:tcPr>
          <w:p w14:paraId="60BEBD66" w14:textId="77777777" w:rsidR="009F2841" w:rsidRPr="00EA3058" w:rsidRDefault="009F2841" w:rsidP="009F2841">
            <w:pPr>
              <w:spacing w:line="300" w:lineRule="exact"/>
              <w:jc w:val="center"/>
              <w:rPr>
                <w:rFonts w:ascii="Book Antiqua" w:hAnsi="Book Antiqua" w:cs="Arial"/>
                <w:b/>
                <w:sz w:val="21"/>
                <w:szCs w:val="21"/>
              </w:rPr>
            </w:pPr>
            <w:r w:rsidRPr="00EA3058">
              <w:rPr>
                <w:rFonts w:ascii="Book Antiqua" w:hAnsi="Book Antiqua" w:cs="Arial"/>
                <w:b/>
                <w:sz w:val="21"/>
                <w:szCs w:val="21"/>
              </w:rPr>
              <w:t>S. No.</w:t>
            </w:r>
          </w:p>
        </w:tc>
        <w:tc>
          <w:tcPr>
            <w:tcW w:w="3419" w:type="dxa"/>
          </w:tcPr>
          <w:p w14:paraId="1074CF92" w14:textId="77777777" w:rsidR="009F2841" w:rsidRPr="00EA3058" w:rsidRDefault="009F2841" w:rsidP="009F2841">
            <w:pPr>
              <w:spacing w:line="300" w:lineRule="exact"/>
              <w:jc w:val="center"/>
              <w:rPr>
                <w:rFonts w:ascii="Book Antiqua" w:hAnsi="Book Antiqua" w:cs="Arial"/>
                <w:b/>
                <w:sz w:val="21"/>
                <w:szCs w:val="21"/>
              </w:rPr>
            </w:pPr>
            <w:r w:rsidRPr="00EA3058">
              <w:rPr>
                <w:rFonts w:ascii="Book Antiqua" w:hAnsi="Book Antiqua" w:cs="Arial"/>
                <w:b/>
                <w:bCs/>
                <w:sz w:val="21"/>
                <w:szCs w:val="21"/>
              </w:rPr>
              <w:t>Location (km)</w:t>
            </w:r>
          </w:p>
        </w:tc>
        <w:tc>
          <w:tcPr>
            <w:tcW w:w="4249" w:type="dxa"/>
          </w:tcPr>
          <w:p w14:paraId="6C4BBB86" w14:textId="77777777" w:rsidR="009F2841" w:rsidRPr="00EA3058" w:rsidRDefault="009F2841" w:rsidP="009F2841">
            <w:pPr>
              <w:spacing w:line="300" w:lineRule="exact"/>
              <w:jc w:val="center"/>
              <w:rPr>
                <w:rFonts w:ascii="Book Antiqua" w:hAnsi="Book Antiqua" w:cs="Arial"/>
                <w:b/>
                <w:sz w:val="21"/>
                <w:szCs w:val="21"/>
              </w:rPr>
            </w:pPr>
            <w:r w:rsidRPr="00EA3058">
              <w:rPr>
                <w:rFonts w:ascii="Book Antiqua" w:hAnsi="Book Antiqua" w:cs="Arial"/>
                <w:b/>
                <w:sz w:val="21"/>
                <w:szCs w:val="21"/>
              </w:rPr>
              <w:t>Remarks</w:t>
            </w:r>
          </w:p>
        </w:tc>
      </w:tr>
      <w:tr w:rsidR="00255719" w:rsidRPr="00243F0D" w14:paraId="39A6E07A" w14:textId="77777777" w:rsidTr="002B7DC7">
        <w:trPr>
          <w:trHeight w:val="85"/>
        </w:trPr>
        <w:tc>
          <w:tcPr>
            <w:tcW w:w="8649" w:type="dxa"/>
            <w:gridSpan w:val="3"/>
          </w:tcPr>
          <w:p w14:paraId="531A7928" w14:textId="77777777" w:rsidR="00255719" w:rsidRPr="00255719" w:rsidRDefault="00255719" w:rsidP="009F2841">
            <w:pPr>
              <w:spacing w:line="300" w:lineRule="exact"/>
              <w:jc w:val="center"/>
              <w:rPr>
                <w:rFonts w:ascii="Book Antiqua" w:hAnsi="Book Antiqua" w:cs="Arial"/>
                <w:bCs/>
                <w:sz w:val="21"/>
                <w:szCs w:val="21"/>
              </w:rPr>
            </w:pPr>
            <w:r w:rsidRPr="00255719">
              <w:rPr>
                <w:rFonts w:ascii="Book Antiqua" w:hAnsi="Book Antiqua" w:cs="Arial"/>
                <w:bCs/>
                <w:sz w:val="21"/>
                <w:szCs w:val="21"/>
              </w:rPr>
              <w:t>Nil</w:t>
            </w:r>
          </w:p>
        </w:tc>
      </w:tr>
    </w:tbl>
    <w:p w14:paraId="51FE8634" w14:textId="77777777" w:rsidR="00522ABA" w:rsidRPr="00243F0D" w:rsidRDefault="00522ABA" w:rsidP="00DB0E26">
      <w:pPr>
        <w:ind w:left="709"/>
        <w:jc w:val="both"/>
        <w:rPr>
          <w:rFonts w:ascii="Book Antiqua" w:eastAsia="Arial" w:hAnsi="Book Antiqua" w:cs="Arial"/>
          <w:spacing w:val="2"/>
          <w:sz w:val="16"/>
          <w:szCs w:val="16"/>
        </w:rPr>
      </w:pPr>
    </w:p>
    <w:p w14:paraId="2C6F6996" w14:textId="77777777" w:rsidR="00942593" w:rsidRPr="00243F0D" w:rsidRDefault="000C254C" w:rsidP="00B043AC">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9</w:t>
      </w:r>
      <w:r w:rsidR="00CB230B" w:rsidRPr="00243F0D">
        <w:rPr>
          <w:rFonts w:ascii="Book Antiqua" w:eastAsia="Arial" w:hAnsi="Book Antiqua" w:cs="Arial"/>
          <w:b/>
          <w:sz w:val="22"/>
          <w:szCs w:val="22"/>
        </w:rPr>
        <w:t>.</w:t>
      </w:r>
      <w:r w:rsidR="00B043AC" w:rsidRPr="00243F0D">
        <w:rPr>
          <w:rFonts w:ascii="Book Antiqua" w:eastAsia="Arial" w:hAnsi="Book Antiqua" w:cs="Arial"/>
          <w:b/>
          <w:sz w:val="22"/>
          <w:szCs w:val="22"/>
        </w:rPr>
        <w:tab/>
      </w:r>
      <w:r w:rsidR="00CB230B" w:rsidRPr="00243F0D">
        <w:rPr>
          <w:rFonts w:ascii="Book Antiqua" w:eastAsia="Arial" w:hAnsi="Book Antiqua" w:cs="Arial"/>
          <w:b/>
          <w:sz w:val="22"/>
          <w:szCs w:val="22"/>
        </w:rPr>
        <w:t>Underpasses (vehicular, non-vehicular)</w:t>
      </w:r>
    </w:p>
    <w:p w14:paraId="49325A29" w14:textId="77777777" w:rsidR="00522ABA" w:rsidRPr="00243F0D" w:rsidRDefault="00CB230B" w:rsidP="00472FEF">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Si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i</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u</w:t>
      </w:r>
      <w:r w:rsidRPr="00243F0D">
        <w:rPr>
          <w:rFonts w:ascii="Book Antiqua" w:eastAsia="Arial" w:hAnsi="Book Antiqua" w:cs="Arial"/>
          <w:spacing w:val="-1"/>
          <w:sz w:val="22"/>
          <w:szCs w:val="22"/>
        </w:rPr>
        <w:t>d</w:t>
      </w:r>
      <w:r w:rsidRPr="00243F0D">
        <w:rPr>
          <w:rFonts w:ascii="Book Antiqua" w:eastAsia="Arial" w:hAnsi="Book Antiqua" w:cs="Arial"/>
          <w:sz w:val="22"/>
          <w:szCs w:val="22"/>
        </w:rPr>
        <w:t>es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f</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ll</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wi</w:t>
      </w:r>
      <w:r w:rsidRPr="00243F0D">
        <w:rPr>
          <w:rFonts w:ascii="Book Antiqua" w:eastAsia="Arial" w:hAnsi="Book Antiqua" w:cs="Arial"/>
          <w:sz w:val="22"/>
          <w:szCs w:val="22"/>
        </w:rPr>
        <w:t>ngu</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3"/>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sse</w:t>
      </w:r>
      <w:r w:rsidRPr="00243F0D">
        <w:rPr>
          <w:rFonts w:ascii="Book Antiqua" w:eastAsia="Arial" w:hAnsi="Book Antiqua" w:cs="Arial"/>
          <w:spacing w:val="-3"/>
          <w:sz w:val="22"/>
          <w:szCs w:val="22"/>
        </w:rPr>
        <w:t>s</w:t>
      </w:r>
      <w:proofErr w:type="spellEnd"/>
      <w:r w:rsidRPr="00243F0D">
        <w:rPr>
          <w:rFonts w:ascii="Book Antiqua" w:eastAsia="Arial" w:hAnsi="Book Antiqua" w:cs="Arial"/>
          <w:sz w:val="22"/>
          <w:szCs w:val="22"/>
        </w:rPr>
        <w:t>:</w:t>
      </w:r>
    </w:p>
    <w:tbl>
      <w:tblPr>
        <w:tblW w:w="8680" w:type="dxa"/>
        <w:tblInd w:w="715" w:type="dxa"/>
        <w:tblLayout w:type="fixed"/>
        <w:tblCellMar>
          <w:left w:w="0" w:type="dxa"/>
          <w:right w:w="0" w:type="dxa"/>
        </w:tblCellMar>
        <w:tblLook w:val="01E0" w:firstRow="1" w:lastRow="1" w:firstColumn="1" w:lastColumn="1" w:noHBand="0" w:noVBand="0"/>
      </w:tblPr>
      <w:tblGrid>
        <w:gridCol w:w="581"/>
        <w:gridCol w:w="1829"/>
        <w:gridCol w:w="2126"/>
        <w:gridCol w:w="2819"/>
        <w:gridCol w:w="1325"/>
      </w:tblGrid>
      <w:tr w:rsidR="000C254C" w:rsidRPr="00243F0D" w14:paraId="17C6B14C" w14:textId="77777777" w:rsidTr="005B6381">
        <w:trPr>
          <w:trHeight w:hRule="exact" w:val="585"/>
        </w:trPr>
        <w:tc>
          <w:tcPr>
            <w:tcW w:w="581" w:type="dxa"/>
            <w:tcBorders>
              <w:top w:val="single" w:sz="5" w:space="0" w:color="000000"/>
              <w:left w:val="single" w:sz="5" w:space="0" w:color="000000"/>
              <w:bottom w:val="single" w:sz="5" w:space="0" w:color="000000"/>
              <w:right w:val="single" w:sz="5" w:space="0" w:color="000000"/>
            </w:tcBorders>
            <w:vAlign w:val="center"/>
          </w:tcPr>
          <w:p w14:paraId="2BB9B95A" w14:textId="77777777" w:rsidR="000C254C" w:rsidRPr="003E0B5C" w:rsidRDefault="00E30535" w:rsidP="003E0B5C">
            <w:pPr>
              <w:spacing w:line="300" w:lineRule="exact"/>
              <w:jc w:val="center"/>
              <w:rPr>
                <w:rFonts w:ascii="Book Antiqua" w:hAnsi="Book Antiqua" w:cs="Arial"/>
                <w:b/>
                <w:sz w:val="21"/>
                <w:szCs w:val="21"/>
              </w:rPr>
            </w:pPr>
            <w:proofErr w:type="spellStart"/>
            <w:r w:rsidRPr="003E0B5C">
              <w:rPr>
                <w:rFonts w:ascii="Book Antiqua" w:hAnsi="Book Antiqua" w:cs="Arial"/>
                <w:b/>
                <w:sz w:val="21"/>
                <w:szCs w:val="21"/>
              </w:rPr>
              <w:t>S.N</w:t>
            </w:r>
            <w:r w:rsidR="000C254C" w:rsidRPr="003E0B5C">
              <w:rPr>
                <w:rFonts w:ascii="Book Antiqua" w:hAnsi="Book Antiqua" w:cs="Arial"/>
                <w:b/>
                <w:sz w:val="21"/>
                <w:szCs w:val="21"/>
              </w:rPr>
              <w:t>o</w:t>
            </w:r>
            <w:proofErr w:type="spellEnd"/>
            <w:r w:rsidR="00535345" w:rsidRPr="003E0B5C">
              <w:rPr>
                <w:rFonts w:ascii="Book Antiqua" w:hAnsi="Book Antiqua" w:cs="Arial"/>
                <w:b/>
                <w:sz w:val="21"/>
                <w:szCs w:val="21"/>
              </w:rPr>
              <w:t>.</w:t>
            </w:r>
          </w:p>
        </w:tc>
        <w:tc>
          <w:tcPr>
            <w:tcW w:w="1829" w:type="dxa"/>
            <w:tcBorders>
              <w:top w:val="single" w:sz="5" w:space="0" w:color="000000"/>
              <w:left w:val="single" w:sz="5" w:space="0" w:color="000000"/>
              <w:bottom w:val="single" w:sz="5" w:space="0" w:color="000000"/>
              <w:right w:val="single" w:sz="5" w:space="0" w:color="000000"/>
            </w:tcBorders>
            <w:vAlign w:val="center"/>
          </w:tcPr>
          <w:p w14:paraId="0F087F19" w14:textId="77777777" w:rsidR="000C254C" w:rsidRPr="003E0B5C" w:rsidRDefault="000C254C" w:rsidP="003E0B5C">
            <w:pPr>
              <w:spacing w:line="300" w:lineRule="exact"/>
              <w:jc w:val="center"/>
              <w:rPr>
                <w:rFonts w:ascii="Book Antiqua" w:hAnsi="Book Antiqua" w:cs="Arial"/>
                <w:b/>
                <w:sz w:val="21"/>
                <w:szCs w:val="21"/>
              </w:rPr>
            </w:pPr>
            <w:r w:rsidRPr="003E0B5C">
              <w:rPr>
                <w:rFonts w:ascii="Book Antiqua" w:hAnsi="Book Antiqua" w:cs="Arial"/>
                <w:b/>
                <w:sz w:val="21"/>
                <w:szCs w:val="21"/>
              </w:rPr>
              <w:t>Existing Chainage (Km)</w:t>
            </w:r>
          </w:p>
        </w:tc>
        <w:tc>
          <w:tcPr>
            <w:tcW w:w="2126" w:type="dxa"/>
            <w:tcBorders>
              <w:top w:val="single" w:sz="5" w:space="0" w:color="000000"/>
              <w:left w:val="single" w:sz="5" w:space="0" w:color="000000"/>
              <w:bottom w:val="single" w:sz="5" w:space="0" w:color="000000"/>
              <w:right w:val="single" w:sz="5" w:space="0" w:color="000000"/>
            </w:tcBorders>
            <w:vAlign w:val="center"/>
          </w:tcPr>
          <w:p w14:paraId="5400ADE9" w14:textId="77777777" w:rsidR="000C254C" w:rsidRPr="003E0B5C" w:rsidRDefault="000C254C" w:rsidP="003E0B5C">
            <w:pPr>
              <w:spacing w:line="300" w:lineRule="exact"/>
              <w:jc w:val="center"/>
              <w:rPr>
                <w:rFonts w:ascii="Book Antiqua" w:hAnsi="Book Antiqua" w:cs="Arial"/>
                <w:b/>
                <w:sz w:val="21"/>
                <w:szCs w:val="21"/>
              </w:rPr>
            </w:pPr>
            <w:r w:rsidRPr="003E0B5C">
              <w:rPr>
                <w:rFonts w:ascii="Book Antiqua" w:hAnsi="Book Antiqua" w:cs="Arial"/>
                <w:b/>
                <w:sz w:val="21"/>
                <w:szCs w:val="21"/>
              </w:rPr>
              <w:t>Type of structure</w:t>
            </w:r>
          </w:p>
        </w:tc>
        <w:tc>
          <w:tcPr>
            <w:tcW w:w="2819" w:type="dxa"/>
            <w:tcBorders>
              <w:top w:val="single" w:sz="5" w:space="0" w:color="000000"/>
              <w:left w:val="single" w:sz="5" w:space="0" w:color="000000"/>
              <w:bottom w:val="single" w:sz="5" w:space="0" w:color="000000"/>
              <w:right w:val="single" w:sz="5" w:space="0" w:color="000000"/>
            </w:tcBorders>
            <w:vAlign w:val="center"/>
          </w:tcPr>
          <w:p w14:paraId="391C9697" w14:textId="77777777" w:rsidR="000C254C" w:rsidRPr="003E0B5C" w:rsidRDefault="000C254C" w:rsidP="003E0B5C">
            <w:pPr>
              <w:spacing w:line="300" w:lineRule="exact"/>
              <w:jc w:val="center"/>
              <w:rPr>
                <w:rFonts w:ascii="Book Antiqua" w:hAnsi="Book Antiqua" w:cs="Arial"/>
                <w:b/>
                <w:sz w:val="21"/>
                <w:szCs w:val="21"/>
              </w:rPr>
            </w:pPr>
            <w:r w:rsidRPr="003E0B5C">
              <w:rPr>
                <w:rFonts w:ascii="Book Antiqua" w:hAnsi="Book Antiqua" w:cs="Arial"/>
                <w:b/>
                <w:sz w:val="21"/>
                <w:szCs w:val="21"/>
              </w:rPr>
              <w:t>No. of span with Span Arrangement (m)</w:t>
            </w:r>
          </w:p>
        </w:tc>
        <w:tc>
          <w:tcPr>
            <w:tcW w:w="1325" w:type="dxa"/>
            <w:tcBorders>
              <w:top w:val="single" w:sz="5" w:space="0" w:color="000000"/>
              <w:left w:val="single" w:sz="5" w:space="0" w:color="000000"/>
              <w:bottom w:val="single" w:sz="5" w:space="0" w:color="000000"/>
              <w:right w:val="single" w:sz="5" w:space="0" w:color="000000"/>
            </w:tcBorders>
            <w:vAlign w:val="center"/>
          </w:tcPr>
          <w:p w14:paraId="18C9FB9F" w14:textId="77777777" w:rsidR="000C254C" w:rsidRPr="003E0B5C" w:rsidRDefault="000C254C" w:rsidP="003E0B5C">
            <w:pPr>
              <w:spacing w:line="300" w:lineRule="exact"/>
              <w:jc w:val="center"/>
              <w:rPr>
                <w:rFonts w:ascii="Book Antiqua" w:hAnsi="Book Antiqua" w:cs="Arial"/>
                <w:b/>
                <w:sz w:val="21"/>
                <w:szCs w:val="21"/>
              </w:rPr>
            </w:pPr>
            <w:r w:rsidRPr="003E0B5C">
              <w:rPr>
                <w:rFonts w:ascii="Book Antiqua" w:hAnsi="Book Antiqua" w:cs="Arial"/>
                <w:b/>
                <w:sz w:val="21"/>
                <w:szCs w:val="21"/>
              </w:rPr>
              <w:t>width (m)</w:t>
            </w:r>
          </w:p>
        </w:tc>
      </w:tr>
      <w:tr w:rsidR="000C254C" w:rsidRPr="00243F0D" w14:paraId="6FC05EFB" w14:textId="77777777" w:rsidTr="008E4594">
        <w:trPr>
          <w:trHeight w:hRule="exact" w:val="351"/>
        </w:trPr>
        <w:tc>
          <w:tcPr>
            <w:tcW w:w="8680" w:type="dxa"/>
            <w:gridSpan w:val="5"/>
            <w:tcBorders>
              <w:top w:val="nil"/>
              <w:left w:val="single" w:sz="5" w:space="0" w:color="000000"/>
              <w:bottom w:val="single" w:sz="5" w:space="0" w:color="000000"/>
              <w:right w:val="single" w:sz="5" w:space="0" w:color="000000"/>
            </w:tcBorders>
          </w:tcPr>
          <w:p w14:paraId="3C8C5C5E" w14:textId="77777777" w:rsidR="000C254C" w:rsidRPr="00243F0D" w:rsidRDefault="000C254C" w:rsidP="005B07A9">
            <w:pPr>
              <w:spacing w:before="31"/>
              <w:ind w:right="13"/>
              <w:jc w:val="center"/>
              <w:rPr>
                <w:rFonts w:ascii="Book Antiqua" w:eastAsia="Arial" w:hAnsi="Book Antiqua" w:cs="Arial"/>
                <w:sz w:val="22"/>
                <w:szCs w:val="22"/>
              </w:rPr>
            </w:pPr>
            <w:r w:rsidRPr="00243F0D">
              <w:rPr>
                <w:rFonts w:ascii="Book Antiqua" w:eastAsia="Arial" w:hAnsi="Book Antiqua" w:cs="Arial"/>
                <w:sz w:val="22"/>
                <w:szCs w:val="22"/>
              </w:rPr>
              <w:t>Nil</w:t>
            </w:r>
          </w:p>
        </w:tc>
      </w:tr>
    </w:tbl>
    <w:p w14:paraId="4208C569" w14:textId="77777777" w:rsidR="00942593" w:rsidRPr="00243F0D" w:rsidRDefault="00CB230B" w:rsidP="003C57C5">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lastRenderedPageBreak/>
        <w:t>1</w:t>
      </w:r>
      <w:r w:rsidR="000C254C" w:rsidRPr="00243F0D">
        <w:rPr>
          <w:rFonts w:ascii="Book Antiqua" w:eastAsia="Arial" w:hAnsi="Book Antiqua" w:cs="Arial"/>
          <w:b/>
          <w:sz w:val="22"/>
          <w:szCs w:val="22"/>
        </w:rPr>
        <w:t>0</w:t>
      </w:r>
      <w:r w:rsidRPr="00243F0D">
        <w:rPr>
          <w:rFonts w:ascii="Book Antiqua" w:eastAsia="Arial" w:hAnsi="Book Antiqua" w:cs="Arial"/>
          <w:b/>
          <w:sz w:val="22"/>
          <w:szCs w:val="22"/>
        </w:rPr>
        <w:t>.</w:t>
      </w:r>
      <w:r w:rsidR="003C57C5" w:rsidRPr="00243F0D">
        <w:rPr>
          <w:rFonts w:ascii="Book Antiqua" w:eastAsia="Arial" w:hAnsi="Book Antiqua" w:cs="Arial"/>
          <w:b/>
          <w:sz w:val="22"/>
          <w:szCs w:val="22"/>
        </w:rPr>
        <w:tab/>
      </w:r>
      <w:r w:rsidRPr="00243F0D">
        <w:rPr>
          <w:rFonts w:ascii="Book Antiqua" w:eastAsia="Arial" w:hAnsi="Book Antiqua" w:cs="Arial"/>
          <w:b/>
          <w:sz w:val="22"/>
          <w:szCs w:val="22"/>
        </w:rPr>
        <w:t>Culverts</w:t>
      </w:r>
    </w:p>
    <w:p w14:paraId="658A1B4B" w14:textId="77777777" w:rsidR="00942593" w:rsidRDefault="00CB230B" w:rsidP="00B043AC">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Si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has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3"/>
          <w:sz w:val="22"/>
          <w:szCs w:val="22"/>
        </w:rPr>
        <w:t>f</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ll</w:t>
      </w:r>
      <w:r w:rsidRPr="00243F0D">
        <w:rPr>
          <w:rFonts w:ascii="Book Antiqua" w:eastAsia="Arial" w:hAnsi="Book Antiqua" w:cs="Arial"/>
          <w:sz w:val="22"/>
          <w:szCs w:val="22"/>
        </w:rPr>
        <w:t>o</w:t>
      </w:r>
      <w:r w:rsidRPr="00243F0D">
        <w:rPr>
          <w:rFonts w:ascii="Book Antiqua" w:eastAsia="Arial" w:hAnsi="Book Antiqua" w:cs="Arial"/>
          <w:spacing w:val="-4"/>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pacing w:val="2"/>
          <w:sz w:val="22"/>
          <w:szCs w:val="22"/>
        </w:rPr>
        <w:t>n</w:t>
      </w:r>
      <w:r w:rsidRPr="00243F0D">
        <w:rPr>
          <w:rFonts w:ascii="Book Antiqua" w:eastAsia="Arial" w:hAnsi="Book Antiqua" w:cs="Arial"/>
          <w:sz w:val="22"/>
          <w:szCs w:val="22"/>
        </w:rPr>
        <w:t>g</w:t>
      </w:r>
      <w:proofErr w:type="spellEnd"/>
      <w:r w:rsidRPr="00243F0D">
        <w:rPr>
          <w:rFonts w:ascii="Book Antiqua" w:eastAsia="Arial" w:hAnsi="Book Antiqua" w:cs="Arial"/>
          <w:sz w:val="22"/>
          <w:szCs w:val="22"/>
        </w:rPr>
        <w:t xml:space="preserve"> cu</w:t>
      </w:r>
      <w:r w:rsidRPr="00243F0D">
        <w:rPr>
          <w:rFonts w:ascii="Book Antiqua" w:eastAsia="Arial" w:hAnsi="Book Antiqua" w:cs="Arial"/>
          <w:spacing w:val="-1"/>
          <w:sz w:val="22"/>
          <w:szCs w:val="22"/>
        </w:rPr>
        <w:t>l</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er</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s:</w:t>
      </w:r>
    </w:p>
    <w:tbl>
      <w:tblPr>
        <w:tblW w:w="8760" w:type="dxa"/>
        <w:tblInd w:w="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620"/>
        <w:gridCol w:w="1400"/>
        <w:gridCol w:w="1720"/>
        <w:gridCol w:w="1720"/>
        <w:gridCol w:w="1560"/>
      </w:tblGrid>
      <w:tr w:rsidR="001A679D" w:rsidRPr="00EC5161" w14:paraId="73609B71" w14:textId="77777777" w:rsidTr="002B7DC7">
        <w:trPr>
          <w:cantSplit/>
          <w:trHeight w:val="451"/>
          <w:tblHeader/>
        </w:trPr>
        <w:tc>
          <w:tcPr>
            <w:tcW w:w="740" w:type="dxa"/>
            <w:vAlign w:val="center"/>
            <w:hideMark/>
          </w:tcPr>
          <w:p w14:paraId="7E45F764" w14:textId="77777777" w:rsidR="001A679D" w:rsidRPr="00EC5161" w:rsidRDefault="001A679D" w:rsidP="001A679D">
            <w:pPr>
              <w:jc w:val="center"/>
              <w:rPr>
                <w:rFonts w:ascii="Book Antiqua" w:hAnsi="Book Antiqua" w:cs="Arial"/>
                <w:b/>
                <w:bCs/>
                <w:sz w:val="22"/>
                <w:szCs w:val="22"/>
              </w:rPr>
            </w:pPr>
            <w:r w:rsidRPr="00EC5161">
              <w:rPr>
                <w:rFonts w:ascii="Book Antiqua" w:hAnsi="Book Antiqua" w:cs="Arial"/>
                <w:b/>
                <w:bCs/>
                <w:sz w:val="22"/>
                <w:szCs w:val="22"/>
              </w:rPr>
              <w:t>S. No.</w:t>
            </w:r>
          </w:p>
        </w:tc>
        <w:tc>
          <w:tcPr>
            <w:tcW w:w="1620" w:type="dxa"/>
            <w:vAlign w:val="center"/>
            <w:hideMark/>
          </w:tcPr>
          <w:p w14:paraId="5D30ADCA" w14:textId="77777777" w:rsidR="001A679D" w:rsidRPr="00EC5161" w:rsidRDefault="00475281" w:rsidP="001A679D">
            <w:pPr>
              <w:jc w:val="center"/>
              <w:rPr>
                <w:rFonts w:ascii="Book Antiqua" w:hAnsi="Book Antiqua" w:cs="Arial"/>
                <w:b/>
                <w:bCs/>
                <w:sz w:val="22"/>
                <w:szCs w:val="22"/>
              </w:rPr>
            </w:pPr>
            <w:r w:rsidRPr="00EC5161">
              <w:rPr>
                <w:rFonts w:ascii="Book Antiqua" w:hAnsi="Book Antiqua" w:cs="Arial"/>
                <w:b/>
                <w:bCs/>
                <w:sz w:val="22"/>
                <w:szCs w:val="22"/>
              </w:rPr>
              <w:t>Existing</w:t>
            </w:r>
            <w:r w:rsidR="001A679D" w:rsidRPr="00EC5161">
              <w:rPr>
                <w:rFonts w:ascii="Book Antiqua" w:hAnsi="Book Antiqua" w:cs="Arial"/>
                <w:b/>
                <w:bCs/>
                <w:sz w:val="22"/>
                <w:szCs w:val="22"/>
              </w:rPr>
              <w:t xml:space="preserve"> Chainage</w:t>
            </w:r>
            <w:r w:rsidRPr="00EC5161">
              <w:rPr>
                <w:rFonts w:ascii="Book Antiqua" w:hAnsi="Book Antiqua" w:cs="Arial"/>
                <w:b/>
                <w:bCs/>
                <w:sz w:val="22"/>
                <w:szCs w:val="22"/>
              </w:rPr>
              <w:t xml:space="preserve"> (km)</w:t>
            </w:r>
          </w:p>
        </w:tc>
        <w:tc>
          <w:tcPr>
            <w:tcW w:w="1400" w:type="dxa"/>
            <w:vAlign w:val="center"/>
            <w:hideMark/>
          </w:tcPr>
          <w:p w14:paraId="2F87FEF7" w14:textId="77777777" w:rsidR="001A679D" w:rsidRPr="00EC5161" w:rsidRDefault="001A679D" w:rsidP="001A679D">
            <w:pPr>
              <w:jc w:val="center"/>
              <w:rPr>
                <w:rFonts w:ascii="Book Antiqua" w:hAnsi="Book Antiqua" w:cs="Arial"/>
                <w:b/>
                <w:bCs/>
                <w:sz w:val="22"/>
                <w:szCs w:val="22"/>
              </w:rPr>
            </w:pPr>
            <w:r w:rsidRPr="00EC5161">
              <w:rPr>
                <w:rFonts w:ascii="Book Antiqua" w:hAnsi="Book Antiqua" w:cs="Arial"/>
                <w:b/>
                <w:bCs/>
                <w:sz w:val="22"/>
                <w:szCs w:val="22"/>
              </w:rPr>
              <w:t>Type of Culvert</w:t>
            </w:r>
          </w:p>
        </w:tc>
        <w:tc>
          <w:tcPr>
            <w:tcW w:w="1720" w:type="dxa"/>
            <w:vAlign w:val="center"/>
            <w:hideMark/>
          </w:tcPr>
          <w:p w14:paraId="0F4D28BE" w14:textId="77777777" w:rsidR="001A679D" w:rsidRPr="00EC5161" w:rsidRDefault="001A679D" w:rsidP="001A679D">
            <w:pPr>
              <w:jc w:val="center"/>
              <w:rPr>
                <w:rFonts w:ascii="Book Antiqua" w:hAnsi="Book Antiqua" w:cs="Arial"/>
                <w:b/>
                <w:bCs/>
                <w:sz w:val="22"/>
                <w:szCs w:val="22"/>
              </w:rPr>
            </w:pPr>
            <w:r w:rsidRPr="00EC5161">
              <w:rPr>
                <w:rFonts w:ascii="Book Antiqua" w:hAnsi="Book Antiqua" w:cs="Arial"/>
                <w:b/>
                <w:bCs/>
                <w:sz w:val="22"/>
                <w:szCs w:val="22"/>
              </w:rPr>
              <w:t>No. x span length /diameter (m)</w:t>
            </w:r>
          </w:p>
        </w:tc>
        <w:tc>
          <w:tcPr>
            <w:tcW w:w="1720" w:type="dxa"/>
            <w:vAlign w:val="center"/>
            <w:hideMark/>
          </w:tcPr>
          <w:p w14:paraId="1E20C0CA" w14:textId="77777777" w:rsidR="001A679D" w:rsidRPr="00EC5161" w:rsidRDefault="001A679D" w:rsidP="001A679D">
            <w:pPr>
              <w:jc w:val="center"/>
              <w:rPr>
                <w:rFonts w:ascii="Book Antiqua" w:hAnsi="Book Antiqua" w:cs="Arial"/>
                <w:b/>
                <w:bCs/>
                <w:sz w:val="22"/>
                <w:szCs w:val="22"/>
              </w:rPr>
            </w:pPr>
            <w:r w:rsidRPr="00EC5161">
              <w:rPr>
                <w:rFonts w:ascii="Book Antiqua" w:hAnsi="Book Antiqua" w:cs="Arial"/>
                <w:b/>
                <w:bCs/>
                <w:sz w:val="22"/>
                <w:szCs w:val="22"/>
              </w:rPr>
              <w:t>Width (m)</w:t>
            </w:r>
          </w:p>
        </w:tc>
        <w:tc>
          <w:tcPr>
            <w:tcW w:w="1560" w:type="dxa"/>
            <w:vAlign w:val="center"/>
            <w:hideMark/>
          </w:tcPr>
          <w:p w14:paraId="6990CEF6" w14:textId="77777777" w:rsidR="001A679D" w:rsidRPr="00EC5161" w:rsidRDefault="001A679D" w:rsidP="001A679D">
            <w:pPr>
              <w:jc w:val="center"/>
              <w:rPr>
                <w:rFonts w:ascii="Book Antiqua" w:hAnsi="Book Antiqua" w:cs="Arial"/>
                <w:b/>
                <w:bCs/>
                <w:sz w:val="22"/>
                <w:szCs w:val="22"/>
              </w:rPr>
            </w:pPr>
            <w:r w:rsidRPr="00EC5161">
              <w:rPr>
                <w:rFonts w:ascii="Book Antiqua" w:hAnsi="Book Antiqua" w:cs="Arial"/>
                <w:b/>
                <w:bCs/>
                <w:sz w:val="22"/>
                <w:szCs w:val="22"/>
              </w:rPr>
              <w:t>Remarks</w:t>
            </w:r>
          </w:p>
        </w:tc>
      </w:tr>
      <w:tr w:rsidR="004C25BF" w:rsidRPr="00EC5161" w14:paraId="70B123B6" w14:textId="77777777" w:rsidTr="00072D0E">
        <w:trPr>
          <w:trHeight w:val="330"/>
        </w:trPr>
        <w:tc>
          <w:tcPr>
            <w:tcW w:w="8760" w:type="dxa"/>
            <w:gridSpan w:val="6"/>
            <w:vAlign w:val="bottom"/>
            <w:hideMark/>
          </w:tcPr>
          <w:p w14:paraId="5C38235A" w14:textId="77777777" w:rsidR="004C25BF" w:rsidRPr="007463C4" w:rsidRDefault="004C25BF" w:rsidP="001A679D">
            <w:pPr>
              <w:jc w:val="center"/>
              <w:rPr>
                <w:rFonts w:ascii="Book Antiqua" w:hAnsi="Book Antiqua" w:cs="Arial"/>
                <w:sz w:val="22"/>
                <w:szCs w:val="22"/>
                <w:highlight w:val="yellow"/>
              </w:rPr>
            </w:pPr>
            <w:r>
              <w:rPr>
                <w:rFonts w:ascii="Book Antiqua" w:hAnsi="Book Antiqua" w:cs="Arial"/>
                <w:sz w:val="22"/>
                <w:szCs w:val="22"/>
              </w:rPr>
              <w:t>Nil</w:t>
            </w:r>
          </w:p>
        </w:tc>
      </w:tr>
    </w:tbl>
    <w:p w14:paraId="56B3EC29" w14:textId="77777777" w:rsidR="00942593" w:rsidRPr="00243F0D" w:rsidRDefault="00CB230B" w:rsidP="00E82698">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000C254C" w:rsidRPr="00243F0D">
        <w:rPr>
          <w:rFonts w:ascii="Book Antiqua" w:eastAsia="Arial" w:hAnsi="Book Antiqua" w:cs="Arial"/>
          <w:b/>
          <w:sz w:val="22"/>
          <w:szCs w:val="22"/>
        </w:rPr>
        <w:t>1</w:t>
      </w:r>
      <w:r w:rsidRPr="00243F0D">
        <w:rPr>
          <w:rFonts w:ascii="Book Antiqua" w:eastAsia="Arial" w:hAnsi="Book Antiqua" w:cs="Arial"/>
          <w:b/>
          <w:sz w:val="22"/>
          <w:szCs w:val="22"/>
        </w:rPr>
        <w:t>.</w:t>
      </w:r>
      <w:r w:rsidR="003C57C5" w:rsidRPr="00243F0D">
        <w:rPr>
          <w:rFonts w:ascii="Book Antiqua" w:eastAsia="Arial" w:hAnsi="Book Antiqua" w:cs="Arial"/>
          <w:b/>
          <w:sz w:val="22"/>
          <w:szCs w:val="22"/>
        </w:rPr>
        <w:tab/>
      </w:r>
      <w:r w:rsidRPr="00243F0D">
        <w:rPr>
          <w:rFonts w:ascii="Book Antiqua" w:eastAsia="Arial" w:hAnsi="Book Antiqua" w:cs="Arial"/>
          <w:b/>
          <w:sz w:val="22"/>
          <w:szCs w:val="22"/>
        </w:rPr>
        <w:t>Bus bays</w:t>
      </w:r>
    </w:p>
    <w:p w14:paraId="4F77C23A" w14:textId="77777777" w:rsidR="00942593" w:rsidRPr="00243F0D" w:rsidRDefault="00CB230B" w:rsidP="003C57C5">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position w:val="-1"/>
          <w:sz w:val="22"/>
          <w:szCs w:val="22"/>
        </w:rPr>
        <w:t>T</w:t>
      </w:r>
      <w:r w:rsidRPr="00243F0D">
        <w:rPr>
          <w:rFonts w:ascii="Book Antiqua" w:eastAsia="Arial" w:hAnsi="Book Antiqua" w:cs="Arial"/>
          <w:position w:val="-1"/>
          <w:sz w:val="22"/>
          <w:szCs w:val="22"/>
        </w:rPr>
        <w:t>hed</w:t>
      </w:r>
      <w:r w:rsidRPr="00243F0D">
        <w:rPr>
          <w:rFonts w:ascii="Book Antiqua" w:eastAsia="Arial" w:hAnsi="Book Antiqua" w:cs="Arial"/>
          <w:spacing w:val="-1"/>
          <w:position w:val="-1"/>
          <w:sz w:val="22"/>
          <w:szCs w:val="22"/>
        </w:rPr>
        <w:t>e</w:t>
      </w:r>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a</w:t>
      </w:r>
      <w:r w:rsidRPr="00243F0D">
        <w:rPr>
          <w:rFonts w:ascii="Book Antiqua" w:eastAsia="Arial" w:hAnsi="Book Antiqua" w:cs="Arial"/>
          <w:spacing w:val="-1"/>
          <w:position w:val="-1"/>
          <w:sz w:val="22"/>
          <w:szCs w:val="22"/>
        </w:rPr>
        <w:t>il</w:t>
      </w:r>
      <w:r w:rsidRPr="00243F0D">
        <w:rPr>
          <w:rFonts w:ascii="Book Antiqua" w:eastAsia="Arial" w:hAnsi="Book Antiqua" w:cs="Arial"/>
          <w:position w:val="-1"/>
          <w:sz w:val="22"/>
          <w:szCs w:val="22"/>
        </w:rPr>
        <w:t>s</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fb</w:t>
      </w:r>
      <w:r w:rsidRPr="00243F0D">
        <w:rPr>
          <w:rFonts w:ascii="Book Antiqua" w:eastAsia="Arial" w:hAnsi="Book Antiqua" w:cs="Arial"/>
          <w:spacing w:val="-1"/>
          <w:position w:val="-1"/>
          <w:sz w:val="22"/>
          <w:szCs w:val="22"/>
        </w:rPr>
        <w:t>u</w:t>
      </w:r>
      <w:r w:rsidRPr="00243F0D">
        <w:rPr>
          <w:rFonts w:ascii="Book Antiqua" w:eastAsia="Arial" w:hAnsi="Book Antiqua" w:cs="Arial"/>
          <w:position w:val="-1"/>
          <w:sz w:val="22"/>
          <w:szCs w:val="22"/>
        </w:rPr>
        <w:t>sb</w:t>
      </w:r>
      <w:r w:rsidRPr="00243F0D">
        <w:rPr>
          <w:rFonts w:ascii="Book Antiqua" w:eastAsia="Arial" w:hAnsi="Book Antiqua" w:cs="Arial"/>
          <w:spacing w:val="-1"/>
          <w:position w:val="-1"/>
          <w:sz w:val="22"/>
          <w:szCs w:val="22"/>
        </w:rPr>
        <w:t>a</w:t>
      </w:r>
      <w:r w:rsidRPr="00243F0D">
        <w:rPr>
          <w:rFonts w:ascii="Book Antiqua" w:eastAsia="Arial" w:hAnsi="Book Antiqua" w:cs="Arial"/>
          <w:spacing w:val="-2"/>
          <w:position w:val="-1"/>
          <w:sz w:val="22"/>
          <w:szCs w:val="22"/>
        </w:rPr>
        <w:t>y</w:t>
      </w:r>
      <w:r w:rsidRPr="00243F0D">
        <w:rPr>
          <w:rFonts w:ascii="Book Antiqua" w:eastAsia="Arial" w:hAnsi="Book Antiqua" w:cs="Arial"/>
          <w:position w:val="-1"/>
          <w:sz w:val="22"/>
          <w:szCs w:val="22"/>
        </w:rPr>
        <w:t>s</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n</w:t>
      </w:r>
      <w:proofErr w:type="spellEnd"/>
      <w:r w:rsidRPr="00243F0D">
        <w:rPr>
          <w:rFonts w:ascii="Book Antiqua" w:eastAsia="Arial" w:hAnsi="Book Antiqua" w:cs="Arial"/>
          <w:position w:val="-1"/>
          <w:sz w:val="22"/>
          <w:szCs w:val="22"/>
        </w:rPr>
        <w:t xml:space="preserve"> </w:t>
      </w:r>
      <w:proofErr w:type="spellStart"/>
      <w:r w:rsidRPr="00243F0D">
        <w:rPr>
          <w:rFonts w:ascii="Book Antiqua" w:eastAsia="Arial" w:hAnsi="Book Antiqua" w:cs="Arial"/>
          <w:spacing w:val="2"/>
          <w:position w:val="-1"/>
          <w:sz w:val="22"/>
          <w:szCs w:val="22"/>
        </w:rPr>
        <w:t>t</w:t>
      </w:r>
      <w:r w:rsidRPr="00243F0D">
        <w:rPr>
          <w:rFonts w:ascii="Book Antiqua" w:eastAsia="Arial" w:hAnsi="Book Antiqua" w:cs="Arial"/>
          <w:position w:val="-1"/>
          <w:sz w:val="22"/>
          <w:szCs w:val="22"/>
        </w:rPr>
        <w:t>he</w:t>
      </w:r>
      <w:r w:rsidRPr="00243F0D">
        <w:rPr>
          <w:rFonts w:ascii="Book Antiqua" w:eastAsia="Arial" w:hAnsi="Book Antiqua" w:cs="Arial"/>
          <w:spacing w:val="-1"/>
          <w:position w:val="-1"/>
          <w:sz w:val="22"/>
          <w:szCs w:val="22"/>
        </w:rPr>
        <w:t>Si</w:t>
      </w:r>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e</w:t>
      </w:r>
      <w:proofErr w:type="spellEnd"/>
      <w:r w:rsidRPr="00243F0D">
        <w:rPr>
          <w:rFonts w:ascii="Book Antiqua" w:eastAsia="Arial" w:hAnsi="Book Antiqua" w:cs="Arial"/>
          <w:position w:val="-1"/>
          <w:sz w:val="22"/>
          <w:szCs w:val="22"/>
        </w:rPr>
        <w:t xml:space="preserve"> </w:t>
      </w:r>
      <w:r w:rsidRPr="00243F0D">
        <w:rPr>
          <w:rFonts w:ascii="Book Antiqua" w:eastAsia="Arial" w:hAnsi="Book Antiqua" w:cs="Arial"/>
          <w:spacing w:val="-2"/>
          <w:position w:val="-1"/>
          <w:sz w:val="22"/>
          <w:szCs w:val="22"/>
        </w:rPr>
        <w:t>a</w:t>
      </w:r>
      <w:r w:rsidRPr="00243F0D">
        <w:rPr>
          <w:rFonts w:ascii="Book Antiqua" w:eastAsia="Arial" w:hAnsi="Book Antiqua" w:cs="Arial"/>
          <w:spacing w:val="1"/>
          <w:position w:val="-1"/>
          <w:sz w:val="22"/>
          <w:szCs w:val="22"/>
        </w:rPr>
        <w:t>r</w:t>
      </w:r>
      <w:r w:rsidRPr="00243F0D">
        <w:rPr>
          <w:rFonts w:ascii="Book Antiqua" w:eastAsia="Arial" w:hAnsi="Book Antiqua" w:cs="Arial"/>
          <w:position w:val="-1"/>
          <w:sz w:val="22"/>
          <w:szCs w:val="22"/>
        </w:rPr>
        <w:t xml:space="preserve">e </w:t>
      </w:r>
      <w:proofErr w:type="spellStart"/>
      <w:r w:rsidRPr="00243F0D">
        <w:rPr>
          <w:rFonts w:ascii="Book Antiqua" w:eastAsia="Arial" w:hAnsi="Book Antiqua" w:cs="Arial"/>
          <w:position w:val="-1"/>
          <w:sz w:val="22"/>
          <w:szCs w:val="22"/>
        </w:rPr>
        <w:t>as</w:t>
      </w:r>
      <w:r w:rsidRPr="00243F0D">
        <w:rPr>
          <w:rFonts w:ascii="Book Antiqua" w:eastAsia="Arial" w:hAnsi="Book Antiqua" w:cs="Arial"/>
          <w:spacing w:val="3"/>
          <w:position w:val="-1"/>
          <w:sz w:val="22"/>
          <w:szCs w:val="22"/>
        </w:rPr>
        <w:t>f</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ll</w:t>
      </w:r>
      <w:r w:rsidRPr="00243F0D">
        <w:rPr>
          <w:rFonts w:ascii="Book Antiqua" w:eastAsia="Arial" w:hAnsi="Book Antiqua" w:cs="Arial"/>
          <w:position w:val="-1"/>
          <w:sz w:val="22"/>
          <w:szCs w:val="22"/>
        </w:rPr>
        <w:t>o</w:t>
      </w:r>
      <w:r w:rsidRPr="00243F0D">
        <w:rPr>
          <w:rFonts w:ascii="Book Antiqua" w:eastAsia="Arial" w:hAnsi="Book Antiqua" w:cs="Arial"/>
          <w:spacing w:val="-4"/>
          <w:position w:val="-1"/>
          <w:sz w:val="22"/>
          <w:szCs w:val="22"/>
        </w:rPr>
        <w:t>w</w:t>
      </w:r>
      <w:r w:rsidRPr="00243F0D">
        <w:rPr>
          <w:rFonts w:ascii="Book Antiqua" w:eastAsia="Arial" w:hAnsi="Book Antiqua" w:cs="Arial"/>
          <w:position w:val="-1"/>
          <w:sz w:val="22"/>
          <w:szCs w:val="22"/>
        </w:rPr>
        <w:t>s</w:t>
      </w:r>
      <w:proofErr w:type="spellEnd"/>
      <w:r w:rsidRPr="00243F0D">
        <w:rPr>
          <w:rFonts w:ascii="Book Antiqua" w:eastAsia="Arial" w:hAnsi="Book Antiqua" w:cs="Arial"/>
          <w:position w:val="-1"/>
          <w:sz w:val="22"/>
          <w:szCs w:val="22"/>
        </w:rPr>
        <w:t>:</w:t>
      </w:r>
    </w:p>
    <w:tbl>
      <w:tblPr>
        <w:tblW w:w="4828"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98"/>
        <w:gridCol w:w="2012"/>
        <w:gridCol w:w="1752"/>
        <w:gridCol w:w="1966"/>
        <w:gridCol w:w="1841"/>
      </w:tblGrid>
      <w:tr w:rsidR="00AB464C" w:rsidRPr="00243F0D" w14:paraId="1E06F3EC" w14:textId="77777777" w:rsidTr="00157EA6">
        <w:trPr>
          <w:trHeight w:hRule="exact" w:val="362"/>
        </w:trPr>
        <w:tc>
          <w:tcPr>
            <w:tcW w:w="683" w:type="pct"/>
            <w:vAlign w:val="center"/>
          </w:tcPr>
          <w:p w14:paraId="40630309" w14:textId="77777777" w:rsidR="00AB464C" w:rsidRPr="00386559" w:rsidRDefault="00AB464C" w:rsidP="005B07A9">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S</w:t>
            </w:r>
            <w:r w:rsidRPr="00386559">
              <w:rPr>
                <w:rFonts w:ascii="Book Antiqua" w:eastAsia="Arial" w:hAnsi="Book Antiqua" w:cs="Arial"/>
                <w:b/>
                <w:bCs/>
                <w:sz w:val="22"/>
                <w:szCs w:val="22"/>
              </w:rPr>
              <w:t xml:space="preserve">. </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o.</w:t>
            </w:r>
          </w:p>
        </w:tc>
        <w:tc>
          <w:tcPr>
            <w:tcW w:w="1147" w:type="pct"/>
            <w:vAlign w:val="center"/>
          </w:tcPr>
          <w:p w14:paraId="3178538D" w14:textId="77777777" w:rsidR="00AB464C" w:rsidRPr="00386559" w:rsidRDefault="00AB464C" w:rsidP="005B07A9">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C</w:t>
            </w:r>
            <w:r w:rsidRPr="00386559">
              <w:rPr>
                <w:rFonts w:ascii="Book Antiqua" w:eastAsia="Arial" w:hAnsi="Book Antiqua" w:cs="Arial"/>
                <w:b/>
                <w:bCs/>
                <w:sz w:val="22"/>
                <w:szCs w:val="22"/>
              </w:rPr>
              <w:t>h</w:t>
            </w:r>
            <w:r w:rsidRPr="00386559">
              <w:rPr>
                <w:rFonts w:ascii="Book Antiqua" w:eastAsia="Arial" w:hAnsi="Book Antiqua" w:cs="Arial"/>
                <w:b/>
                <w:bCs/>
                <w:spacing w:val="-1"/>
                <w:sz w:val="22"/>
                <w:szCs w:val="22"/>
              </w:rPr>
              <w:t>a</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 xml:space="preserve">ge </w:t>
            </w:r>
            <w:r w:rsidRPr="00386559">
              <w:rPr>
                <w:rFonts w:ascii="Book Antiqua" w:eastAsia="Arial" w:hAnsi="Book Antiqua" w:cs="Arial"/>
                <w:b/>
                <w:bCs/>
                <w:spacing w:val="1"/>
                <w:sz w:val="22"/>
                <w:szCs w:val="22"/>
              </w:rPr>
              <w:t>(</w:t>
            </w:r>
            <w:r w:rsidRPr="00386559">
              <w:rPr>
                <w:rFonts w:ascii="Book Antiqua" w:eastAsia="Arial" w:hAnsi="Book Antiqua" w:cs="Arial"/>
                <w:b/>
                <w:bCs/>
                <w:sz w:val="22"/>
                <w:szCs w:val="22"/>
              </w:rPr>
              <w:t>k</w:t>
            </w:r>
            <w:r w:rsidRPr="00386559">
              <w:rPr>
                <w:rFonts w:ascii="Book Antiqua" w:eastAsia="Arial" w:hAnsi="Book Antiqua" w:cs="Arial"/>
                <w:b/>
                <w:bCs/>
                <w:spacing w:val="-2"/>
                <w:sz w:val="22"/>
                <w:szCs w:val="22"/>
              </w:rPr>
              <w:t>m</w:t>
            </w:r>
            <w:r w:rsidRPr="00386559">
              <w:rPr>
                <w:rFonts w:ascii="Book Antiqua" w:eastAsia="Arial" w:hAnsi="Book Antiqua" w:cs="Arial"/>
                <w:b/>
                <w:bCs/>
                <w:sz w:val="22"/>
                <w:szCs w:val="22"/>
              </w:rPr>
              <w:t>)</w:t>
            </w:r>
          </w:p>
        </w:tc>
        <w:tc>
          <w:tcPr>
            <w:tcW w:w="999" w:type="pct"/>
            <w:vAlign w:val="center"/>
          </w:tcPr>
          <w:p w14:paraId="702A158C" w14:textId="77777777" w:rsidR="00AB464C" w:rsidRPr="00386559" w:rsidRDefault="00AB464C" w:rsidP="005B07A9">
            <w:pPr>
              <w:jc w:val="center"/>
              <w:rPr>
                <w:rFonts w:ascii="Book Antiqua" w:eastAsia="Arial" w:hAnsi="Book Antiqua" w:cs="Arial"/>
                <w:b/>
                <w:bCs/>
                <w:sz w:val="22"/>
                <w:szCs w:val="22"/>
              </w:rPr>
            </w:pPr>
            <w:r w:rsidRPr="00386559">
              <w:rPr>
                <w:rFonts w:ascii="Book Antiqua" w:eastAsia="Arial" w:hAnsi="Book Antiqua" w:cs="Arial"/>
                <w:b/>
                <w:bCs/>
                <w:sz w:val="22"/>
                <w:szCs w:val="22"/>
              </w:rPr>
              <w:t>L</w:t>
            </w:r>
            <w:r w:rsidRPr="00386559">
              <w:rPr>
                <w:rFonts w:ascii="Book Antiqua" w:eastAsia="Arial" w:hAnsi="Book Antiqua" w:cs="Arial"/>
                <w:b/>
                <w:bCs/>
                <w:spacing w:val="-1"/>
                <w:sz w:val="22"/>
                <w:szCs w:val="22"/>
              </w:rPr>
              <w:t>e</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g</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 xml:space="preserve">h </w:t>
            </w:r>
            <w:r w:rsidRPr="00386559">
              <w:rPr>
                <w:rFonts w:ascii="Book Antiqua" w:eastAsia="Arial" w:hAnsi="Book Antiqua" w:cs="Arial"/>
                <w:b/>
                <w:bCs/>
                <w:spacing w:val="-1"/>
                <w:sz w:val="22"/>
                <w:szCs w:val="22"/>
              </w:rPr>
              <w:t>(</w:t>
            </w:r>
            <w:r w:rsidRPr="00386559">
              <w:rPr>
                <w:rFonts w:ascii="Book Antiqua" w:eastAsia="Arial" w:hAnsi="Book Antiqua" w:cs="Arial"/>
                <w:b/>
                <w:bCs/>
                <w:sz w:val="22"/>
                <w:szCs w:val="22"/>
              </w:rPr>
              <w:t>m)</w:t>
            </w:r>
          </w:p>
        </w:tc>
        <w:tc>
          <w:tcPr>
            <w:tcW w:w="1121" w:type="pct"/>
            <w:vAlign w:val="center"/>
          </w:tcPr>
          <w:p w14:paraId="19898716" w14:textId="77777777" w:rsidR="00AB464C" w:rsidRPr="00386559" w:rsidRDefault="00AB464C" w:rsidP="005B07A9">
            <w:pPr>
              <w:jc w:val="center"/>
              <w:rPr>
                <w:rFonts w:ascii="Book Antiqua" w:eastAsia="Arial" w:hAnsi="Book Antiqua" w:cs="Arial"/>
                <w:b/>
                <w:bCs/>
                <w:sz w:val="22"/>
                <w:szCs w:val="22"/>
              </w:rPr>
            </w:pPr>
            <w:r w:rsidRPr="00386559">
              <w:rPr>
                <w:rFonts w:ascii="Book Antiqua" w:eastAsia="Arial" w:hAnsi="Book Antiqua" w:cs="Arial"/>
                <w:b/>
                <w:bCs/>
                <w:sz w:val="22"/>
                <w:szCs w:val="22"/>
              </w:rPr>
              <w:t>L</w:t>
            </w:r>
            <w:r w:rsidRPr="00386559">
              <w:rPr>
                <w:rFonts w:ascii="Book Antiqua" w:eastAsia="Arial" w:hAnsi="Book Antiqua" w:cs="Arial"/>
                <w:b/>
                <w:bCs/>
                <w:spacing w:val="-1"/>
                <w:sz w:val="22"/>
                <w:szCs w:val="22"/>
              </w:rPr>
              <w:t>e</w:t>
            </w:r>
            <w:r w:rsidRPr="00386559">
              <w:rPr>
                <w:rFonts w:ascii="Book Antiqua" w:eastAsia="Arial" w:hAnsi="Book Antiqua" w:cs="Arial"/>
                <w:b/>
                <w:bCs/>
                <w:spacing w:val="1"/>
                <w:sz w:val="22"/>
                <w:szCs w:val="22"/>
              </w:rPr>
              <w:t>f</w:t>
            </w:r>
            <w:r w:rsidRPr="00386559">
              <w:rPr>
                <w:rFonts w:ascii="Book Antiqua" w:eastAsia="Arial" w:hAnsi="Book Antiqua" w:cs="Arial"/>
                <w:b/>
                <w:bCs/>
                <w:sz w:val="22"/>
                <w:szCs w:val="22"/>
              </w:rPr>
              <w:t xml:space="preserve">t </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a</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 xml:space="preserve">d </w:t>
            </w:r>
            <w:r w:rsidRPr="00386559">
              <w:rPr>
                <w:rFonts w:ascii="Book Antiqua" w:eastAsia="Arial" w:hAnsi="Book Antiqua" w:cs="Arial"/>
                <w:b/>
                <w:bCs/>
                <w:spacing w:val="-1"/>
                <w:sz w:val="22"/>
                <w:szCs w:val="22"/>
              </w:rPr>
              <w:t>S</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de</w:t>
            </w:r>
          </w:p>
        </w:tc>
        <w:tc>
          <w:tcPr>
            <w:tcW w:w="1050" w:type="pct"/>
            <w:vAlign w:val="center"/>
          </w:tcPr>
          <w:p w14:paraId="4C1007C5" w14:textId="77777777" w:rsidR="00AB464C" w:rsidRPr="00386559" w:rsidRDefault="00AB464C" w:rsidP="005B07A9">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R</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g</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 xml:space="preserve">t </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a</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d Side</w:t>
            </w:r>
          </w:p>
        </w:tc>
      </w:tr>
      <w:tr w:rsidR="00AB464C" w:rsidRPr="00243F0D" w14:paraId="24D7E8A5" w14:textId="77777777" w:rsidTr="00157EA6">
        <w:trPr>
          <w:trHeight w:hRule="exact" w:val="362"/>
        </w:trPr>
        <w:tc>
          <w:tcPr>
            <w:tcW w:w="5000" w:type="pct"/>
            <w:gridSpan w:val="5"/>
            <w:vAlign w:val="center"/>
          </w:tcPr>
          <w:p w14:paraId="0BC87908" w14:textId="77777777" w:rsidR="00AB464C" w:rsidRPr="00243F0D" w:rsidRDefault="00AB464C" w:rsidP="005B07A9">
            <w:pPr>
              <w:jc w:val="center"/>
              <w:rPr>
                <w:rFonts w:ascii="Book Antiqua" w:eastAsia="Arial" w:hAnsi="Book Antiqua" w:cs="Arial"/>
                <w:sz w:val="22"/>
                <w:szCs w:val="22"/>
              </w:rPr>
            </w:pPr>
            <w:r w:rsidRPr="00243F0D">
              <w:rPr>
                <w:rFonts w:ascii="Book Antiqua" w:eastAsia="Arial" w:hAnsi="Book Antiqua" w:cs="Arial"/>
                <w:spacing w:val="1"/>
                <w:w w:val="99"/>
                <w:sz w:val="22"/>
                <w:szCs w:val="22"/>
              </w:rPr>
              <w:t>Nil</w:t>
            </w:r>
          </w:p>
        </w:tc>
      </w:tr>
    </w:tbl>
    <w:p w14:paraId="0A04D963" w14:textId="77777777" w:rsidR="00942593" w:rsidRPr="00243F0D" w:rsidRDefault="00CB230B" w:rsidP="00B035C0">
      <w:pPr>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00AB464C" w:rsidRPr="00243F0D">
        <w:rPr>
          <w:rFonts w:ascii="Book Antiqua" w:eastAsia="Arial" w:hAnsi="Book Antiqua" w:cs="Arial"/>
          <w:b/>
          <w:sz w:val="22"/>
          <w:szCs w:val="22"/>
        </w:rPr>
        <w:t>2</w:t>
      </w:r>
      <w:r w:rsidRPr="00243F0D">
        <w:rPr>
          <w:rFonts w:ascii="Book Antiqua" w:eastAsia="Arial" w:hAnsi="Book Antiqua" w:cs="Arial"/>
          <w:b/>
          <w:sz w:val="22"/>
          <w:szCs w:val="22"/>
        </w:rPr>
        <w:t>.</w:t>
      </w:r>
      <w:r w:rsidR="00B035C0" w:rsidRPr="00243F0D">
        <w:rPr>
          <w:rFonts w:ascii="Book Antiqua" w:eastAsia="Arial" w:hAnsi="Book Antiqua" w:cs="Arial"/>
          <w:b/>
          <w:sz w:val="22"/>
          <w:szCs w:val="22"/>
        </w:rPr>
        <w:tab/>
      </w:r>
      <w:r w:rsidRPr="00243F0D">
        <w:rPr>
          <w:rFonts w:ascii="Book Antiqua" w:eastAsia="Arial" w:hAnsi="Book Antiqua" w:cs="Arial"/>
          <w:b/>
          <w:sz w:val="22"/>
          <w:szCs w:val="22"/>
        </w:rPr>
        <w:t>Truck Lay byes</w:t>
      </w:r>
    </w:p>
    <w:p w14:paraId="77145D77" w14:textId="77777777" w:rsidR="00942593" w:rsidRPr="00243F0D" w:rsidRDefault="00CB230B" w:rsidP="00B035C0">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position w:val="-1"/>
          <w:sz w:val="22"/>
          <w:szCs w:val="22"/>
        </w:rPr>
        <w:t>T</w:t>
      </w:r>
      <w:r w:rsidRPr="00243F0D">
        <w:rPr>
          <w:rFonts w:ascii="Book Antiqua" w:eastAsia="Arial" w:hAnsi="Book Antiqua" w:cs="Arial"/>
          <w:position w:val="-1"/>
          <w:sz w:val="22"/>
          <w:szCs w:val="22"/>
        </w:rPr>
        <w:t>hed</w:t>
      </w:r>
      <w:r w:rsidRPr="00243F0D">
        <w:rPr>
          <w:rFonts w:ascii="Book Antiqua" w:eastAsia="Arial" w:hAnsi="Book Antiqua" w:cs="Arial"/>
          <w:spacing w:val="-1"/>
          <w:position w:val="-1"/>
          <w:sz w:val="22"/>
          <w:szCs w:val="22"/>
        </w:rPr>
        <w:t>e</w:t>
      </w:r>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a</w:t>
      </w:r>
      <w:r w:rsidRPr="00243F0D">
        <w:rPr>
          <w:rFonts w:ascii="Book Antiqua" w:eastAsia="Arial" w:hAnsi="Book Antiqua" w:cs="Arial"/>
          <w:spacing w:val="-1"/>
          <w:position w:val="-1"/>
          <w:sz w:val="22"/>
          <w:szCs w:val="22"/>
        </w:rPr>
        <w:t>il</w:t>
      </w:r>
      <w:r w:rsidRPr="00243F0D">
        <w:rPr>
          <w:rFonts w:ascii="Book Antiqua" w:eastAsia="Arial" w:hAnsi="Book Antiqua" w:cs="Arial"/>
          <w:position w:val="-1"/>
          <w:sz w:val="22"/>
          <w:szCs w:val="22"/>
        </w:rPr>
        <w:t>s</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f</w:t>
      </w:r>
      <w:proofErr w:type="spellEnd"/>
      <w:r w:rsidRPr="00243F0D">
        <w:rPr>
          <w:rFonts w:ascii="Book Antiqua" w:eastAsia="Arial" w:hAnsi="Book Antiqua" w:cs="Arial"/>
          <w:position w:val="-1"/>
          <w:sz w:val="22"/>
          <w:szCs w:val="22"/>
        </w:rPr>
        <w:t xml:space="preserve"> </w:t>
      </w:r>
      <w:proofErr w:type="spellStart"/>
      <w:r w:rsidRPr="00243F0D">
        <w:rPr>
          <w:rFonts w:ascii="Book Antiqua" w:eastAsia="Arial" w:hAnsi="Book Antiqua" w:cs="Arial"/>
          <w:spacing w:val="1"/>
          <w:position w:val="-1"/>
          <w:sz w:val="22"/>
          <w:szCs w:val="22"/>
        </w:rPr>
        <w:t>tr</w:t>
      </w:r>
      <w:r w:rsidRPr="00243F0D">
        <w:rPr>
          <w:rFonts w:ascii="Book Antiqua" w:eastAsia="Arial" w:hAnsi="Book Antiqua" w:cs="Arial"/>
          <w:position w:val="-1"/>
          <w:sz w:val="22"/>
          <w:szCs w:val="22"/>
        </w:rPr>
        <w:t>u</w:t>
      </w:r>
      <w:r w:rsidRPr="00243F0D">
        <w:rPr>
          <w:rFonts w:ascii="Book Antiqua" w:eastAsia="Arial" w:hAnsi="Book Antiqua" w:cs="Arial"/>
          <w:spacing w:val="-3"/>
          <w:position w:val="-1"/>
          <w:sz w:val="22"/>
          <w:szCs w:val="22"/>
        </w:rPr>
        <w:t>c</w:t>
      </w:r>
      <w:r w:rsidRPr="00243F0D">
        <w:rPr>
          <w:rFonts w:ascii="Book Antiqua" w:eastAsia="Arial" w:hAnsi="Book Antiqua" w:cs="Arial"/>
          <w:position w:val="-1"/>
          <w:sz w:val="22"/>
          <w:szCs w:val="22"/>
        </w:rPr>
        <w:t>k</w:t>
      </w:r>
      <w:r w:rsidRPr="00243F0D">
        <w:rPr>
          <w:rFonts w:ascii="Book Antiqua" w:eastAsia="Arial" w:hAnsi="Book Antiqua" w:cs="Arial"/>
          <w:spacing w:val="-1"/>
          <w:position w:val="-1"/>
          <w:sz w:val="22"/>
          <w:szCs w:val="22"/>
        </w:rPr>
        <w:t>l</w:t>
      </w:r>
      <w:r w:rsidRPr="00243F0D">
        <w:rPr>
          <w:rFonts w:ascii="Book Antiqua" w:eastAsia="Arial" w:hAnsi="Book Antiqua" w:cs="Arial"/>
          <w:position w:val="-1"/>
          <w:sz w:val="22"/>
          <w:szCs w:val="22"/>
        </w:rPr>
        <w:t>ayb</w:t>
      </w:r>
      <w:r w:rsidRPr="00243F0D">
        <w:rPr>
          <w:rFonts w:ascii="Book Antiqua" w:eastAsia="Arial" w:hAnsi="Book Antiqua" w:cs="Arial"/>
          <w:spacing w:val="-3"/>
          <w:position w:val="-1"/>
          <w:sz w:val="22"/>
          <w:szCs w:val="22"/>
        </w:rPr>
        <w:t>y</w:t>
      </w:r>
      <w:r w:rsidRPr="00243F0D">
        <w:rPr>
          <w:rFonts w:ascii="Book Antiqua" w:eastAsia="Arial" w:hAnsi="Book Antiqua" w:cs="Arial"/>
          <w:position w:val="-1"/>
          <w:sz w:val="22"/>
          <w:szCs w:val="22"/>
        </w:rPr>
        <w:t>es</w:t>
      </w:r>
      <w:proofErr w:type="spellEnd"/>
      <w:r w:rsidRPr="00243F0D">
        <w:rPr>
          <w:rFonts w:ascii="Book Antiqua" w:eastAsia="Arial" w:hAnsi="Book Antiqua" w:cs="Arial"/>
          <w:position w:val="-1"/>
          <w:sz w:val="22"/>
          <w:szCs w:val="22"/>
        </w:rPr>
        <w:t xml:space="preserve"> a</w:t>
      </w:r>
      <w:r w:rsidRPr="00243F0D">
        <w:rPr>
          <w:rFonts w:ascii="Book Antiqua" w:eastAsia="Arial" w:hAnsi="Book Antiqua" w:cs="Arial"/>
          <w:spacing w:val="1"/>
          <w:position w:val="-1"/>
          <w:sz w:val="22"/>
          <w:szCs w:val="22"/>
        </w:rPr>
        <w:t>r</w:t>
      </w:r>
      <w:r w:rsidRPr="00243F0D">
        <w:rPr>
          <w:rFonts w:ascii="Book Antiqua" w:eastAsia="Arial" w:hAnsi="Book Antiqua" w:cs="Arial"/>
          <w:position w:val="-1"/>
          <w:sz w:val="22"/>
          <w:szCs w:val="22"/>
        </w:rPr>
        <w:t xml:space="preserve">e </w:t>
      </w:r>
      <w:proofErr w:type="spellStart"/>
      <w:r w:rsidRPr="00243F0D">
        <w:rPr>
          <w:rFonts w:ascii="Book Antiqua" w:eastAsia="Arial" w:hAnsi="Book Antiqua" w:cs="Arial"/>
          <w:position w:val="-1"/>
          <w:sz w:val="22"/>
          <w:szCs w:val="22"/>
        </w:rPr>
        <w:t>as</w:t>
      </w:r>
      <w:r w:rsidRPr="00243F0D">
        <w:rPr>
          <w:rFonts w:ascii="Book Antiqua" w:eastAsia="Arial" w:hAnsi="Book Antiqua" w:cs="Arial"/>
          <w:spacing w:val="3"/>
          <w:position w:val="-1"/>
          <w:sz w:val="22"/>
          <w:szCs w:val="22"/>
        </w:rPr>
        <w:t>f</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ll</w:t>
      </w:r>
      <w:r w:rsidRPr="00243F0D">
        <w:rPr>
          <w:rFonts w:ascii="Book Antiqua" w:eastAsia="Arial" w:hAnsi="Book Antiqua" w:cs="Arial"/>
          <w:position w:val="-1"/>
          <w:sz w:val="22"/>
          <w:szCs w:val="22"/>
        </w:rPr>
        <w:t>o</w:t>
      </w:r>
      <w:r w:rsidRPr="00243F0D">
        <w:rPr>
          <w:rFonts w:ascii="Book Antiqua" w:eastAsia="Arial" w:hAnsi="Book Antiqua" w:cs="Arial"/>
          <w:spacing w:val="-4"/>
          <w:position w:val="-1"/>
          <w:sz w:val="22"/>
          <w:szCs w:val="22"/>
        </w:rPr>
        <w:t>w</w:t>
      </w:r>
      <w:r w:rsidRPr="00243F0D">
        <w:rPr>
          <w:rFonts w:ascii="Book Antiqua" w:eastAsia="Arial" w:hAnsi="Book Antiqua" w:cs="Arial"/>
          <w:position w:val="-1"/>
          <w:sz w:val="22"/>
          <w:szCs w:val="22"/>
        </w:rPr>
        <w:t>s</w:t>
      </w:r>
      <w:proofErr w:type="spellEnd"/>
      <w:r w:rsidRPr="00243F0D">
        <w:rPr>
          <w:rFonts w:ascii="Book Antiqua" w:eastAsia="Arial" w:hAnsi="Book Antiqua" w:cs="Arial"/>
          <w:position w:val="-1"/>
          <w:sz w:val="22"/>
          <w:szCs w:val="22"/>
        </w:rPr>
        <w:t>:</w:t>
      </w:r>
    </w:p>
    <w:tbl>
      <w:tblPr>
        <w:tblW w:w="4828"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98"/>
        <w:gridCol w:w="2012"/>
        <w:gridCol w:w="1752"/>
        <w:gridCol w:w="1966"/>
        <w:gridCol w:w="1841"/>
      </w:tblGrid>
      <w:tr w:rsidR="00942593" w:rsidRPr="00243F0D" w14:paraId="3CD426A4" w14:textId="77777777" w:rsidTr="00157EA6">
        <w:trPr>
          <w:trHeight w:hRule="exact" w:val="385"/>
        </w:trPr>
        <w:tc>
          <w:tcPr>
            <w:tcW w:w="683" w:type="pct"/>
            <w:vAlign w:val="center"/>
          </w:tcPr>
          <w:p w14:paraId="63528867" w14:textId="77777777" w:rsidR="00942593" w:rsidRPr="00386559" w:rsidRDefault="00CB230B" w:rsidP="009A3219">
            <w:pPr>
              <w:jc w:val="center"/>
              <w:rPr>
                <w:rFonts w:ascii="Book Antiqua" w:eastAsia="Arial" w:hAnsi="Book Antiqua" w:cs="Arial"/>
                <w:b/>
                <w:bCs/>
                <w:sz w:val="22"/>
                <w:szCs w:val="22"/>
              </w:rPr>
            </w:pPr>
            <w:proofErr w:type="spellStart"/>
            <w:r w:rsidRPr="00386559">
              <w:rPr>
                <w:rFonts w:ascii="Book Antiqua" w:eastAsia="Arial" w:hAnsi="Book Antiqua" w:cs="Arial"/>
                <w:b/>
                <w:bCs/>
                <w:spacing w:val="-1"/>
                <w:sz w:val="22"/>
                <w:szCs w:val="22"/>
              </w:rPr>
              <w:t>S</w:t>
            </w:r>
            <w:r w:rsidRPr="00386559">
              <w:rPr>
                <w:rFonts w:ascii="Book Antiqua" w:eastAsia="Arial" w:hAnsi="Book Antiqua" w:cs="Arial"/>
                <w:b/>
                <w:bCs/>
                <w:sz w:val="22"/>
                <w:szCs w:val="22"/>
              </w:rPr>
              <w:t>.</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o</w:t>
            </w:r>
            <w:proofErr w:type="spellEnd"/>
            <w:r w:rsidRPr="00386559">
              <w:rPr>
                <w:rFonts w:ascii="Book Antiqua" w:eastAsia="Arial" w:hAnsi="Book Antiqua" w:cs="Arial"/>
                <w:b/>
                <w:bCs/>
                <w:sz w:val="22"/>
                <w:szCs w:val="22"/>
              </w:rPr>
              <w:t>.</w:t>
            </w:r>
          </w:p>
        </w:tc>
        <w:tc>
          <w:tcPr>
            <w:tcW w:w="1147" w:type="pct"/>
            <w:vAlign w:val="center"/>
          </w:tcPr>
          <w:p w14:paraId="7047C017" w14:textId="77777777" w:rsidR="00942593" w:rsidRPr="00386559" w:rsidRDefault="00CB230B" w:rsidP="009A3219">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C</w:t>
            </w:r>
            <w:r w:rsidRPr="00386559">
              <w:rPr>
                <w:rFonts w:ascii="Book Antiqua" w:eastAsia="Arial" w:hAnsi="Book Antiqua" w:cs="Arial"/>
                <w:b/>
                <w:bCs/>
                <w:sz w:val="22"/>
                <w:szCs w:val="22"/>
              </w:rPr>
              <w:t>h</w:t>
            </w:r>
            <w:r w:rsidRPr="00386559">
              <w:rPr>
                <w:rFonts w:ascii="Book Antiqua" w:eastAsia="Arial" w:hAnsi="Book Antiqua" w:cs="Arial"/>
                <w:b/>
                <w:bCs/>
                <w:spacing w:val="-1"/>
                <w:sz w:val="22"/>
                <w:szCs w:val="22"/>
              </w:rPr>
              <w:t>a</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 xml:space="preserve">ge </w:t>
            </w:r>
            <w:r w:rsidRPr="00386559">
              <w:rPr>
                <w:rFonts w:ascii="Book Antiqua" w:eastAsia="Arial" w:hAnsi="Book Antiqua" w:cs="Arial"/>
                <w:b/>
                <w:bCs/>
                <w:spacing w:val="1"/>
                <w:sz w:val="22"/>
                <w:szCs w:val="22"/>
              </w:rPr>
              <w:t>(</w:t>
            </w:r>
            <w:r w:rsidRPr="00386559">
              <w:rPr>
                <w:rFonts w:ascii="Book Antiqua" w:eastAsia="Arial" w:hAnsi="Book Antiqua" w:cs="Arial"/>
                <w:b/>
                <w:bCs/>
                <w:sz w:val="22"/>
                <w:szCs w:val="22"/>
              </w:rPr>
              <w:t>k</w:t>
            </w:r>
            <w:r w:rsidRPr="00386559">
              <w:rPr>
                <w:rFonts w:ascii="Book Antiqua" w:eastAsia="Arial" w:hAnsi="Book Antiqua" w:cs="Arial"/>
                <w:b/>
                <w:bCs/>
                <w:spacing w:val="-2"/>
                <w:sz w:val="22"/>
                <w:szCs w:val="22"/>
              </w:rPr>
              <w:t>m</w:t>
            </w:r>
            <w:r w:rsidRPr="00386559">
              <w:rPr>
                <w:rFonts w:ascii="Book Antiqua" w:eastAsia="Arial" w:hAnsi="Book Antiqua" w:cs="Arial"/>
                <w:b/>
                <w:bCs/>
                <w:sz w:val="22"/>
                <w:szCs w:val="22"/>
              </w:rPr>
              <w:t>)</w:t>
            </w:r>
          </w:p>
        </w:tc>
        <w:tc>
          <w:tcPr>
            <w:tcW w:w="999" w:type="pct"/>
            <w:vAlign w:val="center"/>
          </w:tcPr>
          <w:p w14:paraId="0BA1290C" w14:textId="77777777" w:rsidR="00942593" w:rsidRPr="00386559" w:rsidRDefault="00CB230B" w:rsidP="009A3219">
            <w:pPr>
              <w:jc w:val="center"/>
              <w:rPr>
                <w:rFonts w:ascii="Book Antiqua" w:eastAsia="Arial" w:hAnsi="Book Antiqua" w:cs="Arial"/>
                <w:b/>
                <w:bCs/>
                <w:sz w:val="22"/>
                <w:szCs w:val="22"/>
              </w:rPr>
            </w:pPr>
            <w:r w:rsidRPr="00386559">
              <w:rPr>
                <w:rFonts w:ascii="Book Antiqua" w:eastAsia="Arial" w:hAnsi="Book Antiqua" w:cs="Arial"/>
                <w:b/>
                <w:bCs/>
                <w:sz w:val="22"/>
                <w:szCs w:val="22"/>
              </w:rPr>
              <w:t>L</w:t>
            </w:r>
            <w:r w:rsidRPr="00386559">
              <w:rPr>
                <w:rFonts w:ascii="Book Antiqua" w:eastAsia="Arial" w:hAnsi="Book Antiqua" w:cs="Arial"/>
                <w:b/>
                <w:bCs/>
                <w:spacing w:val="-1"/>
                <w:sz w:val="22"/>
                <w:szCs w:val="22"/>
              </w:rPr>
              <w:t>e</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g</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 xml:space="preserve">h </w:t>
            </w:r>
            <w:r w:rsidRPr="00386559">
              <w:rPr>
                <w:rFonts w:ascii="Book Antiqua" w:eastAsia="Arial" w:hAnsi="Book Antiqua" w:cs="Arial"/>
                <w:b/>
                <w:bCs/>
                <w:spacing w:val="-1"/>
                <w:sz w:val="22"/>
                <w:szCs w:val="22"/>
              </w:rPr>
              <w:t>(</w:t>
            </w:r>
            <w:r w:rsidRPr="00386559">
              <w:rPr>
                <w:rFonts w:ascii="Book Antiqua" w:eastAsia="Arial" w:hAnsi="Book Antiqua" w:cs="Arial"/>
                <w:b/>
                <w:bCs/>
                <w:sz w:val="22"/>
                <w:szCs w:val="22"/>
              </w:rPr>
              <w:t>m)</w:t>
            </w:r>
          </w:p>
        </w:tc>
        <w:tc>
          <w:tcPr>
            <w:tcW w:w="1121" w:type="pct"/>
            <w:vAlign w:val="center"/>
          </w:tcPr>
          <w:p w14:paraId="40B05A0C" w14:textId="77777777" w:rsidR="00942593" w:rsidRPr="00386559" w:rsidRDefault="00CB230B" w:rsidP="009A3219">
            <w:pPr>
              <w:jc w:val="center"/>
              <w:rPr>
                <w:rFonts w:ascii="Book Antiqua" w:eastAsia="Arial" w:hAnsi="Book Antiqua" w:cs="Arial"/>
                <w:b/>
                <w:bCs/>
                <w:sz w:val="22"/>
                <w:szCs w:val="22"/>
              </w:rPr>
            </w:pPr>
            <w:proofErr w:type="spellStart"/>
            <w:r w:rsidRPr="00386559">
              <w:rPr>
                <w:rFonts w:ascii="Book Antiqua" w:eastAsia="Arial" w:hAnsi="Book Antiqua" w:cs="Arial"/>
                <w:b/>
                <w:bCs/>
                <w:sz w:val="22"/>
                <w:szCs w:val="22"/>
              </w:rPr>
              <w:t>L</w:t>
            </w:r>
            <w:r w:rsidRPr="00386559">
              <w:rPr>
                <w:rFonts w:ascii="Book Antiqua" w:eastAsia="Arial" w:hAnsi="Book Antiqua" w:cs="Arial"/>
                <w:b/>
                <w:bCs/>
                <w:spacing w:val="-1"/>
                <w:sz w:val="22"/>
                <w:szCs w:val="22"/>
              </w:rPr>
              <w:t>e</w:t>
            </w:r>
            <w:r w:rsidRPr="00386559">
              <w:rPr>
                <w:rFonts w:ascii="Book Antiqua" w:eastAsia="Arial" w:hAnsi="Book Antiqua" w:cs="Arial"/>
                <w:b/>
                <w:bCs/>
                <w:spacing w:val="1"/>
                <w:sz w:val="22"/>
                <w:szCs w:val="22"/>
              </w:rPr>
              <w:t>f</w:t>
            </w:r>
            <w:r w:rsidRPr="00386559">
              <w:rPr>
                <w:rFonts w:ascii="Book Antiqua" w:eastAsia="Arial" w:hAnsi="Book Antiqua" w:cs="Arial"/>
                <w:b/>
                <w:bCs/>
                <w:sz w:val="22"/>
                <w:szCs w:val="22"/>
              </w:rPr>
              <w:t>t</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a</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d</w:t>
            </w:r>
            <w:r w:rsidRPr="00386559">
              <w:rPr>
                <w:rFonts w:ascii="Book Antiqua" w:eastAsia="Arial" w:hAnsi="Book Antiqua" w:cs="Arial"/>
                <w:b/>
                <w:bCs/>
                <w:spacing w:val="-1"/>
                <w:sz w:val="22"/>
                <w:szCs w:val="22"/>
              </w:rPr>
              <w:t>S</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de</w:t>
            </w:r>
            <w:proofErr w:type="spellEnd"/>
          </w:p>
        </w:tc>
        <w:tc>
          <w:tcPr>
            <w:tcW w:w="1050" w:type="pct"/>
            <w:vAlign w:val="center"/>
          </w:tcPr>
          <w:p w14:paraId="487B4A09" w14:textId="77777777" w:rsidR="00942593" w:rsidRPr="00386559" w:rsidRDefault="00CB230B" w:rsidP="009A3219">
            <w:pPr>
              <w:jc w:val="center"/>
              <w:rPr>
                <w:rFonts w:ascii="Book Antiqua" w:eastAsia="Arial" w:hAnsi="Book Antiqua" w:cs="Arial"/>
                <w:b/>
                <w:bCs/>
                <w:sz w:val="22"/>
                <w:szCs w:val="22"/>
              </w:rPr>
            </w:pPr>
            <w:proofErr w:type="spellStart"/>
            <w:r w:rsidRPr="00386559">
              <w:rPr>
                <w:rFonts w:ascii="Book Antiqua" w:eastAsia="Arial" w:hAnsi="Book Antiqua" w:cs="Arial"/>
                <w:b/>
                <w:bCs/>
                <w:spacing w:val="-1"/>
                <w:sz w:val="22"/>
                <w:szCs w:val="22"/>
              </w:rPr>
              <w:t>R</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g</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t</w:t>
            </w:r>
            <w:r w:rsidRPr="00386559">
              <w:rPr>
                <w:rFonts w:ascii="Book Antiqua" w:eastAsia="Arial" w:hAnsi="Book Antiqua" w:cs="Arial"/>
                <w:b/>
                <w:bCs/>
                <w:spacing w:val="-1"/>
                <w:sz w:val="22"/>
                <w:szCs w:val="22"/>
              </w:rPr>
              <w:t>H</w:t>
            </w:r>
            <w:r w:rsidRPr="00386559">
              <w:rPr>
                <w:rFonts w:ascii="Book Antiqua" w:eastAsia="Arial" w:hAnsi="Book Antiqua" w:cs="Arial"/>
                <w:b/>
                <w:bCs/>
                <w:sz w:val="22"/>
                <w:szCs w:val="22"/>
              </w:rPr>
              <w:t>a</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d</w:t>
            </w:r>
            <w:proofErr w:type="spellEnd"/>
            <w:r w:rsidRPr="00386559">
              <w:rPr>
                <w:rFonts w:ascii="Book Antiqua" w:eastAsia="Arial" w:hAnsi="Book Antiqua" w:cs="Arial"/>
                <w:b/>
                <w:bCs/>
                <w:sz w:val="22"/>
                <w:szCs w:val="22"/>
              </w:rPr>
              <w:t xml:space="preserve"> Side</w:t>
            </w:r>
          </w:p>
        </w:tc>
      </w:tr>
      <w:tr w:rsidR="00942593" w:rsidRPr="00243F0D" w14:paraId="442F9646" w14:textId="77777777" w:rsidTr="00157EA6">
        <w:trPr>
          <w:trHeight w:hRule="exact" w:val="385"/>
        </w:trPr>
        <w:tc>
          <w:tcPr>
            <w:tcW w:w="5000" w:type="pct"/>
            <w:gridSpan w:val="5"/>
            <w:vAlign w:val="center"/>
          </w:tcPr>
          <w:p w14:paraId="31DB4695" w14:textId="77777777" w:rsidR="00942593" w:rsidRPr="00243F0D" w:rsidRDefault="007F1F40" w:rsidP="009A3219">
            <w:pPr>
              <w:jc w:val="center"/>
              <w:rPr>
                <w:rFonts w:ascii="Book Antiqua" w:eastAsia="Arial" w:hAnsi="Book Antiqua" w:cs="Arial"/>
                <w:sz w:val="22"/>
                <w:szCs w:val="22"/>
              </w:rPr>
            </w:pPr>
            <w:r w:rsidRPr="00243F0D">
              <w:rPr>
                <w:rFonts w:ascii="Book Antiqua" w:eastAsia="Arial" w:hAnsi="Book Antiqua" w:cs="Arial"/>
                <w:spacing w:val="1"/>
                <w:w w:val="99"/>
                <w:sz w:val="22"/>
                <w:szCs w:val="22"/>
              </w:rPr>
              <w:t>Nil</w:t>
            </w:r>
          </w:p>
        </w:tc>
      </w:tr>
    </w:tbl>
    <w:p w14:paraId="70A4D497" w14:textId="77777777" w:rsidR="00565896" w:rsidRDefault="00565896" w:rsidP="00565896">
      <w:pPr>
        <w:rPr>
          <w:rFonts w:ascii="Book Antiqua" w:eastAsia="Arial" w:hAnsi="Book Antiqua" w:cs="Arial"/>
          <w:b/>
          <w:sz w:val="22"/>
          <w:szCs w:val="22"/>
        </w:rPr>
      </w:pPr>
    </w:p>
    <w:p w14:paraId="7E7CAAE6" w14:textId="77777777" w:rsidR="00942593" w:rsidRPr="00243F0D" w:rsidRDefault="00CB230B" w:rsidP="00565896">
      <w:pPr>
        <w:rPr>
          <w:rFonts w:ascii="Book Antiqua" w:eastAsia="Arial" w:hAnsi="Book Antiqua" w:cs="Arial"/>
          <w:b/>
          <w:sz w:val="22"/>
          <w:szCs w:val="22"/>
        </w:rPr>
      </w:pPr>
      <w:r w:rsidRPr="00243F0D">
        <w:rPr>
          <w:rFonts w:ascii="Book Antiqua" w:eastAsia="Arial" w:hAnsi="Book Antiqua" w:cs="Arial"/>
          <w:b/>
          <w:sz w:val="22"/>
          <w:szCs w:val="22"/>
        </w:rPr>
        <w:t>1</w:t>
      </w:r>
      <w:r w:rsidR="00AB464C" w:rsidRPr="00243F0D">
        <w:rPr>
          <w:rFonts w:ascii="Book Antiqua" w:eastAsia="Arial" w:hAnsi="Book Antiqua" w:cs="Arial"/>
          <w:b/>
          <w:sz w:val="22"/>
          <w:szCs w:val="22"/>
        </w:rPr>
        <w:t>3</w:t>
      </w:r>
      <w:r w:rsidRPr="00243F0D">
        <w:rPr>
          <w:rFonts w:ascii="Book Antiqua" w:eastAsia="Arial" w:hAnsi="Book Antiqua" w:cs="Arial"/>
          <w:b/>
          <w:sz w:val="22"/>
          <w:szCs w:val="22"/>
        </w:rPr>
        <w:t>.</w:t>
      </w:r>
      <w:r w:rsidR="00426AAB" w:rsidRPr="00243F0D">
        <w:rPr>
          <w:rFonts w:ascii="Book Antiqua" w:eastAsia="Arial" w:hAnsi="Book Antiqua" w:cs="Arial"/>
          <w:b/>
          <w:sz w:val="22"/>
          <w:szCs w:val="22"/>
        </w:rPr>
        <w:tab/>
      </w:r>
      <w:r w:rsidR="00C54FF3" w:rsidRPr="00243F0D">
        <w:rPr>
          <w:rFonts w:ascii="Book Antiqua" w:eastAsia="Arial" w:hAnsi="Book Antiqua" w:cs="Arial"/>
          <w:b/>
          <w:sz w:val="22"/>
          <w:szCs w:val="22"/>
        </w:rPr>
        <w:t>Roadside</w:t>
      </w:r>
      <w:r w:rsidRPr="00243F0D">
        <w:rPr>
          <w:rFonts w:ascii="Book Antiqua" w:eastAsia="Arial" w:hAnsi="Book Antiqua" w:cs="Arial"/>
          <w:b/>
          <w:sz w:val="22"/>
          <w:szCs w:val="22"/>
        </w:rPr>
        <w:t xml:space="preserve"> drains</w:t>
      </w:r>
    </w:p>
    <w:p w14:paraId="0FB5381D" w14:textId="77777777" w:rsidR="00942593" w:rsidRPr="00243F0D" w:rsidRDefault="00CB230B" w:rsidP="00426AAB">
      <w:pPr>
        <w:spacing w:before="120" w:after="120" w:line="300" w:lineRule="exact"/>
        <w:ind w:left="709"/>
        <w:rPr>
          <w:rFonts w:ascii="Book Antiqua" w:eastAsia="Arial" w:hAnsi="Book Antiqua" w:cs="Arial"/>
          <w:position w:val="-1"/>
          <w:sz w:val="22"/>
          <w:szCs w:val="22"/>
        </w:rPr>
      </w:pPr>
      <w:proofErr w:type="spellStart"/>
      <w:r w:rsidRPr="00243F0D">
        <w:rPr>
          <w:rFonts w:ascii="Book Antiqua" w:eastAsia="Arial" w:hAnsi="Book Antiqua" w:cs="Arial"/>
          <w:spacing w:val="2"/>
          <w:position w:val="-1"/>
          <w:sz w:val="22"/>
          <w:szCs w:val="22"/>
        </w:rPr>
        <w:t>T</w:t>
      </w:r>
      <w:r w:rsidRPr="00243F0D">
        <w:rPr>
          <w:rFonts w:ascii="Book Antiqua" w:eastAsia="Arial" w:hAnsi="Book Antiqua" w:cs="Arial"/>
          <w:position w:val="-1"/>
          <w:sz w:val="22"/>
          <w:szCs w:val="22"/>
        </w:rPr>
        <w:t>hed</w:t>
      </w:r>
      <w:r w:rsidRPr="00243F0D">
        <w:rPr>
          <w:rFonts w:ascii="Book Antiqua" w:eastAsia="Arial" w:hAnsi="Book Antiqua" w:cs="Arial"/>
          <w:spacing w:val="-1"/>
          <w:position w:val="-1"/>
          <w:sz w:val="22"/>
          <w:szCs w:val="22"/>
        </w:rPr>
        <w:t>e</w:t>
      </w:r>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a</w:t>
      </w:r>
      <w:r w:rsidRPr="00243F0D">
        <w:rPr>
          <w:rFonts w:ascii="Book Antiqua" w:eastAsia="Arial" w:hAnsi="Book Antiqua" w:cs="Arial"/>
          <w:spacing w:val="-1"/>
          <w:position w:val="-1"/>
          <w:sz w:val="22"/>
          <w:szCs w:val="22"/>
        </w:rPr>
        <w:t>il</w:t>
      </w:r>
      <w:r w:rsidRPr="00243F0D">
        <w:rPr>
          <w:rFonts w:ascii="Book Antiqua" w:eastAsia="Arial" w:hAnsi="Book Antiqua" w:cs="Arial"/>
          <w:position w:val="-1"/>
          <w:sz w:val="22"/>
          <w:szCs w:val="22"/>
        </w:rPr>
        <w:t>s</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f</w:t>
      </w:r>
      <w:proofErr w:type="spellEnd"/>
      <w:r w:rsidRPr="00243F0D">
        <w:rPr>
          <w:rFonts w:ascii="Book Antiqua" w:eastAsia="Arial" w:hAnsi="Book Antiqua" w:cs="Arial"/>
          <w:position w:val="-1"/>
          <w:sz w:val="22"/>
          <w:szCs w:val="22"/>
        </w:rPr>
        <w:t xml:space="preserve"> </w:t>
      </w:r>
      <w:proofErr w:type="spellStart"/>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he</w:t>
      </w:r>
      <w:r w:rsidRPr="00243F0D">
        <w:rPr>
          <w:rFonts w:ascii="Book Antiqua" w:eastAsia="Arial" w:hAnsi="Book Antiqua" w:cs="Arial"/>
          <w:spacing w:val="1"/>
          <w:position w:val="-1"/>
          <w:sz w:val="22"/>
          <w:szCs w:val="22"/>
        </w:rPr>
        <w:t>r</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a</w:t>
      </w:r>
      <w:r w:rsidRPr="00243F0D">
        <w:rPr>
          <w:rFonts w:ascii="Book Antiqua" w:eastAsia="Arial" w:hAnsi="Book Antiqua" w:cs="Arial"/>
          <w:position w:val="-1"/>
          <w:sz w:val="22"/>
          <w:szCs w:val="22"/>
        </w:rPr>
        <w:t>ds</w:t>
      </w:r>
      <w:r w:rsidRPr="00243F0D">
        <w:rPr>
          <w:rFonts w:ascii="Book Antiqua" w:eastAsia="Arial" w:hAnsi="Book Antiqua" w:cs="Arial"/>
          <w:spacing w:val="-4"/>
          <w:position w:val="-1"/>
          <w:sz w:val="22"/>
          <w:szCs w:val="22"/>
        </w:rPr>
        <w:t>i</w:t>
      </w:r>
      <w:r w:rsidRPr="00243F0D">
        <w:rPr>
          <w:rFonts w:ascii="Book Antiqua" w:eastAsia="Arial" w:hAnsi="Book Antiqua" w:cs="Arial"/>
          <w:position w:val="-1"/>
          <w:sz w:val="22"/>
          <w:szCs w:val="22"/>
        </w:rPr>
        <w:t>dedra</w:t>
      </w:r>
      <w:r w:rsidRPr="00243F0D">
        <w:rPr>
          <w:rFonts w:ascii="Book Antiqua" w:eastAsia="Arial" w:hAnsi="Book Antiqua" w:cs="Arial"/>
          <w:spacing w:val="-1"/>
          <w:position w:val="-1"/>
          <w:sz w:val="22"/>
          <w:szCs w:val="22"/>
        </w:rPr>
        <w:t>i</w:t>
      </w:r>
      <w:r w:rsidRPr="00243F0D">
        <w:rPr>
          <w:rFonts w:ascii="Book Antiqua" w:eastAsia="Arial" w:hAnsi="Book Antiqua" w:cs="Arial"/>
          <w:position w:val="-1"/>
          <w:sz w:val="22"/>
          <w:szCs w:val="22"/>
        </w:rPr>
        <w:t>ns</w:t>
      </w:r>
      <w:proofErr w:type="spellEnd"/>
      <w:r w:rsidRPr="00243F0D">
        <w:rPr>
          <w:rFonts w:ascii="Book Antiqua" w:eastAsia="Arial" w:hAnsi="Book Antiqua" w:cs="Arial"/>
          <w:position w:val="-1"/>
          <w:sz w:val="22"/>
          <w:szCs w:val="22"/>
        </w:rPr>
        <w:t xml:space="preserve"> </w:t>
      </w:r>
      <w:r w:rsidRPr="00243F0D">
        <w:rPr>
          <w:rFonts w:ascii="Book Antiqua" w:eastAsia="Arial" w:hAnsi="Book Antiqua" w:cs="Arial"/>
          <w:spacing w:val="-2"/>
          <w:position w:val="-1"/>
          <w:sz w:val="22"/>
          <w:szCs w:val="22"/>
        </w:rPr>
        <w:t>a</w:t>
      </w:r>
      <w:r w:rsidRPr="00243F0D">
        <w:rPr>
          <w:rFonts w:ascii="Book Antiqua" w:eastAsia="Arial" w:hAnsi="Book Antiqua" w:cs="Arial"/>
          <w:spacing w:val="1"/>
          <w:position w:val="-1"/>
          <w:sz w:val="22"/>
          <w:szCs w:val="22"/>
        </w:rPr>
        <w:t>r</w:t>
      </w:r>
      <w:r w:rsidRPr="00243F0D">
        <w:rPr>
          <w:rFonts w:ascii="Book Antiqua" w:eastAsia="Arial" w:hAnsi="Book Antiqua" w:cs="Arial"/>
          <w:position w:val="-1"/>
          <w:sz w:val="22"/>
          <w:szCs w:val="22"/>
        </w:rPr>
        <w:t xml:space="preserve">e </w:t>
      </w:r>
      <w:proofErr w:type="spellStart"/>
      <w:r w:rsidRPr="00243F0D">
        <w:rPr>
          <w:rFonts w:ascii="Book Antiqua" w:eastAsia="Arial" w:hAnsi="Book Antiqua" w:cs="Arial"/>
          <w:spacing w:val="-2"/>
          <w:position w:val="-1"/>
          <w:sz w:val="22"/>
          <w:szCs w:val="22"/>
        </w:rPr>
        <w:t>a</w:t>
      </w:r>
      <w:r w:rsidRPr="00243F0D">
        <w:rPr>
          <w:rFonts w:ascii="Book Antiqua" w:eastAsia="Arial" w:hAnsi="Book Antiqua" w:cs="Arial"/>
          <w:position w:val="-1"/>
          <w:sz w:val="22"/>
          <w:szCs w:val="22"/>
        </w:rPr>
        <w:t>s</w:t>
      </w:r>
      <w:r w:rsidRPr="00243F0D">
        <w:rPr>
          <w:rFonts w:ascii="Book Antiqua" w:eastAsia="Arial" w:hAnsi="Book Antiqua" w:cs="Arial"/>
          <w:spacing w:val="1"/>
          <w:position w:val="-1"/>
          <w:sz w:val="22"/>
          <w:szCs w:val="22"/>
        </w:rPr>
        <w:t>f</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ll</w:t>
      </w:r>
      <w:r w:rsidRPr="00243F0D">
        <w:rPr>
          <w:rFonts w:ascii="Book Antiqua" w:eastAsia="Arial" w:hAnsi="Book Antiqua" w:cs="Arial"/>
          <w:position w:val="-1"/>
          <w:sz w:val="22"/>
          <w:szCs w:val="22"/>
        </w:rPr>
        <w:t>o</w:t>
      </w:r>
      <w:r w:rsidRPr="00243F0D">
        <w:rPr>
          <w:rFonts w:ascii="Book Antiqua" w:eastAsia="Arial" w:hAnsi="Book Antiqua" w:cs="Arial"/>
          <w:spacing w:val="-4"/>
          <w:position w:val="-1"/>
          <w:sz w:val="22"/>
          <w:szCs w:val="22"/>
        </w:rPr>
        <w:t>w</w:t>
      </w:r>
      <w:r w:rsidRPr="00243F0D">
        <w:rPr>
          <w:rFonts w:ascii="Book Antiqua" w:eastAsia="Arial" w:hAnsi="Book Antiqua" w:cs="Arial"/>
          <w:position w:val="-1"/>
          <w:sz w:val="22"/>
          <w:szCs w:val="22"/>
        </w:rPr>
        <w:t>s</w:t>
      </w:r>
      <w:proofErr w:type="spellEnd"/>
      <w:r w:rsidRPr="00243F0D">
        <w:rPr>
          <w:rFonts w:ascii="Book Antiqua" w:eastAsia="Arial" w:hAnsi="Book Antiqua" w:cs="Arial"/>
          <w:position w:val="-1"/>
          <w:sz w:val="22"/>
          <w:szCs w:val="22"/>
        </w:rPr>
        <w:t>:</w:t>
      </w:r>
    </w:p>
    <w:tbl>
      <w:tblPr>
        <w:tblW w:w="4662" w:type="pct"/>
        <w:tblInd w:w="817" w:type="dxa"/>
        <w:tblLook w:val="04A0" w:firstRow="1" w:lastRow="0" w:firstColumn="1" w:lastColumn="0" w:noHBand="0" w:noVBand="1"/>
      </w:tblPr>
      <w:tblGrid>
        <w:gridCol w:w="1859"/>
        <w:gridCol w:w="1543"/>
        <w:gridCol w:w="1702"/>
        <w:gridCol w:w="1699"/>
        <w:gridCol w:w="1856"/>
      </w:tblGrid>
      <w:tr w:rsidR="00AC3D36" w:rsidRPr="007117EB" w14:paraId="183F522B" w14:textId="77777777" w:rsidTr="005C1667">
        <w:trPr>
          <w:trHeight w:val="113"/>
          <w:tblHeader/>
        </w:trPr>
        <w:tc>
          <w:tcPr>
            <w:tcW w:w="1073" w:type="pct"/>
            <w:vMerge w:val="restart"/>
            <w:tcBorders>
              <w:top w:val="single" w:sz="4" w:space="0" w:color="auto"/>
              <w:left w:val="single" w:sz="4" w:space="0" w:color="auto"/>
              <w:bottom w:val="single" w:sz="4" w:space="0" w:color="auto"/>
              <w:right w:val="single" w:sz="4" w:space="0" w:color="auto"/>
            </w:tcBorders>
            <w:vAlign w:val="bottom"/>
            <w:hideMark/>
          </w:tcPr>
          <w:p w14:paraId="36365C12"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S. No.</w:t>
            </w:r>
          </w:p>
        </w:tc>
        <w:tc>
          <w:tcPr>
            <w:tcW w:w="1874" w:type="pct"/>
            <w:gridSpan w:val="2"/>
            <w:tcBorders>
              <w:top w:val="single" w:sz="4" w:space="0" w:color="auto"/>
              <w:left w:val="nil"/>
              <w:bottom w:val="single" w:sz="4" w:space="0" w:color="auto"/>
              <w:right w:val="single" w:sz="4" w:space="0" w:color="auto"/>
            </w:tcBorders>
            <w:noWrap/>
            <w:vAlign w:val="bottom"/>
            <w:hideMark/>
          </w:tcPr>
          <w:p w14:paraId="5E76E678"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Location</w:t>
            </w:r>
          </w:p>
        </w:tc>
        <w:tc>
          <w:tcPr>
            <w:tcW w:w="2053" w:type="pct"/>
            <w:gridSpan w:val="2"/>
            <w:tcBorders>
              <w:top w:val="single" w:sz="4" w:space="0" w:color="auto"/>
              <w:left w:val="nil"/>
              <w:bottom w:val="single" w:sz="4" w:space="0" w:color="auto"/>
              <w:right w:val="single" w:sz="4" w:space="0" w:color="auto"/>
            </w:tcBorders>
            <w:noWrap/>
            <w:vAlign w:val="bottom"/>
            <w:hideMark/>
          </w:tcPr>
          <w:p w14:paraId="127471D2"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Type &amp; Side</w:t>
            </w:r>
          </w:p>
        </w:tc>
      </w:tr>
      <w:tr w:rsidR="00AC3D36" w:rsidRPr="007117EB" w14:paraId="126D47D3" w14:textId="77777777" w:rsidTr="005C1667">
        <w:trPr>
          <w:trHeight w:val="113"/>
          <w:tblHeader/>
        </w:trPr>
        <w:tc>
          <w:tcPr>
            <w:tcW w:w="1073" w:type="pct"/>
            <w:vMerge/>
            <w:tcBorders>
              <w:top w:val="single" w:sz="4" w:space="0" w:color="auto"/>
              <w:left w:val="single" w:sz="4" w:space="0" w:color="auto"/>
              <w:bottom w:val="single" w:sz="4" w:space="0" w:color="auto"/>
              <w:right w:val="single" w:sz="4" w:space="0" w:color="auto"/>
            </w:tcBorders>
            <w:vAlign w:val="center"/>
            <w:hideMark/>
          </w:tcPr>
          <w:p w14:paraId="503FFD08" w14:textId="77777777" w:rsidR="00AC3D36" w:rsidRPr="007117EB" w:rsidRDefault="00AC3D36" w:rsidP="00AC3D36">
            <w:pPr>
              <w:rPr>
                <w:rFonts w:ascii="Book Antiqua" w:hAnsi="Book Antiqua" w:cs="Arial"/>
                <w:b/>
                <w:bCs/>
                <w:sz w:val="22"/>
                <w:szCs w:val="22"/>
              </w:rPr>
            </w:pPr>
          </w:p>
        </w:tc>
        <w:tc>
          <w:tcPr>
            <w:tcW w:w="891" w:type="pct"/>
            <w:tcBorders>
              <w:top w:val="nil"/>
              <w:left w:val="nil"/>
              <w:bottom w:val="single" w:sz="4" w:space="0" w:color="auto"/>
              <w:right w:val="single" w:sz="4" w:space="0" w:color="auto"/>
            </w:tcBorders>
            <w:noWrap/>
            <w:vAlign w:val="bottom"/>
            <w:hideMark/>
          </w:tcPr>
          <w:p w14:paraId="41DB0BB3"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From (Km.)</w:t>
            </w:r>
          </w:p>
        </w:tc>
        <w:tc>
          <w:tcPr>
            <w:tcW w:w="983" w:type="pct"/>
            <w:tcBorders>
              <w:top w:val="nil"/>
              <w:left w:val="nil"/>
              <w:bottom w:val="single" w:sz="4" w:space="0" w:color="auto"/>
              <w:right w:val="single" w:sz="4" w:space="0" w:color="auto"/>
            </w:tcBorders>
            <w:noWrap/>
            <w:vAlign w:val="bottom"/>
            <w:hideMark/>
          </w:tcPr>
          <w:p w14:paraId="0B5CAC2B"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To (Km.)</w:t>
            </w:r>
          </w:p>
        </w:tc>
        <w:tc>
          <w:tcPr>
            <w:tcW w:w="981" w:type="pct"/>
            <w:tcBorders>
              <w:top w:val="nil"/>
              <w:left w:val="nil"/>
              <w:bottom w:val="single" w:sz="4" w:space="0" w:color="auto"/>
              <w:right w:val="single" w:sz="4" w:space="0" w:color="auto"/>
            </w:tcBorders>
            <w:vAlign w:val="bottom"/>
            <w:hideMark/>
          </w:tcPr>
          <w:p w14:paraId="7D45B4CD"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Masonry/cc (Pucca)</w:t>
            </w:r>
          </w:p>
        </w:tc>
        <w:tc>
          <w:tcPr>
            <w:tcW w:w="1072" w:type="pct"/>
            <w:tcBorders>
              <w:top w:val="nil"/>
              <w:left w:val="nil"/>
              <w:bottom w:val="single" w:sz="4" w:space="0" w:color="auto"/>
              <w:right w:val="single" w:sz="4" w:space="0" w:color="auto"/>
            </w:tcBorders>
            <w:vAlign w:val="bottom"/>
            <w:hideMark/>
          </w:tcPr>
          <w:p w14:paraId="76360BBD" w14:textId="77777777" w:rsidR="00AC3D36" w:rsidRPr="007117EB" w:rsidRDefault="00AC3D36" w:rsidP="00AC3D36">
            <w:pPr>
              <w:jc w:val="center"/>
              <w:rPr>
                <w:rFonts w:ascii="Book Antiqua" w:hAnsi="Book Antiqua" w:cs="Arial"/>
                <w:b/>
                <w:bCs/>
                <w:sz w:val="22"/>
                <w:szCs w:val="22"/>
              </w:rPr>
            </w:pPr>
            <w:r w:rsidRPr="007117EB">
              <w:rPr>
                <w:rFonts w:ascii="Book Antiqua" w:hAnsi="Book Antiqua" w:cs="Arial"/>
                <w:b/>
                <w:bCs/>
                <w:sz w:val="22"/>
                <w:szCs w:val="22"/>
              </w:rPr>
              <w:t>Earthen (Kutcha)</w:t>
            </w:r>
          </w:p>
        </w:tc>
      </w:tr>
      <w:tr w:rsidR="00781704" w:rsidRPr="007117EB" w14:paraId="2F246EEB" w14:textId="77777777" w:rsidTr="005C1667">
        <w:trPr>
          <w:trHeight w:val="113"/>
        </w:trPr>
        <w:tc>
          <w:tcPr>
            <w:tcW w:w="5000" w:type="pct"/>
            <w:gridSpan w:val="5"/>
            <w:tcBorders>
              <w:top w:val="nil"/>
              <w:left w:val="single" w:sz="4" w:space="0" w:color="auto"/>
              <w:bottom w:val="single" w:sz="4" w:space="0" w:color="auto"/>
              <w:right w:val="single" w:sz="4" w:space="0" w:color="auto"/>
            </w:tcBorders>
            <w:vAlign w:val="bottom"/>
            <w:hideMark/>
          </w:tcPr>
          <w:p w14:paraId="05692E5E" w14:textId="77777777" w:rsidR="00781704" w:rsidRPr="007117EB" w:rsidRDefault="00781704" w:rsidP="00AC3D36">
            <w:pPr>
              <w:jc w:val="center"/>
              <w:rPr>
                <w:rFonts w:ascii="Book Antiqua" w:hAnsi="Book Antiqua" w:cs="Arial"/>
                <w:sz w:val="22"/>
                <w:szCs w:val="22"/>
              </w:rPr>
            </w:pPr>
            <w:r>
              <w:rPr>
                <w:rFonts w:ascii="Book Antiqua" w:hAnsi="Book Antiqua" w:cs="Arial"/>
                <w:sz w:val="22"/>
                <w:szCs w:val="22"/>
              </w:rPr>
              <w:t>Nil</w:t>
            </w:r>
          </w:p>
        </w:tc>
      </w:tr>
    </w:tbl>
    <w:p w14:paraId="23BFEBA3" w14:textId="77777777" w:rsidR="00942593" w:rsidRPr="00243F0D" w:rsidRDefault="00CB230B" w:rsidP="00E82698">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00AB464C" w:rsidRPr="00243F0D">
        <w:rPr>
          <w:rFonts w:ascii="Book Antiqua" w:eastAsia="Arial" w:hAnsi="Book Antiqua" w:cs="Arial"/>
          <w:b/>
          <w:sz w:val="22"/>
          <w:szCs w:val="22"/>
        </w:rPr>
        <w:t>4</w:t>
      </w:r>
      <w:r w:rsidRPr="00243F0D">
        <w:rPr>
          <w:rFonts w:ascii="Book Antiqua" w:eastAsia="Arial" w:hAnsi="Book Antiqua" w:cs="Arial"/>
          <w:b/>
          <w:sz w:val="22"/>
          <w:szCs w:val="22"/>
        </w:rPr>
        <w:t>.</w:t>
      </w:r>
      <w:r w:rsidR="00426AAB" w:rsidRPr="00243F0D">
        <w:rPr>
          <w:rFonts w:ascii="Book Antiqua" w:eastAsia="Arial" w:hAnsi="Book Antiqua" w:cs="Arial"/>
          <w:b/>
          <w:sz w:val="22"/>
          <w:szCs w:val="22"/>
        </w:rPr>
        <w:tab/>
      </w:r>
      <w:r w:rsidRPr="00243F0D">
        <w:rPr>
          <w:rFonts w:ascii="Book Antiqua" w:eastAsia="Arial" w:hAnsi="Book Antiqua" w:cs="Arial"/>
          <w:b/>
          <w:sz w:val="22"/>
          <w:szCs w:val="22"/>
        </w:rPr>
        <w:t>Major junctions</w:t>
      </w:r>
    </w:p>
    <w:p w14:paraId="14BFA3E2" w14:textId="77777777" w:rsidR="00942593" w:rsidRDefault="00CB230B" w:rsidP="00426AAB">
      <w:pPr>
        <w:spacing w:before="120" w:after="120" w:line="300" w:lineRule="exact"/>
        <w:ind w:left="709"/>
        <w:rPr>
          <w:rFonts w:ascii="Book Antiqua" w:eastAsia="Arial" w:hAnsi="Book Antiqua" w:cs="Arial"/>
          <w:position w:val="-1"/>
          <w:sz w:val="22"/>
          <w:szCs w:val="22"/>
        </w:rPr>
      </w:pPr>
      <w:proofErr w:type="spellStart"/>
      <w:r w:rsidRPr="00243F0D">
        <w:rPr>
          <w:rFonts w:ascii="Book Antiqua" w:eastAsia="Arial" w:hAnsi="Book Antiqua" w:cs="Arial"/>
          <w:spacing w:val="2"/>
          <w:position w:val="-1"/>
          <w:sz w:val="22"/>
          <w:szCs w:val="22"/>
        </w:rPr>
        <w:t>T</w:t>
      </w:r>
      <w:r w:rsidRPr="00243F0D">
        <w:rPr>
          <w:rFonts w:ascii="Book Antiqua" w:eastAsia="Arial" w:hAnsi="Book Antiqua" w:cs="Arial"/>
          <w:position w:val="-1"/>
          <w:sz w:val="22"/>
          <w:szCs w:val="22"/>
        </w:rPr>
        <w:t>hed</w:t>
      </w:r>
      <w:r w:rsidRPr="00243F0D">
        <w:rPr>
          <w:rFonts w:ascii="Book Antiqua" w:eastAsia="Arial" w:hAnsi="Book Antiqua" w:cs="Arial"/>
          <w:spacing w:val="-1"/>
          <w:position w:val="-1"/>
          <w:sz w:val="22"/>
          <w:szCs w:val="22"/>
        </w:rPr>
        <w:t>e</w:t>
      </w:r>
      <w:r w:rsidRPr="00243F0D">
        <w:rPr>
          <w:rFonts w:ascii="Book Antiqua" w:eastAsia="Arial" w:hAnsi="Book Antiqua" w:cs="Arial"/>
          <w:spacing w:val="1"/>
          <w:position w:val="-1"/>
          <w:sz w:val="22"/>
          <w:szCs w:val="22"/>
        </w:rPr>
        <w:t>t</w:t>
      </w:r>
      <w:r w:rsidRPr="00243F0D">
        <w:rPr>
          <w:rFonts w:ascii="Book Antiqua" w:eastAsia="Arial" w:hAnsi="Book Antiqua" w:cs="Arial"/>
          <w:position w:val="-1"/>
          <w:sz w:val="22"/>
          <w:szCs w:val="22"/>
        </w:rPr>
        <w:t>a</w:t>
      </w:r>
      <w:r w:rsidRPr="00243F0D">
        <w:rPr>
          <w:rFonts w:ascii="Book Antiqua" w:eastAsia="Arial" w:hAnsi="Book Antiqua" w:cs="Arial"/>
          <w:spacing w:val="-1"/>
          <w:position w:val="-1"/>
          <w:sz w:val="22"/>
          <w:szCs w:val="22"/>
        </w:rPr>
        <w:t>il</w:t>
      </w:r>
      <w:r w:rsidRPr="00243F0D">
        <w:rPr>
          <w:rFonts w:ascii="Book Antiqua" w:eastAsia="Arial" w:hAnsi="Book Antiqua" w:cs="Arial"/>
          <w:position w:val="-1"/>
          <w:sz w:val="22"/>
          <w:szCs w:val="22"/>
        </w:rPr>
        <w:t>s</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f</w:t>
      </w:r>
      <w:proofErr w:type="spellEnd"/>
      <w:r w:rsidRPr="00243F0D">
        <w:rPr>
          <w:rFonts w:ascii="Book Antiqua" w:eastAsia="Arial" w:hAnsi="Book Antiqua" w:cs="Arial"/>
          <w:position w:val="-1"/>
          <w:sz w:val="22"/>
          <w:szCs w:val="22"/>
        </w:rPr>
        <w:t xml:space="preserve"> </w:t>
      </w:r>
      <w:r w:rsidRPr="00243F0D">
        <w:rPr>
          <w:rFonts w:ascii="Book Antiqua" w:eastAsia="Arial" w:hAnsi="Book Antiqua" w:cs="Arial"/>
          <w:spacing w:val="1"/>
          <w:position w:val="-1"/>
          <w:sz w:val="22"/>
          <w:szCs w:val="22"/>
        </w:rPr>
        <w:t>m</w:t>
      </w:r>
      <w:r w:rsidRPr="00243F0D">
        <w:rPr>
          <w:rFonts w:ascii="Book Antiqua" w:eastAsia="Arial" w:hAnsi="Book Antiqua" w:cs="Arial"/>
          <w:position w:val="-1"/>
          <w:sz w:val="22"/>
          <w:szCs w:val="22"/>
        </w:rPr>
        <w:t>a</w:t>
      </w:r>
      <w:r w:rsidRPr="00243F0D">
        <w:rPr>
          <w:rFonts w:ascii="Book Antiqua" w:eastAsia="Arial" w:hAnsi="Book Antiqua" w:cs="Arial"/>
          <w:spacing w:val="1"/>
          <w:position w:val="-1"/>
          <w:sz w:val="22"/>
          <w:szCs w:val="22"/>
        </w:rPr>
        <w:t>j</w:t>
      </w:r>
      <w:r w:rsidRPr="00243F0D">
        <w:rPr>
          <w:rFonts w:ascii="Book Antiqua" w:eastAsia="Arial" w:hAnsi="Book Antiqua" w:cs="Arial"/>
          <w:spacing w:val="-3"/>
          <w:position w:val="-1"/>
          <w:sz w:val="22"/>
          <w:szCs w:val="22"/>
        </w:rPr>
        <w:t>o</w:t>
      </w:r>
      <w:r w:rsidRPr="00243F0D">
        <w:rPr>
          <w:rFonts w:ascii="Book Antiqua" w:eastAsia="Arial" w:hAnsi="Book Antiqua" w:cs="Arial"/>
          <w:position w:val="-1"/>
          <w:sz w:val="22"/>
          <w:szCs w:val="22"/>
        </w:rPr>
        <w:t xml:space="preserve">r </w:t>
      </w:r>
      <w:proofErr w:type="spellStart"/>
      <w:r w:rsidRPr="00243F0D">
        <w:rPr>
          <w:rFonts w:ascii="Book Antiqua" w:eastAsia="Arial" w:hAnsi="Book Antiqua" w:cs="Arial"/>
          <w:spacing w:val="1"/>
          <w:position w:val="-1"/>
          <w:sz w:val="22"/>
          <w:szCs w:val="22"/>
        </w:rPr>
        <w:t>j</w:t>
      </w:r>
      <w:r w:rsidRPr="00243F0D">
        <w:rPr>
          <w:rFonts w:ascii="Book Antiqua" w:eastAsia="Arial" w:hAnsi="Book Antiqua" w:cs="Arial"/>
          <w:position w:val="-1"/>
          <w:sz w:val="22"/>
          <w:szCs w:val="22"/>
        </w:rPr>
        <w:t>u</w:t>
      </w:r>
      <w:r w:rsidRPr="00243F0D">
        <w:rPr>
          <w:rFonts w:ascii="Book Antiqua" w:eastAsia="Arial" w:hAnsi="Book Antiqua" w:cs="Arial"/>
          <w:spacing w:val="1"/>
          <w:position w:val="-1"/>
          <w:sz w:val="22"/>
          <w:szCs w:val="22"/>
        </w:rPr>
        <w:t>n</w:t>
      </w:r>
      <w:r w:rsidRPr="00243F0D">
        <w:rPr>
          <w:rFonts w:ascii="Book Antiqua" w:eastAsia="Arial" w:hAnsi="Book Antiqua" w:cs="Arial"/>
          <w:spacing w:val="-2"/>
          <w:position w:val="-1"/>
          <w:sz w:val="22"/>
          <w:szCs w:val="22"/>
        </w:rPr>
        <w:t>c</w:t>
      </w:r>
      <w:r w:rsidRPr="00243F0D">
        <w:rPr>
          <w:rFonts w:ascii="Book Antiqua" w:eastAsia="Arial" w:hAnsi="Book Antiqua" w:cs="Arial"/>
          <w:spacing w:val="1"/>
          <w:position w:val="-1"/>
          <w:sz w:val="22"/>
          <w:szCs w:val="22"/>
        </w:rPr>
        <w:t>t</w:t>
      </w:r>
      <w:r w:rsidRPr="00243F0D">
        <w:rPr>
          <w:rFonts w:ascii="Book Antiqua" w:eastAsia="Arial" w:hAnsi="Book Antiqua" w:cs="Arial"/>
          <w:spacing w:val="-1"/>
          <w:position w:val="-1"/>
          <w:sz w:val="22"/>
          <w:szCs w:val="22"/>
        </w:rPr>
        <w:t>i</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n</w:t>
      </w:r>
      <w:r w:rsidRPr="00243F0D">
        <w:rPr>
          <w:rFonts w:ascii="Book Antiqua" w:eastAsia="Arial" w:hAnsi="Book Antiqua" w:cs="Arial"/>
          <w:position w:val="-1"/>
          <w:sz w:val="22"/>
          <w:szCs w:val="22"/>
        </w:rPr>
        <w:t>sareas</w:t>
      </w:r>
      <w:r w:rsidRPr="00243F0D">
        <w:rPr>
          <w:rFonts w:ascii="Book Antiqua" w:eastAsia="Arial" w:hAnsi="Book Antiqua" w:cs="Arial"/>
          <w:spacing w:val="3"/>
          <w:position w:val="-1"/>
          <w:sz w:val="22"/>
          <w:szCs w:val="22"/>
        </w:rPr>
        <w:t>f</w:t>
      </w:r>
      <w:r w:rsidRPr="00243F0D">
        <w:rPr>
          <w:rFonts w:ascii="Book Antiqua" w:eastAsia="Arial" w:hAnsi="Book Antiqua" w:cs="Arial"/>
          <w:position w:val="-1"/>
          <w:sz w:val="22"/>
          <w:szCs w:val="22"/>
        </w:rPr>
        <w:t>o</w:t>
      </w:r>
      <w:r w:rsidRPr="00243F0D">
        <w:rPr>
          <w:rFonts w:ascii="Book Antiqua" w:eastAsia="Arial" w:hAnsi="Book Antiqua" w:cs="Arial"/>
          <w:spacing w:val="-1"/>
          <w:position w:val="-1"/>
          <w:sz w:val="22"/>
          <w:szCs w:val="22"/>
        </w:rPr>
        <w:t>ll</w:t>
      </w:r>
      <w:r w:rsidRPr="00243F0D">
        <w:rPr>
          <w:rFonts w:ascii="Book Antiqua" w:eastAsia="Arial" w:hAnsi="Book Antiqua" w:cs="Arial"/>
          <w:position w:val="-1"/>
          <w:sz w:val="22"/>
          <w:szCs w:val="22"/>
        </w:rPr>
        <w:t>o</w:t>
      </w:r>
      <w:r w:rsidRPr="00243F0D">
        <w:rPr>
          <w:rFonts w:ascii="Book Antiqua" w:eastAsia="Arial" w:hAnsi="Book Antiqua" w:cs="Arial"/>
          <w:spacing w:val="-4"/>
          <w:position w:val="-1"/>
          <w:sz w:val="22"/>
          <w:szCs w:val="22"/>
        </w:rPr>
        <w:t>w</w:t>
      </w:r>
      <w:r w:rsidRPr="00243F0D">
        <w:rPr>
          <w:rFonts w:ascii="Book Antiqua" w:eastAsia="Arial" w:hAnsi="Book Antiqua" w:cs="Arial"/>
          <w:position w:val="-1"/>
          <w:sz w:val="22"/>
          <w:szCs w:val="22"/>
        </w:rPr>
        <w:t>s</w:t>
      </w:r>
      <w:proofErr w:type="spellEnd"/>
      <w:r w:rsidRPr="00243F0D">
        <w:rPr>
          <w:rFonts w:ascii="Book Antiqua" w:eastAsia="Arial" w:hAnsi="Book Antiqua" w:cs="Arial"/>
          <w:position w:val="-1"/>
          <w:sz w:val="22"/>
          <w:szCs w:val="22"/>
        </w:rPr>
        <w:t>:</w:t>
      </w:r>
    </w:p>
    <w:tbl>
      <w:tblPr>
        <w:tblW w:w="0" w:type="auto"/>
        <w:tblInd w:w="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1"/>
        <w:gridCol w:w="1217"/>
        <w:gridCol w:w="1080"/>
        <w:gridCol w:w="1217"/>
        <w:gridCol w:w="945"/>
        <w:gridCol w:w="678"/>
        <w:gridCol w:w="810"/>
        <w:gridCol w:w="1216"/>
      </w:tblGrid>
      <w:tr w:rsidR="00632072" w:rsidRPr="008027C4" w14:paraId="762087C8" w14:textId="77777777" w:rsidTr="00072D0E">
        <w:trPr>
          <w:trHeight w:val="293"/>
        </w:trPr>
        <w:tc>
          <w:tcPr>
            <w:tcW w:w="621" w:type="dxa"/>
            <w:vMerge w:val="restart"/>
            <w:vAlign w:val="center"/>
          </w:tcPr>
          <w:p w14:paraId="16FEDC83" w14:textId="77777777" w:rsidR="00632072" w:rsidRPr="008027C4" w:rsidRDefault="00632072" w:rsidP="00072D0E">
            <w:pPr>
              <w:pStyle w:val="TableParagraph"/>
              <w:spacing w:line="276" w:lineRule="auto"/>
              <w:ind w:left="88"/>
              <w:jc w:val="center"/>
              <w:rPr>
                <w:rFonts w:asciiTheme="majorHAnsi" w:hAnsiTheme="majorHAnsi" w:cstheme="minorHAnsi"/>
                <w:b/>
                <w:sz w:val="24"/>
                <w:szCs w:val="24"/>
              </w:rPr>
            </w:pPr>
            <w:r w:rsidRPr="008027C4">
              <w:rPr>
                <w:rFonts w:asciiTheme="majorHAnsi" w:hAnsiTheme="majorHAnsi" w:cstheme="minorHAnsi"/>
                <w:b/>
                <w:sz w:val="24"/>
                <w:szCs w:val="24"/>
              </w:rPr>
              <w:t>S. No.</w:t>
            </w:r>
          </w:p>
        </w:tc>
        <w:tc>
          <w:tcPr>
            <w:tcW w:w="1217" w:type="dxa"/>
            <w:vMerge w:val="restart"/>
            <w:vAlign w:val="center"/>
          </w:tcPr>
          <w:p w14:paraId="4A5E4509" w14:textId="77777777" w:rsidR="00632072" w:rsidRPr="008027C4" w:rsidRDefault="00632072" w:rsidP="00072D0E">
            <w:pPr>
              <w:pStyle w:val="TableParagraph"/>
              <w:spacing w:line="276" w:lineRule="auto"/>
              <w:ind w:left="86"/>
              <w:jc w:val="center"/>
              <w:rPr>
                <w:rFonts w:asciiTheme="majorHAnsi" w:hAnsiTheme="majorHAnsi" w:cstheme="minorHAnsi"/>
                <w:b/>
                <w:sz w:val="24"/>
                <w:szCs w:val="24"/>
              </w:rPr>
            </w:pPr>
            <w:r w:rsidRPr="008027C4">
              <w:rPr>
                <w:rFonts w:asciiTheme="majorHAnsi" w:hAnsiTheme="majorHAnsi" w:cstheme="minorHAnsi"/>
                <w:b/>
                <w:sz w:val="24"/>
                <w:szCs w:val="24"/>
              </w:rPr>
              <w:t>Design</w:t>
            </w:r>
          </w:p>
          <w:p w14:paraId="1D8B53FF" w14:textId="77777777" w:rsidR="00632072" w:rsidRPr="008027C4" w:rsidRDefault="00632072" w:rsidP="00072D0E">
            <w:pPr>
              <w:pStyle w:val="TableParagraph"/>
              <w:spacing w:line="276" w:lineRule="auto"/>
              <w:ind w:left="86"/>
              <w:jc w:val="center"/>
              <w:rPr>
                <w:rFonts w:asciiTheme="majorHAnsi" w:hAnsiTheme="majorHAnsi" w:cstheme="minorHAnsi"/>
                <w:b/>
                <w:sz w:val="24"/>
                <w:szCs w:val="24"/>
              </w:rPr>
            </w:pPr>
            <w:r w:rsidRPr="008027C4">
              <w:rPr>
                <w:rFonts w:asciiTheme="majorHAnsi" w:hAnsiTheme="majorHAnsi" w:cstheme="minorHAnsi"/>
                <w:b/>
                <w:sz w:val="24"/>
                <w:szCs w:val="24"/>
              </w:rPr>
              <w:t>Chainage (Km)</w:t>
            </w:r>
          </w:p>
        </w:tc>
        <w:tc>
          <w:tcPr>
            <w:tcW w:w="1080" w:type="dxa"/>
            <w:vMerge w:val="restart"/>
            <w:vAlign w:val="center"/>
          </w:tcPr>
          <w:p w14:paraId="05221C6E" w14:textId="77777777" w:rsidR="00632072" w:rsidRPr="008027C4" w:rsidRDefault="00632072" w:rsidP="00072D0E">
            <w:pPr>
              <w:pStyle w:val="TableParagraph"/>
              <w:spacing w:line="276" w:lineRule="auto"/>
              <w:ind w:left="99"/>
              <w:jc w:val="center"/>
              <w:rPr>
                <w:rFonts w:asciiTheme="majorHAnsi" w:hAnsiTheme="majorHAnsi" w:cstheme="minorHAnsi"/>
                <w:b/>
                <w:sz w:val="24"/>
                <w:szCs w:val="24"/>
              </w:rPr>
            </w:pPr>
            <w:r w:rsidRPr="008027C4">
              <w:rPr>
                <w:rFonts w:asciiTheme="majorHAnsi" w:hAnsiTheme="majorHAnsi" w:cstheme="minorHAnsi"/>
                <w:b/>
                <w:sz w:val="24"/>
                <w:szCs w:val="24"/>
              </w:rPr>
              <w:t>At grade/Separated</w:t>
            </w:r>
          </w:p>
        </w:tc>
        <w:tc>
          <w:tcPr>
            <w:tcW w:w="1217" w:type="dxa"/>
            <w:vMerge w:val="restart"/>
            <w:vAlign w:val="center"/>
          </w:tcPr>
          <w:p w14:paraId="08A963AF" w14:textId="77777777" w:rsidR="00632072" w:rsidRPr="008027C4" w:rsidRDefault="00632072" w:rsidP="00072D0E">
            <w:pPr>
              <w:pStyle w:val="TableParagraph"/>
              <w:spacing w:line="276" w:lineRule="auto"/>
              <w:ind w:left="79"/>
              <w:jc w:val="center"/>
              <w:rPr>
                <w:rFonts w:asciiTheme="majorHAnsi" w:hAnsiTheme="majorHAnsi" w:cstheme="minorHAnsi"/>
                <w:b/>
                <w:sz w:val="24"/>
                <w:szCs w:val="24"/>
              </w:rPr>
            </w:pPr>
            <w:r w:rsidRPr="008027C4">
              <w:rPr>
                <w:rFonts w:asciiTheme="majorHAnsi" w:hAnsiTheme="majorHAnsi" w:cstheme="minorHAnsi"/>
                <w:b/>
                <w:sz w:val="24"/>
                <w:szCs w:val="24"/>
              </w:rPr>
              <w:t>Type of Junction</w:t>
            </w:r>
          </w:p>
        </w:tc>
        <w:tc>
          <w:tcPr>
            <w:tcW w:w="3649" w:type="dxa"/>
            <w:gridSpan w:val="4"/>
            <w:vAlign w:val="center"/>
          </w:tcPr>
          <w:p w14:paraId="6561DB22" w14:textId="77777777" w:rsidR="00632072" w:rsidRPr="008027C4" w:rsidRDefault="00632072" w:rsidP="00072D0E">
            <w:pPr>
              <w:pStyle w:val="TableParagraph"/>
              <w:spacing w:line="276" w:lineRule="auto"/>
              <w:ind w:left="743"/>
              <w:jc w:val="center"/>
              <w:rPr>
                <w:rFonts w:asciiTheme="majorHAnsi" w:hAnsiTheme="majorHAnsi" w:cstheme="minorHAnsi"/>
                <w:b/>
                <w:sz w:val="24"/>
                <w:szCs w:val="24"/>
              </w:rPr>
            </w:pPr>
            <w:r w:rsidRPr="008027C4">
              <w:rPr>
                <w:rFonts w:asciiTheme="majorHAnsi" w:hAnsiTheme="majorHAnsi" w:cstheme="minorHAnsi"/>
                <w:b/>
                <w:sz w:val="24"/>
                <w:szCs w:val="24"/>
              </w:rPr>
              <w:t>Category of Cross Road</w:t>
            </w:r>
          </w:p>
        </w:tc>
      </w:tr>
      <w:tr w:rsidR="00632072" w:rsidRPr="008027C4" w14:paraId="73DBFCA6" w14:textId="77777777" w:rsidTr="00072D0E">
        <w:trPr>
          <w:trHeight w:val="582"/>
        </w:trPr>
        <w:tc>
          <w:tcPr>
            <w:tcW w:w="621" w:type="dxa"/>
            <w:vMerge/>
            <w:tcBorders>
              <w:top w:val="nil"/>
            </w:tcBorders>
            <w:vAlign w:val="center"/>
          </w:tcPr>
          <w:p w14:paraId="5905FB17" w14:textId="77777777" w:rsidR="00632072" w:rsidRPr="008027C4" w:rsidRDefault="00632072" w:rsidP="00072D0E">
            <w:pPr>
              <w:spacing w:line="276" w:lineRule="auto"/>
              <w:jc w:val="center"/>
              <w:rPr>
                <w:rFonts w:asciiTheme="majorHAnsi" w:hAnsiTheme="majorHAnsi" w:cstheme="minorHAnsi"/>
              </w:rPr>
            </w:pPr>
          </w:p>
        </w:tc>
        <w:tc>
          <w:tcPr>
            <w:tcW w:w="1217" w:type="dxa"/>
            <w:vMerge/>
            <w:tcBorders>
              <w:top w:val="nil"/>
            </w:tcBorders>
            <w:vAlign w:val="center"/>
          </w:tcPr>
          <w:p w14:paraId="557E8FE0" w14:textId="77777777" w:rsidR="00632072" w:rsidRPr="008027C4" w:rsidRDefault="00632072" w:rsidP="00072D0E">
            <w:pPr>
              <w:spacing w:line="276" w:lineRule="auto"/>
              <w:jc w:val="center"/>
              <w:rPr>
                <w:rFonts w:asciiTheme="majorHAnsi" w:hAnsiTheme="majorHAnsi" w:cstheme="minorHAnsi"/>
              </w:rPr>
            </w:pPr>
          </w:p>
        </w:tc>
        <w:tc>
          <w:tcPr>
            <w:tcW w:w="1080" w:type="dxa"/>
            <w:vMerge/>
            <w:tcBorders>
              <w:top w:val="nil"/>
            </w:tcBorders>
            <w:vAlign w:val="center"/>
          </w:tcPr>
          <w:p w14:paraId="73625B24" w14:textId="77777777" w:rsidR="00632072" w:rsidRPr="008027C4" w:rsidRDefault="00632072" w:rsidP="00072D0E">
            <w:pPr>
              <w:spacing w:line="276" w:lineRule="auto"/>
              <w:jc w:val="center"/>
              <w:rPr>
                <w:rFonts w:asciiTheme="majorHAnsi" w:hAnsiTheme="majorHAnsi" w:cstheme="minorHAnsi"/>
              </w:rPr>
            </w:pPr>
          </w:p>
        </w:tc>
        <w:tc>
          <w:tcPr>
            <w:tcW w:w="1217" w:type="dxa"/>
            <w:vMerge/>
            <w:tcBorders>
              <w:top w:val="nil"/>
            </w:tcBorders>
            <w:vAlign w:val="center"/>
          </w:tcPr>
          <w:p w14:paraId="1F4F5AF5" w14:textId="77777777" w:rsidR="00632072" w:rsidRPr="008027C4" w:rsidRDefault="00632072" w:rsidP="00072D0E">
            <w:pPr>
              <w:spacing w:line="276" w:lineRule="auto"/>
              <w:jc w:val="center"/>
              <w:rPr>
                <w:rFonts w:asciiTheme="majorHAnsi" w:hAnsiTheme="majorHAnsi" w:cstheme="minorHAnsi"/>
              </w:rPr>
            </w:pPr>
          </w:p>
        </w:tc>
        <w:tc>
          <w:tcPr>
            <w:tcW w:w="945" w:type="dxa"/>
            <w:vAlign w:val="center"/>
          </w:tcPr>
          <w:p w14:paraId="42612B9E" w14:textId="77777777" w:rsidR="00632072" w:rsidRPr="008027C4" w:rsidRDefault="00632072" w:rsidP="00072D0E">
            <w:pPr>
              <w:pStyle w:val="TableParagraph"/>
              <w:spacing w:line="276" w:lineRule="auto"/>
              <w:ind w:left="107"/>
              <w:jc w:val="center"/>
              <w:rPr>
                <w:rFonts w:asciiTheme="majorHAnsi" w:hAnsiTheme="majorHAnsi" w:cstheme="minorHAnsi"/>
                <w:b/>
                <w:sz w:val="24"/>
                <w:szCs w:val="24"/>
              </w:rPr>
            </w:pPr>
            <w:r w:rsidRPr="008027C4">
              <w:rPr>
                <w:rFonts w:asciiTheme="majorHAnsi" w:hAnsiTheme="majorHAnsi" w:cstheme="minorHAnsi"/>
                <w:b/>
                <w:sz w:val="24"/>
                <w:szCs w:val="24"/>
              </w:rPr>
              <w:t>NH</w:t>
            </w:r>
          </w:p>
        </w:tc>
        <w:tc>
          <w:tcPr>
            <w:tcW w:w="678" w:type="dxa"/>
            <w:vAlign w:val="center"/>
          </w:tcPr>
          <w:p w14:paraId="24D3123C" w14:textId="77777777" w:rsidR="00632072" w:rsidRPr="008027C4" w:rsidRDefault="00632072" w:rsidP="00072D0E">
            <w:pPr>
              <w:pStyle w:val="TableParagraph"/>
              <w:spacing w:line="276" w:lineRule="auto"/>
              <w:ind w:left="201"/>
              <w:rPr>
                <w:rFonts w:asciiTheme="majorHAnsi" w:hAnsiTheme="majorHAnsi" w:cstheme="minorHAnsi"/>
                <w:b/>
                <w:sz w:val="24"/>
                <w:szCs w:val="24"/>
              </w:rPr>
            </w:pPr>
            <w:r w:rsidRPr="008027C4">
              <w:rPr>
                <w:rFonts w:asciiTheme="majorHAnsi" w:hAnsiTheme="majorHAnsi" w:cstheme="minorHAnsi"/>
                <w:b/>
                <w:sz w:val="24"/>
                <w:szCs w:val="24"/>
              </w:rPr>
              <w:t>SH</w:t>
            </w:r>
          </w:p>
        </w:tc>
        <w:tc>
          <w:tcPr>
            <w:tcW w:w="810" w:type="dxa"/>
            <w:vAlign w:val="center"/>
          </w:tcPr>
          <w:p w14:paraId="506F465C" w14:textId="77777777" w:rsidR="00632072" w:rsidRPr="008027C4" w:rsidRDefault="00632072" w:rsidP="00072D0E">
            <w:pPr>
              <w:pStyle w:val="TableParagraph"/>
              <w:spacing w:line="276" w:lineRule="auto"/>
              <w:ind w:left="107"/>
              <w:rPr>
                <w:rFonts w:asciiTheme="majorHAnsi" w:hAnsiTheme="majorHAnsi" w:cstheme="minorHAnsi"/>
                <w:b/>
                <w:sz w:val="24"/>
                <w:szCs w:val="24"/>
              </w:rPr>
            </w:pPr>
            <w:r w:rsidRPr="008027C4">
              <w:rPr>
                <w:rFonts w:asciiTheme="majorHAnsi" w:hAnsiTheme="majorHAnsi" w:cstheme="minorHAnsi"/>
                <w:b/>
                <w:sz w:val="24"/>
                <w:szCs w:val="24"/>
              </w:rPr>
              <w:t>MDR</w:t>
            </w:r>
          </w:p>
        </w:tc>
        <w:tc>
          <w:tcPr>
            <w:tcW w:w="1216" w:type="dxa"/>
            <w:vAlign w:val="center"/>
          </w:tcPr>
          <w:p w14:paraId="57EB2AF6" w14:textId="77777777" w:rsidR="00632072" w:rsidRPr="008027C4" w:rsidRDefault="00632072" w:rsidP="00072D0E">
            <w:pPr>
              <w:pStyle w:val="TableParagraph"/>
              <w:spacing w:line="276" w:lineRule="auto"/>
              <w:ind w:left="272"/>
              <w:rPr>
                <w:rFonts w:asciiTheme="majorHAnsi" w:hAnsiTheme="majorHAnsi" w:cstheme="minorHAnsi"/>
                <w:b/>
                <w:sz w:val="24"/>
                <w:szCs w:val="24"/>
              </w:rPr>
            </w:pPr>
            <w:r w:rsidRPr="008027C4">
              <w:rPr>
                <w:rFonts w:asciiTheme="majorHAnsi" w:hAnsiTheme="majorHAnsi" w:cstheme="minorHAnsi"/>
                <w:b/>
                <w:sz w:val="24"/>
                <w:szCs w:val="24"/>
              </w:rPr>
              <w:t>Others</w:t>
            </w:r>
          </w:p>
        </w:tc>
      </w:tr>
      <w:tr w:rsidR="00632072" w:rsidRPr="008027C4" w14:paraId="4F71969B" w14:textId="77777777" w:rsidTr="00072D0E">
        <w:trPr>
          <w:trHeight w:val="294"/>
        </w:trPr>
        <w:tc>
          <w:tcPr>
            <w:tcW w:w="621" w:type="dxa"/>
          </w:tcPr>
          <w:p w14:paraId="597871FA" w14:textId="77777777" w:rsidR="00632072" w:rsidRPr="008027C4" w:rsidRDefault="00632072" w:rsidP="00072D0E">
            <w:pPr>
              <w:pStyle w:val="TableParagraph"/>
              <w:spacing w:line="276" w:lineRule="auto"/>
              <w:ind w:left="222"/>
              <w:jc w:val="both"/>
              <w:rPr>
                <w:rFonts w:asciiTheme="majorHAnsi" w:hAnsiTheme="majorHAnsi" w:cstheme="minorHAnsi"/>
                <w:sz w:val="24"/>
                <w:szCs w:val="24"/>
              </w:rPr>
            </w:pPr>
            <w:r w:rsidRPr="008027C4">
              <w:rPr>
                <w:rFonts w:asciiTheme="majorHAnsi" w:hAnsiTheme="majorHAnsi" w:cstheme="minorHAnsi"/>
                <w:sz w:val="24"/>
                <w:szCs w:val="24"/>
              </w:rPr>
              <w:t>1.</w:t>
            </w:r>
          </w:p>
        </w:tc>
        <w:tc>
          <w:tcPr>
            <w:tcW w:w="1217" w:type="dxa"/>
          </w:tcPr>
          <w:p w14:paraId="7CB95F74" w14:textId="77777777" w:rsidR="00632072" w:rsidRPr="008027C4" w:rsidRDefault="00632072" w:rsidP="00072D0E">
            <w:pPr>
              <w:pStyle w:val="TableParagraph"/>
              <w:spacing w:line="276" w:lineRule="auto"/>
              <w:ind w:left="224"/>
              <w:jc w:val="both"/>
              <w:rPr>
                <w:rFonts w:asciiTheme="majorHAnsi" w:hAnsiTheme="majorHAnsi" w:cstheme="minorHAnsi"/>
                <w:sz w:val="24"/>
                <w:szCs w:val="24"/>
              </w:rPr>
            </w:pPr>
            <w:r w:rsidRPr="008027C4">
              <w:rPr>
                <w:rFonts w:asciiTheme="majorHAnsi" w:hAnsiTheme="majorHAnsi" w:cstheme="minorHAnsi"/>
                <w:sz w:val="24"/>
                <w:szCs w:val="24"/>
              </w:rPr>
              <w:t>25.600</w:t>
            </w:r>
          </w:p>
        </w:tc>
        <w:tc>
          <w:tcPr>
            <w:tcW w:w="1080" w:type="dxa"/>
          </w:tcPr>
          <w:p w14:paraId="6E8FEAF6" w14:textId="77777777" w:rsidR="00632072" w:rsidRPr="008027C4" w:rsidRDefault="00632072" w:rsidP="00072D0E">
            <w:pPr>
              <w:pStyle w:val="TableParagraph"/>
              <w:spacing w:line="276" w:lineRule="auto"/>
              <w:ind w:left="133"/>
              <w:jc w:val="both"/>
              <w:rPr>
                <w:rFonts w:asciiTheme="majorHAnsi" w:hAnsiTheme="majorHAnsi" w:cstheme="minorHAnsi"/>
                <w:sz w:val="24"/>
                <w:szCs w:val="24"/>
              </w:rPr>
            </w:pPr>
            <w:r w:rsidRPr="008027C4">
              <w:rPr>
                <w:rFonts w:asciiTheme="majorHAnsi" w:hAnsiTheme="majorHAnsi" w:cstheme="minorHAnsi"/>
                <w:sz w:val="24"/>
                <w:szCs w:val="24"/>
              </w:rPr>
              <w:t>at Grade</w:t>
            </w:r>
          </w:p>
        </w:tc>
        <w:tc>
          <w:tcPr>
            <w:tcW w:w="1217" w:type="dxa"/>
          </w:tcPr>
          <w:p w14:paraId="2235C918" w14:textId="77777777" w:rsidR="00632072" w:rsidRPr="008027C4" w:rsidRDefault="00632072" w:rsidP="00072D0E">
            <w:pPr>
              <w:pStyle w:val="TableParagraph"/>
              <w:spacing w:line="276" w:lineRule="auto"/>
              <w:ind w:left="224"/>
              <w:jc w:val="both"/>
              <w:rPr>
                <w:rFonts w:asciiTheme="majorHAnsi" w:hAnsiTheme="majorHAnsi" w:cstheme="minorHAnsi"/>
                <w:sz w:val="24"/>
                <w:szCs w:val="24"/>
              </w:rPr>
            </w:pPr>
            <w:r w:rsidRPr="008027C4">
              <w:rPr>
                <w:rFonts w:asciiTheme="majorHAnsi" w:hAnsiTheme="majorHAnsi" w:cstheme="minorHAnsi"/>
                <w:sz w:val="24"/>
                <w:szCs w:val="24"/>
              </w:rPr>
              <w:t>3 lagged</w:t>
            </w:r>
          </w:p>
        </w:tc>
        <w:tc>
          <w:tcPr>
            <w:tcW w:w="945" w:type="dxa"/>
          </w:tcPr>
          <w:p w14:paraId="04705C96" w14:textId="77777777" w:rsidR="00632072" w:rsidRPr="008027C4" w:rsidRDefault="00632072" w:rsidP="00072D0E">
            <w:pPr>
              <w:pStyle w:val="TableParagraph"/>
              <w:spacing w:line="276" w:lineRule="auto"/>
              <w:ind w:left="107"/>
              <w:jc w:val="both"/>
              <w:rPr>
                <w:rFonts w:asciiTheme="majorHAnsi" w:hAnsiTheme="majorHAnsi" w:cstheme="minorHAnsi"/>
                <w:sz w:val="24"/>
                <w:szCs w:val="24"/>
              </w:rPr>
            </w:pPr>
            <w:r w:rsidRPr="008027C4">
              <w:rPr>
                <w:rFonts w:asciiTheme="majorHAnsi" w:hAnsiTheme="majorHAnsi" w:cstheme="minorHAnsi"/>
                <w:sz w:val="24"/>
                <w:szCs w:val="24"/>
              </w:rPr>
              <w:t>NH-153</w:t>
            </w:r>
          </w:p>
        </w:tc>
        <w:tc>
          <w:tcPr>
            <w:tcW w:w="678" w:type="dxa"/>
          </w:tcPr>
          <w:p w14:paraId="659CA92D" w14:textId="77777777" w:rsidR="00632072" w:rsidRPr="008027C4" w:rsidRDefault="00632072" w:rsidP="00072D0E">
            <w:pPr>
              <w:pStyle w:val="TableParagraph"/>
              <w:spacing w:line="276" w:lineRule="auto"/>
              <w:ind w:left="11"/>
              <w:jc w:val="center"/>
              <w:rPr>
                <w:rFonts w:asciiTheme="majorHAnsi" w:hAnsiTheme="majorHAnsi" w:cstheme="minorHAnsi"/>
                <w:b/>
                <w:sz w:val="24"/>
                <w:szCs w:val="24"/>
              </w:rPr>
            </w:pPr>
            <w:r w:rsidRPr="008027C4">
              <w:rPr>
                <w:rFonts w:asciiTheme="majorHAnsi" w:hAnsiTheme="majorHAnsi" w:cstheme="minorHAnsi"/>
                <w:b/>
                <w:sz w:val="24"/>
                <w:szCs w:val="24"/>
              </w:rPr>
              <w:t>-</w:t>
            </w:r>
          </w:p>
        </w:tc>
        <w:tc>
          <w:tcPr>
            <w:tcW w:w="810" w:type="dxa"/>
          </w:tcPr>
          <w:p w14:paraId="46131683" w14:textId="77777777" w:rsidR="00632072" w:rsidRPr="008027C4" w:rsidRDefault="00632072" w:rsidP="00072D0E">
            <w:pPr>
              <w:pStyle w:val="TableParagraph"/>
              <w:spacing w:line="276" w:lineRule="auto"/>
              <w:ind w:left="107"/>
              <w:jc w:val="center"/>
              <w:rPr>
                <w:rFonts w:asciiTheme="majorHAnsi" w:hAnsiTheme="majorHAnsi" w:cstheme="minorHAnsi"/>
                <w:b/>
                <w:sz w:val="24"/>
                <w:szCs w:val="24"/>
              </w:rPr>
            </w:pPr>
            <w:r w:rsidRPr="008027C4">
              <w:rPr>
                <w:rFonts w:asciiTheme="majorHAnsi" w:hAnsiTheme="majorHAnsi" w:cstheme="minorHAnsi"/>
                <w:b/>
                <w:sz w:val="24"/>
                <w:szCs w:val="24"/>
              </w:rPr>
              <w:t>-</w:t>
            </w:r>
          </w:p>
        </w:tc>
        <w:tc>
          <w:tcPr>
            <w:tcW w:w="1216" w:type="dxa"/>
          </w:tcPr>
          <w:p w14:paraId="65538065" w14:textId="77777777" w:rsidR="00632072" w:rsidRPr="008027C4" w:rsidRDefault="00632072" w:rsidP="00072D0E">
            <w:pPr>
              <w:pStyle w:val="TableParagraph"/>
              <w:spacing w:line="276" w:lineRule="auto"/>
              <w:jc w:val="center"/>
              <w:rPr>
                <w:rFonts w:asciiTheme="majorHAnsi" w:hAnsiTheme="majorHAnsi" w:cstheme="minorHAnsi"/>
                <w:b/>
                <w:sz w:val="24"/>
                <w:szCs w:val="24"/>
              </w:rPr>
            </w:pPr>
            <w:r w:rsidRPr="008027C4">
              <w:rPr>
                <w:rFonts w:asciiTheme="majorHAnsi" w:hAnsiTheme="majorHAnsi" w:cstheme="minorHAnsi"/>
                <w:b/>
                <w:sz w:val="24"/>
                <w:szCs w:val="24"/>
              </w:rPr>
              <w:t>-</w:t>
            </w:r>
          </w:p>
        </w:tc>
      </w:tr>
      <w:tr w:rsidR="00632072" w:rsidRPr="008027C4" w14:paraId="211AD89A" w14:textId="77777777" w:rsidTr="00072D0E">
        <w:trPr>
          <w:trHeight w:val="293"/>
        </w:trPr>
        <w:tc>
          <w:tcPr>
            <w:tcW w:w="621" w:type="dxa"/>
          </w:tcPr>
          <w:p w14:paraId="53AB9212" w14:textId="77777777" w:rsidR="00632072" w:rsidRPr="008027C4" w:rsidRDefault="00632072" w:rsidP="00072D0E">
            <w:pPr>
              <w:pStyle w:val="TableParagraph"/>
              <w:spacing w:line="276" w:lineRule="auto"/>
              <w:ind w:left="222"/>
              <w:jc w:val="both"/>
              <w:rPr>
                <w:rFonts w:asciiTheme="majorHAnsi" w:hAnsiTheme="majorHAnsi" w:cstheme="minorHAnsi"/>
                <w:sz w:val="24"/>
                <w:szCs w:val="24"/>
              </w:rPr>
            </w:pPr>
            <w:r w:rsidRPr="008027C4">
              <w:rPr>
                <w:rFonts w:asciiTheme="majorHAnsi" w:hAnsiTheme="majorHAnsi" w:cstheme="minorHAnsi"/>
                <w:sz w:val="24"/>
                <w:szCs w:val="24"/>
              </w:rPr>
              <w:t>2.</w:t>
            </w:r>
          </w:p>
        </w:tc>
        <w:tc>
          <w:tcPr>
            <w:tcW w:w="1217" w:type="dxa"/>
          </w:tcPr>
          <w:p w14:paraId="780FAD9A" w14:textId="77777777" w:rsidR="00632072" w:rsidRPr="008027C4" w:rsidRDefault="00632072" w:rsidP="00072D0E">
            <w:pPr>
              <w:pStyle w:val="TableParagraph"/>
              <w:spacing w:line="276" w:lineRule="auto"/>
              <w:ind w:left="224"/>
              <w:jc w:val="both"/>
              <w:rPr>
                <w:rFonts w:asciiTheme="majorHAnsi" w:hAnsiTheme="majorHAnsi" w:cstheme="minorHAnsi"/>
                <w:sz w:val="24"/>
                <w:szCs w:val="24"/>
              </w:rPr>
            </w:pPr>
            <w:r w:rsidRPr="008027C4">
              <w:rPr>
                <w:rFonts w:asciiTheme="majorHAnsi" w:hAnsiTheme="majorHAnsi" w:cstheme="minorHAnsi"/>
                <w:sz w:val="24"/>
                <w:szCs w:val="24"/>
              </w:rPr>
              <w:t>31.060</w:t>
            </w:r>
          </w:p>
        </w:tc>
        <w:tc>
          <w:tcPr>
            <w:tcW w:w="1080" w:type="dxa"/>
          </w:tcPr>
          <w:p w14:paraId="0C83F0D3" w14:textId="77777777" w:rsidR="00632072" w:rsidRPr="008027C4" w:rsidRDefault="00632072" w:rsidP="00072D0E">
            <w:pPr>
              <w:pStyle w:val="TableParagraph"/>
              <w:spacing w:line="276" w:lineRule="auto"/>
              <w:ind w:left="133"/>
              <w:jc w:val="both"/>
              <w:rPr>
                <w:rFonts w:asciiTheme="majorHAnsi" w:hAnsiTheme="majorHAnsi" w:cstheme="minorHAnsi"/>
                <w:sz w:val="24"/>
                <w:szCs w:val="24"/>
              </w:rPr>
            </w:pPr>
            <w:r w:rsidRPr="008027C4">
              <w:rPr>
                <w:rFonts w:asciiTheme="majorHAnsi" w:hAnsiTheme="majorHAnsi" w:cstheme="minorHAnsi"/>
                <w:sz w:val="24"/>
                <w:szCs w:val="24"/>
              </w:rPr>
              <w:t>at Grade</w:t>
            </w:r>
          </w:p>
        </w:tc>
        <w:tc>
          <w:tcPr>
            <w:tcW w:w="1217" w:type="dxa"/>
          </w:tcPr>
          <w:p w14:paraId="3CBA7624" w14:textId="77777777" w:rsidR="00632072" w:rsidRPr="008027C4" w:rsidRDefault="00632072" w:rsidP="00072D0E">
            <w:pPr>
              <w:pStyle w:val="TableParagraph"/>
              <w:spacing w:line="276" w:lineRule="auto"/>
              <w:ind w:left="224"/>
              <w:jc w:val="both"/>
              <w:rPr>
                <w:rFonts w:asciiTheme="majorHAnsi" w:hAnsiTheme="majorHAnsi" w:cstheme="minorHAnsi"/>
                <w:sz w:val="24"/>
                <w:szCs w:val="24"/>
              </w:rPr>
            </w:pPr>
            <w:r w:rsidRPr="008027C4">
              <w:rPr>
                <w:rFonts w:asciiTheme="majorHAnsi" w:hAnsiTheme="majorHAnsi" w:cstheme="minorHAnsi"/>
                <w:sz w:val="24"/>
                <w:szCs w:val="24"/>
              </w:rPr>
              <w:t>3 lagged</w:t>
            </w:r>
          </w:p>
        </w:tc>
        <w:tc>
          <w:tcPr>
            <w:tcW w:w="945" w:type="dxa"/>
          </w:tcPr>
          <w:p w14:paraId="5853125A" w14:textId="77777777" w:rsidR="00632072" w:rsidRPr="008027C4" w:rsidRDefault="00632072" w:rsidP="00072D0E">
            <w:pPr>
              <w:pStyle w:val="TableParagraph"/>
              <w:spacing w:line="276" w:lineRule="auto"/>
              <w:ind w:left="105"/>
              <w:jc w:val="both"/>
              <w:rPr>
                <w:rFonts w:asciiTheme="majorHAnsi" w:hAnsiTheme="majorHAnsi" w:cstheme="minorHAnsi"/>
                <w:sz w:val="24"/>
                <w:szCs w:val="24"/>
              </w:rPr>
            </w:pPr>
            <w:r w:rsidRPr="008027C4">
              <w:rPr>
                <w:rFonts w:asciiTheme="majorHAnsi" w:hAnsiTheme="majorHAnsi" w:cstheme="minorHAnsi"/>
                <w:sz w:val="24"/>
                <w:szCs w:val="24"/>
              </w:rPr>
              <w:t>NH-153</w:t>
            </w:r>
          </w:p>
        </w:tc>
        <w:tc>
          <w:tcPr>
            <w:tcW w:w="678" w:type="dxa"/>
          </w:tcPr>
          <w:p w14:paraId="05F3E748" w14:textId="77777777" w:rsidR="00632072" w:rsidRPr="008027C4" w:rsidRDefault="00632072" w:rsidP="00072D0E">
            <w:pPr>
              <w:pStyle w:val="TableParagraph"/>
              <w:spacing w:line="276" w:lineRule="auto"/>
              <w:ind w:left="11"/>
              <w:jc w:val="center"/>
              <w:rPr>
                <w:rFonts w:asciiTheme="majorHAnsi" w:hAnsiTheme="majorHAnsi" w:cstheme="minorHAnsi"/>
                <w:b/>
                <w:sz w:val="24"/>
                <w:szCs w:val="24"/>
              </w:rPr>
            </w:pPr>
          </w:p>
        </w:tc>
        <w:tc>
          <w:tcPr>
            <w:tcW w:w="810" w:type="dxa"/>
          </w:tcPr>
          <w:p w14:paraId="78FC6DCD" w14:textId="77777777" w:rsidR="00632072" w:rsidRPr="008027C4" w:rsidRDefault="00632072" w:rsidP="00072D0E">
            <w:pPr>
              <w:pStyle w:val="TableParagraph"/>
              <w:spacing w:line="276" w:lineRule="auto"/>
              <w:ind w:left="107"/>
              <w:jc w:val="center"/>
              <w:rPr>
                <w:rFonts w:asciiTheme="majorHAnsi" w:hAnsiTheme="majorHAnsi" w:cstheme="minorHAnsi"/>
                <w:b/>
                <w:sz w:val="24"/>
                <w:szCs w:val="24"/>
              </w:rPr>
            </w:pPr>
          </w:p>
        </w:tc>
        <w:tc>
          <w:tcPr>
            <w:tcW w:w="1216" w:type="dxa"/>
          </w:tcPr>
          <w:p w14:paraId="070D379B" w14:textId="77777777" w:rsidR="00632072" w:rsidRPr="008027C4" w:rsidRDefault="00632072" w:rsidP="00072D0E">
            <w:pPr>
              <w:pStyle w:val="TableParagraph"/>
              <w:spacing w:line="276" w:lineRule="auto"/>
              <w:jc w:val="center"/>
              <w:rPr>
                <w:rFonts w:asciiTheme="majorHAnsi" w:hAnsiTheme="majorHAnsi" w:cstheme="minorHAnsi"/>
                <w:b/>
                <w:sz w:val="24"/>
                <w:szCs w:val="24"/>
              </w:rPr>
            </w:pPr>
          </w:p>
        </w:tc>
      </w:tr>
    </w:tbl>
    <w:p w14:paraId="1DF454A1" w14:textId="77777777" w:rsidR="00632072" w:rsidRPr="008027C4" w:rsidRDefault="00632072" w:rsidP="00632072">
      <w:pPr>
        <w:pStyle w:val="BodyText"/>
        <w:spacing w:line="276" w:lineRule="auto"/>
        <w:jc w:val="both"/>
        <w:rPr>
          <w:rFonts w:asciiTheme="majorHAnsi" w:hAnsiTheme="majorHAnsi" w:cstheme="minorHAnsi"/>
        </w:rPr>
      </w:pPr>
    </w:p>
    <w:p w14:paraId="415F5F4F" w14:textId="77777777" w:rsidR="00632072" w:rsidRPr="00632072" w:rsidRDefault="00632072" w:rsidP="00632072">
      <w:pPr>
        <w:pStyle w:val="BodyText"/>
        <w:spacing w:line="276" w:lineRule="auto"/>
        <w:ind w:firstLine="720"/>
        <w:jc w:val="both"/>
        <w:rPr>
          <w:rFonts w:asciiTheme="majorHAnsi" w:hAnsiTheme="majorHAnsi" w:cstheme="minorHAnsi"/>
          <w:b w:val="0"/>
          <w:bCs w:val="0"/>
          <w:sz w:val="24"/>
          <w:szCs w:val="24"/>
        </w:rPr>
      </w:pPr>
      <w:r w:rsidRPr="00632072">
        <w:rPr>
          <w:rFonts w:asciiTheme="majorHAnsi" w:hAnsiTheme="majorHAnsi" w:cstheme="minorHAnsi"/>
          <w:b w:val="0"/>
          <w:bCs w:val="0"/>
          <w:sz w:val="24"/>
          <w:szCs w:val="24"/>
        </w:rPr>
        <w:t>(NH: National Highway, SH: State Highway, MDR: Major District Road)</w:t>
      </w:r>
    </w:p>
    <w:p w14:paraId="02D823BC" w14:textId="77777777" w:rsidR="00942593" w:rsidRPr="00243F0D" w:rsidRDefault="00CB230B" w:rsidP="00DB6C83">
      <w:pPr>
        <w:spacing w:before="24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00D059D1" w:rsidRPr="00243F0D">
        <w:rPr>
          <w:rFonts w:ascii="Book Antiqua" w:eastAsia="Arial" w:hAnsi="Book Antiqua" w:cs="Arial"/>
          <w:b/>
          <w:sz w:val="22"/>
          <w:szCs w:val="22"/>
        </w:rPr>
        <w:t>5</w:t>
      </w:r>
      <w:r w:rsidRPr="00243F0D">
        <w:rPr>
          <w:rFonts w:ascii="Book Antiqua" w:eastAsia="Arial" w:hAnsi="Book Antiqua" w:cs="Arial"/>
          <w:b/>
          <w:sz w:val="22"/>
          <w:szCs w:val="22"/>
        </w:rPr>
        <w:t>.</w:t>
      </w:r>
      <w:r w:rsidR="00426AAB" w:rsidRPr="00243F0D">
        <w:rPr>
          <w:rFonts w:ascii="Book Antiqua" w:eastAsia="Arial" w:hAnsi="Book Antiqua" w:cs="Arial"/>
          <w:b/>
          <w:sz w:val="22"/>
          <w:szCs w:val="22"/>
        </w:rPr>
        <w:tab/>
      </w:r>
      <w:r w:rsidRPr="00243F0D">
        <w:rPr>
          <w:rFonts w:ascii="Book Antiqua" w:eastAsia="Arial" w:hAnsi="Book Antiqua" w:cs="Arial"/>
          <w:b/>
          <w:sz w:val="22"/>
          <w:szCs w:val="22"/>
        </w:rPr>
        <w:t>Minor junctions</w:t>
      </w:r>
    </w:p>
    <w:p w14:paraId="38DF8218" w14:textId="77777777" w:rsidR="00942593" w:rsidRDefault="009F2841" w:rsidP="00DB6C83">
      <w:pPr>
        <w:spacing w:before="240" w:after="120" w:line="300" w:lineRule="exact"/>
        <w:ind w:left="709"/>
        <w:rPr>
          <w:rFonts w:ascii="Book Antiqua" w:eastAsia="Arial" w:hAnsi="Book Antiqua" w:cs="Arial"/>
          <w:spacing w:val="2"/>
          <w:position w:val="-1"/>
          <w:sz w:val="22"/>
          <w:szCs w:val="22"/>
        </w:rPr>
      </w:pPr>
      <w:r w:rsidRPr="00243F0D">
        <w:rPr>
          <w:rFonts w:ascii="Book Antiqua" w:eastAsia="Arial" w:hAnsi="Book Antiqua" w:cs="Arial"/>
          <w:spacing w:val="2"/>
          <w:position w:val="-1"/>
          <w:sz w:val="22"/>
          <w:szCs w:val="22"/>
        </w:rPr>
        <w:t>The details of the minor junctions</w:t>
      </w:r>
      <w:r w:rsidR="001F615C">
        <w:rPr>
          <w:rFonts w:ascii="Book Antiqua" w:eastAsia="Arial" w:hAnsi="Book Antiqua" w:cs="Arial"/>
          <w:spacing w:val="2"/>
          <w:position w:val="-1"/>
          <w:sz w:val="22"/>
          <w:szCs w:val="22"/>
        </w:rPr>
        <w:t>/</w:t>
      </w:r>
      <w:r w:rsidR="00833DF8">
        <w:rPr>
          <w:rFonts w:ascii="Book Antiqua" w:eastAsia="Arial" w:hAnsi="Book Antiqua" w:cs="Arial"/>
          <w:spacing w:val="2"/>
          <w:position w:val="-1"/>
          <w:sz w:val="22"/>
          <w:szCs w:val="22"/>
        </w:rPr>
        <w:t>Subways</w:t>
      </w:r>
      <w:r w:rsidRPr="00243F0D">
        <w:rPr>
          <w:rFonts w:ascii="Book Antiqua" w:eastAsia="Arial" w:hAnsi="Book Antiqua" w:cs="Arial"/>
          <w:spacing w:val="2"/>
          <w:position w:val="-1"/>
          <w:sz w:val="22"/>
          <w:szCs w:val="22"/>
        </w:rPr>
        <w:t xml:space="preserve"> (all at grade) are as follows:</w:t>
      </w:r>
    </w:p>
    <w:tbl>
      <w:tblPr>
        <w:tblW w:w="5000" w:type="pct"/>
        <w:tblLook w:val="04A0" w:firstRow="1" w:lastRow="0" w:firstColumn="1" w:lastColumn="0" w:noHBand="0" w:noVBand="1"/>
      </w:tblPr>
      <w:tblGrid>
        <w:gridCol w:w="905"/>
        <w:gridCol w:w="1571"/>
        <w:gridCol w:w="1462"/>
        <w:gridCol w:w="2790"/>
        <w:gridCol w:w="2559"/>
      </w:tblGrid>
      <w:tr w:rsidR="00EB0250" w:rsidRPr="008027C4" w14:paraId="418ABD3C" w14:textId="77777777" w:rsidTr="00EB0250">
        <w:trPr>
          <w:trHeight w:val="498"/>
          <w:tblHeader/>
        </w:trPr>
        <w:tc>
          <w:tcPr>
            <w:tcW w:w="487" w:type="pct"/>
            <w:tcBorders>
              <w:top w:val="single" w:sz="4" w:space="0" w:color="auto"/>
              <w:left w:val="single" w:sz="4" w:space="0" w:color="auto"/>
              <w:bottom w:val="single" w:sz="4" w:space="0" w:color="auto"/>
              <w:right w:val="single" w:sz="4" w:space="0" w:color="auto"/>
            </w:tcBorders>
            <w:vAlign w:val="center"/>
            <w:hideMark/>
          </w:tcPr>
          <w:p w14:paraId="718E9F4C" w14:textId="77777777" w:rsidR="00EB0250" w:rsidRPr="008027C4" w:rsidRDefault="00EB0250" w:rsidP="00072D0E">
            <w:pPr>
              <w:spacing w:line="276" w:lineRule="auto"/>
              <w:jc w:val="center"/>
              <w:rPr>
                <w:rFonts w:asciiTheme="majorHAnsi" w:hAnsiTheme="majorHAnsi" w:cs="Calibri"/>
                <w:b/>
                <w:bCs/>
                <w:color w:val="000000"/>
              </w:rPr>
            </w:pPr>
            <w:r w:rsidRPr="008027C4">
              <w:rPr>
                <w:rFonts w:asciiTheme="majorHAnsi" w:hAnsiTheme="majorHAnsi" w:cs="Calibri"/>
                <w:b/>
                <w:bCs/>
                <w:color w:val="000000"/>
              </w:rPr>
              <w:t>S. No.</w:t>
            </w:r>
          </w:p>
        </w:tc>
        <w:tc>
          <w:tcPr>
            <w:tcW w:w="846" w:type="pct"/>
            <w:tcBorders>
              <w:top w:val="single" w:sz="4" w:space="0" w:color="auto"/>
              <w:left w:val="nil"/>
              <w:bottom w:val="single" w:sz="4" w:space="0" w:color="auto"/>
              <w:right w:val="single" w:sz="4" w:space="0" w:color="auto"/>
            </w:tcBorders>
            <w:vAlign w:val="center"/>
            <w:hideMark/>
          </w:tcPr>
          <w:p w14:paraId="07820985" w14:textId="77777777" w:rsidR="00EB0250" w:rsidRPr="008027C4" w:rsidRDefault="00EB0250" w:rsidP="00072D0E">
            <w:pPr>
              <w:spacing w:line="276" w:lineRule="auto"/>
              <w:jc w:val="center"/>
              <w:rPr>
                <w:rFonts w:asciiTheme="majorHAnsi" w:hAnsiTheme="majorHAnsi" w:cs="Calibri"/>
                <w:b/>
                <w:bCs/>
                <w:color w:val="000000"/>
              </w:rPr>
            </w:pPr>
            <w:r w:rsidRPr="008027C4">
              <w:rPr>
                <w:rFonts w:asciiTheme="majorHAnsi" w:hAnsiTheme="majorHAnsi" w:cs="Calibri"/>
                <w:b/>
                <w:bCs/>
                <w:color w:val="000000"/>
              </w:rPr>
              <w:t>Location (In km)</w:t>
            </w:r>
          </w:p>
        </w:tc>
        <w:tc>
          <w:tcPr>
            <w:tcW w:w="787" w:type="pct"/>
            <w:tcBorders>
              <w:top w:val="single" w:sz="4" w:space="0" w:color="auto"/>
              <w:left w:val="nil"/>
              <w:bottom w:val="single" w:sz="4" w:space="0" w:color="auto"/>
              <w:right w:val="single" w:sz="4" w:space="0" w:color="auto"/>
            </w:tcBorders>
            <w:noWrap/>
            <w:vAlign w:val="center"/>
            <w:hideMark/>
          </w:tcPr>
          <w:p w14:paraId="22B3DDCE" w14:textId="77777777" w:rsidR="00EB0250" w:rsidRPr="008027C4" w:rsidRDefault="00EB0250" w:rsidP="00072D0E">
            <w:pPr>
              <w:spacing w:line="276" w:lineRule="auto"/>
              <w:jc w:val="center"/>
              <w:rPr>
                <w:rFonts w:asciiTheme="majorHAnsi" w:hAnsiTheme="majorHAnsi" w:cs="Calibri"/>
                <w:b/>
                <w:bCs/>
                <w:color w:val="000000"/>
              </w:rPr>
            </w:pPr>
            <w:r w:rsidRPr="008027C4">
              <w:rPr>
                <w:rFonts w:asciiTheme="majorHAnsi" w:hAnsiTheme="majorHAnsi" w:cs="Calibri"/>
                <w:b/>
                <w:bCs/>
                <w:color w:val="000000"/>
              </w:rPr>
              <w:t>Side</w:t>
            </w:r>
          </w:p>
        </w:tc>
        <w:tc>
          <w:tcPr>
            <w:tcW w:w="1502" w:type="pct"/>
            <w:tcBorders>
              <w:top w:val="single" w:sz="4" w:space="0" w:color="auto"/>
              <w:left w:val="nil"/>
              <w:bottom w:val="single" w:sz="4" w:space="0" w:color="auto"/>
              <w:right w:val="single" w:sz="4" w:space="0" w:color="auto"/>
            </w:tcBorders>
          </w:tcPr>
          <w:p w14:paraId="6950DAEF" w14:textId="77777777" w:rsidR="00EB0250" w:rsidRPr="008027C4" w:rsidRDefault="00EB0250" w:rsidP="00072D0E">
            <w:pPr>
              <w:spacing w:line="276" w:lineRule="auto"/>
              <w:jc w:val="center"/>
              <w:rPr>
                <w:rFonts w:asciiTheme="majorHAnsi" w:hAnsiTheme="majorHAnsi" w:cs="Calibri"/>
                <w:b/>
                <w:bCs/>
                <w:color w:val="000000"/>
              </w:rPr>
            </w:pPr>
            <w:r w:rsidRPr="008027C4">
              <w:rPr>
                <w:rFonts w:asciiTheme="majorHAnsi" w:hAnsiTheme="majorHAnsi" w:cstheme="minorHAnsi"/>
                <w:b/>
              </w:rPr>
              <w:t>Type of Junction</w:t>
            </w:r>
          </w:p>
        </w:tc>
        <w:tc>
          <w:tcPr>
            <w:tcW w:w="1378" w:type="pct"/>
            <w:tcBorders>
              <w:top w:val="single" w:sz="4" w:space="0" w:color="auto"/>
              <w:left w:val="nil"/>
              <w:bottom w:val="single" w:sz="4" w:space="0" w:color="auto"/>
              <w:right w:val="single" w:sz="4" w:space="0" w:color="auto"/>
            </w:tcBorders>
            <w:vAlign w:val="center"/>
            <w:hideMark/>
          </w:tcPr>
          <w:p w14:paraId="5DEBFE61" w14:textId="77777777" w:rsidR="00EB0250" w:rsidRPr="008027C4" w:rsidRDefault="00EB0250" w:rsidP="00072D0E">
            <w:pPr>
              <w:spacing w:line="276" w:lineRule="auto"/>
              <w:jc w:val="center"/>
              <w:rPr>
                <w:rFonts w:asciiTheme="majorHAnsi" w:hAnsiTheme="majorHAnsi" w:cs="Calibri"/>
                <w:b/>
                <w:bCs/>
                <w:color w:val="000000"/>
              </w:rPr>
            </w:pPr>
            <w:r w:rsidRPr="008027C4">
              <w:rPr>
                <w:rFonts w:asciiTheme="majorHAnsi" w:hAnsiTheme="majorHAnsi" w:cstheme="minorHAnsi"/>
                <w:b/>
              </w:rPr>
              <w:t>Category of Cross Road</w:t>
            </w:r>
          </w:p>
        </w:tc>
      </w:tr>
      <w:tr w:rsidR="00EB0250" w:rsidRPr="008027C4" w14:paraId="1660B155" w14:textId="77777777" w:rsidTr="00EB0250">
        <w:trPr>
          <w:trHeight w:val="471"/>
          <w:tblHeader/>
        </w:trPr>
        <w:tc>
          <w:tcPr>
            <w:tcW w:w="487" w:type="pct"/>
            <w:tcBorders>
              <w:top w:val="single" w:sz="4" w:space="0" w:color="auto"/>
              <w:left w:val="single" w:sz="4" w:space="0" w:color="auto"/>
              <w:bottom w:val="single" w:sz="4" w:space="0" w:color="auto"/>
              <w:right w:val="single" w:sz="4" w:space="0" w:color="auto"/>
            </w:tcBorders>
            <w:vAlign w:val="center"/>
          </w:tcPr>
          <w:p w14:paraId="028A7327" w14:textId="77777777" w:rsidR="00EB0250" w:rsidRPr="00EB0250" w:rsidRDefault="00EB0250" w:rsidP="00072D0E">
            <w:pPr>
              <w:spacing w:line="276" w:lineRule="auto"/>
              <w:jc w:val="center"/>
              <w:rPr>
                <w:rFonts w:asciiTheme="majorHAnsi" w:hAnsiTheme="majorHAnsi" w:cs="Calibri"/>
                <w:color w:val="000000"/>
              </w:rPr>
            </w:pPr>
            <w:r w:rsidRPr="00EB0250">
              <w:rPr>
                <w:rFonts w:asciiTheme="majorHAnsi" w:hAnsiTheme="majorHAnsi" w:cs="Calibri"/>
                <w:color w:val="000000"/>
              </w:rPr>
              <w:t>1</w:t>
            </w:r>
          </w:p>
        </w:tc>
        <w:tc>
          <w:tcPr>
            <w:tcW w:w="846" w:type="pct"/>
            <w:tcBorders>
              <w:top w:val="single" w:sz="4" w:space="0" w:color="auto"/>
              <w:left w:val="nil"/>
              <w:bottom w:val="single" w:sz="4" w:space="0" w:color="auto"/>
              <w:right w:val="single" w:sz="4" w:space="0" w:color="auto"/>
            </w:tcBorders>
            <w:vAlign w:val="center"/>
          </w:tcPr>
          <w:p w14:paraId="1470562B" w14:textId="77777777" w:rsidR="00EB0250" w:rsidRPr="00EB0250" w:rsidRDefault="00EB0250" w:rsidP="00072D0E">
            <w:pPr>
              <w:spacing w:line="276" w:lineRule="auto"/>
              <w:jc w:val="center"/>
              <w:rPr>
                <w:rFonts w:asciiTheme="majorHAnsi" w:hAnsiTheme="majorHAnsi" w:cs="Calibri"/>
                <w:color w:val="000000"/>
              </w:rPr>
            </w:pPr>
            <w:r w:rsidRPr="00EB0250">
              <w:rPr>
                <w:rFonts w:asciiTheme="majorHAnsi" w:hAnsiTheme="majorHAnsi" w:cs="Calibri"/>
                <w:color w:val="000000"/>
              </w:rPr>
              <w:t>26.733</w:t>
            </w:r>
          </w:p>
        </w:tc>
        <w:tc>
          <w:tcPr>
            <w:tcW w:w="787" w:type="pct"/>
            <w:tcBorders>
              <w:top w:val="single" w:sz="4" w:space="0" w:color="auto"/>
              <w:left w:val="nil"/>
              <w:bottom w:val="single" w:sz="4" w:space="0" w:color="auto"/>
              <w:right w:val="single" w:sz="4" w:space="0" w:color="auto"/>
            </w:tcBorders>
            <w:noWrap/>
            <w:vAlign w:val="center"/>
          </w:tcPr>
          <w:p w14:paraId="34A66F8A" w14:textId="77777777" w:rsidR="00EB0250" w:rsidRPr="00EB0250" w:rsidRDefault="00EB0250" w:rsidP="00072D0E">
            <w:pPr>
              <w:spacing w:line="276" w:lineRule="auto"/>
              <w:jc w:val="center"/>
              <w:rPr>
                <w:rFonts w:asciiTheme="majorHAnsi" w:hAnsiTheme="majorHAnsi" w:cs="Calibri"/>
                <w:color w:val="000000"/>
              </w:rPr>
            </w:pPr>
            <w:r w:rsidRPr="00EB0250">
              <w:rPr>
                <w:rFonts w:asciiTheme="majorHAnsi" w:hAnsiTheme="majorHAnsi" w:cs="Calibri"/>
                <w:color w:val="000000"/>
              </w:rPr>
              <w:t>B/S</w:t>
            </w:r>
          </w:p>
        </w:tc>
        <w:tc>
          <w:tcPr>
            <w:tcW w:w="1502" w:type="pct"/>
            <w:tcBorders>
              <w:top w:val="single" w:sz="4" w:space="0" w:color="auto"/>
              <w:left w:val="nil"/>
              <w:bottom w:val="single" w:sz="4" w:space="0" w:color="auto"/>
              <w:right w:val="single" w:sz="4" w:space="0" w:color="auto"/>
            </w:tcBorders>
          </w:tcPr>
          <w:p w14:paraId="7011C949" w14:textId="77777777" w:rsidR="00EB0250" w:rsidRPr="00EB0250" w:rsidRDefault="00EB0250" w:rsidP="00072D0E">
            <w:pPr>
              <w:spacing w:line="276" w:lineRule="auto"/>
              <w:jc w:val="center"/>
              <w:rPr>
                <w:rFonts w:asciiTheme="majorHAnsi" w:hAnsiTheme="majorHAnsi" w:cs="Calibri"/>
                <w:color w:val="000000"/>
              </w:rPr>
            </w:pPr>
            <w:r w:rsidRPr="00EB0250">
              <w:rPr>
                <w:rFonts w:asciiTheme="majorHAnsi" w:hAnsiTheme="majorHAnsi" w:cs="Calibri"/>
                <w:color w:val="000000"/>
              </w:rPr>
              <w:t>4 Legged</w:t>
            </w:r>
          </w:p>
        </w:tc>
        <w:tc>
          <w:tcPr>
            <w:tcW w:w="1378" w:type="pct"/>
            <w:tcBorders>
              <w:top w:val="single" w:sz="4" w:space="0" w:color="auto"/>
              <w:left w:val="nil"/>
              <w:bottom w:val="single" w:sz="4" w:space="0" w:color="auto"/>
              <w:right w:val="single" w:sz="4" w:space="0" w:color="auto"/>
            </w:tcBorders>
            <w:vAlign w:val="center"/>
          </w:tcPr>
          <w:p w14:paraId="7563F2A6" w14:textId="77777777" w:rsidR="00EB0250" w:rsidRPr="00EB0250" w:rsidRDefault="00EB0250" w:rsidP="00072D0E">
            <w:pPr>
              <w:spacing w:line="276" w:lineRule="auto"/>
              <w:jc w:val="center"/>
              <w:rPr>
                <w:rFonts w:asciiTheme="majorHAnsi" w:hAnsiTheme="majorHAnsi" w:cs="Calibri"/>
                <w:color w:val="000000"/>
              </w:rPr>
            </w:pPr>
            <w:r w:rsidRPr="00EB0250">
              <w:rPr>
                <w:rFonts w:asciiTheme="majorHAnsi" w:hAnsiTheme="majorHAnsi" w:cs="Calibri"/>
                <w:color w:val="000000"/>
              </w:rPr>
              <w:t>Village Road</w:t>
            </w:r>
          </w:p>
        </w:tc>
      </w:tr>
    </w:tbl>
    <w:p w14:paraId="167FDA6E" w14:textId="77777777" w:rsidR="00942593" w:rsidRPr="00243F0D" w:rsidRDefault="00CB230B" w:rsidP="00F94E3D">
      <w:pPr>
        <w:spacing w:before="240" w:after="120" w:line="300" w:lineRule="exact"/>
        <w:rPr>
          <w:rFonts w:ascii="Book Antiqua" w:eastAsia="Arial" w:hAnsi="Book Antiqua" w:cs="Arial"/>
          <w:b/>
          <w:sz w:val="22"/>
          <w:szCs w:val="22"/>
        </w:rPr>
      </w:pPr>
      <w:r w:rsidRPr="00243F0D">
        <w:rPr>
          <w:rFonts w:ascii="Book Antiqua" w:eastAsia="Arial" w:hAnsi="Book Antiqua" w:cs="Arial"/>
          <w:b/>
          <w:sz w:val="22"/>
          <w:szCs w:val="22"/>
        </w:rPr>
        <w:lastRenderedPageBreak/>
        <w:t>1</w:t>
      </w:r>
      <w:r w:rsidR="00D059D1" w:rsidRPr="00243F0D">
        <w:rPr>
          <w:rFonts w:ascii="Book Antiqua" w:eastAsia="Arial" w:hAnsi="Book Antiqua" w:cs="Arial"/>
          <w:b/>
          <w:sz w:val="22"/>
          <w:szCs w:val="22"/>
        </w:rPr>
        <w:t>6</w:t>
      </w:r>
      <w:r w:rsidRPr="00243F0D">
        <w:rPr>
          <w:rFonts w:ascii="Book Antiqua" w:eastAsia="Arial" w:hAnsi="Book Antiqua" w:cs="Arial"/>
          <w:b/>
          <w:sz w:val="22"/>
          <w:szCs w:val="22"/>
        </w:rPr>
        <w:t>.</w:t>
      </w:r>
      <w:r w:rsidR="001D72AB" w:rsidRPr="00243F0D">
        <w:rPr>
          <w:rFonts w:ascii="Book Antiqua" w:eastAsia="Arial" w:hAnsi="Book Antiqua" w:cs="Arial"/>
          <w:b/>
          <w:sz w:val="22"/>
          <w:szCs w:val="22"/>
        </w:rPr>
        <w:tab/>
      </w:r>
      <w:r w:rsidRPr="00243F0D">
        <w:rPr>
          <w:rFonts w:ascii="Book Antiqua" w:eastAsia="Arial" w:hAnsi="Book Antiqua" w:cs="Arial"/>
          <w:b/>
          <w:sz w:val="22"/>
          <w:szCs w:val="22"/>
        </w:rPr>
        <w:t>Bypasses</w:t>
      </w:r>
    </w:p>
    <w:p w14:paraId="41EB6B8D" w14:textId="77777777" w:rsidR="00942593" w:rsidRPr="00243F0D" w:rsidRDefault="00CB230B" w:rsidP="001D72AB">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hed</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il</w:t>
      </w:r>
      <w:r w:rsidRPr="00243F0D">
        <w:rPr>
          <w:rFonts w:ascii="Book Antiqua" w:eastAsia="Arial" w:hAnsi="Book Antiqua" w:cs="Arial"/>
          <w:sz w:val="22"/>
          <w:szCs w:val="22"/>
        </w:rPr>
        <w:t>s</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heb</w:t>
      </w:r>
      <w:r w:rsidRPr="00243F0D">
        <w:rPr>
          <w:rFonts w:ascii="Book Antiqua" w:eastAsia="Arial" w:hAnsi="Book Antiqua" w:cs="Arial"/>
          <w:spacing w:val="-3"/>
          <w:sz w:val="22"/>
          <w:szCs w:val="22"/>
        </w:rPr>
        <w:t>y</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s</w:t>
      </w:r>
      <w:r w:rsidRPr="00243F0D">
        <w:rPr>
          <w:rFonts w:ascii="Book Antiqua" w:eastAsia="Arial" w:hAnsi="Book Antiqua" w:cs="Arial"/>
          <w:spacing w:val="-2"/>
          <w:sz w:val="22"/>
          <w:szCs w:val="22"/>
        </w:rPr>
        <w:t>s</w:t>
      </w:r>
      <w:r w:rsidRPr="00243F0D">
        <w:rPr>
          <w:rFonts w:ascii="Book Antiqua" w:eastAsia="Arial" w:hAnsi="Book Antiqua" w:cs="Arial"/>
          <w:sz w:val="22"/>
          <w:szCs w:val="22"/>
        </w:rPr>
        <w:t>es</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a</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eas</w:t>
      </w:r>
      <w:r w:rsidRPr="00243F0D">
        <w:rPr>
          <w:rFonts w:ascii="Book Antiqua" w:eastAsia="Arial" w:hAnsi="Book Antiqua" w:cs="Arial"/>
          <w:spacing w:val="1"/>
          <w:sz w:val="22"/>
          <w:szCs w:val="22"/>
        </w:rPr>
        <w:t>f</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ll</w:t>
      </w:r>
      <w:r w:rsidRPr="00243F0D">
        <w:rPr>
          <w:rFonts w:ascii="Book Antiqua" w:eastAsia="Arial" w:hAnsi="Book Antiqua" w:cs="Arial"/>
          <w:sz w:val="22"/>
          <w:szCs w:val="22"/>
        </w:rPr>
        <w:t>o</w:t>
      </w:r>
      <w:r w:rsidRPr="00243F0D">
        <w:rPr>
          <w:rFonts w:ascii="Book Antiqua" w:eastAsia="Arial" w:hAnsi="Book Antiqua" w:cs="Arial"/>
          <w:spacing w:val="-4"/>
          <w:sz w:val="22"/>
          <w:szCs w:val="22"/>
        </w:rPr>
        <w:t>w</w:t>
      </w:r>
      <w:r w:rsidRPr="00243F0D">
        <w:rPr>
          <w:rFonts w:ascii="Book Antiqua" w:eastAsia="Arial" w:hAnsi="Book Antiqua" w:cs="Arial"/>
          <w:sz w:val="22"/>
          <w:szCs w:val="22"/>
        </w:rPr>
        <w:t>s</w:t>
      </w:r>
      <w:proofErr w:type="spellEnd"/>
      <w:r w:rsidRPr="00243F0D">
        <w:rPr>
          <w:rFonts w:ascii="Book Antiqua" w:eastAsia="Arial" w:hAnsi="Book Antiqua" w:cs="Arial"/>
          <w:sz w:val="22"/>
          <w:szCs w:val="22"/>
        </w:rPr>
        <w:t>:</w:t>
      </w:r>
    </w:p>
    <w:tbl>
      <w:tblPr>
        <w:tblW w:w="4730" w:type="pct"/>
        <w:tblInd w:w="686" w:type="dxa"/>
        <w:tblCellMar>
          <w:left w:w="0" w:type="dxa"/>
          <w:right w:w="0" w:type="dxa"/>
        </w:tblCellMar>
        <w:tblLook w:val="01E0" w:firstRow="1" w:lastRow="1" w:firstColumn="1" w:lastColumn="1" w:noHBand="0" w:noVBand="0"/>
      </w:tblPr>
      <w:tblGrid>
        <w:gridCol w:w="645"/>
        <w:gridCol w:w="2280"/>
        <w:gridCol w:w="1505"/>
        <w:gridCol w:w="1726"/>
        <w:gridCol w:w="1308"/>
        <w:gridCol w:w="1129"/>
      </w:tblGrid>
      <w:tr w:rsidR="00EC02AF" w:rsidRPr="00243F0D" w14:paraId="221BE109" w14:textId="77777777" w:rsidTr="00F94E3D">
        <w:trPr>
          <w:trHeight w:hRule="exact" w:val="283"/>
        </w:trPr>
        <w:tc>
          <w:tcPr>
            <w:tcW w:w="393" w:type="pct"/>
            <w:vMerge w:val="restart"/>
            <w:tcBorders>
              <w:top w:val="single" w:sz="5" w:space="0" w:color="000000"/>
              <w:left w:val="single" w:sz="5" w:space="0" w:color="000000"/>
              <w:right w:val="single" w:sz="4" w:space="0" w:color="000000"/>
            </w:tcBorders>
            <w:vAlign w:val="center"/>
          </w:tcPr>
          <w:p w14:paraId="7F89E5E6"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S</w:t>
            </w:r>
            <w:r w:rsidRPr="00386559">
              <w:rPr>
                <w:rFonts w:ascii="Book Antiqua" w:eastAsia="Arial" w:hAnsi="Book Antiqua" w:cs="Arial"/>
                <w:b/>
                <w:bCs/>
                <w:sz w:val="22"/>
                <w:szCs w:val="22"/>
              </w:rPr>
              <w:t xml:space="preserve">. </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o.</w:t>
            </w:r>
          </w:p>
        </w:tc>
        <w:tc>
          <w:tcPr>
            <w:tcW w:w="1240" w:type="pct"/>
            <w:vMerge w:val="restart"/>
            <w:tcBorders>
              <w:top w:val="single" w:sz="5" w:space="0" w:color="000000"/>
              <w:left w:val="single" w:sz="4" w:space="0" w:color="000000"/>
              <w:right w:val="single" w:sz="4" w:space="0" w:color="000000"/>
            </w:tcBorders>
            <w:vAlign w:val="center"/>
          </w:tcPr>
          <w:p w14:paraId="6845950C" w14:textId="77777777" w:rsidR="00EC02AF" w:rsidRPr="00386559" w:rsidRDefault="00EC02AF" w:rsidP="00111EA2">
            <w:pPr>
              <w:ind w:left="57" w:right="57"/>
              <w:jc w:val="center"/>
              <w:rPr>
                <w:rFonts w:ascii="Book Antiqua" w:eastAsia="Arial" w:hAnsi="Book Antiqua" w:cs="Arial"/>
                <w:b/>
                <w:bCs/>
                <w:sz w:val="22"/>
                <w:szCs w:val="22"/>
              </w:rPr>
            </w:pPr>
            <w:proofErr w:type="spellStart"/>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ameofb</w:t>
            </w:r>
            <w:r w:rsidRPr="00386559">
              <w:rPr>
                <w:rFonts w:ascii="Book Antiqua" w:eastAsia="Arial" w:hAnsi="Book Antiqua" w:cs="Arial"/>
                <w:b/>
                <w:bCs/>
                <w:spacing w:val="-6"/>
                <w:sz w:val="22"/>
                <w:szCs w:val="22"/>
              </w:rPr>
              <w:t>y</w:t>
            </w:r>
            <w:r w:rsidRPr="00386559">
              <w:rPr>
                <w:rFonts w:ascii="Book Antiqua" w:eastAsia="Arial" w:hAnsi="Book Antiqua" w:cs="Arial"/>
                <w:b/>
                <w:bCs/>
                <w:sz w:val="22"/>
                <w:szCs w:val="22"/>
              </w:rPr>
              <w:t>p</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ss</w:t>
            </w:r>
            <w:proofErr w:type="spellEnd"/>
            <w:r w:rsidRPr="00386559">
              <w:rPr>
                <w:rFonts w:ascii="Book Antiqua" w:eastAsia="Arial" w:hAnsi="Book Antiqua" w:cs="Arial"/>
                <w:b/>
                <w:bCs/>
                <w:spacing w:val="1"/>
                <w:sz w:val="22"/>
                <w:szCs w:val="22"/>
              </w:rPr>
              <w:t>(t</w:t>
            </w:r>
            <w:r w:rsidRPr="00386559">
              <w:rPr>
                <w:rFonts w:ascii="Book Antiqua" w:eastAsia="Arial" w:hAnsi="Book Antiqua" w:cs="Arial"/>
                <w:b/>
                <w:bCs/>
                <w:spacing w:val="-5"/>
                <w:sz w:val="22"/>
                <w:szCs w:val="22"/>
              </w:rPr>
              <w:t>o</w:t>
            </w:r>
            <w:r w:rsidRPr="00386559">
              <w:rPr>
                <w:rFonts w:ascii="Book Antiqua" w:eastAsia="Arial" w:hAnsi="Book Antiqua" w:cs="Arial"/>
                <w:b/>
                <w:bCs/>
                <w:spacing w:val="3"/>
                <w:sz w:val="22"/>
                <w:szCs w:val="22"/>
              </w:rPr>
              <w:t>w</w:t>
            </w:r>
            <w:r w:rsidRPr="00386559">
              <w:rPr>
                <w:rFonts w:ascii="Book Antiqua" w:eastAsia="Arial" w:hAnsi="Book Antiqua" w:cs="Arial"/>
                <w:b/>
                <w:bCs/>
                <w:sz w:val="22"/>
                <w:szCs w:val="22"/>
              </w:rPr>
              <w:t>n)</w:t>
            </w:r>
          </w:p>
        </w:tc>
        <w:tc>
          <w:tcPr>
            <w:tcW w:w="893" w:type="pct"/>
            <w:vMerge w:val="restart"/>
            <w:tcBorders>
              <w:top w:val="single" w:sz="5" w:space="0" w:color="000000"/>
              <w:left w:val="single" w:sz="4" w:space="0" w:color="000000"/>
              <w:right w:val="single" w:sz="5" w:space="0" w:color="000000"/>
            </w:tcBorders>
            <w:vAlign w:val="center"/>
          </w:tcPr>
          <w:p w14:paraId="5073EE29"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C</w:t>
            </w:r>
            <w:r w:rsidRPr="00386559">
              <w:rPr>
                <w:rFonts w:ascii="Book Antiqua" w:eastAsia="Arial" w:hAnsi="Book Antiqua" w:cs="Arial"/>
                <w:b/>
                <w:bCs/>
                <w:sz w:val="22"/>
                <w:szCs w:val="22"/>
              </w:rPr>
              <w:t>h</w:t>
            </w:r>
            <w:r w:rsidRPr="00386559">
              <w:rPr>
                <w:rFonts w:ascii="Book Antiqua" w:eastAsia="Arial" w:hAnsi="Book Antiqua" w:cs="Arial"/>
                <w:b/>
                <w:bCs/>
                <w:spacing w:val="-1"/>
                <w:sz w:val="22"/>
                <w:szCs w:val="22"/>
              </w:rPr>
              <w:t>a</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 xml:space="preserve">ge </w:t>
            </w:r>
            <w:r w:rsidRPr="00386559">
              <w:rPr>
                <w:rFonts w:ascii="Book Antiqua" w:eastAsia="Arial" w:hAnsi="Book Antiqua" w:cs="Arial"/>
                <w:b/>
                <w:bCs/>
                <w:spacing w:val="1"/>
                <w:sz w:val="22"/>
                <w:szCs w:val="22"/>
              </w:rPr>
              <w:t>(</w:t>
            </w:r>
            <w:r w:rsidRPr="00386559">
              <w:rPr>
                <w:rFonts w:ascii="Book Antiqua" w:eastAsia="Arial" w:hAnsi="Book Antiqua" w:cs="Arial"/>
                <w:b/>
                <w:bCs/>
                <w:spacing w:val="-3"/>
                <w:sz w:val="22"/>
                <w:szCs w:val="22"/>
              </w:rPr>
              <w:t>k</w:t>
            </w:r>
            <w:r w:rsidRPr="00386559">
              <w:rPr>
                <w:rFonts w:ascii="Book Antiqua" w:eastAsia="Arial" w:hAnsi="Book Antiqua" w:cs="Arial"/>
                <w:b/>
                <w:bCs/>
                <w:sz w:val="22"/>
                <w:szCs w:val="22"/>
              </w:rPr>
              <w:t>m)</w:t>
            </w:r>
          </w:p>
        </w:tc>
        <w:tc>
          <w:tcPr>
            <w:tcW w:w="1022" w:type="pct"/>
            <w:vMerge w:val="restart"/>
            <w:tcBorders>
              <w:top w:val="single" w:sz="5" w:space="0" w:color="000000"/>
              <w:left w:val="single" w:sz="5" w:space="0" w:color="000000"/>
              <w:right w:val="single" w:sz="5" w:space="0" w:color="000000"/>
            </w:tcBorders>
            <w:vAlign w:val="center"/>
          </w:tcPr>
          <w:p w14:paraId="0A847DF4"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D</w:t>
            </w:r>
            <w:r w:rsidRPr="00386559">
              <w:rPr>
                <w:rFonts w:ascii="Book Antiqua" w:eastAsia="Arial" w:hAnsi="Book Antiqua" w:cs="Arial"/>
                <w:b/>
                <w:bCs/>
                <w:sz w:val="22"/>
                <w:szCs w:val="22"/>
              </w:rPr>
              <w:t>e</w:t>
            </w:r>
            <w:r w:rsidRPr="00386559">
              <w:rPr>
                <w:rFonts w:ascii="Book Antiqua" w:eastAsia="Arial" w:hAnsi="Book Antiqua" w:cs="Arial"/>
                <w:b/>
                <w:bCs/>
                <w:spacing w:val="-1"/>
                <w:sz w:val="22"/>
                <w:szCs w:val="22"/>
              </w:rPr>
              <w:t>s</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 xml:space="preserve">gn </w:t>
            </w:r>
            <w:r w:rsidR="00A73E45" w:rsidRPr="00386559">
              <w:rPr>
                <w:rFonts w:ascii="Book Antiqua" w:eastAsia="Arial" w:hAnsi="Book Antiqua" w:cs="Arial"/>
                <w:b/>
                <w:bCs/>
                <w:sz w:val="22"/>
                <w:szCs w:val="22"/>
              </w:rPr>
              <w:t>L</w:t>
            </w:r>
            <w:r w:rsidR="00A73E45" w:rsidRPr="00386559">
              <w:rPr>
                <w:rFonts w:ascii="Book Antiqua" w:eastAsia="Arial" w:hAnsi="Book Antiqua" w:cs="Arial"/>
                <w:b/>
                <w:bCs/>
                <w:spacing w:val="-1"/>
                <w:sz w:val="22"/>
                <w:szCs w:val="22"/>
              </w:rPr>
              <w:t>e</w:t>
            </w:r>
            <w:r w:rsidR="00A73E45" w:rsidRPr="00386559">
              <w:rPr>
                <w:rFonts w:ascii="Book Antiqua" w:eastAsia="Arial" w:hAnsi="Book Antiqua" w:cs="Arial"/>
                <w:b/>
                <w:bCs/>
                <w:sz w:val="22"/>
                <w:szCs w:val="22"/>
              </w:rPr>
              <w:t>n</w:t>
            </w:r>
            <w:r w:rsidR="00A73E45" w:rsidRPr="00386559">
              <w:rPr>
                <w:rFonts w:ascii="Book Antiqua" w:eastAsia="Arial" w:hAnsi="Book Antiqua" w:cs="Arial"/>
                <w:b/>
                <w:bCs/>
                <w:spacing w:val="-1"/>
                <w:sz w:val="22"/>
                <w:szCs w:val="22"/>
              </w:rPr>
              <w:t>g</w:t>
            </w:r>
            <w:r w:rsidR="00A73E45" w:rsidRPr="00386559">
              <w:rPr>
                <w:rFonts w:ascii="Book Antiqua" w:eastAsia="Arial" w:hAnsi="Book Antiqua" w:cs="Arial"/>
                <w:b/>
                <w:bCs/>
                <w:spacing w:val="1"/>
                <w:sz w:val="22"/>
                <w:szCs w:val="22"/>
              </w:rPr>
              <w:t>t</w:t>
            </w:r>
            <w:r w:rsidR="00A73E45" w:rsidRPr="00386559">
              <w:rPr>
                <w:rFonts w:ascii="Book Antiqua" w:eastAsia="Arial" w:hAnsi="Book Antiqua" w:cs="Arial"/>
                <w:b/>
                <w:bCs/>
                <w:sz w:val="22"/>
                <w:szCs w:val="22"/>
              </w:rPr>
              <w:t>h</w:t>
            </w:r>
            <w:r w:rsidR="00A73E45" w:rsidRPr="00386559">
              <w:rPr>
                <w:rFonts w:ascii="Book Antiqua" w:eastAsia="Arial" w:hAnsi="Book Antiqua" w:cs="Arial"/>
                <w:b/>
                <w:bCs/>
                <w:spacing w:val="1"/>
                <w:sz w:val="22"/>
                <w:szCs w:val="22"/>
              </w:rPr>
              <w:t xml:space="preserve"> (</w:t>
            </w:r>
            <w:r w:rsidRPr="00386559">
              <w:rPr>
                <w:rFonts w:ascii="Book Antiqua" w:eastAsia="Arial" w:hAnsi="Book Antiqua" w:cs="Arial"/>
                <w:b/>
                <w:bCs/>
                <w:spacing w:val="-1"/>
                <w:sz w:val="22"/>
                <w:szCs w:val="22"/>
              </w:rPr>
              <w:t>K</w:t>
            </w:r>
            <w:r w:rsidRPr="00386559">
              <w:rPr>
                <w:rFonts w:ascii="Book Antiqua" w:eastAsia="Arial" w:hAnsi="Book Antiqua" w:cs="Arial"/>
                <w:b/>
                <w:bCs/>
                <w:sz w:val="22"/>
                <w:szCs w:val="22"/>
              </w:rPr>
              <w:t>m)</w:t>
            </w:r>
          </w:p>
        </w:tc>
        <w:tc>
          <w:tcPr>
            <w:tcW w:w="1451" w:type="pct"/>
            <w:gridSpan w:val="2"/>
            <w:tcBorders>
              <w:top w:val="single" w:sz="5" w:space="0" w:color="000000"/>
              <w:left w:val="single" w:sz="5" w:space="0" w:color="000000"/>
              <w:bottom w:val="nil"/>
              <w:right w:val="single" w:sz="5" w:space="0" w:color="000000"/>
            </w:tcBorders>
            <w:vAlign w:val="center"/>
          </w:tcPr>
          <w:p w14:paraId="17E0B210"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C</w:t>
            </w:r>
            <w:r w:rsidRPr="00386559">
              <w:rPr>
                <w:rFonts w:ascii="Book Antiqua" w:eastAsia="Arial" w:hAnsi="Book Antiqua" w:cs="Arial"/>
                <w:b/>
                <w:bCs/>
                <w:sz w:val="22"/>
                <w:szCs w:val="22"/>
              </w:rPr>
              <w:t>arr</w:t>
            </w:r>
            <w:r w:rsidRPr="00386559">
              <w:rPr>
                <w:rFonts w:ascii="Book Antiqua" w:eastAsia="Arial" w:hAnsi="Book Antiqua" w:cs="Arial"/>
                <w:b/>
                <w:bCs/>
                <w:spacing w:val="2"/>
                <w:sz w:val="22"/>
                <w:szCs w:val="22"/>
              </w:rPr>
              <w:t>i</w:t>
            </w:r>
            <w:r w:rsidRPr="00386559">
              <w:rPr>
                <w:rFonts w:ascii="Book Antiqua" w:eastAsia="Arial" w:hAnsi="Book Antiqua" w:cs="Arial"/>
                <w:b/>
                <w:bCs/>
                <w:sz w:val="22"/>
                <w:szCs w:val="22"/>
              </w:rPr>
              <w:t>a</w:t>
            </w:r>
            <w:r w:rsidRPr="00386559">
              <w:rPr>
                <w:rFonts w:ascii="Book Antiqua" w:eastAsia="Arial" w:hAnsi="Book Antiqua" w:cs="Arial"/>
                <w:b/>
                <w:bCs/>
                <w:spacing w:val="-1"/>
                <w:sz w:val="22"/>
                <w:szCs w:val="22"/>
              </w:rPr>
              <w:t>g</w:t>
            </w:r>
            <w:r w:rsidRPr="00386559">
              <w:rPr>
                <w:rFonts w:ascii="Book Antiqua" w:eastAsia="Arial" w:hAnsi="Book Antiqua" w:cs="Arial"/>
                <w:b/>
                <w:bCs/>
                <w:spacing w:val="-5"/>
                <w:sz w:val="22"/>
                <w:szCs w:val="22"/>
              </w:rPr>
              <w:t>e</w:t>
            </w:r>
            <w:r w:rsidRPr="00386559">
              <w:rPr>
                <w:rFonts w:ascii="Book Antiqua" w:eastAsia="Arial" w:hAnsi="Book Antiqua" w:cs="Arial"/>
                <w:b/>
                <w:bCs/>
                <w:spacing w:val="3"/>
                <w:sz w:val="22"/>
                <w:szCs w:val="22"/>
              </w:rPr>
              <w:t>w</w:t>
            </w:r>
            <w:r w:rsidRPr="00386559">
              <w:rPr>
                <w:rFonts w:ascii="Book Antiqua" w:eastAsia="Arial" w:hAnsi="Book Antiqua" w:cs="Arial"/>
                <w:b/>
                <w:bCs/>
                <w:sz w:val="22"/>
                <w:szCs w:val="22"/>
              </w:rPr>
              <w:t>ay</w:t>
            </w:r>
          </w:p>
        </w:tc>
      </w:tr>
      <w:tr w:rsidR="00EC02AF" w:rsidRPr="00243F0D" w14:paraId="1DCA32F3" w14:textId="77777777" w:rsidTr="00F94E3D">
        <w:trPr>
          <w:trHeight w:hRule="exact" w:val="283"/>
        </w:trPr>
        <w:tc>
          <w:tcPr>
            <w:tcW w:w="393" w:type="pct"/>
            <w:vMerge/>
            <w:tcBorders>
              <w:left w:val="single" w:sz="5" w:space="0" w:color="000000"/>
              <w:bottom w:val="single" w:sz="5" w:space="0" w:color="000000"/>
              <w:right w:val="single" w:sz="4" w:space="0" w:color="000000"/>
            </w:tcBorders>
            <w:vAlign w:val="center"/>
          </w:tcPr>
          <w:p w14:paraId="2294EC37" w14:textId="77777777" w:rsidR="00EC02AF" w:rsidRPr="00386559" w:rsidRDefault="00EC02AF" w:rsidP="00111EA2">
            <w:pPr>
              <w:ind w:left="57" w:right="57"/>
              <w:jc w:val="center"/>
              <w:rPr>
                <w:rFonts w:ascii="Book Antiqua" w:hAnsi="Book Antiqua" w:cs="Arial"/>
                <w:b/>
                <w:bCs/>
                <w:sz w:val="22"/>
                <w:szCs w:val="22"/>
              </w:rPr>
            </w:pPr>
          </w:p>
        </w:tc>
        <w:tc>
          <w:tcPr>
            <w:tcW w:w="1240" w:type="pct"/>
            <w:vMerge/>
            <w:tcBorders>
              <w:left w:val="single" w:sz="4" w:space="0" w:color="000000"/>
              <w:bottom w:val="single" w:sz="5" w:space="0" w:color="000000"/>
              <w:right w:val="single" w:sz="4" w:space="0" w:color="000000"/>
            </w:tcBorders>
            <w:vAlign w:val="center"/>
          </w:tcPr>
          <w:p w14:paraId="4636BA92" w14:textId="77777777" w:rsidR="00EC02AF" w:rsidRPr="00386559" w:rsidRDefault="00EC02AF" w:rsidP="00111EA2">
            <w:pPr>
              <w:ind w:left="57" w:right="57"/>
              <w:jc w:val="center"/>
              <w:rPr>
                <w:rFonts w:ascii="Book Antiqua" w:hAnsi="Book Antiqua" w:cs="Arial"/>
                <w:b/>
                <w:bCs/>
                <w:sz w:val="22"/>
                <w:szCs w:val="22"/>
              </w:rPr>
            </w:pPr>
          </w:p>
        </w:tc>
        <w:tc>
          <w:tcPr>
            <w:tcW w:w="893" w:type="pct"/>
            <w:vMerge/>
            <w:tcBorders>
              <w:left w:val="single" w:sz="4" w:space="0" w:color="000000"/>
              <w:bottom w:val="single" w:sz="5" w:space="0" w:color="000000"/>
              <w:right w:val="single" w:sz="5" w:space="0" w:color="000000"/>
            </w:tcBorders>
            <w:vAlign w:val="center"/>
          </w:tcPr>
          <w:p w14:paraId="3CA03C8B" w14:textId="77777777" w:rsidR="00EC02AF" w:rsidRPr="00386559" w:rsidRDefault="00EC02AF" w:rsidP="00111EA2">
            <w:pPr>
              <w:ind w:left="57" w:right="57"/>
              <w:jc w:val="center"/>
              <w:rPr>
                <w:rFonts w:ascii="Book Antiqua" w:hAnsi="Book Antiqua" w:cs="Arial"/>
                <w:b/>
                <w:bCs/>
                <w:sz w:val="22"/>
                <w:szCs w:val="22"/>
              </w:rPr>
            </w:pPr>
          </w:p>
        </w:tc>
        <w:tc>
          <w:tcPr>
            <w:tcW w:w="1022" w:type="pct"/>
            <w:vMerge/>
            <w:tcBorders>
              <w:left w:val="single" w:sz="5" w:space="0" w:color="000000"/>
              <w:bottom w:val="single" w:sz="5" w:space="0" w:color="000000"/>
              <w:right w:val="single" w:sz="5" w:space="0" w:color="000000"/>
            </w:tcBorders>
            <w:vAlign w:val="center"/>
          </w:tcPr>
          <w:p w14:paraId="6A3F819A" w14:textId="77777777" w:rsidR="00EC02AF" w:rsidRPr="00386559" w:rsidRDefault="00EC02AF" w:rsidP="00111EA2">
            <w:pPr>
              <w:ind w:left="57" w:right="57"/>
              <w:jc w:val="center"/>
              <w:rPr>
                <w:rFonts w:ascii="Book Antiqua" w:hAnsi="Book Antiqua" w:cs="Arial"/>
                <w:b/>
                <w:bCs/>
                <w:sz w:val="22"/>
                <w:szCs w:val="22"/>
              </w:rPr>
            </w:pPr>
          </w:p>
        </w:tc>
        <w:tc>
          <w:tcPr>
            <w:tcW w:w="778" w:type="pct"/>
            <w:tcBorders>
              <w:top w:val="single" w:sz="5" w:space="0" w:color="000000"/>
              <w:left w:val="single" w:sz="5" w:space="0" w:color="000000"/>
              <w:bottom w:val="single" w:sz="5" w:space="0" w:color="000000"/>
              <w:right w:val="single" w:sz="5" w:space="0" w:color="000000"/>
            </w:tcBorders>
            <w:vAlign w:val="center"/>
          </w:tcPr>
          <w:p w14:paraId="215BDA5F"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z w:val="22"/>
                <w:szCs w:val="22"/>
              </w:rPr>
              <w:t>W</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d</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h</w:t>
            </w:r>
            <w:r w:rsidRPr="00386559">
              <w:rPr>
                <w:rFonts w:ascii="Book Antiqua" w:eastAsia="Arial" w:hAnsi="Book Antiqua" w:cs="Arial"/>
                <w:b/>
                <w:bCs/>
                <w:spacing w:val="-2"/>
                <w:sz w:val="22"/>
                <w:szCs w:val="22"/>
              </w:rPr>
              <w:t xml:space="preserve"> (</w:t>
            </w:r>
            <w:r w:rsidRPr="00386559">
              <w:rPr>
                <w:rFonts w:ascii="Book Antiqua" w:eastAsia="Arial" w:hAnsi="Book Antiqua" w:cs="Arial"/>
                <w:b/>
                <w:bCs/>
                <w:sz w:val="22"/>
                <w:szCs w:val="22"/>
              </w:rPr>
              <w:t>m)</w:t>
            </w:r>
          </w:p>
        </w:tc>
        <w:tc>
          <w:tcPr>
            <w:tcW w:w="673" w:type="pct"/>
            <w:tcBorders>
              <w:top w:val="single" w:sz="5" w:space="0" w:color="000000"/>
              <w:left w:val="single" w:sz="5" w:space="0" w:color="000000"/>
              <w:bottom w:val="single" w:sz="5" w:space="0" w:color="000000"/>
              <w:right w:val="single" w:sz="5" w:space="0" w:color="000000"/>
            </w:tcBorders>
            <w:vAlign w:val="center"/>
          </w:tcPr>
          <w:p w14:paraId="5BD537CA" w14:textId="77777777" w:rsidR="00EC02AF" w:rsidRPr="00386559" w:rsidRDefault="00EC02AF" w:rsidP="00111EA2">
            <w:pPr>
              <w:ind w:left="57" w:right="57"/>
              <w:jc w:val="center"/>
              <w:rPr>
                <w:rFonts w:ascii="Book Antiqua" w:eastAsia="Arial" w:hAnsi="Book Antiqua" w:cs="Arial"/>
                <w:b/>
                <w:bCs/>
                <w:sz w:val="22"/>
                <w:szCs w:val="22"/>
              </w:rPr>
            </w:pPr>
            <w:r w:rsidRPr="00386559">
              <w:rPr>
                <w:rFonts w:ascii="Book Antiqua" w:eastAsia="Arial" w:hAnsi="Book Antiqua" w:cs="Arial"/>
                <w:b/>
                <w:bCs/>
                <w:sz w:val="22"/>
                <w:szCs w:val="22"/>
              </w:rPr>
              <w:t>T</w:t>
            </w:r>
            <w:r w:rsidRPr="00386559">
              <w:rPr>
                <w:rFonts w:ascii="Book Antiqua" w:eastAsia="Arial" w:hAnsi="Book Antiqua" w:cs="Arial"/>
                <w:b/>
                <w:bCs/>
                <w:spacing w:val="-3"/>
                <w:sz w:val="22"/>
                <w:szCs w:val="22"/>
              </w:rPr>
              <w:t>y</w:t>
            </w:r>
            <w:r w:rsidRPr="00386559">
              <w:rPr>
                <w:rFonts w:ascii="Book Antiqua" w:eastAsia="Arial" w:hAnsi="Book Antiqua" w:cs="Arial"/>
                <w:b/>
                <w:bCs/>
                <w:sz w:val="22"/>
                <w:szCs w:val="22"/>
              </w:rPr>
              <w:t>pe</w:t>
            </w:r>
          </w:p>
        </w:tc>
      </w:tr>
      <w:tr w:rsidR="00F94E3D" w:rsidRPr="00243F0D" w14:paraId="2FF1AB13" w14:textId="77777777" w:rsidTr="00F94E3D">
        <w:trPr>
          <w:trHeight w:hRule="exact" w:val="260"/>
        </w:trPr>
        <w:tc>
          <w:tcPr>
            <w:tcW w:w="5000" w:type="pct"/>
            <w:gridSpan w:val="6"/>
            <w:tcBorders>
              <w:top w:val="nil"/>
              <w:left w:val="single" w:sz="5" w:space="0" w:color="000000"/>
              <w:bottom w:val="nil"/>
              <w:right w:val="single" w:sz="5" w:space="0" w:color="000000"/>
            </w:tcBorders>
            <w:vAlign w:val="center"/>
          </w:tcPr>
          <w:p w14:paraId="711163B3" w14:textId="77777777" w:rsidR="00F94E3D" w:rsidRPr="00243F0D" w:rsidRDefault="00F94E3D" w:rsidP="00F94E3D">
            <w:pPr>
              <w:ind w:right="57"/>
              <w:jc w:val="center"/>
              <w:rPr>
                <w:rFonts w:ascii="Book Antiqua" w:eastAsia="Arial" w:hAnsi="Book Antiqua" w:cs="Arial"/>
                <w:sz w:val="22"/>
                <w:szCs w:val="22"/>
              </w:rPr>
            </w:pPr>
            <w:proofErr w:type="spellStart"/>
            <w:r>
              <w:rPr>
                <w:rFonts w:ascii="Book Antiqua" w:eastAsia="Arial" w:hAnsi="Book Antiqua" w:cs="Arial"/>
                <w:sz w:val="22"/>
                <w:szCs w:val="22"/>
              </w:rPr>
              <w:t>NIl</w:t>
            </w:r>
            <w:proofErr w:type="spellEnd"/>
          </w:p>
          <w:p w14:paraId="432AB88C" w14:textId="77777777" w:rsidR="00F94E3D" w:rsidRPr="00243F0D" w:rsidRDefault="00F94E3D" w:rsidP="00072D0E">
            <w:pPr>
              <w:ind w:right="57"/>
              <w:jc w:val="center"/>
              <w:rPr>
                <w:rFonts w:ascii="Book Antiqua" w:eastAsia="Arial" w:hAnsi="Book Antiqua" w:cs="Arial"/>
                <w:sz w:val="22"/>
                <w:szCs w:val="22"/>
              </w:rPr>
            </w:pPr>
            <w:r>
              <w:rPr>
                <w:rFonts w:ascii="Book Antiqua" w:eastAsia="Arial" w:hAnsi="Book Antiqua" w:cs="Arial"/>
                <w:sz w:val="22"/>
                <w:szCs w:val="22"/>
              </w:rPr>
              <w:t>Chandrapur</w:t>
            </w:r>
          </w:p>
          <w:p w14:paraId="58F6A9B3" w14:textId="77777777" w:rsidR="00F94E3D" w:rsidRPr="00243F0D" w:rsidRDefault="00F94E3D" w:rsidP="00072D0E">
            <w:pPr>
              <w:ind w:right="57"/>
              <w:jc w:val="center"/>
              <w:rPr>
                <w:rFonts w:ascii="Book Antiqua" w:eastAsia="Arial" w:hAnsi="Book Antiqua" w:cs="Arial"/>
                <w:sz w:val="22"/>
                <w:szCs w:val="22"/>
              </w:rPr>
            </w:pPr>
            <w:r>
              <w:rPr>
                <w:rFonts w:ascii="Book Antiqua" w:eastAsia="Arial" w:hAnsi="Book Antiqua" w:cs="Arial"/>
                <w:sz w:val="22"/>
                <w:szCs w:val="22"/>
              </w:rPr>
              <w:t>5.650</w:t>
            </w:r>
          </w:p>
          <w:p w14:paraId="09D925E0" w14:textId="77777777" w:rsidR="00F94E3D" w:rsidRPr="00243F0D" w:rsidRDefault="00F94E3D" w:rsidP="00072D0E">
            <w:pPr>
              <w:ind w:right="57"/>
              <w:jc w:val="center"/>
              <w:rPr>
                <w:rFonts w:ascii="Book Antiqua" w:eastAsia="Arial" w:hAnsi="Book Antiqua" w:cs="Arial"/>
                <w:sz w:val="22"/>
                <w:szCs w:val="22"/>
              </w:rPr>
            </w:pPr>
            <w:r>
              <w:rPr>
                <w:rFonts w:ascii="Book Antiqua" w:eastAsia="Arial" w:hAnsi="Book Antiqua" w:cs="Arial"/>
                <w:sz w:val="22"/>
                <w:szCs w:val="22"/>
              </w:rPr>
              <w:t>5.650</w:t>
            </w:r>
          </w:p>
          <w:p w14:paraId="6A8EC0CA" w14:textId="77777777" w:rsidR="00F94E3D" w:rsidRPr="00243F0D" w:rsidRDefault="00F94E3D" w:rsidP="00072D0E">
            <w:pPr>
              <w:ind w:right="57"/>
              <w:jc w:val="center"/>
              <w:rPr>
                <w:rFonts w:ascii="Book Antiqua" w:eastAsia="Arial" w:hAnsi="Book Antiqua" w:cs="Arial"/>
                <w:sz w:val="22"/>
                <w:szCs w:val="22"/>
              </w:rPr>
            </w:pPr>
            <w:r>
              <w:rPr>
                <w:rFonts w:ascii="Book Antiqua" w:eastAsia="Arial" w:hAnsi="Book Antiqua" w:cs="Arial"/>
                <w:sz w:val="22"/>
                <w:szCs w:val="22"/>
              </w:rPr>
              <w:t>7.00</w:t>
            </w:r>
          </w:p>
          <w:p w14:paraId="0186EAFD" w14:textId="77777777" w:rsidR="00F94E3D" w:rsidRPr="00243F0D" w:rsidRDefault="00F94E3D" w:rsidP="00072D0E">
            <w:pPr>
              <w:ind w:right="57"/>
              <w:jc w:val="center"/>
              <w:rPr>
                <w:rFonts w:ascii="Book Antiqua" w:eastAsia="Arial" w:hAnsi="Book Antiqua" w:cs="Arial"/>
                <w:sz w:val="22"/>
                <w:szCs w:val="22"/>
              </w:rPr>
            </w:pPr>
            <w:r>
              <w:rPr>
                <w:rFonts w:ascii="Book Antiqua" w:eastAsia="Arial" w:hAnsi="Book Antiqua" w:cs="Arial"/>
                <w:sz w:val="22"/>
                <w:szCs w:val="22"/>
              </w:rPr>
              <w:t>BT</w:t>
            </w:r>
          </w:p>
        </w:tc>
      </w:tr>
      <w:tr w:rsidR="00F94E3D" w:rsidRPr="00243F0D" w14:paraId="69FC5B0C" w14:textId="77777777" w:rsidTr="00F94E3D">
        <w:trPr>
          <w:trHeight w:hRule="exact" w:val="260"/>
        </w:trPr>
        <w:tc>
          <w:tcPr>
            <w:tcW w:w="5000" w:type="pct"/>
            <w:gridSpan w:val="6"/>
            <w:tcBorders>
              <w:top w:val="nil"/>
              <w:left w:val="single" w:sz="5" w:space="0" w:color="000000"/>
              <w:bottom w:val="single" w:sz="5" w:space="0" w:color="000000"/>
              <w:right w:val="single" w:sz="5" w:space="0" w:color="000000"/>
            </w:tcBorders>
            <w:vAlign w:val="center"/>
          </w:tcPr>
          <w:p w14:paraId="653CD676" w14:textId="77777777" w:rsidR="00F94E3D" w:rsidRDefault="00F94E3D" w:rsidP="00072D0E">
            <w:pPr>
              <w:ind w:right="57"/>
              <w:jc w:val="center"/>
              <w:rPr>
                <w:rFonts w:ascii="Book Antiqua" w:eastAsia="Arial" w:hAnsi="Book Antiqua" w:cs="Arial"/>
                <w:sz w:val="22"/>
                <w:szCs w:val="22"/>
              </w:rPr>
            </w:pPr>
          </w:p>
        </w:tc>
      </w:tr>
    </w:tbl>
    <w:p w14:paraId="113DCC5B" w14:textId="77777777" w:rsidR="00F94E3D" w:rsidRPr="00243F0D" w:rsidRDefault="00CB230B" w:rsidP="00F94E3D">
      <w:pPr>
        <w:spacing w:before="240" w:after="120" w:line="300" w:lineRule="exact"/>
        <w:rPr>
          <w:rFonts w:ascii="Book Antiqua" w:eastAsia="Arial" w:hAnsi="Book Antiqua" w:cs="Arial"/>
          <w:b/>
          <w:sz w:val="22"/>
          <w:szCs w:val="22"/>
        </w:rPr>
      </w:pPr>
      <w:r w:rsidRPr="00243F0D">
        <w:rPr>
          <w:rFonts w:ascii="Book Antiqua" w:eastAsia="Arial" w:hAnsi="Book Antiqua" w:cs="Arial"/>
          <w:b/>
          <w:sz w:val="22"/>
          <w:szCs w:val="22"/>
        </w:rPr>
        <w:t>1</w:t>
      </w:r>
      <w:r w:rsidR="00D059D1" w:rsidRPr="00243F0D">
        <w:rPr>
          <w:rFonts w:ascii="Book Antiqua" w:eastAsia="Arial" w:hAnsi="Book Antiqua" w:cs="Arial"/>
          <w:b/>
          <w:sz w:val="22"/>
          <w:szCs w:val="22"/>
        </w:rPr>
        <w:t>7</w:t>
      </w:r>
      <w:r w:rsidRPr="00243F0D">
        <w:rPr>
          <w:rFonts w:ascii="Book Antiqua" w:eastAsia="Arial" w:hAnsi="Book Antiqua" w:cs="Arial"/>
          <w:b/>
          <w:sz w:val="22"/>
          <w:szCs w:val="22"/>
        </w:rPr>
        <w:t>.</w:t>
      </w:r>
      <w:r w:rsidR="00C937B5" w:rsidRPr="00243F0D">
        <w:rPr>
          <w:rFonts w:ascii="Book Antiqua" w:eastAsia="Arial" w:hAnsi="Book Antiqua" w:cs="Arial"/>
          <w:b/>
          <w:sz w:val="22"/>
          <w:szCs w:val="22"/>
        </w:rPr>
        <w:tab/>
      </w:r>
      <w:r w:rsidR="00E05905" w:rsidRPr="00243F0D">
        <w:rPr>
          <w:rFonts w:ascii="Book Antiqua" w:eastAsia="Arial" w:hAnsi="Book Antiqua" w:cs="Arial"/>
          <w:b/>
          <w:sz w:val="22"/>
          <w:szCs w:val="22"/>
        </w:rPr>
        <w:t>O</w:t>
      </w:r>
      <w:r w:rsidRPr="00243F0D">
        <w:rPr>
          <w:rFonts w:ascii="Book Antiqua" w:eastAsia="Arial" w:hAnsi="Book Antiqua" w:cs="Arial"/>
          <w:b/>
          <w:sz w:val="22"/>
          <w:szCs w:val="22"/>
        </w:rPr>
        <w:t>ther structures</w:t>
      </w:r>
    </w:p>
    <w:tbl>
      <w:tblPr>
        <w:tblW w:w="4837" w:type="pct"/>
        <w:tblInd w:w="715" w:type="dxa"/>
        <w:tblCellMar>
          <w:left w:w="0" w:type="dxa"/>
          <w:right w:w="0" w:type="dxa"/>
        </w:tblCellMar>
        <w:tblLook w:val="01E0" w:firstRow="1" w:lastRow="1" w:firstColumn="1" w:lastColumn="1" w:noHBand="0" w:noVBand="0"/>
      </w:tblPr>
      <w:tblGrid>
        <w:gridCol w:w="711"/>
        <w:gridCol w:w="1522"/>
        <w:gridCol w:w="2021"/>
        <w:gridCol w:w="3487"/>
        <w:gridCol w:w="1046"/>
      </w:tblGrid>
      <w:tr w:rsidR="0045623A" w:rsidRPr="00243F0D" w14:paraId="559E19F4" w14:textId="77777777" w:rsidTr="00776E2C">
        <w:trPr>
          <w:trHeight w:hRule="exact" w:val="738"/>
        </w:trPr>
        <w:tc>
          <w:tcPr>
            <w:tcW w:w="405" w:type="pct"/>
            <w:tcBorders>
              <w:top w:val="single" w:sz="5" w:space="0" w:color="000000"/>
              <w:left w:val="single" w:sz="5" w:space="0" w:color="000000"/>
              <w:bottom w:val="single" w:sz="5" w:space="0" w:color="000000"/>
              <w:right w:val="single" w:sz="5" w:space="0" w:color="000000"/>
            </w:tcBorders>
            <w:vAlign w:val="center"/>
          </w:tcPr>
          <w:p w14:paraId="0AD56F3E" w14:textId="77777777" w:rsidR="0045623A" w:rsidRPr="00386559" w:rsidRDefault="0045623A" w:rsidP="00111EA2">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S</w:t>
            </w:r>
            <w:r w:rsidRPr="00386559">
              <w:rPr>
                <w:rFonts w:ascii="Book Antiqua" w:eastAsia="Arial" w:hAnsi="Book Antiqua" w:cs="Arial"/>
                <w:b/>
                <w:bCs/>
                <w:spacing w:val="1"/>
                <w:sz w:val="22"/>
                <w:szCs w:val="22"/>
              </w:rPr>
              <w:t>l</w:t>
            </w:r>
            <w:r w:rsidRPr="00386559">
              <w:rPr>
                <w:rFonts w:ascii="Book Antiqua" w:eastAsia="Arial" w:hAnsi="Book Antiqua" w:cs="Arial"/>
                <w:b/>
                <w:bCs/>
                <w:sz w:val="22"/>
                <w:szCs w:val="22"/>
              </w:rPr>
              <w:t xml:space="preserve">. </w:t>
            </w: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o.</w:t>
            </w:r>
          </w:p>
        </w:tc>
        <w:tc>
          <w:tcPr>
            <w:tcW w:w="866" w:type="pct"/>
            <w:tcBorders>
              <w:top w:val="single" w:sz="5" w:space="0" w:color="000000"/>
              <w:left w:val="single" w:sz="5" w:space="0" w:color="000000"/>
              <w:bottom w:val="single" w:sz="5" w:space="0" w:color="000000"/>
              <w:right w:val="single" w:sz="5" w:space="0" w:color="000000"/>
            </w:tcBorders>
            <w:vAlign w:val="center"/>
          </w:tcPr>
          <w:p w14:paraId="39194922" w14:textId="77777777" w:rsidR="0045623A" w:rsidRPr="00386559" w:rsidRDefault="0045623A" w:rsidP="00111EA2">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C</w:t>
            </w:r>
            <w:r w:rsidRPr="00386559">
              <w:rPr>
                <w:rFonts w:ascii="Book Antiqua" w:eastAsia="Arial" w:hAnsi="Book Antiqua" w:cs="Arial"/>
                <w:b/>
                <w:bCs/>
                <w:sz w:val="22"/>
                <w:szCs w:val="22"/>
              </w:rPr>
              <w:t>h</w:t>
            </w:r>
            <w:r w:rsidRPr="00386559">
              <w:rPr>
                <w:rFonts w:ascii="Book Antiqua" w:eastAsia="Arial" w:hAnsi="Book Antiqua" w:cs="Arial"/>
                <w:b/>
                <w:bCs/>
                <w:spacing w:val="-1"/>
                <w:sz w:val="22"/>
                <w:szCs w:val="22"/>
              </w:rPr>
              <w:t>a</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n</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ge</w:t>
            </w:r>
            <w:r w:rsidRPr="00386559">
              <w:rPr>
                <w:rFonts w:ascii="Book Antiqua" w:eastAsia="Arial" w:hAnsi="Book Antiqua" w:cs="Arial"/>
                <w:b/>
                <w:bCs/>
                <w:spacing w:val="1"/>
                <w:sz w:val="22"/>
                <w:szCs w:val="22"/>
              </w:rPr>
              <w:t>(</w:t>
            </w:r>
            <w:r w:rsidRPr="00386559">
              <w:rPr>
                <w:rFonts w:ascii="Book Antiqua" w:eastAsia="Arial" w:hAnsi="Book Antiqua" w:cs="Arial"/>
                <w:b/>
                <w:bCs/>
                <w:sz w:val="22"/>
                <w:szCs w:val="22"/>
              </w:rPr>
              <w:t>km)</w:t>
            </w:r>
          </w:p>
        </w:tc>
        <w:tc>
          <w:tcPr>
            <w:tcW w:w="1150" w:type="pct"/>
            <w:tcBorders>
              <w:top w:val="single" w:sz="5" w:space="0" w:color="000000"/>
              <w:left w:val="single" w:sz="5" w:space="0" w:color="000000"/>
              <w:bottom w:val="single" w:sz="5" w:space="0" w:color="000000"/>
              <w:right w:val="single" w:sz="5" w:space="0" w:color="000000"/>
            </w:tcBorders>
            <w:vAlign w:val="center"/>
          </w:tcPr>
          <w:p w14:paraId="1A176C41" w14:textId="77777777" w:rsidR="0045623A" w:rsidRPr="00386559" w:rsidRDefault="0045623A" w:rsidP="00111EA2">
            <w:pPr>
              <w:jc w:val="center"/>
              <w:rPr>
                <w:rFonts w:ascii="Book Antiqua" w:eastAsia="Arial" w:hAnsi="Book Antiqua" w:cs="Arial"/>
                <w:b/>
                <w:bCs/>
                <w:sz w:val="22"/>
                <w:szCs w:val="22"/>
              </w:rPr>
            </w:pPr>
            <w:r w:rsidRPr="00386559">
              <w:rPr>
                <w:rFonts w:ascii="Book Antiqua" w:eastAsia="Arial" w:hAnsi="Book Antiqua" w:cs="Arial"/>
                <w:b/>
                <w:bCs/>
                <w:sz w:val="22"/>
                <w:szCs w:val="22"/>
              </w:rPr>
              <w:t>T</w:t>
            </w:r>
            <w:r w:rsidRPr="00386559">
              <w:rPr>
                <w:rFonts w:ascii="Book Antiqua" w:eastAsia="Arial" w:hAnsi="Book Antiqua" w:cs="Arial"/>
                <w:b/>
                <w:bCs/>
                <w:spacing w:val="-3"/>
                <w:sz w:val="22"/>
                <w:szCs w:val="22"/>
              </w:rPr>
              <w:t>y</w:t>
            </w:r>
            <w:r w:rsidRPr="00386559">
              <w:rPr>
                <w:rFonts w:ascii="Book Antiqua" w:eastAsia="Arial" w:hAnsi="Book Antiqua" w:cs="Arial"/>
                <w:b/>
                <w:bCs/>
                <w:sz w:val="22"/>
                <w:szCs w:val="22"/>
              </w:rPr>
              <w:t xml:space="preserve">pe of </w:t>
            </w:r>
            <w:r w:rsidRPr="00386559">
              <w:rPr>
                <w:rFonts w:ascii="Book Antiqua" w:eastAsia="Arial" w:hAnsi="Book Antiqua" w:cs="Arial"/>
                <w:b/>
                <w:bCs/>
                <w:spacing w:val="-1"/>
                <w:sz w:val="22"/>
                <w:szCs w:val="22"/>
              </w:rPr>
              <w:t>S</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ru</w:t>
            </w:r>
            <w:r w:rsidRPr="00386559">
              <w:rPr>
                <w:rFonts w:ascii="Book Antiqua" w:eastAsia="Arial" w:hAnsi="Book Antiqua" w:cs="Arial"/>
                <w:b/>
                <w:bCs/>
                <w:spacing w:val="-3"/>
                <w:sz w:val="22"/>
                <w:szCs w:val="22"/>
              </w:rPr>
              <w:t>c</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ure</w:t>
            </w:r>
          </w:p>
        </w:tc>
        <w:tc>
          <w:tcPr>
            <w:tcW w:w="1984" w:type="pct"/>
            <w:tcBorders>
              <w:top w:val="single" w:sz="5" w:space="0" w:color="000000"/>
              <w:left w:val="single" w:sz="5" w:space="0" w:color="000000"/>
              <w:bottom w:val="single" w:sz="5" w:space="0" w:color="000000"/>
              <w:right w:val="single" w:sz="5" w:space="0" w:color="000000"/>
            </w:tcBorders>
            <w:vAlign w:val="center"/>
          </w:tcPr>
          <w:p w14:paraId="0FA0B75C" w14:textId="77777777" w:rsidR="0045623A" w:rsidRPr="00386559" w:rsidRDefault="0045623A" w:rsidP="00111EA2">
            <w:pPr>
              <w:jc w:val="center"/>
              <w:rPr>
                <w:rFonts w:ascii="Book Antiqua" w:eastAsia="Arial" w:hAnsi="Book Antiqua" w:cs="Arial"/>
                <w:b/>
                <w:bCs/>
                <w:sz w:val="22"/>
                <w:szCs w:val="22"/>
              </w:rPr>
            </w:pPr>
            <w:r w:rsidRPr="00386559">
              <w:rPr>
                <w:rFonts w:ascii="Book Antiqua" w:eastAsia="Arial" w:hAnsi="Book Antiqua" w:cs="Arial"/>
                <w:b/>
                <w:bCs/>
                <w:spacing w:val="-1"/>
                <w:sz w:val="22"/>
                <w:szCs w:val="22"/>
              </w:rPr>
              <w:t>N</w:t>
            </w:r>
            <w:r w:rsidRPr="00386559">
              <w:rPr>
                <w:rFonts w:ascii="Book Antiqua" w:eastAsia="Arial" w:hAnsi="Book Antiqua" w:cs="Arial"/>
                <w:b/>
                <w:bCs/>
                <w:sz w:val="22"/>
                <w:szCs w:val="22"/>
              </w:rPr>
              <w:t>o. of</w:t>
            </w:r>
            <w:r w:rsidRPr="00386559">
              <w:rPr>
                <w:rFonts w:ascii="Book Antiqua" w:eastAsia="Arial" w:hAnsi="Book Antiqua" w:cs="Arial"/>
                <w:b/>
                <w:bCs/>
                <w:spacing w:val="-1"/>
                <w:sz w:val="22"/>
                <w:szCs w:val="22"/>
              </w:rPr>
              <w:t xml:space="preserve"> S</w:t>
            </w:r>
            <w:r w:rsidRPr="00386559">
              <w:rPr>
                <w:rFonts w:ascii="Book Antiqua" w:eastAsia="Arial" w:hAnsi="Book Antiqua" w:cs="Arial"/>
                <w:b/>
                <w:bCs/>
                <w:sz w:val="22"/>
                <w:szCs w:val="22"/>
              </w:rPr>
              <w:t>p</w:t>
            </w:r>
            <w:r w:rsidRPr="00386559">
              <w:rPr>
                <w:rFonts w:ascii="Book Antiqua" w:eastAsia="Arial" w:hAnsi="Book Antiqua" w:cs="Arial"/>
                <w:b/>
                <w:bCs/>
                <w:spacing w:val="-1"/>
                <w:sz w:val="22"/>
                <w:szCs w:val="22"/>
              </w:rPr>
              <w:t>a</w:t>
            </w:r>
            <w:r w:rsidRPr="00386559">
              <w:rPr>
                <w:rFonts w:ascii="Book Antiqua" w:eastAsia="Arial" w:hAnsi="Book Antiqua" w:cs="Arial"/>
                <w:b/>
                <w:bCs/>
                <w:sz w:val="22"/>
                <w:szCs w:val="22"/>
              </w:rPr>
              <w:t xml:space="preserve">ns </w:t>
            </w:r>
            <w:r w:rsidRPr="00386559">
              <w:rPr>
                <w:rFonts w:ascii="Book Antiqua" w:eastAsia="Arial" w:hAnsi="Book Antiqua" w:cs="Arial"/>
                <w:b/>
                <w:bCs/>
                <w:spacing w:val="3"/>
                <w:sz w:val="22"/>
                <w:szCs w:val="22"/>
              </w:rPr>
              <w:t>w</w:t>
            </w:r>
            <w:r w:rsidRPr="00386559">
              <w:rPr>
                <w:rFonts w:ascii="Book Antiqua" w:eastAsia="Arial" w:hAnsi="Book Antiqua" w:cs="Arial"/>
                <w:b/>
                <w:bCs/>
                <w:spacing w:val="-1"/>
                <w:sz w:val="22"/>
                <w:szCs w:val="22"/>
              </w:rPr>
              <w:t>i</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h s</w:t>
            </w:r>
            <w:r w:rsidRPr="00386559">
              <w:rPr>
                <w:rFonts w:ascii="Book Antiqua" w:eastAsia="Arial" w:hAnsi="Book Antiqua" w:cs="Arial"/>
                <w:b/>
                <w:bCs/>
                <w:spacing w:val="-1"/>
                <w:sz w:val="22"/>
                <w:szCs w:val="22"/>
              </w:rPr>
              <w:t>p</w:t>
            </w:r>
            <w:r w:rsidRPr="00386559">
              <w:rPr>
                <w:rFonts w:ascii="Book Antiqua" w:eastAsia="Arial" w:hAnsi="Book Antiqua" w:cs="Arial"/>
                <w:b/>
                <w:bCs/>
                <w:sz w:val="22"/>
                <w:szCs w:val="22"/>
              </w:rPr>
              <w:t xml:space="preserve">an </w:t>
            </w:r>
            <w:r w:rsidRPr="00386559">
              <w:rPr>
                <w:rFonts w:ascii="Book Antiqua" w:eastAsia="Arial" w:hAnsi="Book Antiqua" w:cs="Arial"/>
                <w:b/>
                <w:bCs/>
                <w:spacing w:val="1"/>
                <w:sz w:val="22"/>
                <w:szCs w:val="22"/>
              </w:rPr>
              <w:t>l</w:t>
            </w:r>
            <w:r w:rsidRPr="00386559">
              <w:rPr>
                <w:rFonts w:ascii="Book Antiqua" w:eastAsia="Arial" w:hAnsi="Book Antiqua" w:cs="Arial"/>
                <w:b/>
                <w:bCs/>
                <w:sz w:val="22"/>
                <w:szCs w:val="22"/>
              </w:rPr>
              <w:t>e</w:t>
            </w:r>
            <w:r w:rsidRPr="00386559">
              <w:rPr>
                <w:rFonts w:ascii="Book Antiqua" w:eastAsia="Arial" w:hAnsi="Book Antiqua" w:cs="Arial"/>
                <w:b/>
                <w:bCs/>
                <w:spacing w:val="-1"/>
                <w:sz w:val="22"/>
                <w:szCs w:val="22"/>
              </w:rPr>
              <w:t>n</w:t>
            </w:r>
            <w:r w:rsidRPr="00386559">
              <w:rPr>
                <w:rFonts w:ascii="Book Antiqua" w:eastAsia="Arial" w:hAnsi="Book Antiqua" w:cs="Arial"/>
                <w:b/>
                <w:bCs/>
                <w:spacing w:val="-3"/>
                <w:sz w:val="22"/>
                <w:szCs w:val="22"/>
              </w:rPr>
              <w:t>g</w:t>
            </w:r>
            <w:r w:rsidRPr="00386559">
              <w:rPr>
                <w:rFonts w:ascii="Book Antiqua" w:eastAsia="Arial" w:hAnsi="Book Antiqua" w:cs="Arial"/>
                <w:b/>
                <w:bCs/>
                <w:spacing w:val="1"/>
                <w:sz w:val="22"/>
                <w:szCs w:val="22"/>
              </w:rPr>
              <w:t>t</w:t>
            </w:r>
            <w:r w:rsidRPr="00386559">
              <w:rPr>
                <w:rFonts w:ascii="Book Antiqua" w:eastAsia="Arial" w:hAnsi="Book Antiqua" w:cs="Arial"/>
                <w:b/>
                <w:bCs/>
                <w:sz w:val="22"/>
                <w:szCs w:val="22"/>
              </w:rPr>
              <w:t>h</w:t>
            </w:r>
            <w:r w:rsidRPr="00386559">
              <w:rPr>
                <w:rFonts w:ascii="Book Antiqua" w:eastAsia="Arial" w:hAnsi="Book Antiqua" w:cs="Arial"/>
                <w:b/>
                <w:bCs/>
                <w:spacing w:val="1"/>
                <w:sz w:val="22"/>
                <w:szCs w:val="22"/>
              </w:rPr>
              <w:t>(</w:t>
            </w:r>
            <w:r w:rsidRPr="00386559">
              <w:rPr>
                <w:rFonts w:ascii="Book Antiqua" w:eastAsia="Arial" w:hAnsi="Book Antiqua" w:cs="Arial"/>
                <w:b/>
                <w:bCs/>
                <w:spacing w:val="-2"/>
                <w:sz w:val="22"/>
                <w:szCs w:val="22"/>
              </w:rPr>
              <w:t>m</w:t>
            </w:r>
            <w:r w:rsidRPr="00386559">
              <w:rPr>
                <w:rFonts w:ascii="Book Antiqua" w:eastAsia="Arial" w:hAnsi="Book Antiqua" w:cs="Arial"/>
                <w:b/>
                <w:bCs/>
                <w:sz w:val="22"/>
                <w:szCs w:val="22"/>
              </w:rPr>
              <w:t>)</w:t>
            </w:r>
          </w:p>
        </w:tc>
        <w:tc>
          <w:tcPr>
            <w:tcW w:w="595" w:type="pct"/>
            <w:tcBorders>
              <w:top w:val="single" w:sz="5" w:space="0" w:color="000000"/>
              <w:left w:val="single" w:sz="5" w:space="0" w:color="000000"/>
              <w:bottom w:val="single" w:sz="5" w:space="0" w:color="000000"/>
              <w:right w:val="single" w:sz="5" w:space="0" w:color="000000"/>
            </w:tcBorders>
            <w:vAlign w:val="center"/>
          </w:tcPr>
          <w:p w14:paraId="23A6EB50" w14:textId="77777777" w:rsidR="0045623A" w:rsidRPr="00386559" w:rsidRDefault="0045623A" w:rsidP="00111EA2">
            <w:pPr>
              <w:jc w:val="center"/>
              <w:rPr>
                <w:rFonts w:ascii="Book Antiqua" w:eastAsia="Arial" w:hAnsi="Book Antiqua" w:cs="Arial"/>
                <w:b/>
                <w:bCs/>
                <w:sz w:val="22"/>
                <w:szCs w:val="22"/>
              </w:rPr>
            </w:pPr>
            <w:r w:rsidRPr="00386559">
              <w:rPr>
                <w:rFonts w:ascii="Book Antiqua" w:eastAsia="Arial" w:hAnsi="Book Antiqua" w:cs="Arial"/>
                <w:b/>
                <w:bCs/>
                <w:sz w:val="22"/>
                <w:szCs w:val="22"/>
              </w:rPr>
              <w:t>W</w:t>
            </w:r>
            <w:r w:rsidRPr="00386559">
              <w:rPr>
                <w:rFonts w:ascii="Book Antiqua" w:eastAsia="Arial" w:hAnsi="Book Antiqua" w:cs="Arial"/>
                <w:b/>
                <w:bCs/>
                <w:spacing w:val="1"/>
                <w:sz w:val="22"/>
                <w:szCs w:val="22"/>
              </w:rPr>
              <w:t>i</w:t>
            </w:r>
            <w:r w:rsidRPr="00386559">
              <w:rPr>
                <w:rFonts w:ascii="Book Antiqua" w:eastAsia="Arial" w:hAnsi="Book Antiqua" w:cs="Arial"/>
                <w:b/>
                <w:bCs/>
                <w:sz w:val="22"/>
                <w:szCs w:val="22"/>
              </w:rPr>
              <w:t>dth</w:t>
            </w:r>
            <w:r w:rsidRPr="00386559">
              <w:rPr>
                <w:rFonts w:ascii="Book Antiqua" w:eastAsia="Arial" w:hAnsi="Book Antiqua" w:cs="Arial"/>
                <w:b/>
                <w:bCs/>
                <w:spacing w:val="-2"/>
                <w:sz w:val="22"/>
                <w:szCs w:val="22"/>
              </w:rPr>
              <w:t>(</w:t>
            </w:r>
            <w:r w:rsidRPr="00386559">
              <w:rPr>
                <w:rFonts w:ascii="Book Antiqua" w:eastAsia="Arial" w:hAnsi="Book Antiqua" w:cs="Arial"/>
                <w:b/>
                <w:bCs/>
                <w:sz w:val="22"/>
                <w:szCs w:val="22"/>
              </w:rPr>
              <w:t>m)</w:t>
            </w:r>
          </w:p>
        </w:tc>
      </w:tr>
      <w:tr w:rsidR="0045623A" w:rsidRPr="00243F0D" w14:paraId="6A992106" w14:textId="77777777" w:rsidTr="00776E2C">
        <w:trPr>
          <w:trHeight w:hRule="exact" w:val="340"/>
        </w:trPr>
        <w:tc>
          <w:tcPr>
            <w:tcW w:w="5000" w:type="pct"/>
            <w:gridSpan w:val="5"/>
            <w:tcBorders>
              <w:top w:val="nil"/>
              <w:left w:val="single" w:sz="5" w:space="0" w:color="000000"/>
              <w:bottom w:val="single" w:sz="5" w:space="0" w:color="000000"/>
              <w:right w:val="single" w:sz="5" w:space="0" w:color="000000"/>
            </w:tcBorders>
            <w:vAlign w:val="center"/>
          </w:tcPr>
          <w:p w14:paraId="2D5680D4" w14:textId="77777777" w:rsidR="0045623A" w:rsidRPr="00243F0D" w:rsidRDefault="0045623A" w:rsidP="00111EA2">
            <w:pPr>
              <w:jc w:val="center"/>
              <w:rPr>
                <w:rFonts w:ascii="Book Antiqua" w:eastAsia="Arial" w:hAnsi="Book Antiqua" w:cs="Arial"/>
                <w:sz w:val="22"/>
                <w:szCs w:val="22"/>
              </w:rPr>
            </w:pPr>
            <w:r w:rsidRPr="00243F0D">
              <w:rPr>
                <w:rFonts w:ascii="Book Antiqua" w:eastAsia="Arial" w:hAnsi="Book Antiqua" w:cs="Arial"/>
                <w:spacing w:val="-1"/>
                <w:w w:val="99"/>
                <w:sz w:val="22"/>
                <w:szCs w:val="22"/>
              </w:rPr>
              <w:t>Nil</w:t>
            </w:r>
          </w:p>
        </w:tc>
      </w:tr>
    </w:tbl>
    <w:p w14:paraId="0F94E57C" w14:textId="77777777" w:rsidR="00F94E3D" w:rsidRDefault="00F94E3D" w:rsidP="00F94E3D">
      <w:pPr>
        <w:pStyle w:val="ListParagraph"/>
        <w:widowControl w:val="0"/>
        <w:autoSpaceDE w:val="0"/>
        <w:autoSpaceDN w:val="0"/>
        <w:spacing w:line="276" w:lineRule="auto"/>
        <w:ind w:left="810"/>
        <w:contextualSpacing w:val="0"/>
        <w:jc w:val="both"/>
        <w:rPr>
          <w:rFonts w:asciiTheme="majorHAnsi" w:hAnsiTheme="majorHAnsi" w:cstheme="minorHAnsi"/>
          <w:b/>
        </w:rPr>
      </w:pPr>
    </w:p>
    <w:p w14:paraId="5E3474A7" w14:textId="77777777" w:rsidR="00F94E3D" w:rsidRPr="008027C4" w:rsidRDefault="00F94E3D" w:rsidP="002A22E6">
      <w:pPr>
        <w:spacing w:before="240" w:after="120" w:line="300" w:lineRule="exact"/>
        <w:rPr>
          <w:rFonts w:asciiTheme="majorHAnsi" w:hAnsiTheme="majorHAnsi" w:cstheme="minorHAnsi"/>
          <w:b/>
        </w:rPr>
      </w:pPr>
      <w:r>
        <w:rPr>
          <w:rFonts w:asciiTheme="majorHAnsi" w:hAnsiTheme="majorHAnsi" w:cstheme="minorHAnsi"/>
          <w:b/>
        </w:rPr>
        <w:t xml:space="preserve">18. </w:t>
      </w:r>
      <w:r w:rsidRPr="008027C4">
        <w:rPr>
          <w:rFonts w:asciiTheme="majorHAnsi" w:hAnsiTheme="majorHAnsi" w:cstheme="minorHAnsi"/>
          <w:b/>
        </w:rPr>
        <w:t xml:space="preserve">Old </w:t>
      </w:r>
      <w:r w:rsidRPr="002A22E6">
        <w:rPr>
          <w:rFonts w:ascii="Book Antiqua" w:eastAsia="Arial" w:hAnsi="Book Antiqua" w:cs="Arial"/>
          <w:b/>
          <w:sz w:val="22"/>
          <w:szCs w:val="22"/>
        </w:rPr>
        <w:t>Chainage</w:t>
      </w:r>
      <w:r w:rsidRPr="008027C4">
        <w:rPr>
          <w:rFonts w:asciiTheme="majorHAnsi" w:hAnsiTheme="majorHAnsi" w:cstheme="minorHAnsi"/>
          <w:b/>
        </w:rPr>
        <w:t xml:space="preserve"> vs New Chainage: -</w:t>
      </w:r>
    </w:p>
    <w:p w14:paraId="1D6C03C3" w14:textId="77777777" w:rsidR="00F94E3D" w:rsidRPr="008027C4" w:rsidRDefault="00F94E3D" w:rsidP="00F94E3D">
      <w:pPr>
        <w:pStyle w:val="BodyText"/>
        <w:spacing w:line="276" w:lineRule="auto"/>
        <w:jc w:val="both"/>
        <w:rPr>
          <w:rFonts w:asciiTheme="majorHAnsi" w:hAnsiTheme="majorHAnsi" w:cstheme="minorHAnsi"/>
          <w:b w:val="0"/>
        </w:rPr>
      </w:pPr>
    </w:p>
    <w:tbl>
      <w:tblPr>
        <w:tblW w:w="9270" w:type="dxa"/>
        <w:tblInd w:w="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0"/>
        <w:gridCol w:w="2070"/>
        <w:gridCol w:w="2790"/>
        <w:gridCol w:w="2790"/>
      </w:tblGrid>
      <w:tr w:rsidR="00F94E3D" w:rsidRPr="008027C4" w14:paraId="2BDA52BB" w14:textId="77777777" w:rsidTr="00F94E3D">
        <w:trPr>
          <w:trHeight w:val="695"/>
          <w:tblHeader/>
        </w:trPr>
        <w:tc>
          <w:tcPr>
            <w:tcW w:w="1620" w:type="dxa"/>
            <w:vAlign w:val="center"/>
          </w:tcPr>
          <w:p w14:paraId="53D90231" w14:textId="77777777" w:rsidR="00F94E3D" w:rsidRPr="00F94E3D" w:rsidRDefault="00F94E3D" w:rsidP="00DC7126">
            <w:pPr>
              <w:pStyle w:val="TableParagraph"/>
              <w:spacing w:line="276" w:lineRule="auto"/>
              <w:ind w:left="90" w:right="90"/>
              <w:jc w:val="center"/>
              <w:rPr>
                <w:rFonts w:asciiTheme="majorHAnsi" w:hAnsiTheme="majorHAnsi" w:cstheme="minorHAnsi"/>
                <w:b/>
                <w:sz w:val="24"/>
                <w:szCs w:val="24"/>
              </w:rPr>
            </w:pPr>
            <w:r w:rsidRPr="00F94E3D">
              <w:rPr>
                <w:rFonts w:asciiTheme="majorHAnsi" w:hAnsiTheme="majorHAnsi" w:cstheme="minorHAnsi"/>
                <w:b/>
                <w:sz w:val="24"/>
                <w:szCs w:val="24"/>
              </w:rPr>
              <w:t>Old Chainage</w:t>
            </w:r>
          </w:p>
          <w:p w14:paraId="4735EE0A" w14:textId="77777777" w:rsidR="00F94E3D" w:rsidRPr="00F94E3D" w:rsidRDefault="00F94E3D" w:rsidP="00DC7126">
            <w:pPr>
              <w:pStyle w:val="TableParagraph"/>
              <w:spacing w:line="276" w:lineRule="auto"/>
              <w:ind w:left="90" w:right="90"/>
              <w:jc w:val="center"/>
              <w:rPr>
                <w:rFonts w:asciiTheme="majorHAnsi" w:hAnsiTheme="majorHAnsi" w:cstheme="minorHAnsi"/>
                <w:b/>
                <w:sz w:val="24"/>
                <w:szCs w:val="24"/>
              </w:rPr>
            </w:pPr>
            <w:r w:rsidRPr="00F94E3D">
              <w:rPr>
                <w:rFonts w:asciiTheme="majorHAnsi" w:hAnsiTheme="majorHAnsi" w:cstheme="minorHAnsi"/>
                <w:b/>
                <w:sz w:val="24"/>
                <w:szCs w:val="24"/>
              </w:rPr>
              <w:t>(In Km)</w:t>
            </w:r>
          </w:p>
        </w:tc>
        <w:tc>
          <w:tcPr>
            <w:tcW w:w="2070" w:type="dxa"/>
            <w:vAlign w:val="center"/>
          </w:tcPr>
          <w:p w14:paraId="7AF9C01C" w14:textId="77777777" w:rsidR="00F94E3D" w:rsidRPr="00F94E3D" w:rsidRDefault="00F94E3D" w:rsidP="00DC7126">
            <w:pPr>
              <w:pStyle w:val="TableParagraph"/>
              <w:spacing w:line="276" w:lineRule="auto"/>
              <w:ind w:left="90" w:right="90"/>
              <w:jc w:val="center"/>
              <w:rPr>
                <w:rFonts w:asciiTheme="majorHAnsi" w:hAnsiTheme="majorHAnsi" w:cstheme="minorHAnsi"/>
                <w:b/>
                <w:sz w:val="24"/>
                <w:szCs w:val="24"/>
              </w:rPr>
            </w:pPr>
            <w:r w:rsidRPr="00F94E3D">
              <w:rPr>
                <w:rFonts w:asciiTheme="majorHAnsi" w:hAnsiTheme="majorHAnsi" w:cstheme="minorHAnsi"/>
                <w:b/>
                <w:sz w:val="24"/>
                <w:szCs w:val="24"/>
              </w:rPr>
              <w:t>New Design</w:t>
            </w:r>
          </w:p>
          <w:p w14:paraId="5A4BE124" w14:textId="77777777" w:rsidR="00F94E3D" w:rsidRPr="00F94E3D" w:rsidRDefault="00F94E3D" w:rsidP="00DC7126">
            <w:pPr>
              <w:pStyle w:val="TableParagraph"/>
              <w:spacing w:line="276" w:lineRule="auto"/>
              <w:ind w:left="90" w:right="90"/>
              <w:jc w:val="center"/>
              <w:rPr>
                <w:rFonts w:asciiTheme="majorHAnsi" w:hAnsiTheme="majorHAnsi" w:cstheme="minorHAnsi"/>
                <w:b/>
                <w:sz w:val="24"/>
                <w:szCs w:val="24"/>
              </w:rPr>
            </w:pPr>
            <w:r w:rsidRPr="00F94E3D">
              <w:rPr>
                <w:rFonts w:asciiTheme="majorHAnsi" w:hAnsiTheme="majorHAnsi" w:cstheme="minorHAnsi"/>
                <w:b/>
                <w:sz w:val="24"/>
                <w:szCs w:val="24"/>
              </w:rPr>
              <w:t>Chainage (In Km)</w:t>
            </w:r>
          </w:p>
        </w:tc>
        <w:tc>
          <w:tcPr>
            <w:tcW w:w="2790" w:type="dxa"/>
            <w:vAlign w:val="center"/>
          </w:tcPr>
          <w:p w14:paraId="2C08FC5E" w14:textId="77777777" w:rsidR="00F94E3D" w:rsidRPr="00F94E3D" w:rsidRDefault="00F94E3D" w:rsidP="00DC7126">
            <w:pPr>
              <w:pStyle w:val="TableParagraph"/>
              <w:spacing w:line="276" w:lineRule="auto"/>
              <w:ind w:left="90" w:right="91"/>
              <w:jc w:val="center"/>
              <w:rPr>
                <w:rFonts w:asciiTheme="majorHAnsi" w:hAnsiTheme="majorHAnsi" w:cstheme="minorHAnsi"/>
                <w:b/>
                <w:sz w:val="24"/>
                <w:szCs w:val="24"/>
              </w:rPr>
            </w:pPr>
            <w:r w:rsidRPr="00F94E3D">
              <w:rPr>
                <w:rFonts w:asciiTheme="majorHAnsi" w:hAnsiTheme="majorHAnsi" w:cstheme="minorHAnsi"/>
                <w:b/>
                <w:sz w:val="24"/>
                <w:szCs w:val="24"/>
              </w:rPr>
              <w:t>Name of Village/Town</w:t>
            </w:r>
          </w:p>
        </w:tc>
        <w:tc>
          <w:tcPr>
            <w:tcW w:w="2790" w:type="dxa"/>
          </w:tcPr>
          <w:p w14:paraId="6FC67744" w14:textId="77777777" w:rsidR="00F94E3D" w:rsidRPr="00F94E3D" w:rsidRDefault="00F94E3D" w:rsidP="00DC7126">
            <w:pPr>
              <w:pStyle w:val="TableParagraph"/>
              <w:spacing w:line="276" w:lineRule="auto"/>
              <w:ind w:left="90" w:right="91"/>
              <w:jc w:val="center"/>
              <w:rPr>
                <w:rFonts w:asciiTheme="majorHAnsi" w:hAnsiTheme="majorHAnsi" w:cstheme="minorHAnsi"/>
                <w:b/>
                <w:sz w:val="24"/>
                <w:szCs w:val="24"/>
              </w:rPr>
            </w:pPr>
            <w:r w:rsidRPr="00F94E3D">
              <w:rPr>
                <w:rFonts w:asciiTheme="majorHAnsi" w:hAnsiTheme="majorHAnsi" w:cstheme="minorHAnsi"/>
                <w:b/>
                <w:sz w:val="24"/>
                <w:szCs w:val="24"/>
              </w:rPr>
              <w:t>Remark</w:t>
            </w:r>
          </w:p>
        </w:tc>
      </w:tr>
      <w:tr w:rsidR="00F94E3D" w:rsidRPr="008027C4" w14:paraId="79EB182A" w14:textId="77777777" w:rsidTr="00F94E3D">
        <w:trPr>
          <w:trHeight w:val="695"/>
          <w:tblHeader/>
        </w:trPr>
        <w:tc>
          <w:tcPr>
            <w:tcW w:w="1620" w:type="dxa"/>
            <w:tcBorders>
              <w:right w:val="single" w:sz="4" w:space="0" w:color="auto"/>
            </w:tcBorders>
            <w:vAlign w:val="center"/>
          </w:tcPr>
          <w:p w14:paraId="71A4A07B" w14:textId="77777777" w:rsidR="00F94E3D" w:rsidRPr="002A22E6" w:rsidRDefault="00F94E3D" w:rsidP="00F94E3D">
            <w:pPr>
              <w:pStyle w:val="TableParagraph"/>
              <w:spacing w:line="276" w:lineRule="auto"/>
              <w:ind w:right="91"/>
              <w:jc w:val="center"/>
              <w:rPr>
                <w:rFonts w:asciiTheme="majorHAnsi" w:hAnsiTheme="majorHAnsi" w:cstheme="minorHAnsi"/>
                <w:bCs/>
                <w:sz w:val="24"/>
                <w:szCs w:val="24"/>
              </w:rPr>
            </w:pPr>
            <w:r w:rsidRPr="002A22E6">
              <w:rPr>
                <w:rFonts w:asciiTheme="majorHAnsi" w:hAnsiTheme="majorHAnsi" w:cstheme="minorHAnsi"/>
                <w:bCs/>
                <w:sz w:val="24"/>
                <w:szCs w:val="24"/>
              </w:rPr>
              <w:t>KM 25.600 to Km 31.160 =</w:t>
            </w:r>
          </w:p>
          <w:p w14:paraId="53AD72A3" w14:textId="77777777" w:rsidR="00F94E3D" w:rsidRPr="002A22E6" w:rsidRDefault="00F94E3D" w:rsidP="00F94E3D">
            <w:pPr>
              <w:pStyle w:val="TableParagraph"/>
              <w:spacing w:line="276" w:lineRule="auto"/>
              <w:ind w:right="91"/>
              <w:jc w:val="center"/>
              <w:rPr>
                <w:rFonts w:asciiTheme="majorHAnsi" w:hAnsiTheme="majorHAnsi" w:cstheme="minorHAnsi"/>
                <w:bCs/>
                <w:sz w:val="24"/>
                <w:szCs w:val="24"/>
              </w:rPr>
            </w:pPr>
            <w:r w:rsidRPr="002A22E6">
              <w:rPr>
                <w:rFonts w:asciiTheme="majorHAnsi" w:hAnsiTheme="majorHAnsi" w:cstheme="minorHAnsi"/>
                <w:bCs/>
                <w:sz w:val="24"/>
                <w:szCs w:val="24"/>
              </w:rPr>
              <w:t>5.560 km</w:t>
            </w:r>
          </w:p>
        </w:tc>
        <w:tc>
          <w:tcPr>
            <w:tcW w:w="2070" w:type="dxa"/>
            <w:tcBorders>
              <w:left w:val="single" w:sz="4" w:space="0" w:color="auto"/>
              <w:right w:val="single" w:sz="4" w:space="0" w:color="auto"/>
            </w:tcBorders>
            <w:vAlign w:val="center"/>
          </w:tcPr>
          <w:p w14:paraId="4013BD0B" w14:textId="77777777" w:rsidR="00F94E3D" w:rsidRPr="002A22E6" w:rsidRDefault="00F94E3D" w:rsidP="00F94E3D">
            <w:pPr>
              <w:pStyle w:val="TableParagraph"/>
              <w:spacing w:line="276" w:lineRule="auto"/>
              <w:ind w:right="91"/>
              <w:jc w:val="center"/>
              <w:rPr>
                <w:rFonts w:asciiTheme="majorHAnsi" w:hAnsiTheme="majorHAnsi" w:cstheme="minorHAnsi"/>
                <w:bCs/>
                <w:sz w:val="24"/>
                <w:szCs w:val="24"/>
              </w:rPr>
            </w:pPr>
            <w:r w:rsidRPr="002A22E6">
              <w:rPr>
                <w:rFonts w:asciiTheme="majorHAnsi" w:hAnsiTheme="majorHAnsi" w:cstheme="minorHAnsi"/>
                <w:bCs/>
                <w:sz w:val="24"/>
                <w:szCs w:val="24"/>
              </w:rPr>
              <w:t>KM 25.600 to Km 31.160 =</w:t>
            </w:r>
          </w:p>
          <w:p w14:paraId="50482311" w14:textId="77777777" w:rsidR="00F94E3D" w:rsidRPr="002A22E6" w:rsidRDefault="00F94E3D" w:rsidP="00F94E3D">
            <w:pPr>
              <w:pStyle w:val="TableParagraph"/>
              <w:spacing w:line="276" w:lineRule="auto"/>
              <w:ind w:right="91"/>
              <w:jc w:val="center"/>
              <w:rPr>
                <w:rFonts w:asciiTheme="majorHAnsi" w:hAnsiTheme="majorHAnsi" w:cstheme="minorHAnsi"/>
                <w:bCs/>
                <w:sz w:val="24"/>
                <w:szCs w:val="24"/>
              </w:rPr>
            </w:pPr>
            <w:r w:rsidRPr="002A22E6">
              <w:rPr>
                <w:rFonts w:asciiTheme="majorHAnsi" w:hAnsiTheme="majorHAnsi" w:cstheme="minorHAnsi"/>
                <w:bCs/>
                <w:sz w:val="24"/>
                <w:szCs w:val="24"/>
              </w:rPr>
              <w:t>5.560 km</w:t>
            </w:r>
          </w:p>
        </w:tc>
        <w:tc>
          <w:tcPr>
            <w:tcW w:w="2790" w:type="dxa"/>
            <w:tcBorders>
              <w:left w:val="single" w:sz="4" w:space="0" w:color="auto"/>
            </w:tcBorders>
            <w:vAlign w:val="center"/>
          </w:tcPr>
          <w:p w14:paraId="7A76155E" w14:textId="77777777" w:rsidR="00F94E3D" w:rsidRPr="002A22E6" w:rsidRDefault="00F94E3D" w:rsidP="00F94E3D">
            <w:pPr>
              <w:pStyle w:val="TableParagraph"/>
              <w:spacing w:line="276" w:lineRule="auto"/>
              <w:ind w:right="91"/>
              <w:jc w:val="center"/>
              <w:rPr>
                <w:rFonts w:asciiTheme="majorHAnsi" w:hAnsiTheme="majorHAnsi" w:cstheme="minorHAnsi"/>
                <w:bCs/>
                <w:sz w:val="24"/>
                <w:szCs w:val="24"/>
              </w:rPr>
            </w:pPr>
            <w:r w:rsidRPr="002A22E6">
              <w:rPr>
                <w:rFonts w:asciiTheme="majorHAnsi" w:hAnsiTheme="majorHAnsi" w:cstheme="minorHAnsi"/>
                <w:bCs/>
                <w:sz w:val="24"/>
                <w:szCs w:val="24"/>
              </w:rPr>
              <w:t>Chandrapur</w:t>
            </w:r>
          </w:p>
        </w:tc>
        <w:tc>
          <w:tcPr>
            <w:tcW w:w="2790" w:type="dxa"/>
          </w:tcPr>
          <w:p w14:paraId="1F1EC152" w14:textId="77777777" w:rsidR="00F94E3D" w:rsidRPr="002A22E6" w:rsidRDefault="00F94E3D" w:rsidP="00DC7126">
            <w:pPr>
              <w:pStyle w:val="TableParagraph"/>
              <w:spacing w:line="276" w:lineRule="auto"/>
              <w:ind w:left="90" w:right="91"/>
              <w:jc w:val="center"/>
              <w:rPr>
                <w:rFonts w:asciiTheme="majorHAnsi" w:hAnsiTheme="majorHAnsi" w:cstheme="minorHAnsi"/>
                <w:bCs/>
                <w:sz w:val="24"/>
                <w:szCs w:val="24"/>
              </w:rPr>
            </w:pPr>
          </w:p>
        </w:tc>
      </w:tr>
    </w:tbl>
    <w:p w14:paraId="4B0AF7FF" w14:textId="77777777" w:rsidR="00F94E3D" w:rsidRPr="008027C4" w:rsidRDefault="00F94E3D" w:rsidP="00F94E3D">
      <w:pPr>
        <w:pStyle w:val="BodyText"/>
        <w:spacing w:line="276" w:lineRule="auto"/>
        <w:jc w:val="both"/>
        <w:rPr>
          <w:rFonts w:asciiTheme="majorHAnsi" w:hAnsiTheme="majorHAnsi" w:cstheme="minorHAnsi"/>
          <w:b w:val="0"/>
        </w:rPr>
      </w:pPr>
    </w:p>
    <w:p w14:paraId="7ED8CB79" w14:textId="77777777" w:rsidR="00F94E3D" w:rsidRPr="008027C4" w:rsidRDefault="00F94E3D" w:rsidP="00F94E3D">
      <w:pPr>
        <w:pStyle w:val="BodyText"/>
        <w:spacing w:line="276" w:lineRule="auto"/>
        <w:jc w:val="both"/>
        <w:rPr>
          <w:rFonts w:asciiTheme="majorHAnsi" w:hAnsiTheme="majorHAnsi" w:cstheme="minorHAnsi"/>
          <w:b w:val="0"/>
        </w:rPr>
      </w:pPr>
    </w:p>
    <w:p w14:paraId="5E02D8FE" w14:textId="77777777" w:rsidR="00F94E3D" w:rsidRPr="008027C4" w:rsidRDefault="00F94E3D" w:rsidP="00F94E3D">
      <w:pPr>
        <w:pStyle w:val="BodyText"/>
        <w:spacing w:line="276" w:lineRule="auto"/>
        <w:jc w:val="both"/>
        <w:rPr>
          <w:rFonts w:asciiTheme="majorHAnsi" w:hAnsiTheme="majorHAnsi" w:cstheme="minorHAnsi"/>
          <w:b w:val="0"/>
        </w:rPr>
      </w:pPr>
    </w:p>
    <w:p w14:paraId="2E4B61D0" w14:textId="77777777" w:rsidR="00B10BFB" w:rsidRPr="0016610B" w:rsidRDefault="00B10BFB" w:rsidP="00B10BFB">
      <w:pPr>
        <w:pageBreakBefore/>
        <w:spacing w:before="120" w:after="120" w:line="340" w:lineRule="exact"/>
        <w:ind w:left="720" w:hanging="720"/>
        <w:jc w:val="center"/>
        <w:rPr>
          <w:rFonts w:ascii="Book Antiqua" w:eastAsia="Arial" w:hAnsi="Book Antiqua" w:cs="Arial"/>
          <w:b/>
          <w:spacing w:val="-6"/>
          <w:sz w:val="22"/>
          <w:szCs w:val="22"/>
        </w:rPr>
      </w:pPr>
      <w:r w:rsidRPr="0016610B">
        <w:rPr>
          <w:rFonts w:ascii="Book Antiqua" w:eastAsia="Arial" w:hAnsi="Book Antiqua" w:cs="Arial"/>
          <w:b/>
          <w:spacing w:val="-6"/>
          <w:sz w:val="22"/>
          <w:szCs w:val="22"/>
        </w:rPr>
        <w:lastRenderedPageBreak/>
        <w:t xml:space="preserve">Annex-I </w:t>
      </w:r>
    </w:p>
    <w:p w14:paraId="1CF444BA" w14:textId="77777777" w:rsidR="0016610B" w:rsidRPr="0016610B" w:rsidRDefault="001F6CFC" w:rsidP="0016610B">
      <w:pPr>
        <w:widowControl w:val="0"/>
        <w:tabs>
          <w:tab w:val="left" w:pos="902"/>
        </w:tabs>
        <w:autoSpaceDE w:val="0"/>
        <w:autoSpaceDN w:val="0"/>
        <w:spacing w:before="130"/>
        <w:jc w:val="center"/>
        <w:rPr>
          <w:b/>
          <w:sz w:val="26"/>
        </w:rPr>
      </w:pPr>
      <w:r>
        <w:rPr>
          <w:rFonts w:ascii="Book Antiqua" w:eastAsia="Arial" w:hAnsi="Book Antiqua" w:cs="Arial"/>
          <w:bCs/>
          <w:spacing w:val="2"/>
        </w:rPr>
        <w:t>(</w:t>
      </w:r>
      <w:r w:rsidRPr="0016610B">
        <w:rPr>
          <w:rFonts w:ascii="Book Antiqua" w:eastAsia="Arial" w:hAnsi="Book Antiqua" w:cs="Arial"/>
          <w:bCs/>
          <w:spacing w:val="2"/>
        </w:rPr>
        <w:t>Schedule</w:t>
      </w:r>
      <w:r w:rsidR="0016610B" w:rsidRPr="0016610B">
        <w:rPr>
          <w:rFonts w:ascii="Book Antiqua" w:eastAsia="Arial" w:hAnsi="Book Antiqua" w:cs="Arial"/>
          <w:bCs/>
          <w:spacing w:val="2"/>
        </w:rPr>
        <w:t>-A)</w:t>
      </w:r>
    </w:p>
    <w:p w14:paraId="61FD5714" w14:textId="77777777" w:rsidR="00B10BFB" w:rsidRPr="0092414D" w:rsidRDefault="00B10BFB" w:rsidP="00A40987">
      <w:pPr>
        <w:pStyle w:val="ListParagraph"/>
        <w:widowControl w:val="0"/>
        <w:numPr>
          <w:ilvl w:val="0"/>
          <w:numId w:val="31"/>
        </w:numPr>
        <w:tabs>
          <w:tab w:val="left" w:pos="902"/>
        </w:tabs>
        <w:autoSpaceDE w:val="0"/>
        <w:autoSpaceDN w:val="0"/>
        <w:spacing w:before="130"/>
        <w:contextualSpacing w:val="0"/>
        <w:rPr>
          <w:b/>
          <w:sz w:val="26"/>
        </w:rPr>
      </w:pPr>
      <w:r w:rsidRPr="0092414D">
        <w:rPr>
          <w:rFonts w:ascii="Book Antiqua" w:eastAsia="Arial" w:hAnsi="Book Antiqua" w:cs="Arial"/>
          <w:b/>
          <w:bCs/>
          <w:spacing w:val="2"/>
          <w:sz w:val="22"/>
        </w:rPr>
        <w:t>Electrical utilities</w:t>
      </w:r>
    </w:p>
    <w:p w14:paraId="4F028D5B" w14:textId="77777777" w:rsidR="00B10BFB" w:rsidRPr="0092414D" w:rsidRDefault="00B10BFB" w:rsidP="00B10BFB">
      <w:pPr>
        <w:tabs>
          <w:tab w:val="left" w:pos="902"/>
        </w:tabs>
        <w:spacing w:before="130"/>
        <w:ind w:left="569"/>
      </w:pPr>
      <w:r w:rsidRPr="0092414D">
        <w:rPr>
          <w:rFonts w:ascii="Book Antiqua" w:eastAsia="Arial" w:hAnsi="Book Antiqua" w:cs="Arial"/>
          <w:bCs/>
          <w:spacing w:val="2"/>
        </w:rPr>
        <w:t>The site includes the following electrical utilities:</w:t>
      </w:r>
    </w:p>
    <w:p w14:paraId="2FF5B5E6" w14:textId="77777777" w:rsidR="00B10BFB" w:rsidRPr="0092414D" w:rsidRDefault="00B10BFB" w:rsidP="00A40987">
      <w:pPr>
        <w:pStyle w:val="ListParagraph"/>
        <w:widowControl w:val="0"/>
        <w:numPr>
          <w:ilvl w:val="0"/>
          <w:numId w:val="30"/>
        </w:numPr>
        <w:tabs>
          <w:tab w:val="left" w:pos="902"/>
        </w:tabs>
        <w:autoSpaceDE w:val="0"/>
        <w:autoSpaceDN w:val="0"/>
        <w:spacing w:before="255"/>
        <w:contextualSpacing w:val="0"/>
        <w:rPr>
          <w:rFonts w:ascii="Book Antiqua" w:eastAsia="Arial" w:hAnsi="Book Antiqua" w:cs="Arial"/>
          <w:b/>
          <w:bCs/>
          <w:spacing w:val="2"/>
          <w:sz w:val="22"/>
        </w:rPr>
      </w:pPr>
      <w:r w:rsidRPr="0092414D">
        <w:rPr>
          <w:rFonts w:ascii="Book Antiqua" w:eastAsia="Arial" w:hAnsi="Book Antiqua" w:cs="Arial"/>
          <w:b/>
          <w:bCs/>
          <w:spacing w:val="2"/>
          <w:sz w:val="22"/>
        </w:rPr>
        <w:t>Extra High-Tension Lines (EHT Lines) *</w:t>
      </w:r>
    </w:p>
    <w:p w14:paraId="00500A3B" w14:textId="77777777" w:rsidR="00B10BFB" w:rsidRPr="0092414D" w:rsidRDefault="00B10BFB" w:rsidP="00B10BFB">
      <w:pPr>
        <w:pStyle w:val="BodyText"/>
        <w:spacing w:before="9"/>
        <w:rPr>
          <w:sz w:val="24"/>
        </w:rPr>
      </w:pPr>
    </w:p>
    <w:tbl>
      <w:tblPr>
        <w:tblW w:w="8545" w:type="dxa"/>
        <w:tblInd w:w="575" w:type="dxa"/>
        <w:tblBorders>
          <w:top w:val="single" w:sz="6" w:space="0" w:color="231C23"/>
          <w:left w:val="single" w:sz="6" w:space="0" w:color="231C23"/>
          <w:bottom w:val="single" w:sz="6" w:space="0" w:color="231C23"/>
          <w:right w:val="single" w:sz="6" w:space="0" w:color="231C23"/>
          <w:insideH w:val="single" w:sz="6" w:space="0" w:color="231C23"/>
          <w:insideV w:val="single" w:sz="6" w:space="0" w:color="231C23"/>
        </w:tblBorders>
        <w:tblLayout w:type="fixed"/>
        <w:tblCellMar>
          <w:left w:w="0" w:type="dxa"/>
          <w:right w:w="0" w:type="dxa"/>
        </w:tblCellMar>
        <w:tblLook w:val="01E0" w:firstRow="1" w:lastRow="1" w:firstColumn="1" w:lastColumn="1" w:noHBand="0" w:noVBand="0"/>
      </w:tblPr>
      <w:tblGrid>
        <w:gridCol w:w="614"/>
        <w:gridCol w:w="959"/>
        <w:gridCol w:w="738"/>
        <w:gridCol w:w="997"/>
        <w:gridCol w:w="709"/>
        <w:gridCol w:w="728"/>
        <w:gridCol w:w="704"/>
        <w:gridCol w:w="1040"/>
        <w:gridCol w:w="719"/>
        <w:gridCol w:w="695"/>
        <w:gridCol w:w="642"/>
      </w:tblGrid>
      <w:tr w:rsidR="00B10BFB" w:rsidRPr="0092414D" w14:paraId="60593435" w14:textId="77777777" w:rsidTr="008C1CEE">
        <w:trPr>
          <w:trHeight w:val="277"/>
        </w:trPr>
        <w:tc>
          <w:tcPr>
            <w:tcW w:w="614" w:type="dxa"/>
            <w:vMerge w:val="restart"/>
            <w:vAlign w:val="center"/>
          </w:tcPr>
          <w:p w14:paraId="19A52C76"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S. NO</w:t>
            </w:r>
          </w:p>
        </w:tc>
        <w:tc>
          <w:tcPr>
            <w:tcW w:w="1697" w:type="dxa"/>
            <w:gridSpan w:val="2"/>
            <w:vAlign w:val="center"/>
          </w:tcPr>
          <w:p w14:paraId="70A77917"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Chainage</w:t>
            </w:r>
          </w:p>
        </w:tc>
        <w:tc>
          <w:tcPr>
            <w:tcW w:w="3138" w:type="dxa"/>
            <w:gridSpan w:val="4"/>
            <w:vAlign w:val="center"/>
          </w:tcPr>
          <w:p w14:paraId="63DD67D6" w14:textId="77777777" w:rsidR="00B10BFB" w:rsidRPr="0092414D" w:rsidRDefault="002B3910" w:rsidP="008C1CEE">
            <w:pPr>
              <w:jc w:val="center"/>
              <w:rPr>
                <w:rFonts w:ascii="Book Antiqua" w:hAnsi="Book Antiqua"/>
                <w:b/>
                <w:bCs/>
                <w:color w:val="000000"/>
                <w:lang w:bidi="hi-IN"/>
              </w:rPr>
            </w:pPr>
            <w:r w:rsidRPr="0092414D">
              <w:rPr>
                <w:rFonts w:ascii="Book Antiqua" w:hAnsi="Book Antiqua"/>
                <w:b/>
                <w:bCs/>
                <w:color w:val="000000"/>
                <w:sz w:val="22"/>
                <w:lang w:bidi="hi-IN"/>
              </w:rPr>
              <w:t>Length (</w:t>
            </w:r>
            <w:r w:rsidR="00B10BFB" w:rsidRPr="0092414D">
              <w:rPr>
                <w:rFonts w:ascii="Book Antiqua" w:hAnsi="Book Antiqua"/>
                <w:b/>
                <w:bCs/>
                <w:color w:val="000000"/>
                <w:sz w:val="22"/>
                <w:lang w:bidi="hi-IN"/>
              </w:rPr>
              <w:t>in Km)</w:t>
            </w:r>
          </w:p>
        </w:tc>
        <w:tc>
          <w:tcPr>
            <w:tcW w:w="3096" w:type="dxa"/>
            <w:gridSpan w:val="4"/>
            <w:vAlign w:val="center"/>
          </w:tcPr>
          <w:p w14:paraId="3FE57228"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Crossings</w:t>
            </w:r>
          </w:p>
        </w:tc>
      </w:tr>
      <w:tr w:rsidR="00B10BFB" w:rsidRPr="0092414D" w14:paraId="1689E937" w14:textId="77777777" w:rsidTr="008C1CEE">
        <w:trPr>
          <w:trHeight w:val="200"/>
        </w:trPr>
        <w:tc>
          <w:tcPr>
            <w:tcW w:w="614" w:type="dxa"/>
            <w:vMerge/>
            <w:tcBorders>
              <w:top w:val="nil"/>
            </w:tcBorders>
            <w:vAlign w:val="center"/>
          </w:tcPr>
          <w:p w14:paraId="5934C0A0" w14:textId="77777777" w:rsidR="00B10BFB" w:rsidRPr="0092414D" w:rsidRDefault="00B10BFB" w:rsidP="008C1CEE">
            <w:pPr>
              <w:jc w:val="center"/>
              <w:rPr>
                <w:rFonts w:ascii="Book Antiqua" w:hAnsi="Book Antiqua"/>
                <w:b/>
                <w:bCs/>
                <w:color w:val="000000"/>
                <w:sz w:val="22"/>
                <w:szCs w:val="22"/>
                <w:lang w:bidi="hi-IN"/>
              </w:rPr>
            </w:pPr>
          </w:p>
        </w:tc>
        <w:tc>
          <w:tcPr>
            <w:tcW w:w="959" w:type="dxa"/>
            <w:vAlign w:val="center"/>
          </w:tcPr>
          <w:p w14:paraId="57CE9F21" w14:textId="77777777" w:rsidR="00B10BFB" w:rsidRPr="0092414D" w:rsidRDefault="00B10BFB" w:rsidP="008C1CEE">
            <w:pPr>
              <w:pStyle w:val="TableParagraph"/>
              <w:ind w:left="120"/>
              <w:jc w:val="center"/>
              <w:rPr>
                <w:rFonts w:ascii="Book Antiqua" w:hAnsi="Book Antiqua"/>
                <w:b/>
                <w:bCs/>
                <w:color w:val="000000"/>
                <w:lang w:bidi="hi-IN"/>
              </w:rPr>
            </w:pPr>
            <w:r w:rsidRPr="0092414D">
              <w:rPr>
                <w:rFonts w:ascii="Book Antiqua" w:hAnsi="Book Antiqua"/>
                <w:b/>
                <w:bCs/>
                <w:color w:val="000000"/>
                <w:lang w:bidi="hi-IN"/>
              </w:rPr>
              <w:t>From</w:t>
            </w:r>
          </w:p>
        </w:tc>
        <w:tc>
          <w:tcPr>
            <w:tcW w:w="738" w:type="dxa"/>
            <w:vAlign w:val="center"/>
          </w:tcPr>
          <w:p w14:paraId="2CBB8922" w14:textId="77777777" w:rsidR="00B10BFB" w:rsidRPr="0092414D" w:rsidRDefault="00B10BFB" w:rsidP="008C1CEE">
            <w:pPr>
              <w:pStyle w:val="TableParagraph"/>
              <w:ind w:left="125"/>
              <w:jc w:val="center"/>
              <w:rPr>
                <w:rFonts w:ascii="Book Antiqua" w:hAnsi="Book Antiqua"/>
                <w:b/>
                <w:bCs/>
                <w:color w:val="000000"/>
                <w:lang w:bidi="hi-IN"/>
              </w:rPr>
            </w:pPr>
            <w:r w:rsidRPr="0092414D">
              <w:rPr>
                <w:rFonts w:ascii="Book Antiqua" w:hAnsi="Book Antiqua"/>
                <w:b/>
                <w:bCs/>
                <w:color w:val="000000"/>
                <w:lang w:bidi="hi-IN"/>
              </w:rPr>
              <w:t>To</w:t>
            </w:r>
          </w:p>
        </w:tc>
        <w:tc>
          <w:tcPr>
            <w:tcW w:w="997" w:type="dxa"/>
            <w:vAlign w:val="center"/>
          </w:tcPr>
          <w:p w14:paraId="3188B684" w14:textId="77777777" w:rsidR="00B10BFB" w:rsidRPr="0092414D" w:rsidRDefault="00B10BFB" w:rsidP="008C1CEE">
            <w:pPr>
              <w:pStyle w:val="TableParagraph"/>
              <w:ind w:left="115"/>
              <w:jc w:val="center"/>
              <w:rPr>
                <w:rFonts w:ascii="Book Antiqua" w:hAnsi="Book Antiqua"/>
                <w:b/>
                <w:bCs/>
                <w:color w:val="000000"/>
                <w:lang w:bidi="hi-IN"/>
              </w:rPr>
            </w:pPr>
            <w:r w:rsidRPr="0092414D">
              <w:rPr>
                <w:rFonts w:ascii="Book Antiqua" w:hAnsi="Book Antiqua"/>
                <w:b/>
                <w:bCs/>
                <w:color w:val="000000"/>
                <w:lang w:bidi="hi-IN"/>
              </w:rPr>
              <w:t>400KV</w:t>
            </w:r>
          </w:p>
        </w:tc>
        <w:tc>
          <w:tcPr>
            <w:tcW w:w="709" w:type="dxa"/>
            <w:vAlign w:val="center"/>
          </w:tcPr>
          <w:p w14:paraId="64CEC5A2" w14:textId="77777777" w:rsidR="00B10BFB" w:rsidRPr="0092414D" w:rsidRDefault="00B10BFB" w:rsidP="008C1CEE">
            <w:pPr>
              <w:pStyle w:val="TableParagraph"/>
              <w:ind w:left="121"/>
              <w:jc w:val="center"/>
              <w:rPr>
                <w:rFonts w:ascii="Book Antiqua" w:hAnsi="Book Antiqua"/>
                <w:b/>
                <w:bCs/>
                <w:color w:val="000000"/>
                <w:lang w:bidi="hi-IN"/>
              </w:rPr>
            </w:pPr>
            <w:r w:rsidRPr="0092414D">
              <w:rPr>
                <w:rFonts w:ascii="Book Antiqua" w:hAnsi="Book Antiqua"/>
                <w:b/>
                <w:bCs/>
                <w:color w:val="000000"/>
                <w:lang w:bidi="hi-IN"/>
              </w:rPr>
              <w:t>220KV</w:t>
            </w:r>
          </w:p>
        </w:tc>
        <w:tc>
          <w:tcPr>
            <w:tcW w:w="728" w:type="dxa"/>
            <w:vAlign w:val="center"/>
          </w:tcPr>
          <w:p w14:paraId="6B80D654" w14:textId="77777777" w:rsidR="00B10BFB" w:rsidRPr="0092414D" w:rsidRDefault="00B10BFB" w:rsidP="008C1CEE">
            <w:pPr>
              <w:pStyle w:val="TableParagraph"/>
              <w:ind w:left="127"/>
              <w:jc w:val="center"/>
              <w:rPr>
                <w:rFonts w:ascii="Book Antiqua" w:hAnsi="Book Antiqua"/>
                <w:b/>
                <w:bCs/>
                <w:color w:val="000000"/>
                <w:lang w:bidi="hi-IN"/>
              </w:rPr>
            </w:pPr>
            <w:r w:rsidRPr="0092414D">
              <w:rPr>
                <w:rFonts w:ascii="Book Antiqua" w:hAnsi="Book Antiqua"/>
                <w:b/>
                <w:bCs/>
                <w:color w:val="000000"/>
                <w:lang w:bidi="hi-IN"/>
              </w:rPr>
              <w:t>110KV</w:t>
            </w:r>
          </w:p>
        </w:tc>
        <w:tc>
          <w:tcPr>
            <w:tcW w:w="704" w:type="dxa"/>
            <w:vAlign w:val="center"/>
          </w:tcPr>
          <w:p w14:paraId="48AB45BB" w14:textId="77777777" w:rsidR="00B10BFB" w:rsidRPr="0092414D" w:rsidRDefault="00B10BFB" w:rsidP="008C1CEE">
            <w:pPr>
              <w:pStyle w:val="TableParagraph"/>
              <w:ind w:left="116"/>
              <w:jc w:val="center"/>
              <w:rPr>
                <w:rFonts w:ascii="Book Antiqua" w:hAnsi="Book Antiqua"/>
                <w:b/>
                <w:bCs/>
                <w:color w:val="000000"/>
                <w:lang w:bidi="hi-IN"/>
              </w:rPr>
            </w:pPr>
            <w:r w:rsidRPr="0092414D">
              <w:rPr>
                <w:rFonts w:ascii="Book Antiqua" w:hAnsi="Book Antiqua"/>
                <w:b/>
                <w:bCs/>
                <w:color w:val="000000"/>
                <w:lang w:bidi="hi-IN"/>
              </w:rPr>
              <w:t>66KV</w:t>
            </w:r>
          </w:p>
        </w:tc>
        <w:tc>
          <w:tcPr>
            <w:tcW w:w="1040" w:type="dxa"/>
            <w:vAlign w:val="center"/>
          </w:tcPr>
          <w:p w14:paraId="6D9F0274" w14:textId="77777777" w:rsidR="00B10BFB" w:rsidRPr="0092414D" w:rsidRDefault="00B10BFB" w:rsidP="008C1CEE">
            <w:pPr>
              <w:pStyle w:val="TableParagraph"/>
              <w:ind w:left="292"/>
              <w:jc w:val="center"/>
              <w:rPr>
                <w:rFonts w:ascii="Book Antiqua" w:hAnsi="Book Antiqua"/>
                <w:b/>
                <w:bCs/>
                <w:color w:val="000000"/>
                <w:lang w:bidi="hi-IN"/>
              </w:rPr>
            </w:pPr>
            <w:r w:rsidRPr="0092414D">
              <w:rPr>
                <w:rFonts w:ascii="Book Antiqua" w:hAnsi="Book Antiqua"/>
                <w:b/>
                <w:bCs/>
                <w:color w:val="000000"/>
                <w:lang w:bidi="hi-IN"/>
              </w:rPr>
              <w:t>400KV</w:t>
            </w:r>
          </w:p>
        </w:tc>
        <w:tc>
          <w:tcPr>
            <w:tcW w:w="719" w:type="dxa"/>
            <w:vAlign w:val="center"/>
          </w:tcPr>
          <w:p w14:paraId="082E0F16" w14:textId="77777777" w:rsidR="00B10BFB" w:rsidRPr="0092414D" w:rsidRDefault="00B10BFB" w:rsidP="008C1CEE">
            <w:pPr>
              <w:pStyle w:val="TableParagraph"/>
              <w:ind w:left="129"/>
              <w:jc w:val="center"/>
              <w:rPr>
                <w:rFonts w:ascii="Book Antiqua" w:hAnsi="Book Antiqua"/>
                <w:b/>
                <w:bCs/>
                <w:color w:val="000000"/>
                <w:lang w:bidi="hi-IN"/>
              </w:rPr>
            </w:pPr>
            <w:r w:rsidRPr="0092414D">
              <w:rPr>
                <w:rFonts w:ascii="Book Antiqua" w:hAnsi="Book Antiqua"/>
                <w:b/>
                <w:bCs/>
                <w:color w:val="000000"/>
                <w:lang w:bidi="hi-IN"/>
              </w:rPr>
              <w:t>220KV</w:t>
            </w:r>
          </w:p>
        </w:tc>
        <w:tc>
          <w:tcPr>
            <w:tcW w:w="695" w:type="dxa"/>
            <w:vAlign w:val="center"/>
          </w:tcPr>
          <w:p w14:paraId="6A0564AE" w14:textId="77777777" w:rsidR="00B10BFB" w:rsidRPr="0092414D" w:rsidRDefault="00B10BFB" w:rsidP="008C1CEE">
            <w:pPr>
              <w:pStyle w:val="TableParagraph"/>
              <w:ind w:left="126"/>
              <w:jc w:val="center"/>
              <w:rPr>
                <w:rFonts w:ascii="Book Antiqua" w:hAnsi="Book Antiqua"/>
                <w:b/>
                <w:bCs/>
                <w:color w:val="000000"/>
                <w:lang w:bidi="hi-IN"/>
              </w:rPr>
            </w:pPr>
            <w:r w:rsidRPr="0092414D">
              <w:rPr>
                <w:rFonts w:ascii="Book Antiqua" w:hAnsi="Book Antiqua"/>
                <w:b/>
                <w:bCs/>
                <w:color w:val="000000"/>
                <w:lang w:bidi="hi-IN"/>
              </w:rPr>
              <w:t>110KV</w:t>
            </w:r>
          </w:p>
        </w:tc>
        <w:tc>
          <w:tcPr>
            <w:tcW w:w="642" w:type="dxa"/>
            <w:vAlign w:val="center"/>
          </w:tcPr>
          <w:p w14:paraId="6BF44F0F" w14:textId="77777777" w:rsidR="00B10BFB" w:rsidRPr="0092414D" w:rsidRDefault="00B10BFB" w:rsidP="008C1CEE">
            <w:pPr>
              <w:pStyle w:val="TableParagraph"/>
              <w:ind w:left="143"/>
              <w:jc w:val="center"/>
              <w:rPr>
                <w:rFonts w:ascii="Book Antiqua" w:hAnsi="Book Antiqua"/>
                <w:b/>
                <w:bCs/>
                <w:color w:val="000000"/>
                <w:lang w:bidi="hi-IN"/>
              </w:rPr>
            </w:pPr>
            <w:r w:rsidRPr="0092414D">
              <w:rPr>
                <w:rFonts w:ascii="Book Antiqua" w:hAnsi="Book Antiqua"/>
                <w:b/>
                <w:bCs/>
                <w:color w:val="000000"/>
                <w:lang w:bidi="hi-IN"/>
              </w:rPr>
              <w:t>66KV</w:t>
            </w:r>
          </w:p>
        </w:tc>
      </w:tr>
      <w:tr w:rsidR="00B10BFB" w:rsidRPr="0092414D" w14:paraId="673D1EA4" w14:textId="77777777" w:rsidTr="008C1CEE">
        <w:trPr>
          <w:trHeight w:val="304"/>
        </w:trPr>
        <w:tc>
          <w:tcPr>
            <w:tcW w:w="8545" w:type="dxa"/>
            <w:gridSpan w:val="11"/>
            <w:vAlign w:val="center"/>
          </w:tcPr>
          <w:p w14:paraId="43C492B6" w14:textId="77777777" w:rsidR="00B10BFB" w:rsidRPr="0092414D" w:rsidRDefault="00B10BFB" w:rsidP="008C1CEE">
            <w:pPr>
              <w:jc w:val="center"/>
              <w:rPr>
                <w:rFonts w:ascii="Book Antiqua" w:hAnsi="Book Antiqua"/>
                <w:color w:val="000000"/>
                <w:sz w:val="22"/>
              </w:rPr>
            </w:pPr>
            <w:r w:rsidRPr="0092414D">
              <w:rPr>
                <w:rFonts w:ascii="Book Antiqua" w:hAnsi="Book Antiqua"/>
                <w:color w:val="000000"/>
              </w:rPr>
              <w:t>NIL</w:t>
            </w:r>
          </w:p>
        </w:tc>
      </w:tr>
    </w:tbl>
    <w:p w14:paraId="2ECD6135" w14:textId="77777777" w:rsidR="00B10BFB" w:rsidRPr="0092414D" w:rsidRDefault="00B10BFB" w:rsidP="00A40987">
      <w:pPr>
        <w:pStyle w:val="ListParagraph"/>
        <w:widowControl w:val="0"/>
        <w:numPr>
          <w:ilvl w:val="0"/>
          <w:numId w:val="30"/>
        </w:numPr>
        <w:tabs>
          <w:tab w:val="left" w:pos="908"/>
        </w:tabs>
        <w:autoSpaceDE w:val="0"/>
        <w:autoSpaceDN w:val="0"/>
        <w:spacing w:before="255"/>
        <w:contextualSpacing w:val="0"/>
        <w:rPr>
          <w:rFonts w:ascii="Book Antiqua" w:eastAsia="Arial" w:hAnsi="Book Antiqua" w:cs="Arial"/>
          <w:b/>
          <w:bCs/>
          <w:spacing w:val="2"/>
          <w:sz w:val="22"/>
        </w:rPr>
      </w:pPr>
      <w:r w:rsidRPr="0092414D">
        <w:rPr>
          <w:rFonts w:ascii="Book Antiqua" w:eastAsia="Arial" w:hAnsi="Book Antiqua" w:cs="Arial"/>
          <w:b/>
          <w:bCs/>
          <w:spacing w:val="2"/>
          <w:sz w:val="22"/>
        </w:rPr>
        <w:t>High Tension/Low Tension Lines (HT/LT Lines) *</w:t>
      </w:r>
    </w:p>
    <w:p w14:paraId="1816E9C0" w14:textId="77777777" w:rsidR="00B10BFB" w:rsidRPr="0092414D" w:rsidRDefault="00B10BFB" w:rsidP="00B10BFB">
      <w:pPr>
        <w:pStyle w:val="BodyText"/>
        <w:spacing w:before="9"/>
        <w:rPr>
          <w:sz w:val="13"/>
        </w:rPr>
      </w:pPr>
    </w:p>
    <w:tbl>
      <w:tblPr>
        <w:tblW w:w="9296" w:type="dxa"/>
        <w:jc w:val="center"/>
        <w:tblBorders>
          <w:top w:val="single" w:sz="6" w:space="0" w:color="281F28"/>
          <w:left w:val="single" w:sz="6" w:space="0" w:color="281F28"/>
          <w:bottom w:val="single" w:sz="6" w:space="0" w:color="281F28"/>
          <w:right w:val="single" w:sz="6" w:space="0" w:color="281F28"/>
          <w:insideH w:val="single" w:sz="6" w:space="0" w:color="281F28"/>
          <w:insideV w:val="single" w:sz="6" w:space="0" w:color="281F28"/>
        </w:tblBorders>
        <w:tblLayout w:type="fixed"/>
        <w:tblCellMar>
          <w:left w:w="0" w:type="dxa"/>
          <w:right w:w="0" w:type="dxa"/>
        </w:tblCellMar>
        <w:tblLook w:val="01E0" w:firstRow="1" w:lastRow="1" w:firstColumn="1" w:lastColumn="1" w:noHBand="0" w:noVBand="0"/>
      </w:tblPr>
      <w:tblGrid>
        <w:gridCol w:w="658"/>
        <w:gridCol w:w="1007"/>
        <w:gridCol w:w="1031"/>
        <w:gridCol w:w="793"/>
        <w:gridCol w:w="773"/>
        <w:gridCol w:w="760"/>
        <w:gridCol w:w="764"/>
        <w:gridCol w:w="1076"/>
        <w:gridCol w:w="707"/>
        <w:gridCol w:w="717"/>
        <w:gridCol w:w="1010"/>
      </w:tblGrid>
      <w:tr w:rsidR="00B10BFB" w:rsidRPr="0092414D" w14:paraId="594A5408" w14:textId="77777777" w:rsidTr="008C1CEE">
        <w:trPr>
          <w:trHeight w:val="392"/>
          <w:jc w:val="center"/>
        </w:trPr>
        <w:tc>
          <w:tcPr>
            <w:tcW w:w="658" w:type="dxa"/>
            <w:vMerge w:val="restart"/>
          </w:tcPr>
          <w:p w14:paraId="421226C5"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S. NO</w:t>
            </w:r>
          </w:p>
        </w:tc>
        <w:tc>
          <w:tcPr>
            <w:tcW w:w="2038" w:type="dxa"/>
            <w:gridSpan w:val="2"/>
          </w:tcPr>
          <w:p w14:paraId="4D661A00" w14:textId="77777777" w:rsidR="00B10BFB" w:rsidRPr="0092414D" w:rsidRDefault="000B0ADE" w:rsidP="008C1CEE">
            <w:pPr>
              <w:jc w:val="center"/>
              <w:rPr>
                <w:rFonts w:ascii="Book Antiqua" w:hAnsi="Book Antiqua"/>
                <w:b/>
                <w:bCs/>
                <w:color w:val="000000"/>
                <w:lang w:bidi="hi-IN"/>
              </w:rPr>
            </w:pPr>
            <w:r>
              <w:rPr>
                <w:rFonts w:ascii="Book Antiqua" w:hAnsi="Book Antiqua"/>
                <w:b/>
                <w:bCs/>
                <w:color w:val="000000"/>
                <w:sz w:val="22"/>
                <w:lang w:bidi="hi-IN"/>
              </w:rPr>
              <w:t>Section</w:t>
            </w:r>
          </w:p>
        </w:tc>
        <w:tc>
          <w:tcPr>
            <w:tcW w:w="2326" w:type="dxa"/>
            <w:gridSpan w:val="3"/>
          </w:tcPr>
          <w:p w14:paraId="610041F2" w14:textId="77777777" w:rsidR="00B10BFB" w:rsidRPr="0092414D" w:rsidRDefault="00AD1109" w:rsidP="008C1CEE">
            <w:pPr>
              <w:jc w:val="center"/>
              <w:rPr>
                <w:rFonts w:ascii="Book Antiqua" w:hAnsi="Book Antiqua"/>
                <w:b/>
                <w:bCs/>
                <w:color w:val="000000"/>
                <w:lang w:bidi="hi-IN"/>
              </w:rPr>
            </w:pPr>
            <w:r w:rsidRPr="0092414D">
              <w:rPr>
                <w:rFonts w:ascii="Book Antiqua" w:hAnsi="Book Antiqua"/>
                <w:b/>
                <w:bCs/>
                <w:color w:val="000000"/>
                <w:sz w:val="22"/>
                <w:lang w:bidi="hi-IN"/>
              </w:rPr>
              <w:t>Length (</w:t>
            </w:r>
            <w:r w:rsidR="00B10BFB" w:rsidRPr="0092414D">
              <w:rPr>
                <w:rFonts w:ascii="Book Antiqua" w:hAnsi="Book Antiqua"/>
                <w:b/>
                <w:bCs/>
                <w:color w:val="000000"/>
                <w:sz w:val="22"/>
                <w:lang w:bidi="hi-IN"/>
              </w:rPr>
              <w:t>in Km)</w:t>
            </w:r>
          </w:p>
        </w:tc>
        <w:tc>
          <w:tcPr>
            <w:tcW w:w="2547" w:type="dxa"/>
            <w:gridSpan w:val="3"/>
          </w:tcPr>
          <w:p w14:paraId="61EED9D9"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Crossings</w:t>
            </w:r>
            <w:r w:rsidR="00A60930">
              <w:rPr>
                <w:rFonts w:ascii="Book Antiqua" w:hAnsi="Book Antiqua"/>
                <w:b/>
                <w:bCs/>
                <w:color w:val="000000"/>
                <w:sz w:val="22"/>
                <w:lang w:bidi="hi-IN"/>
              </w:rPr>
              <w:t xml:space="preserve"> (Nos.)</w:t>
            </w:r>
          </w:p>
        </w:tc>
        <w:tc>
          <w:tcPr>
            <w:tcW w:w="1727" w:type="dxa"/>
            <w:gridSpan w:val="2"/>
          </w:tcPr>
          <w:p w14:paraId="23283A1E" w14:textId="77777777" w:rsidR="00B10BFB" w:rsidRPr="0092414D" w:rsidRDefault="00B10BFB" w:rsidP="008C1CEE">
            <w:pPr>
              <w:jc w:val="center"/>
              <w:rPr>
                <w:rFonts w:ascii="Book Antiqua" w:hAnsi="Book Antiqua"/>
                <w:b/>
                <w:bCs/>
                <w:color w:val="000000"/>
                <w:lang w:bidi="hi-IN"/>
              </w:rPr>
            </w:pPr>
            <w:r w:rsidRPr="0092414D">
              <w:rPr>
                <w:rFonts w:ascii="Book Antiqua" w:hAnsi="Book Antiqua"/>
                <w:b/>
                <w:bCs/>
                <w:color w:val="000000"/>
                <w:sz w:val="22"/>
                <w:lang w:bidi="hi-IN"/>
              </w:rPr>
              <w:t>Transformers</w:t>
            </w:r>
          </w:p>
        </w:tc>
      </w:tr>
      <w:tr w:rsidR="00B10BFB" w:rsidRPr="0092414D" w14:paraId="70C7F5C9" w14:textId="77777777" w:rsidTr="008C1CEE">
        <w:trPr>
          <w:trHeight w:val="288"/>
          <w:jc w:val="center"/>
        </w:trPr>
        <w:tc>
          <w:tcPr>
            <w:tcW w:w="658" w:type="dxa"/>
            <w:vMerge/>
            <w:tcBorders>
              <w:top w:val="nil"/>
            </w:tcBorders>
          </w:tcPr>
          <w:p w14:paraId="1386AD85" w14:textId="77777777" w:rsidR="00B10BFB" w:rsidRPr="0092414D" w:rsidRDefault="00B10BFB" w:rsidP="008C1CEE">
            <w:pPr>
              <w:jc w:val="center"/>
              <w:rPr>
                <w:rFonts w:ascii="Book Antiqua" w:hAnsi="Book Antiqua"/>
                <w:b/>
                <w:bCs/>
                <w:color w:val="000000"/>
                <w:sz w:val="22"/>
                <w:szCs w:val="22"/>
                <w:lang w:bidi="hi-IN"/>
              </w:rPr>
            </w:pPr>
          </w:p>
        </w:tc>
        <w:tc>
          <w:tcPr>
            <w:tcW w:w="1007" w:type="dxa"/>
            <w:tcBorders>
              <w:right w:val="single" w:sz="4" w:space="0" w:color="auto"/>
            </w:tcBorders>
          </w:tcPr>
          <w:p w14:paraId="30BB8F66" w14:textId="77777777" w:rsidR="00B10BFB" w:rsidRPr="0092414D" w:rsidRDefault="00B10BFB" w:rsidP="008C1CEE">
            <w:pPr>
              <w:pStyle w:val="TableParagraph"/>
              <w:ind w:left="110"/>
              <w:jc w:val="center"/>
              <w:rPr>
                <w:rFonts w:ascii="Book Antiqua" w:hAnsi="Book Antiqua"/>
                <w:b/>
                <w:bCs/>
                <w:color w:val="000000"/>
                <w:lang w:bidi="hi-IN"/>
              </w:rPr>
            </w:pPr>
            <w:r w:rsidRPr="0092414D">
              <w:rPr>
                <w:rFonts w:ascii="Book Antiqua" w:hAnsi="Book Antiqua"/>
                <w:b/>
                <w:bCs/>
                <w:color w:val="000000"/>
                <w:lang w:bidi="hi-IN"/>
              </w:rPr>
              <w:t>From</w:t>
            </w:r>
          </w:p>
        </w:tc>
        <w:tc>
          <w:tcPr>
            <w:tcW w:w="1031" w:type="dxa"/>
            <w:tcBorders>
              <w:left w:val="single" w:sz="4" w:space="0" w:color="auto"/>
            </w:tcBorders>
          </w:tcPr>
          <w:p w14:paraId="26790BDB" w14:textId="77777777" w:rsidR="00B10BFB" w:rsidRPr="0092414D" w:rsidRDefault="00B10BFB" w:rsidP="008C1CEE">
            <w:pPr>
              <w:pStyle w:val="TableParagraph"/>
              <w:ind w:left="121"/>
              <w:jc w:val="center"/>
              <w:rPr>
                <w:rFonts w:ascii="Book Antiqua" w:hAnsi="Book Antiqua"/>
                <w:b/>
                <w:bCs/>
                <w:color w:val="000000"/>
                <w:lang w:bidi="hi-IN"/>
              </w:rPr>
            </w:pPr>
            <w:r w:rsidRPr="0092414D">
              <w:rPr>
                <w:rFonts w:ascii="Book Antiqua" w:hAnsi="Book Antiqua"/>
                <w:b/>
                <w:bCs/>
                <w:color w:val="000000"/>
                <w:lang w:bidi="hi-IN"/>
              </w:rPr>
              <w:t>To</w:t>
            </w:r>
          </w:p>
        </w:tc>
        <w:tc>
          <w:tcPr>
            <w:tcW w:w="793" w:type="dxa"/>
          </w:tcPr>
          <w:p w14:paraId="0CC89532" w14:textId="77777777" w:rsidR="00B10BFB" w:rsidRPr="0092414D" w:rsidRDefault="00B10BFB" w:rsidP="008C1CEE">
            <w:pPr>
              <w:pStyle w:val="TableParagraph"/>
              <w:ind w:left="116"/>
              <w:jc w:val="center"/>
              <w:rPr>
                <w:rFonts w:ascii="Book Antiqua" w:hAnsi="Book Antiqua"/>
                <w:b/>
                <w:bCs/>
                <w:color w:val="000000"/>
                <w:lang w:bidi="hi-IN"/>
              </w:rPr>
            </w:pPr>
            <w:r w:rsidRPr="0092414D">
              <w:rPr>
                <w:rFonts w:ascii="Book Antiqua" w:hAnsi="Book Antiqua"/>
                <w:b/>
                <w:bCs/>
                <w:color w:val="000000"/>
                <w:lang w:bidi="hi-IN"/>
              </w:rPr>
              <w:t>33KV</w:t>
            </w:r>
          </w:p>
        </w:tc>
        <w:tc>
          <w:tcPr>
            <w:tcW w:w="773" w:type="dxa"/>
          </w:tcPr>
          <w:p w14:paraId="06106154" w14:textId="77777777" w:rsidR="00B10BFB" w:rsidRPr="0092414D" w:rsidRDefault="00B10BFB" w:rsidP="008C1CEE">
            <w:pPr>
              <w:pStyle w:val="TableParagraph"/>
              <w:ind w:left="122"/>
              <w:jc w:val="center"/>
              <w:rPr>
                <w:rFonts w:ascii="Book Antiqua" w:hAnsi="Book Antiqua"/>
                <w:b/>
                <w:bCs/>
                <w:color w:val="000000"/>
                <w:lang w:bidi="hi-IN"/>
              </w:rPr>
            </w:pPr>
            <w:r w:rsidRPr="0092414D">
              <w:rPr>
                <w:rFonts w:ascii="Book Antiqua" w:hAnsi="Book Antiqua"/>
                <w:b/>
                <w:bCs/>
                <w:color w:val="000000"/>
                <w:lang w:bidi="hi-IN"/>
              </w:rPr>
              <w:t>11KV</w:t>
            </w:r>
          </w:p>
        </w:tc>
        <w:tc>
          <w:tcPr>
            <w:tcW w:w="760" w:type="dxa"/>
          </w:tcPr>
          <w:p w14:paraId="3D7295E7" w14:textId="77777777" w:rsidR="00B10BFB" w:rsidRPr="0092414D" w:rsidRDefault="00B10BFB" w:rsidP="008C1CEE">
            <w:pPr>
              <w:pStyle w:val="TableParagraph"/>
              <w:ind w:left="113"/>
              <w:jc w:val="center"/>
              <w:rPr>
                <w:rFonts w:ascii="Book Antiqua" w:hAnsi="Book Antiqua"/>
                <w:b/>
                <w:bCs/>
                <w:color w:val="000000"/>
                <w:lang w:bidi="hi-IN"/>
              </w:rPr>
            </w:pPr>
            <w:r w:rsidRPr="0092414D">
              <w:rPr>
                <w:rFonts w:ascii="Book Antiqua" w:hAnsi="Book Antiqua"/>
                <w:b/>
                <w:bCs/>
                <w:color w:val="000000"/>
                <w:lang w:bidi="hi-IN"/>
              </w:rPr>
              <w:t>LT</w:t>
            </w:r>
          </w:p>
        </w:tc>
        <w:tc>
          <w:tcPr>
            <w:tcW w:w="764" w:type="dxa"/>
          </w:tcPr>
          <w:p w14:paraId="6FED9635" w14:textId="77777777" w:rsidR="00B10BFB" w:rsidRPr="0092414D" w:rsidRDefault="00B10BFB" w:rsidP="008C1CEE">
            <w:pPr>
              <w:pStyle w:val="TableParagraph"/>
              <w:ind w:left="113"/>
              <w:jc w:val="center"/>
              <w:rPr>
                <w:rFonts w:ascii="Book Antiqua" w:hAnsi="Book Antiqua"/>
                <w:b/>
                <w:bCs/>
                <w:color w:val="000000"/>
                <w:lang w:bidi="hi-IN"/>
              </w:rPr>
            </w:pPr>
            <w:r w:rsidRPr="0092414D">
              <w:rPr>
                <w:rFonts w:ascii="Book Antiqua" w:hAnsi="Book Antiqua"/>
                <w:b/>
                <w:bCs/>
                <w:color w:val="000000"/>
                <w:lang w:bidi="hi-IN"/>
              </w:rPr>
              <w:t>33KV</w:t>
            </w:r>
          </w:p>
        </w:tc>
        <w:tc>
          <w:tcPr>
            <w:tcW w:w="1076" w:type="dxa"/>
          </w:tcPr>
          <w:p w14:paraId="08A8608D" w14:textId="77777777" w:rsidR="00B10BFB" w:rsidRPr="0092414D" w:rsidRDefault="00B10BFB" w:rsidP="008C1CEE">
            <w:pPr>
              <w:pStyle w:val="TableParagraph"/>
              <w:ind w:left="113"/>
              <w:jc w:val="center"/>
              <w:rPr>
                <w:rFonts w:ascii="Book Antiqua" w:hAnsi="Book Antiqua"/>
                <w:b/>
                <w:bCs/>
                <w:color w:val="000000"/>
                <w:lang w:bidi="hi-IN"/>
              </w:rPr>
            </w:pPr>
            <w:r w:rsidRPr="0092414D">
              <w:rPr>
                <w:rFonts w:ascii="Book Antiqua" w:hAnsi="Book Antiqua"/>
                <w:b/>
                <w:bCs/>
                <w:color w:val="000000"/>
                <w:lang w:bidi="hi-IN"/>
              </w:rPr>
              <w:t>11KV</w:t>
            </w:r>
          </w:p>
        </w:tc>
        <w:tc>
          <w:tcPr>
            <w:tcW w:w="707" w:type="dxa"/>
          </w:tcPr>
          <w:p w14:paraId="3E8CA6E9" w14:textId="77777777" w:rsidR="00B10BFB" w:rsidRPr="0092414D" w:rsidRDefault="00B10BFB" w:rsidP="008C1CEE">
            <w:pPr>
              <w:pStyle w:val="TableParagraph"/>
              <w:ind w:left="243"/>
              <w:rPr>
                <w:rFonts w:ascii="Book Antiqua" w:hAnsi="Book Antiqua"/>
                <w:b/>
                <w:bCs/>
                <w:color w:val="000000"/>
                <w:lang w:bidi="hi-IN"/>
              </w:rPr>
            </w:pPr>
            <w:r w:rsidRPr="0092414D">
              <w:rPr>
                <w:rFonts w:ascii="Book Antiqua" w:hAnsi="Book Antiqua"/>
                <w:b/>
                <w:bCs/>
                <w:color w:val="000000"/>
                <w:lang w:bidi="hi-IN"/>
              </w:rPr>
              <w:t>LT</w:t>
            </w:r>
          </w:p>
        </w:tc>
        <w:tc>
          <w:tcPr>
            <w:tcW w:w="717" w:type="dxa"/>
          </w:tcPr>
          <w:p w14:paraId="34EC207F" w14:textId="77777777" w:rsidR="00B10BFB" w:rsidRPr="0092414D" w:rsidRDefault="00B10BFB" w:rsidP="008C1CEE">
            <w:pPr>
              <w:pStyle w:val="TableParagraph"/>
              <w:ind w:left="234"/>
              <w:rPr>
                <w:rFonts w:ascii="Book Antiqua" w:hAnsi="Book Antiqua"/>
                <w:b/>
                <w:bCs/>
                <w:color w:val="000000"/>
                <w:lang w:bidi="hi-IN"/>
              </w:rPr>
            </w:pPr>
            <w:r w:rsidRPr="0092414D">
              <w:rPr>
                <w:rFonts w:ascii="Book Antiqua" w:hAnsi="Book Antiqua"/>
                <w:b/>
                <w:bCs/>
                <w:color w:val="000000"/>
                <w:lang w:bidi="hi-IN"/>
              </w:rPr>
              <w:t>No</w:t>
            </w:r>
          </w:p>
        </w:tc>
        <w:tc>
          <w:tcPr>
            <w:tcW w:w="1010" w:type="dxa"/>
          </w:tcPr>
          <w:p w14:paraId="61A77888" w14:textId="77777777" w:rsidR="00B10BFB" w:rsidRPr="0092414D" w:rsidRDefault="00B10BFB" w:rsidP="008C1CEE">
            <w:pPr>
              <w:pStyle w:val="TableParagraph"/>
              <w:ind w:left="112"/>
              <w:jc w:val="center"/>
              <w:rPr>
                <w:rFonts w:ascii="Book Antiqua" w:hAnsi="Book Antiqua"/>
                <w:b/>
                <w:bCs/>
                <w:color w:val="000000"/>
                <w:lang w:bidi="hi-IN"/>
              </w:rPr>
            </w:pPr>
            <w:r w:rsidRPr="0092414D">
              <w:rPr>
                <w:rFonts w:ascii="Book Antiqua" w:hAnsi="Book Antiqua"/>
                <w:b/>
                <w:bCs/>
                <w:color w:val="000000"/>
                <w:lang w:bidi="hi-IN"/>
              </w:rPr>
              <w:t>Capacity</w:t>
            </w:r>
          </w:p>
        </w:tc>
      </w:tr>
      <w:tr w:rsidR="008C1CEE" w:rsidRPr="0092414D" w14:paraId="2806E192" w14:textId="77777777" w:rsidTr="008C1CEE">
        <w:trPr>
          <w:trHeight w:val="310"/>
          <w:jc w:val="center"/>
        </w:trPr>
        <w:tc>
          <w:tcPr>
            <w:tcW w:w="658" w:type="dxa"/>
            <w:vAlign w:val="center"/>
          </w:tcPr>
          <w:p w14:paraId="422D0DF1" w14:textId="77777777" w:rsidR="008C1CEE" w:rsidRPr="0092414D" w:rsidRDefault="008C1CEE" w:rsidP="008C1CEE">
            <w:pPr>
              <w:jc w:val="center"/>
              <w:rPr>
                <w:rFonts w:ascii="Book Antiqua" w:hAnsi="Book Antiqua"/>
                <w:color w:val="000000"/>
                <w:sz w:val="22"/>
              </w:rPr>
            </w:pPr>
          </w:p>
        </w:tc>
        <w:tc>
          <w:tcPr>
            <w:tcW w:w="1007" w:type="dxa"/>
            <w:tcBorders>
              <w:right w:val="single" w:sz="4" w:space="0" w:color="auto"/>
            </w:tcBorders>
            <w:vAlign w:val="center"/>
          </w:tcPr>
          <w:p w14:paraId="557C9C02" w14:textId="77777777" w:rsidR="008C1CEE" w:rsidRPr="00181142" w:rsidRDefault="008C1CEE" w:rsidP="008C1CEE">
            <w:pPr>
              <w:jc w:val="center"/>
              <w:rPr>
                <w:rFonts w:ascii="Book Antiqua" w:hAnsi="Book Antiqua" w:cs="Calibri"/>
                <w:color w:val="000000"/>
                <w:sz w:val="22"/>
                <w:szCs w:val="22"/>
              </w:rPr>
            </w:pPr>
          </w:p>
        </w:tc>
        <w:tc>
          <w:tcPr>
            <w:tcW w:w="1031" w:type="dxa"/>
            <w:tcBorders>
              <w:left w:val="single" w:sz="4" w:space="0" w:color="auto"/>
            </w:tcBorders>
            <w:vAlign w:val="center"/>
          </w:tcPr>
          <w:p w14:paraId="2879E12E" w14:textId="77777777" w:rsidR="008C1CEE" w:rsidRPr="00181142" w:rsidRDefault="008C1CEE" w:rsidP="008C1CEE">
            <w:pPr>
              <w:jc w:val="center"/>
              <w:rPr>
                <w:rFonts w:ascii="Book Antiqua" w:hAnsi="Book Antiqua" w:cs="Calibri"/>
                <w:color w:val="000000"/>
                <w:sz w:val="22"/>
                <w:szCs w:val="22"/>
              </w:rPr>
            </w:pPr>
          </w:p>
        </w:tc>
        <w:tc>
          <w:tcPr>
            <w:tcW w:w="793" w:type="dxa"/>
            <w:vAlign w:val="center"/>
          </w:tcPr>
          <w:p w14:paraId="66C05D21" w14:textId="77777777" w:rsidR="008C1CEE" w:rsidRPr="0092414D" w:rsidRDefault="008C1CEE" w:rsidP="008C1CEE">
            <w:pPr>
              <w:jc w:val="center"/>
              <w:rPr>
                <w:rFonts w:ascii="Book Antiqua" w:hAnsi="Book Antiqua"/>
                <w:color w:val="000000"/>
                <w:sz w:val="22"/>
              </w:rPr>
            </w:pPr>
          </w:p>
        </w:tc>
        <w:tc>
          <w:tcPr>
            <w:tcW w:w="773" w:type="dxa"/>
            <w:vAlign w:val="center"/>
          </w:tcPr>
          <w:p w14:paraId="7CC19666" w14:textId="77777777" w:rsidR="008C1CEE" w:rsidRPr="0092414D" w:rsidRDefault="008C1CEE" w:rsidP="008C1CEE">
            <w:pPr>
              <w:jc w:val="center"/>
              <w:rPr>
                <w:rFonts w:ascii="Book Antiqua" w:hAnsi="Book Antiqua"/>
                <w:color w:val="000000"/>
                <w:sz w:val="22"/>
              </w:rPr>
            </w:pPr>
          </w:p>
        </w:tc>
        <w:tc>
          <w:tcPr>
            <w:tcW w:w="760" w:type="dxa"/>
            <w:vAlign w:val="center"/>
          </w:tcPr>
          <w:p w14:paraId="29B3B7F9" w14:textId="77777777" w:rsidR="008C1CEE" w:rsidRPr="0092414D" w:rsidRDefault="008C1CEE" w:rsidP="008C1CEE">
            <w:pPr>
              <w:jc w:val="center"/>
              <w:rPr>
                <w:rFonts w:ascii="Book Antiqua" w:hAnsi="Book Antiqua"/>
                <w:color w:val="000000"/>
                <w:sz w:val="22"/>
              </w:rPr>
            </w:pPr>
          </w:p>
        </w:tc>
        <w:tc>
          <w:tcPr>
            <w:tcW w:w="764" w:type="dxa"/>
            <w:vAlign w:val="center"/>
          </w:tcPr>
          <w:p w14:paraId="6EA59B1A" w14:textId="77777777" w:rsidR="008C1CEE" w:rsidRPr="0092414D" w:rsidRDefault="008C1CEE" w:rsidP="008C1CEE">
            <w:pPr>
              <w:jc w:val="center"/>
              <w:rPr>
                <w:rFonts w:ascii="Book Antiqua" w:hAnsi="Book Antiqua"/>
                <w:color w:val="000000"/>
                <w:sz w:val="22"/>
              </w:rPr>
            </w:pPr>
          </w:p>
        </w:tc>
        <w:tc>
          <w:tcPr>
            <w:tcW w:w="1076" w:type="dxa"/>
            <w:vAlign w:val="center"/>
          </w:tcPr>
          <w:p w14:paraId="623C37DE" w14:textId="77777777" w:rsidR="008C1CEE" w:rsidRPr="0092414D" w:rsidRDefault="008C1CEE" w:rsidP="008C1CEE">
            <w:pPr>
              <w:jc w:val="center"/>
              <w:rPr>
                <w:rFonts w:ascii="Book Antiqua" w:hAnsi="Book Antiqua"/>
                <w:color w:val="000000"/>
                <w:sz w:val="22"/>
              </w:rPr>
            </w:pPr>
          </w:p>
        </w:tc>
        <w:tc>
          <w:tcPr>
            <w:tcW w:w="707" w:type="dxa"/>
            <w:vAlign w:val="center"/>
          </w:tcPr>
          <w:p w14:paraId="3B383091" w14:textId="77777777" w:rsidR="008C1CEE" w:rsidRPr="0092414D" w:rsidRDefault="008C1CEE" w:rsidP="008C1CEE">
            <w:pPr>
              <w:jc w:val="center"/>
              <w:rPr>
                <w:rFonts w:ascii="Book Antiqua" w:hAnsi="Book Antiqua"/>
                <w:color w:val="000000"/>
                <w:sz w:val="22"/>
              </w:rPr>
            </w:pPr>
          </w:p>
        </w:tc>
        <w:tc>
          <w:tcPr>
            <w:tcW w:w="717" w:type="dxa"/>
            <w:vAlign w:val="center"/>
          </w:tcPr>
          <w:p w14:paraId="75ABFA3F" w14:textId="77777777" w:rsidR="008C1CEE" w:rsidRPr="0092414D" w:rsidRDefault="008C1CEE" w:rsidP="008C1CEE">
            <w:pPr>
              <w:jc w:val="center"/>
              <w:rPr>
                <w:rFonts w:ascii="Book Antiqua" w:hAnsi="Book Antiqua"/>
                <w:color w:val="000000"/>
                <w:sz w:val="22"/>
              </w:rPr>
            </w:pPr>
          </w:p>
        </w:tc>
        <w:tc>
          <w:tcPr>
            <w:tcW w:w="1010" w:type="dxa"/>
            <w:vAlign w:val="center"/>
          </w:tcPr>
          <w:p w14:paraId="61AC3F57" w14:textId="77777777" w:rsidR="008C1CEE" w:rsidRPr="0092414D" w:rsidRDefault="008C1CEE" w:rsidP="008C1CEE">
            <w:pPr>
              <w:jc w:val="center"/>
              <w:rPr>
                <w:rFonts w:ascii="Book Antiqua" w:hAnsi="Book Antiqua"/>
                <w:color w:val="000000"/>
                <w:sz w:val="22"/>
              </w:rPr>
            </w:pPr>
          </w:p>
        </w:tc>
      </w:tr>
    </w:tbl>
    <w:p w14:paraId="2B086646" w14:textId="77777777" w:rsidR="00B10BFB" w:rsidRPr="0092414D" w:rsidRDefault="00B10BFB" w:rsidP="00B10BFB">
      <w:pPr>
        <w:pStyle w:val="BodyText"/>
        <w:spacing w:before="5"/>
        <w:rPr>
          <w:sz w:val="33"/>
        </w:rPr>
      </w:pPr>
    </w:p>
    <w:p w14:paraId="7C4842CC" w14:textId="77777777" w:rsidR="00B10BFB" w:rsidRPr="0092414D" w:rsidRDefault="00B10BFB" w:rsidP="00A40987">
      <w:pPr>
        <w:pStyle w:val="ListParagraph"/>
        <w:widowControl w:val="0"/>
        <w:numPr>
          <w:ilvl w:val="0"/>
          <w:numId w:val="31"/>
        </w:numPr>
        <w:tabs>
          <w:tab w:val="left" w:pos="903"/>
        </w:tabs>
        <w:autoSpaceDE w:val="0"/>
        <w:autoSpaceDN w:val="0"/>
        <w:spacing w:before="1" w:line="230" w:lineRule="auto"/>
        <w:ind w:left="568" w:right="2848" w:firstLine="2"/>
        <w:contextualSpacing w:val="0"/>
        <w:rPr>
          <w:sz w:val="25"/>
        </w:rPr>
      </w:pPr>
      <w:r w:rsidRPr="0092414D">
        <w:rPr>
          <w:rFonts w:ascii="Book Antiqua" w:eastAsia="Arial" w:hAnsi="Book Antiqua" w:cs="Arial"/>
          <w:b/>
          <w:bCs/>
          <w:spacing w:val="2"/>
          <w:sz w:val="22"/>
        </w:rPr>
        <w:t>Public Health utilities (Water/Sewage Pipe Lines) *</w:t>
      </w:r>
      <w:r w:rsidRPr="0092414D">
        <w:rPr>
          <w:rFonts w:ascii="Book Antiqua" w:eastAsia="Arial" w:hAnsi="Book Antiqua" w:cs="Arial"/>
          <w:bCs/>
          <w:spacing w:val="2"/>
          <w:sz w:val="22"/>
        </w:rPr>
        <w:t>The site includes the following Public Health utilities:</w:t>
      </w:r>
    </w:p>
    <w:p w14:paraId="7B37953A" w14:textId="77777777" w:rsidR="00B10BFB" w:rsidRPr="0092414D" w:rsidRDefault="00B10BFB" w:rsidP="00B10BFB">
      <w:pPr>
        <w:pStyle w:val="BodyText"/>
        <w:spacing w:before="6"/>
        <w:rPr>
          <w:sz w:val="25"/>
        </w:rPr>
      </w:pPr>
    </w:p>
    <w:tbl>
      <w:tblPr>
        <w:tblW w:w="5230" w:type="pct"/>
        <w:tblInd w:w="-418" w:type="dxa"/>
        <w:tblBorders>
          <w:top w:val="single" w:sz="6" w:space="0" w:color="231F28"/>
          <w:left w:val="single" w:sz="6" w:space="0" w:color="231F28"/>
          <w:bottom w:val="single" w:sz="6" w:space="0" w:color="231F28"/>
          <w:right w:val="single" w:sz="6" w:space="0" w:color="231F28"/>
          <w:insideH w:val="single" w:sz="6" w:space="0" w:color="231F28"/>
          <w:insideV w:val="single" w:sz="6" w:space="0" w:color="231F28"/>
        </w:tblBorders>
        <w:tblCellMar>
          <w:left w:w="0" w:type="dxa"/>
          <w:right w:w="0" w:type="dxa"/>
        </w:tblCellMar>
        <w:tblLook w:val="01E0" w:firstRow="1" w:lastRow="1" w:firstColumn="1" w:lastColumn="1" w:noHBand="0" w:noVBand="0"/>
      </w:tblPr>
      <w:tblGrid>
        <w:gridCol w:w="449"/>
        <w:gridCol w:w="838"/>
        <w:gridCol w:w="608"/>
        <w:gridCol w:w="939"/>
        <w:gridCol w:w="781"/>
        <w:gridCol w:w="1440"/>
        <w:gridCol w:w="1007"/>
        <w:gridCol w:w="939"/>
        <w:gridCol w:w="781"/>
        <w:gridCol w:w="939"/>
        <w:gridCol w:w="784"/>
      </w:tblGrid>
      <w:tr w:rsidR="002F4508" w:rsidRPr="0092414D" w14:paraId="214AB3F4" w14:textId="77777777" w:rsidTr="00EF066E">
        <w:trPr>
          <w:trHeight w:val="294"/>
        </w:trPr>
        <w:tc>
          <w:tcPr>
            <w:tcW w:w="299" w:type="pct"/>
            <w:vMerge w:val="restart"/>
            <w:vAlign w:val="center"/>
          </w:tcPr>
          <w:p w14:paraId="1E64BB7F"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 xml:space="preserve">S. </w:t>
            </w:r>
            <w:r>
              <w:rPr>
                <w:rFonts w:ascii="Book Antiqua" w:hAnsi="Book Antiqua"/>
                <w:b/>
                <w:bCs/>
                <w:color w:val="000000"/>
                <w:sz w:val="22"/>
                <w:lang w:bidi="hi-IN"/>
              </w:rPr>
              <w:t>No.</w:t>
            </w:r>
          </w:p>
        </w:tc>
        <w:tc>
          <w:tcPr>
            <w:tcW w:w="885" w:type="pct"/>
            <w:gridSpan w:val="2"/>
            <w:vAlign w:val="center"/>
          </w:tcPr>
          <w:p w14:paraId="1979C07F"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Chainage</w:t>
            </w:r>
          </w:p>
        </w:tc>
        <w:tc>
          <w:tcPr>
            <w:tcW w:w="1991" w:type="pct"/>
            <w:gridSpan w:val="4"/>
            <w:vAlign w:val="center"/>
          </w:tcPr>
          <w:p w14:paraId="6EDA74F1" w14:textId="77777777" w:rsidR="002F4508" w:rsidRPr="0092414D" w:rsidRDefault="002F4508" w:rsidP="00EF066E">
            <w:pPr>
              <w:jc w:val="center"/>
              <w:rPr>
                <w:rFonts w:ascii="Book Antiqua" w:hAnsi="Book Antiqua"/>
                <w:b/>
                <w:bCs/>
                <w:color w:val="000000"/>
                <w:sz w:val="22"/>
                <w:lang w:bidi="hi-IN"/>
              </w:rPr>
            </w:pPr>
            <w:r w:rsidRPr="0092414D">
              <w:rPr>
                <w:rFonts w:ascii="Book Antiqua" w:hAnsi="Book Antiqua"/>
                <w:b/>
                <w:bCs/>
                <w:color w:val="000000"/>
                <w:sz w:val="22"/>
                <w:lang w:bidi="hi-IN"/>
              </w:rPr>
              <w:t>Length</w:t>
            </w:r>
            <w:r>
              <w:rPr>
                <w:rFonts w:ascii="Book Antiqua" w:hAnsi="Book Antiqua"/>
                <w:b/>
                <w:bCs/>
                <w:color w:val="000000"/>
                <w:sz w:val="22"/>
                <w:lang w:bidi="hi-IN"/>
              </w:rPr>
              <w:t xml:space="preserve"> (</w:t>
            </w:r>
            <w:r w:rsidRPr="0092414D">
              <w:rPr>
                <w:rFonts w:ascii="Book Antiqua" w:hAnsi="Book Antiqua"/>
                <w:b/>
                <w:bCs/>
                <w:color w:val="000000"/>
                <w:sz w:val="22"/>
                <w:lang w:bidi="hi-IN"/>
              </w:rPr>
              <w:t>Km)</w:t>
            </w:r>
          </w:p>
        </w:tc>
        <w:tc>
          <w:tcPr>
            <w:tcW w:w="1825" w:type="pct"/>
            <w:gridSpan w:val="4"/>
            <w:vAlign w:val="center"/>
          </w:tcPr>
          <w:p w14:paraId="4DC53337"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Crossings</w:t>
            </w:r>
          </w:p>
        </w:tc>
      </w:tr>
      <w:tr w:rsidR="002F4508" w:rsidRPr="0092414D" w14:paraId="4F510505" w14:textId="77777777" w:rsidTr="00EF066E">
        <w:trPr>
          <w:trHeight w:val="454"/>
        </w:trPr>
        <w:tc>
          <w:tcPr>
            <w:tcW w:w="299" w:type="pct"/>
            <w:vMerge/>
            <w:tcBorders>
              <w:top w:val="nil"/>
            </w:tcBorders>
            <w:vAlign w:val="center"/>
          </w:tcPr>
          <w:p w14:paraId="49E64B7E" w14:textId="77777777" w:rsidR="002F4508" w:rsidRPr="0092414D" w:rsidRDefault="002F4508" w:rsidP="00EF066E">
            <w:pPr>
              <w:jc w:val="center"/>
              <w:rPr>
                <w:rFonts w:ascii="Book Antiqua" w:hAnsi="Book Antiqua"/>
                <w:b/>
                <w:bCs/>
                <w:color w:val="000000"/>
                <w:sz w:val="22"/>
                <w:szCs w:val="22"/>
                <w:lang w:bidi="hi-IN"/>
              </w:rPr>
            </w:pPr>
          </w:p>
        </w:tc>
        <w:tc>
          <w:tcPr>
            <w:tcW w:w="503" w:type="pct"/>
            <w:vAlign w:val="center"/>
          </w:tcPr>
          <w:p w14:paraId="22EAEEED" w14:textId="77777777" w:rsidR="002F4508" w:rsidRPr="0092414D" w:rsidRDefault="002F4508" w:rsidP="00EF066E">
            <w:pPr>
              <w:pStyle w:val="TableParagraph"/>
              <w:ind w:left="110"/>
              <w:jc w:val="center"/>
              <w:rPr>
                <w:rFonts w:ascii="Book Antiqua" w:hAnsi="Book Antiqua"/>
                <w:b/>
                <w:bCs/>
                <w:color w:val="000000"/>
                <w:lang w:bidi="hi-IN"/>
              </w:rPr>
            </w:pPr>
            <w:r w:rsidRPr="0092414D">
              <w:rPr>
                <w:rFonts w:ascii="Book Antiqua" w:hAnsi="Book Antiqua"/>
                <w:b/>
                <w:bCs/>
                <w:color w:val="000000"/>
                <w:lang w:bidi="hi-IN"/>
              </w:rPr>
              <w:t>From</w:t>
            </w:r>
          </w:p>
        </w:tc>
        <w:tc>
          <w:tcPr>
            <w:tcW w:w="382" w:type="pct"/>
            <w:vAlign w:val="center"/>
          </w:tcPr>
          <w:p w14:paraId="29DCBEE2" w14:textId="77777777" w:rsidR="002F4508" w:rsidRPr="0092414D" w:rsidRDefault="002F4508" w:rsidP="00EF066E">
            <w:pPr>
              <w:pStyle w:val="TableParagraph"/>
              <w:ind w:left="114"/>
              <w:jc w:val="center"/>
              <w:rPr>
                <w:rFonts w:ascii="Book Antiqua" w:hAnsi="Book Antiqua"/>
                <w:b/>
                <w:bCs/>
                <w:color w:val="000000"/>
                <w:lang w:bidi="hi-IN"/>
              </w:rPr>
            </w:pPr>
            <w:r w:rsidRPr="0092414D">
              <w:rPr>
                <w:rFonts w:ascii="Book Antiqua" w:hAnsi="Book Antiqua"/>
                <w:b/>
                <w:bCs/>
                <w:color w:val="000000"/>
                <w:lang w:bidi="hi-IN"/>
              </w:rPr>
              <w:t>To</w:t>
            </w:r>
          </w:p>
        </w:tc>
        <w:tc>
          <w:tcPr>
            <w:tcW w:w="905" w:type="pct"/>
            <w:gridSpan w:val="2"/>
            <w:vAlign w:val="center"/>
          </w:tcPr>
          <w:p w14:paraId="1493B434" w14:textId="77777777" w:rsidR="002F4508" w:rsidRPr="0092414D" w:rsidRDefault="002F4508" w:rsidP="00EF066E">
            <w:pPr>
              <w:pStyle w:val="TableParagraph"/>
              <w:ind w:left="115"/>
              <w:jc w:val="center"/>
              <w:rPr>
                <w:rFonts w:ascii="Book Antiqua" w:hAnsi="Book Antiqua"/>
                <w:b/>
                <w:bCs/>
                <w:color w:val="000000"/>
                <w:lang w:bidi="hi-IN"/>
              </w:rPr>
            </w:pPr>
            <w:r w:rsidRPr="0092414D">
              <w:rPr>
                <w:rFonts w:ascii="Book Antiqua" w:hAnsi="Book Antiqua"/>
                <w:b/>
                <w:bCs/>
                <w:color w:val="000000"/>
                <w:lang w:bidi="hi-IN"/>
              </w:rPr>
              <w:t>Water Su</w:t>
            </w:r>
            <w:r>
              <w:rPr>
                <w:rFonts w:ascii="Book Antiqua" w:hAnsi="Book Antiqua"/>
                <w:b/>
                <w:bCs/>
                <w:color w:val="000000"/>
                <w:lang w:bidi="hi-IN"/>
              </w:rPr>
              <w:t>p</w:t>
            </w:r>
            <w:r w:rsidRPr="0092414D">
              <w:rPr>
                <w:rFonts w:ascii="Book Antiqua" w:hAnsi="Book Antiqua"/>
                <w:b/>
                <w:bCs/>
                <w:color w:val="000000"/>
                <w:lang w:bidi="hi-IN"/>
              </w:rPr>
              <w:t>ply line</w:t>
            </w:r>
          </w:p>
        </w:tc>
        <w:tc>
          <w:tcPr>
            <w:tcW w:w="1086" w:type="pct"/>
            <w:gridSpan w:val="2"/>
            <w:vAlign w:val="center"/>
          </w:tcPr>
          <w:p w14:paraId="0174E90A" w14:textId="77777777" w:rsidR="002F4508" w:rsidRPr="0092414D" w:rsidRDefault="002F4508" w:rsidP="00EF066E">
            <w:pPr>
              <w:pStyle w:val="TableParagraph"/>
              <w:ind w:left="167" w:right="-130"/>
              <w:jc w:val="center"/>
              <w:rPr>
                <w:rFonts w:ascii="Book Antiqua" w:hAnsi="Book Antiqua"/>
                <w:b/>
                <w:bCs/>
                <w:color w:val="000000"/>
                <w:lang w:bidi="hi-IN"/>
              </w:rPr>
            </w:pPr>
            <w:r w:rsidRPr="0092414D">
              <w:rPr>
                <w:rFonts w:ascii="Book Antiqua" w:hAnsi="Book Antiqua"/>
                <w:b/>
                <w:bCs/>
                <w:color w:val="000000"/>
                <w:lang w:bidi="hi-IN"/>
              </w:rPr>
              <w:t>Sewage line</w:t>
            </w:r>
          </w:p>
        </w:tc>
        <w:tc>
          <w:tcPr>
            <w:tcW w:w="905" w:type="pct"/>
            <w:gridSpan w:val="2"/>
            <w:vAlign w:val="center"/>
          </w:tcPr>
          <w:p w14:paraId="7D1CD64F" w14:textId="77777777" w:rsidR="002F4508" w:rsidRPr="0092414D" w:rsidRDefault="002F4508" w:rsidP="00EF066E">
            <w:pPr>
              <w:pStyle w:val="TableParagraph"/>
              <w:ind w:left="167" w:right="-130"/>
              <w:jc w:val="center"/>
              <w:rPr>
                <w:rFonts w:ascii="Book Antiqua" w:hAnsi="Book Antiqua"/>
                <w:b/>
                <w:bCs/>
                <w:color w:val="000000"/>
                <w:lang w:bidi="hi-IN"/>
              </w:rPr>
            </w:pPr>
            <w:r w:rsidRPr="0092414D">
              <w:rPr>
                <w:rFonts w:ascii="Book Antiqua" w:hAnsi="Book Antiqua"/>
                <w:b/>
                <w:bCs/>
                <w:color w:val="000000"/>
                <w:lang w:bidi="hi-IN"/>
              </w:rPr>
              <w:t>Water Su</w:t>
            </w:r>
            <w:r>
              <w:rPr>
                <w:rFonts w:ascii="Book Antiqua" w:hAnsi="Book Antiqua"/>
                <w:b/>
                <w:bCs/>
                <w:color w:val="000000"/>
                <w:lang w:bidi="hi-IN"/>
              </w:rPr>
              <w:t>pply</w:t>
            </w:r>
            <w:r w:rsidRPr="0092414D">
              <w:rPr>
                <w:rFonts w:ascii="Book Antiqua" w:hAnsi="Book Antiqua"/>
                <w:b/>
                <w:bCs/>
                <w:color w:val="000000"/>
                <w:lang w:bidi="hi-IN"/>
              </w:rPr>
              <w:t xml:space="preserve"> line</w:t>
            </w:r>
          </w:p>
        </w:tc>
        <w:tc>
          <w:tcPr>
            <w:tcW w:w="920" w:type="pct"/>
            <w:gridSpan w:val="2"/>
            <w:vAlign w:val="center"/>
          </w:tcPr>
          <w:p w14:paraId="56567EF3" w14:textId="77777777" w:rsidR="002F4508" w:rsidRPr="0092414D" w:rsidRDefault="002F4508" w:rsidP="00EF066E">
            <w:pPr>
              <w:pStyle w:val="TableParagraph"/>
              <w:ind w:left="386"/>
              <w:jc w:val="center"/>
              <w:rPr>
                <w:rFonts w:ascii="Book Antiqua" w:hAnsi="Book Antiqua"/>
                <w:b/>
                <w:bCs/>
                <w:color w:val="000000"/>
                <w:lang w:bidi="hi-IN"/>
              </w:rPr>
            </w:pPr>
            <w:r w:rsidRPr="0092414D">
              <w:rPr>
                <w:rFonts w:ascii="Book Antiqua" w:hAnsi="Book Antiqua"/>
                <w:b/>
                <w:bCs/>
                <w:color w:val="000000"/>
                <w:lang w:bidi="hi-IN"/>
              </w:rPr>
              <w:t>Sewage line</w:t>
            </w:r>
          </w:p>
        </w:tc>
      </w:tr>
      <w:tr w:rsidR="009B0D83" w:rsidRPr="0092414D" w14:paraId="7496F633" w14:textId="77777777" w:rsidTr="00EF066E">
        <w:trPr>
          <w:trHeight w:val="883"/>
        </w:trPr>
        <w:tc>
          <w:tcPr>
            <w:tcW w:w="299" w:type="pct"/>
            <w:vAlign w:val="center"/>
          </w:tcPr>
          <w:p w14:paraId="723A7B5D" w14:textId="77777777" w:rsidR="002F4508" w:rsidRPr="0092414D" w:rsidRDefault="002F4508" w:rsidP="00EF066E">
            <w:pPr>
              <w:jc w:val="center"/>
              <w:rPr>
                <w:rFonts w:ascii="Book Antiqua" w:hAnsi="Book Antiqua"/>
                <w:b/>
                <w:bCs/>
                <w:color w:val="000000"/>
                <w:lang w:bidi="hi-IN"/>
              </w:rPr>
            </w:pPr>
          </w:p>
        </w:tc>
        <w:tc>
          <w:tcPr>
            <w:tcW w:w="503" w:type="pct"/>
            <w:tcBorders>
              <w:right w:val="single" w:sz="4" w:space="0" w:color="auto"/>
            </w:tcBorders>
            <w:vAlign w:val="center"/>
          </w:tcPr>
          <w:p w14:paraId="489B83DD" w14:textId="77777777" w:rsidR="002F4508" w:rsidRPr="0092414D" w:rsidRDefault="002F4508" w:rsidP="00EF066E">
            <w:pPr>
              <w:jc w:val="center"/>
              <w:rPr>
                <w:rFonts w:ascii="Book Antiqua" w:hAnsi="Book Antiqua"/>
                <w:b/>
                <w:bCs/>
                <w:color w:val="000000"/>
                <w:lang w:bidi="hi-IN"/>
              </w:rPr>
            </w:pPr>
          </w:p>
        </w:tc>
        <w:tc>
          <w:tcPr>
            <w:tcW w:w="382" w:type="pct"/>
            <w:tcBorders>
              <w:left w:val="single" w:sz="4" w:space="0" w:color="auto"/>
              <w:right w:val="single" w:sz="4" w:space="0" w:color="auto"/>
            </w:tcBorders>
            <w:vAlign w:val="center"/>
          </w:tcPr>
          <w:p w14:paraId="111E907A" w14:textId="77777777" w:rsidR="002F4508" w:rsidRPr="0092414D" w:rsidRDefault="002F4508" w:rsidP="00EF066E">
            <w:pPr>
              <w:jc w:val="center"/>
              <w:rPr>
                <w:rFonts w:ascii="Book Antiqua" w:hAnsi="Book Antiqua"/>
                <w:b/>
                <w:bCs/>
                <w:color w:val="000000"/>
                <w:lang w:bidi="hi-IN"/>
              </w:rPr>
            </w:pPr>
          </w:p>
        </w:tc>
        <w:tc>
          <w:tcPr>
            <w:tcW w:w="494" w:type="pct"/>
            <w:tcBorders>
              <w:left w:val="single" w:sz="4" w:space="0" w:color="auto"/>
              <w:right w:val="single" w:sz="4" w:space="0" w:color="auto"/>
            </w:tcBorders>
            <w:vAlign w:val="center"/>
          </w:tcPr>
          <w:p w14:paraId="5C994DF8"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0050FF09"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Pumping</w:t>
            </w:r>
          </w:p>
        </w:tc>
        <w:tc>
          <w:tcPr>
            <w:tcW w:w="411" w:type="pct"/>
            <w:tcBorders>
              <w:left w:val="single" w:sz="4" w:space="0" w:color="auto"/>
              <w:right w:val="single" w:sz="4" w:space="0" w:color="auto"/>
            </w:tcBorders>
            <w:vAlign w:val="center"/>
          </w:tcPr>
          <w:p w14:paraId="3E54AAE0"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512C2C77"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Gravity flow</w:t>
            </w:r>
          </w:p>
        </w:tc>
        <w:tc>
          <w:tcPr>
            <w:tcW w:w="494" w:type="pct"/>
            <w:tcBorders>
              <w:left w:val="single" w:sz="4" w:space="0" w:color="auto"/>
              <w:right w:val="single" w:sz="4" w:space="0" w:color="auto"/>
            </w:tcBorders>
            <w:vAlign w:val="center"/>
          </w:tcPr>
          <w:p w14:paraId="26B2B855" w14:textId="77777777" w:rsidR="002F4508" w:rsidRPr="0092414D" w:rsidRDefault="002F4508" w:rsidP="00EF066E">
            <w:pPr>
              <w:jc w:val="center"/>
              <w:rPr>
                <w:rFonts w:ascii="Book Antiqua" w:hAnsi="Book Antiqua"/>
                <w:b/>
                <w:bCs/>
                <w:color w:val="000000"/>
                <w:lang w:bidi="hi-IN"/>
              </w:rPr>
            </w:pPr>
            <w:proofErr w:type="spellStart"/>
            <w:r>
              <w:rPr>
                <w:rFonts w:ascii="Book Antiqua" w:hAnsi="Book Antiqua"/>
                <w:b/>
                <w:bCs/>
                <w:color w:val="000000"/>
                <w:sz w:val="22"/>
                <w:lang w:bidi="hi-IN"/>
              </w:rPr>
              <w:t>W</w:t>
            </w:r>
            <w:r w:rsidRPr="0092414D">
              <w:rPr>
                <w:rFonts w:ascii="Book Antiqua" w:hAnsi="Book Antiqua"/>
                <w:b/>
                <w:bCs/>
                <w:color w:val="000000"/>
                <w:sz w:val="22"/>
                <w:lang w:bidi="hi-IN"/>
              </w:rPr>
              <w:t>ithPumping</w:t>
            </w:r>
            <w:proofErr w:type="spellEnd"/>
          </w:p>
        </w:tc>
        <w:tc>
          <w:tcPr>
            <w:tcW w:w="592" w:type="pct"/>
            <w:tcBorders>
              <w:left w:val="single" w:sz="4" w:space="0" w:color="auto"/>
              <w:right w:val="single" w:sz="4" w:space="0" w:color="auto"/>
            </w:tcBorders>
            <w:vAlign w:val="center"/>
          </w:tcPr>
          <w:p w14:paraId="31566C52"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5B865EA7" w14:textId="77777777" w:rsidR="002F4508" w:rsidRPr="0092414D" w:rsidRDefault="002F4508" w:rsidP="00EF066E">
            <w:pPr>
              <w:jc w:val="center"/>
              <w:rPr>
                <w:rFonts w:ascii="Book Antiqua" w:hAnsi="Book Antiqua"/>
                <w:b/>
                <w:bCs/>
                <w:color w:val="000000"/>
                <w:sz w:val="22"/>
                <w:lang w:bidi="hi-IN"/>
              </w:rPr>
            </w:pPr>
            <w:r w:rsidRPr="0092414D">
              <w:rPr>
                <w:rFonts w:ascii="Book Antiqua" w:hAnsi="Book Antiqua"/>
                <w:b/>
                <w:bCs/>
                <w:color w:val="000000"/>
                <w:sz w:val="22"/>
                <w:lang w:bidi="hi-IN"/>
              </w:rPr>
              <w:t>Gravity flow</w:t>
            </w:r>
          </w:p>
        </w:tc>
        <w:tc>
          <w:tcPr>
            <w:tcW w:w="494" w:type="pct"/>
            <w:tcBorders>
              <w:left w:val="single" w:sz="4" w:space="0" w:color="auto"/>
              <w:right w:val="single" w:sz="4" w:space="0" w:color="auto"/>
            </w:tcBorders>
            <w:vAlign w:val="center"/>
          </w:tcPr>
          <w:p w14:paraId="4CEA16D7"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4B7B1EB4"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Pumping</w:t>
            </w:r>
          </w:p>
        </w:tc>
        <w:tc>
          <w:tcPr>
            <w:tcW w:w="411" w:type="pct"/>
            <w:tcBorders>
              <w:left w:val="single" w:sz="4" w:space="0" w:color="auto"/>
              <w:right w:val="single" w:sz="4" w:space="0" w:color="auto"/>
            </w:tcBorders>
            <w:vAlign w:val="center"/>
          </w:tcPr>
          <w:p w14:paraId="4D55CF1C"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6FF73857"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Gravity flow</w:t>
            </w:r>
          </w:p>
        </w:tc>
        <w:tc>
          <w:tcPr>
            <w:tcW w:w="494" w:type="pct"/>
            <w:tcBorders>
              <w:left w:val="single" w:sz="4" w:space="0" w:color="auto"/>
              <w:right w:val="single" w:sz="4" w:space="0" w:color="auto"/>
            </w:tcBorders>
            <w:vAlign w:val="center"/>
          </w:tcPr>
          <w:p w14:paraId="7A395345"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043C6D0A"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Pumping</w:t>
            </w:r>
          </w:p>
        </w:tc>
        <w:tc>
          <w:tcPr>
            <w:tcW w:w="426" w:type="pct"/>
            <w:tcBorders>
              <w:left w:val="single" w:sz="4" w:space="0" w:color="auto"/>
            </w:tcBorders>
            <w:vAlign w:val="center"/>
          </w:tcPr>
          <w:p w14:paraId="1D2FCC90"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With</w:t>
            </w:r>
          </w:p>
          <w:p w14:paraId="4DC75F11" w14:textId="77777777" w:rsidR="002F4508" w:rsidRPr="0092414D" w:rsidRDefault="002F4508" w:rsidP="00EF066E">
            <w:pPr>
              <w:jc w:val="center"/>
              <w:rPr>
                <w:rFonts w:ascii="Book Antiqua" w:hAnsi="Book Antiqua"/>
                <w:b/>
                <w:bCs/>
                <w:color w:val="000000"/>
                <w:lang w:bidi="hi-IN"/>
              </w:rPr>
            </w:pPr>
            <w:r w:rsidRPr="0092414D">
              <w:rPr>
                <w:rFonts w:ascii="Book Antiqua" w:hAnsi="Book Antiqua"/>
                <w:b/>
                <w:bCs/>
                <w:color w:val="000000"/>
                <w:sz w:val="22"/>
                <w:lang w:bidi="hi-IN"/>
              </w:rPr>
              <w:t>Gravity flow</w:t>
            </w:r>
          </w:p>
        </w:tc>
      </w:tr>
      <w:tr w:rsidR="002A22E6" w:rsidRPr="0092414D" w14:paraId="08BE41ED" w14:textId="77777777" w:rsidTr="002A22E6">
        <w:trPr>
          <w:trHeight w:val="883"/>
        </w:trPr>
        <w:tc>
          <w:tcPr>
            <w:tcW w:w="5000" w:type="pct"/>
            <w:gridSpan w:val="11"/>
            <w:vAlign w:val="center"/>
          </w:tcPr>
          <w:p w14:paraId="5E6FF95D" w14:textId="77777777" w:rsidR="002A22E6" w:rsidRPr="008C1CEE" w:rsidRDefault="002A22E6" w:rsidP="00EF066E">
            <w:pPr>
              <w:jc w:val="center"/>
              <w:rPr>
                <w:rFonts w:ascii="Book Antiqua" w:hAnsi="Book Antiqua"/>
                <w:color w:val="000000"/>
                <w:sz w:val="22"/>
                <w:lang w:bidi="hi-IN"/>
              </w:rPr>
            </w:pPr>
            <w:r>
              <w:rPr>
                <w:rFonts w:ascii="Book Antiqua" w:hAnsi="Book Antiqua"/>
                <w:color w:val="000000"/>
                <w:sz w:val="22"/>
                <w:lang w:bidi="hi-IN"/>
              </w:rPr>
              <w:t>Nil</w:t>
            </w:r>
          </w:p>
        </w:tc>
      </w:tr>
    </w:tbl>
    <w:p w14:paraId="05F3CC1C" w14:textId="77777777" w:rsidR="000E77E5" w:rsidRDefault="000E77E5">
      <w:pPr>
        <w:rPr>
          <w:rFonts w:ascii="Book Antiqua" w:eastAsia="Arial" w:hAnsi="Book Antiqua" w:cs="Arial"/>
          <w:b/>
          <w:bCs/>
          <w:spacing w:val="2"/>
          <w:sz w:val="22"/>
        </w:rPr>
      </w:pPr>
    </w:p>
    <w:p w14:paraId="74EA0BAF" w14:textId="77777777" w:rsidR="009B0D83" w:rsidRDefault="009B0D83" w:rsidP="00A40987">
      <w:pPr>
        <w:pStyle w:val="ListParagraph"/>
        <w:widowControl w:val="0"/>
        <w:numPr>
          <w:ilvl w:val="0"/>
          <w:numId w:val="31"/>
        </w:numPr>
        <w:tabs>
          <w:tab w:val="left" w:pos="1241"/>
          <w:tab w:val="left" w:pos="1242"/>
        </w:tabs>
        <w:autoSpaceDE w:val="0"/>
        <w:autoSpaceDN w:val="0"/>
        <w:ind w:left="1241" w:hanging="677"/>
        <w:contextualSpacing w:val="0"/>
        <w:rPr>
          <w:rFonts w:ascii="Book Antiqua" w:eastAsia="Arial" w:hAnsi="Book Antiqua" w:cs="Arial"/>
          <w:b/>
          <w:bCs/>
          <w:spacing w:val="2"/>
          <w:sz w:val="22"/>
        </w:rPr>
      </w:pPr>
      <w:r>
        <w:rPr>
          <w:rFonts w:ascii="Book Antiqua" w:eastAsia="Arial" w:hAnsi="Book Antiqua" w:cs="Arial"/>
          <w:b/>
          <w:bCs/>
          <w:spacing w:val="2"/>
          <w:sz w:val="22"/>
        </w:rPr>
        <w:t>Other Water Supply utility</w:t>
      </w:r>
    </w:p>
    <w:tbl>
      <w:tblPr>
        <w:tblStyle w:val="TableGrid"/>
        <w:tblW w:w="0" w:type="auto"/>
        <w:jc w:val="center"/>
        <w:tblLook w:val="04A0" w:firstRow="1" w:lastRow="0" w:firstColumn="1" w:lastColumn="0" w:noHBand="0" w:noVBand="1"/>
      </w:tblPr>
      <w:tblGrid>
        <w:gridCol w:w="777"/>
        <w:gridCol w:w="976"/>
        <w:gridCol w:w="964"/>
        <w:gridCol w:w="1738"/>
        <w:gridCol w:w="1137"/>
        <w:gridCol w:w="1123"/>
      </w:tblGrid>
      <w:tr w:rsidR="00C948CF" w:rsidRPr="00D574E6" w14:paraId="5AD90DB8" w14:textId="77777777" w:rsidTr="000E77E5">
        <w:trPr>
          <w:jc w:val="center"/>
        </w:trPr>
        <w:tc>
          <w:tcPr>
            <w:tcW w:w="0" w:type="auto"/>
            <w:vAlign w:val="center"/>
          </w:tcPr>
          <w:p w14:paraId="51CF3DA5"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S. No</w:t>
            </w:r>
          </w:p>
        </w:tc>
        <w:tc>
          <w:tcPr>
            <w:tcW w:w="0" w:type="auto"/>
            <w:vAlign w:val="center"/>
          </w:tcPr>
          <w:p w14:paraId="167CD390"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 xml:space="preserve">Section </w:t>
            </w:r>
          </w:p>
        </w:tc>
        <w:tc>
          <w:tcPr>
            <w:tcW w:w="0" w:type="auto"/>
            <w:vAlign w:val="center"/>
          </w:tcPr>
          <w:p w14:paraId="4DCCEF03"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Village</w:t>
            </w:r>
          </w:p>
        </w:tc>
        <w:tc>
          <w:tcPr>
            <w:tcW w:w="0" w:type="auto"/>
            <w:vAlign w:val="center"/>
          </w:tcPr>
          <w:p w14:paraId="49FA2CAB"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Type of Utility</w:t>
            </w:r>
          </w:p>
        </w:tc>
        <w:tc>
          <w:tcPr>
            <w:tcW w:w="0" w:type="auto"/>
            <w:vAlign w:val="center"/>
          </w:tcPr>
          <w:p w14:paraId="1D906926"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Quantity</w:t>
            </w:r>
          </w:p>
        </w:tc>
        <w:tc>
          <w:tcPr>
            <w:tcW w:w="0" w:type="auto"/>
            <w:vAlign w:val="center"/>
          </w:tcPr>
          <w:p w14:paraId="481EA627" w14:textId="77777777" w:rsidR="00AC6772" w:rsidRPr="00D574E6" w:rsidRDefault="00AC6772" w:rsidP="009B0D83">
            <w:pPr>
              <w:widowControl w:val="0"/>
              <w:tabs>
                <w:tab w:val="left" w:pos="1241"/>
                <w:tab w:val="left" w:pos="1242"/>
              </w:tabs>
              <w:autoSpaceDE w:val="0"/>
              <w:autoSpaceDN w:val="0"/>
              <w:rPr>
                <w:rFonts w:ascii="Book Antiqua" w:eastAsia="Arial" w:hAnsi="Book Antiqua" w:cs="Arial"/>
                <w:b/>
                <w:bCs/>
                <w:spacing w:val="2"/>
                <w:sz w:val="22"/>
              </w:rPr>
            </w:pPr>
            <w:r w:rsidRPr="00D574E6">
              <w:rPr>
                <w:rFonts w:ascii="Book Antiqua" w:eastAsia="Arial" w:hAnsi="Book Antiqua" w:cs="Arial"/>
                <w:b/>
                <w:bCs/>
                <w:spacing w:val="2"/>
                <w:sz w:val="22"/>
              </w:rPr>
              <w:t>Remarks</w:t>
            </w:r>
          </w:p>
        </w:tc>
      </w:tr>
      <w:tr w:rsidR="002A22E6" w:rsidRPr="00D574E6" w14:paraId="3F0ABA70" w14:textId="77777777" w:rsidTr="002C12AC">
        <w:trPr>
          <w:trHeight w:val="557"/>
          <w:jc w:val="center"/>
        </w:trPr>
        <w:tc>
          <w:tcPr>
            <w:tcW w:w="0" w:type="auto"/>
            <w:gridSpan w:val="6"/>
            <w:vAlign w:val="center"/>
          </w:tcPr>
          <w:p w14:paraId="53F026BB" w14:textId="77777777" w:rsidR="002A22E6" w:rsidRPr="00D574E6" w:rsidRDefault="002A22E6" w:rsidP="000E77E5">
            <w:pPr>
              <w:widowControl w:val="0"/>
              <w:tabs>
                <w:tab w:val="left" w:pos="1241"/>
                <w:tab w:val="left" w:pos="1242"/>
              </w:tabs>
              <w:autoSpaceDE w:val="0"/>
              <w:autoSpaceDN w:val="0"/>
              <w:jc w:val="center"/>
              <w:rPr>
                <w:rFonts w:ascii="Book Antiqua" w:eastAsia="Arial" w:hAnsi="Book Antiqua" w:cs="Arial"/>
                <w:spacing w:val="2"/>
                <w:sz w:val="22"/>
              </w:rPr>
            </w:pPr>
            <w:r>
              <w:rPr>
                <w:rFonts w:ascii="Book Antiqua" w:eastAsia="Arial" w:hAnsi="Book Antiqua" w:cs="Arial"/>
                <w:spacing w:val="2"/>
                <w:sz w:val="22"/>
              </w:rPr>
              <w:t>Nil</w:t>
            </w:r>
          </w:p>
        </w:tc>
      </w:tr>
    </w:tbl>
    <w:p w14:paraId="199F20C0" w14:textId="77777777" w:rsidR="009B0D83" w:rsidRPr="009B0D83" w:rsidRDefault="009B0D83" w:rsidP="009B0D83">
      <w:pPr>
        <w:widowControl w:val="0"/>
        <w:tabs>
          <w:tab w:val="left" w:pos="1241"/>
          <w:tab w:val="left" w:pos="1242"/>
        </w:tabs>
        <w:autoSpaceDE w:val="0"/>
        <w:autoSpaceDN w:val="0"/>
        <w:ind w:left="564"/>
        <w:rPr>
          <w:rFonts w:ascii="Book Antiqua" w:eastAsia="Arial" w:hAnsi="Book Antiqua" w:cs="Arial"/>
          <w:b/>
          <w:bCs/>
          <w:spacing w:val="2"/>
          <w:sz w:val="22"/>
        </w:rPr>
      </w:pPr>
    </w:p>
    <w:p w14:paraId="08B812DC" w14:textId="77777777" w:rsidR="00B10BFB" w:rsidRPr="0092414D" w:rsidRDefault="00B10BFB" w:rsidP="00A40987">
      <w:pPr>
        <w:pStyle w:val="ListParagraph"/>
        <w:widowControl w:val="0"/>
        <w:numPr>
          <w:ilvl w:val="0"/>
          <w:numId w:val="31"/>
        </w:numPr>
        <w:tabs>
          <w:tab w:val="left" w:pos="1241"/>
          <w:tab w:val="left" w:pos="1242"/>
        </w:tabs>
        <w:autoSpaceDE w:val="0"/>
        <w:autoSpaceDN w:val="0"/>
        <w:ind w:left="1241" w:hanging="677"/>
        <w:contextualSpacing w:val="0"/>
        <w:rPr>
          <w:rFonts w:ascii="Book Antiqua" w:eastAsia="Arial" w:hAnsi="Book Antiqua" w:cs="Arial"/>
          <w:b/>
          <w:bCs/>
          <w:spacing w:val="2"/>
          <w:sz w:val="22"/>
        </w:rPr>
      </w:pPr>
      <w:r w:rsidRPr="0092414D">
        <w:rPr>
          <w:rFonts w:ascii="Book Antiqua" w:eastAsia="Arial" w:hAnsi="Book Antiqua" w:cs="Arial"/>
          <w:b/>
          <w:bCs/>
          <w:spacing w:val="2"/>
          <w:sz w:val="22"/>
        </w:rPr>
        <w:t>Any Other Line</w:t>
      </w:r>
    </w:p>
    <w:p w14:paraId="18B842BD" w14:textId="77777777" w:rsidR="00790434" w:rsidRDefault="00790434" w:rsidP="00790434">
      <w:pPr>
        <w:rPr>
          <w:rFonts w:ascii="Book Antiqua" w:eastAsia="Arial" w:hAnsi="Book Antiqua" w:cs="Arial"/>
          <w:bCs/>
          <w:spacing w:val="2"/>
        </w:rPr>
      </w:pPr>
    </w:p>
    <w:p w14:paraId="6FE504B4" w14:textId="77777777" w:rsidR="00B10BFB" w:rsidRDefault="00790434" w:rsidP="00790434">
      <w:pPr>
        <w:rPr>
          <w:rFonts w:ascii="Book Antiqua" w:eastAsia="Arial" w:hAnsi="Book Antiqua" w:cs="Arial"/>
          <w:b/>
          <w:spacing w:val="-6"/>
          <w:sz w:val="22"/>
          <w:szCs w:val="22"/>
        </w:rPr>
      </w:pPr>
      <w:proofErr w:type="gramStart"/>
      <w:r>
        <w:rPr>
          <w:rFonts w:ascii="Book Antiqua" w:eastAsia="Arial" w:hAnsi="Book Antiqua" w:cs="Arial"/>
          <w:bCs/>
          <w:spacing w:val="2"/>
        </w:rPr>
        <w:t>Note:-</w:t>
      </w:r>
      <w:proofErr w:type="gramEnd"/>
      <w:r w:rsidR="001F6CFC" w:rsidRPr="0092414D">
        <w:rPr>
          <w:rFonts w:ascii="Book Antiqua" w:eastAsia="Arial" w:hAnsi="Book Antiqua" w:cs="Arial"/>
          <w:bCs/>
          <w:spacing w:val="2"/>
        </w:rPr>
        <w:t>This</w:t>
      </w:r>
      <w:r w:rsidR="00B10BFB" w:rsidRPr="0092414D">
        <w:rPr>
          <w:rFonts w:ascii="Book Antiqua" w:eastAsia="Arial" w:hAnsi="Book Antiqua" w:cs="Arial"/>
          <w:bCs/>
          <w:spacing w:val="2"/>
        </w:rPr>
        <w:t xml:space="preserve"> is illustrative and may change as per features of existing utilities.</w:t>
      </w:r>
    </w:p>
    <w:p w14:paraId="3FF26880" w14:textId="77777777" w:rsidR="00942593" w:rsidRPr="00243F0D" w:rsidRDefault="00CB230B" w:rsidP="00454346">
      <w:pPr>
        <w:pageBreakBefore/>
        <w:spacing w:before="120" w:after="120" w:line="340" w:lineRule="exact"/>
        <w:ind w:left="720" w:hanging="720"/>
        <w:jc w:val="center"/>
        <w:rPr>
          <w:rFonts w:ascii="Book Antiqua" w:eastAsia="Arial" w:hAnsi="Book Antiqua" w:cs="Arial"/>
          <w:b/>
          <w:spacing w:val="-6"/>
          <w:sz w:val="22"/>
          <w:szCs w:val="22"/>
        </w:rPr>
      </w:pPr>
      <w:r w:rsidRPr="00243F0D">
        <w:rPr>
          <w:rFonts w:ascii="Book Antiqua" w:eastAsia="Arial" w:hAnsi="Book Antiqua" w:cs="Arial"/>
          <w:b/>
          <w:spacing w:val="-6"/>
          <w:sz w:val="22"/>
          <w:szCs w:val="22"/>
        </w:rPr>
        <w:lastRenderedPageBreak/>
        <w:t>Annex – II</w:t>
      </w:r>
    </w:p>
    <w:p w14:paraId="519FBAC2" w14:textId="77777777" w:rsidR="009B10AB" w:rsidRPr="00243F0D" w:rsidRDefault="009B10AB" w:rsidP="009B10AB">
      <w:pPr>
        <w:widowControl w:val="0"/>
        <w:spacing w:before="120" w:after="120" w:line="300" w:lineRule="exact"/>
        <w:jc w:val="center"/>
        <w:rPr>
          <w:rFonts w:ascii="Book Antiqua" w:hAnsi="Book Antiqua" w:cs="Arial"/>
          <w:i/>
        </w:rPr>
      </w:pPr>
      <w:bookmarkStart w:id="4" w:name="_Hlk534370565"/>
      <w:r w:rsidRPr="00243F0D">
        <w:rPr>
          <w:rFonts w:ascii="Book Antiqua" w:hAnsi="Book Antiqua" w:cs="Arial"/>
          <w:i/>
        </w:rPr>
        <w:t>(See Clauses 8.</w:t>
      </w:r>
      <w:r w:rsidR="00786BCA" w:rsidRPr="00243F0D">
        <w:rPr>
          <w:rFonts w:ascii="Book Antiqua" w:hAnsi="Book Antiqua" w:cs="Arial"/>
          <w:i/>
        </w:rPr>
        <w:t>3 (</w:t>
      </w:r>
      <w:proofErr w:type="spellStart"/>
      <w:r w:rsidR="00786BCA" w:rsidRPr="00243F0D">
        <w:rPr>
          <w:rFonts w:ascii="Book Antiqua" w:hAnsi="Book Antiqua" w:cs="Arial"/>
          <w:i/>
        </w:rPr>
        <w:t>i</w:t>
      </w:r>
      <w:proofErr w:type="spellEnd"/>
      <w:r w:rsidR="00786BCA" w:rsidRPr="00243F0D">
        <w:rPr>
          <w:rFonts w:ascii="Book Antiqua" w:hAnsi="Book Antiqua" w:cs="Arial"/>
          <w:i/>
        </w:rPr>
        <w:t>)</w:t>
      </w:r>
      <w:r w:rsidRPr="00243F0D">
        <w:rPr>
          <w:rFonts w:ascii="Book Antiqua" w:hAnsi="Book Antiqua" w:cs="Arial"/>
          <w:i/>
        </w:rPr>
        <w:t>)</w:t>
      </w:r>
    </w:p>
    <w:p w14:paraId="77CC9085" w14:textId="77777777" w:rsidR="00942593" w:rsidRPr="00243F0D" w:rsidRDefault="00CB230B" w:rsidP="00C937B5">
      <w:pPr>
        <w:spacing w:before="120" w:after="120" w:line="340" w:lineRule="exact"/>
        <w:ind w:left="720" w:hanging="720"/>
        <w:jc w:val="center"/>
        <w:rPr>
          <w:rFonts w:ascii="Book Antiqua" w:eastAsia="Arial" w:hAnsi="Book Antiqua" w:cs="Arial"/>
          <w:i/>
          <w:spacing w:val="1"/>
          <w:sz w:val="22"/>
          <w:szCs w:val="22"/>
        </w:rPr>
      </w:pPr>
      <w:r w:rsidRPr="00243F0D">
        <w:rPr>
          <w:rFonts w:ascii="Book Antiqua" w:eastAsia="Arial" w:hAnsi="Book Antiqua" w:cs="Arial"/>
          <w:i/>
          <w:spacing w:val="1"/>
          <w:sz w:val="22"/>
          <w:szCs w:val="22"/>
        </w:rPr>
        <w:t>(Schedule-A)</w:t>
      </w:r>
    </w:p>
    <w:p w14:paraId="7DD13BAB" w14:textId="77777777" w:rsidR="00942593" w:rsidRPr="008F4BE5" w:rsidRDefault="00CB230B" w:rsidP="008F4BE5">
      <w:pPr>
        <w:pStyle w:val="Heading3"/>
        <w:keepNext w:val="0"/>
        <w:widowControl w:val="0"/>
        <w:spacing w:after="240" w:line="300" w:lineRule="exact"/>
        <w:jc w:val="center"/>
        <w:rPr>
          <w:rFonts w:ascii="Book Antiqua" w:eastAsia="Times New Roman" w:hAnsi="Book Antiqua" w:cs="Arial"/>
          <w:sz w:val="22"/>
          <w:szCs w:val="22"/>
        </w:rPr>
      </w:pPr>
      <w:r w:rsidRPr="008F4BE5">
        <w:rPr>
          <w:rFonts w:ascii="Book Antiqua" w:eastAsia="Times New Roman" w:hAnsi="Book Antiqua" w:cs="Arial"/>
          <w:sz w:val="22"/>
          <w:szCs w:val="22"/>
        </w:rPr>
        <w:t>Dates for providing Right of Way</w:t>
      </w:r>
      <w:r w:rsidR="00786BCA" w:rsidRPr="008F4BE5">
        <w:rPr>
          <w:rFonts w:ascii="Book Antiqua" w:eastAsia="Times New Roman" w:hAnsi="Book Antiqua" w:cs="Arial"/>
          <w:sz w:val="22"/>
          <w:szCs w:val="22"/>
        </w:rPr>
        <w:t xml:space="preserve"> of Construction Zone</w:t>
      </w:r>
    </w:p>
    <w:bookmarkEnd w:id="4"/>
    <w:p w14:paraId="5EEB0AFA" w14:textId="77777777" w:rsidR="005468A4" w:rsidRPr="00D22DF2" w:rsidRDefault="005468A4" w:rsidP="005F6719">
      <w:pPr>
        <w:jc w:val="center"/>
        <w:rPr>
          <w:rFonts w:ascii="Book Antiqua" w:hAnsi="Book Antiqua" w:cs="Calibri"/>
          <w:b/>
          <w:bCs/>
          <w:color w:val="000000"/>
          <w:lang w:bidi="hi-IN"/>
        </w:rPr>
        <w:sectPr w:rsidR="005468A4" w:rsidRPr="00D22DF2" w:rsidSect="00CA4328">
          <w:headerReference w:type="default" r:id="rId16"/>
          <w:footerReference w:type="default" r:id="rId17"/>
          <w:pgSz w:w="11907" w:h="16840" w:code="9"/>
          <w:pgMar w:top="1418" w:right="1418" w:bottom="1418" w:left="1418" w:header="720" w:footer="0" w:gutter="0"/>
          <w:pgNumType w:start="4"/>
          <w:cols w:space="720"/>
          <w:docGrid w:linePitch="272"/>
        </w:sectPr>
      </w:pPr>
    </w:p>
    <w:p w14:paraId="7A10FC66" w14:textId="77777777" w:rsidR="005468A4" w:rsidRDefault="005468A4" w:rsidP="00C2280D">
      <w:pPr>
        <w:ind w:right="57"/>
        <w:rPr>
          <w:rFonts w:ascii="Book Antiqua" w:hAnsi="Book Antiqua" w:cs="Arial"/>
          <w:sz w:val="22"/>
          <w:szCs w:val="22"/>
        </w:rPr>
        <w:sectPr w:rsidR="005468A4" w:rsidSect="005468A4">
          <w:type w:val="continuous"/>
          <w:pgSz w:w="11907" w:h="16840" w:code="9"/>
          <w:pgMar w:top="1418" w:right="1418" w:bottom="1418" w:left="1418" w:header="720" w:footer="0" w:gutter="0"/>
          <w:pgNumType w:start="4"/>
          <w:cols w:num="2" w:space="720"/>
          <w:docGrid w:linePitch="272"/>
        </w:sectPr>
      </w:pPr>
    </w:p>
    <w:tbl>
      <w:tblPr>
        <w:tblW w:w="9089" w:type="dxa"/>
        <w:jc w:val="center"/>
        <w:tblLook w:val="04A0" w:firstRow="1" w:lastRow="0" w:firstColumn="1" w:lastColumn="0" w:noHBand="0" w:noVBand="1"/>
      </w:tblPr>
      <w:tblGrid>
        <w:gridCol w:w="1557"/>
        <w:gridCol w:w="1381"/>
        <w:gridCol w:w="1787"/>
        <w:gridCol w:w="1479"/>
        <w:gridCol w:w="1408"/>
        <w:gridCol w:w="1477"/>
      </w:tblGrid>
      <w:tr w:rsidR="00EA119A" w:rsidRPr="002026B8" w14:paraId="224FC384" w14:textId="77777777" w:rsidTr="00162CBA">
        <w:trPr>
          <w:trHeight w:val="1077"/>
          <w:tblHeader/>
          <w:jc w:val="center"/>
        </w:trPr>
        <w:tc>
          <w:tcPr>
            <w:tcW w:w="1557" w:type="dxa"/>
            <w:tcBorders>
              <w:top w:val="single" w:sz="4" w:space="0" w:color="auto"/>
              <w:left w:val="single" w:sz="4" w:space="0" w:color="auto"/>
              <w:bottom w:val="single" w:sz="4" w:space="0" w:color="auto"/>
              <w:right w:val="single" w:sz="4" w:space="0" w:color="auto"/>
            </w:tcBorders>
            <w:vAlign w:val="center"/>
            <w:hideMark/>
          </w:tcPr>
          <w:p w14:paraId="78AFBE40"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Design Chainage From(km)</w:t>
            </w:r>
          </w:p>
        </w:tc>
        <w:tc>
          <w:tcPr>
            <w:tcW w:w="1381" w:type="dxa"/>
            <w:tcBorders>
              <w:top w:val="single" w:sz="4" w:space="0" w:color="auto"/>
              <w:left w:val="nil"/>
              <w:bottom w:val="single" w:sz="4" w:space="0" w:color="auto"/>
              <w:right w:val="single" w:sz="4" w:space="0" w:color="auto"/>
            </w:tcBorders>
            <w:vAlign w:val="center"/>
            <w:hideMark/>
          </w:tcPr>
          <w:p w14:paraId="09229E5B"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Design Chainage To(km)</w:t>
            </w:r>
          </w:p>
        </w:tc>
        <w:tc>
          <w:tcPr>
            <w:tcW w:w="0" w:type="auto"/>
            <w:tcBorders>
              <w:top w:val="single" w:sz="4" w:space="0" w:color="auto"/>
              <w:left w:val="nil"/>
              <w:bottom w:val="single" w:sz="4" w:space="0" w:color="auto"/>
              <w:right w:val="single" w:sz="4" w:space="0" w:color="auto"/>
            </w:tcBorders>
            <w:vAlign w:val="center"/>
            <w:hideMark/>
          </w:tcPr>
          <w:p w14:paraId="1021BB57"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Length Distance(km)</w:t>
            </w:r>
          </w:p>
        </w:tc>
        <w:tc>
          <w:tcPr>
            <w:tcW w:w="0" w:type="auto"/>
            <w:tcBorders>
              <w:top w:val="single" w:sz="4" w:space="0" w:color="auto"/>
              <w:left w:val="nil"/>
              <w:bottom w:val="single" w:sz="4" w:space="0" w:color="auto"/>
              <w:right w:val="single" w:sz="4" w:space="0" w:color="auto"/>
            </w:tcBorders>
            <w:vAlign w:val="center"/>
            <w:hideMark/>
          </w:tcPr>
          <w:p w14:paraId="791CA782"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Available Land Width (m)</w:t>
            </w:r>
          </w:p>
        </w:tc>
        <w:tc>
          <w:tcPr>
            <w:tcW w:w="0" w:type="auto"/>
            <w:tcBorders>
              <w:top w:val="single" w:sz="4" w:space="0" w:color="auto"/>
              <w:left w:val="nil"/>
              <w:bottom w:val="single" w:sz="4" w:space="0" w:color="auto"/>
              <w:right w:val="single" w:sz="4" w:space="0" w:color="auto"/>
            </w:tcBorders>
            <w:vAlign w:val="center"/>
            <w:hideMark/>
          </w:tcPr>
          <w:p w14:paraId="5B531B30"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Proposed Right of Way</w:t>
            </w:r>
          </w:p>
        </w:tc>
        <w:tc>
          <w:tcPr>
            <w:tcW w:w="0" w:type="auto"/>
            <w:tcBorders>
              <w:top w:val="single" w:sz="4" w:space="0" w:color="auto"/>
              <w:left w:val="nil"/>
              <w:bottom w:val="single" w:sz="4" w:space="0" w:color="auto"/>
              <w:right w:val="single" w:sz="4" w:space="0" w:color="auto"/>
            </w:tcBorders>
            <w:vAlign w:val="center"/>
          </w:tcPr>
          <w:p w14:paraId="1E46EF1C" w14:textId="77777777" w:rsidR="00EA119A" w:rsidRPr="002026B8" w:rsidRDefault="00EA119A" w:rsidP="00EA119A">
            <w:pPr>
              <w:jc w:val="center"/>
              <w:rPr>
                <w:rFonts w:ascii="Book Antiqua" w:hAnsi="Book Antiqua" w:cs="Arial"/>
                <w:b/>
                <w:bCs/>
                <w:color w:val="000000"/>
              </w:rPr>
            </w:pPr>
            <w:r>
              <w:rPr>
                <w:rFonts w:ascii="Book Antiqua" w:hAnsi="Book Antiqua" w:cs="Arial"/>
                <w:b/>
                <w:bCs/>
                <w:color w:val="000000"/>
              </w:rPr>
              <w:t>Date of Providing ROW</w:t>
            </w:r>
          </w:p>
        </w:tc>
      </w:tr>
      <w:tr w:rsidR="00EA119A" w:rsidRPr="002026B8" w14:paraId="31595EBF" w14:textId="77777777" w:rsidTr="00162CBA">
        <w:trPr>
          <w:trHeight w:val="1077"/>
          <w:jc w:val="center"/>
        </w:trPr>
        <w:tc>
          <w:tcPr>
            <w:tcW w:w="1557" w:type="dxa"/>
            <w:tcBorders>
              <w:top w:val="nil"/>
              <w:left w:val="single" w:sz="4" w:space="0" w:color="auto"/>
              <w:bottom w:val="single" w:sz="4" w:space="0" w:color="auto"/>
              <w:right w:val="single" w:sz="4" w:space="0" w:color="auto"/>
            </w:tcBorders>
            <w:noWrap/>
            <w:vAlign w:val="center"/>
            <w:hideMark/>
          </w:tcPr>
          <w:p w14:paraId="690C5739" w14:textId="77777777" w:rsidR="00EA119A" w:rsidRPr="001F7438" w:rsidRDefault="004C25BF" w:rsidP="00EA119A">
            <w:pPr>
              <w:jc w:val="center"/>
              <w:rPr>
                <w:rFonts w:ascii="Book Antiqua" w:hAnsi="Book Antiqua" w:cs="Arial"/>
              </w:rPr>
            </w:pPr>
            <w:r>
              <w:rPr>
                <w:rFonts w:ascii="Book Antiqua" w:hAnsi="Book Antiqua" w:cs="Arial"/>
              </w:rPr>
              <w:t>25</w:t>
            </w:r>
            <w:r w:rsidR="00EA119A" w:rsidRPr="001F7438">
              <w:rPr>
                <w:rFonts w:ascii="Book Antiqua" w:hAnsi="Book Antiqua" w:cs="Arial"/>
              </w:rPr>
              <w:t>+</w:t>
            </w:r>
            <w:r>
              <w:rPr>
                <w:rFonts w:ascii="Book Antiqua" w:hAnsi="Book Antiqua" w:cs="Arial"/>
              </w:rPr>
              <w:t>6</w:t>
            </w:r>
            <w:r w:rsidR="00EA119A" w:rsidRPr="001F7438">
              <w:rPr>
                <w:rFonts w:ascii="Book Antiqua" w:hAnsi="Book Antiqua" w:cs="Arial"/>
              </w:rPr>
              <w:t>00</w:t>
            </w:r>
          </w:p>
        </w:tc>
        <w:tc>
          <w:tcPr>
            <w:tcW w:w="1381" w:type="dxa"/>
            <w:tcBorders>
              <w:top w:val="nil"/>
              <w:left w:val="nil"/>
              <w:bottom w:val="single" w:sz="4" w:space="0" w:color="auto"/>
              <w:right w:val="single" w:sz="4" w:space="0" w:color="auto"/>
            </w:tcBorders>
            <w:noWrap/>
            <w:vAlign w:val="center"/>
            <w:hideMark/>
          </w:tcPr>
          <w:p w14:paraId="197B0F5C" w14:textId="77777777" w:rsidR="00EA119A" w:rsidRPr="001F7438" w:rsidRDefault="004C25BF" w:rsidP="00EA119A">
            <w:pPr>
              <w:jc w:val="center"/>
              <w:rPr>
                <w:rFonts w:ascii="Book Antiqua" w:hAnsi="Book Antiqua" w:cs="Arial"/>
              </w:rPr>
            </w:pPr>
            <w:r>
              <w:rPr>
                <w:rFonts w:ascii="Book Antiqua" w:hAnsi="Book Antiqua" w:cs="Arial"/>
              </w:rPr>
              <w:t>31</w:t>
            </w:r>
            <w:r w:rsidR="00EA119A" w:rsidRPr="001F7438">
              <w:rPr>
                <w:rFonts w:ascii="Book Antiqua" w:hAnsi="Book Antiqua" w:cs="Arial"/>
              </w:rPr>
              <w:t>+</w:t>
            </w:r>
            <w:r>
              <w:rPr>
                <w:rFonts w:ascii="Book Antiqua" w:hAnsi="Book Antiqua" w:cs="Arial"/>
              </w:rPr>
              <w:t>16</w:t>
            </w:r>
            <w:r w:rsidR="00EA119A" w:rsidRPr="001F7438">
              <w:rPr>
                <w:rFonts w:ascii="Book Antiqua" w:hAnsi="Book Antiqua" w:cs="Arial"/>
              </w:rPr>
              <w:t>0</w:t>
            </w:r>
          </w:p>
        </w:tc>
        <w:tc>
          <w:tcPr>
            <w:tcW w:w="0" w:type="auto"/>
            <w:tcBorders>
              <w:top w:val="nil"/>
              <w:left w:val="nil"/>
              <w:bottom w:val="single" w:sz="4" w:space="0" w:color="auto"/>
              <w:right w:val="single" w:sz="4" w:space="0" w:color="auto"/>
            </w:tcBorders>
            <w:noWrap/>
            <w:vAlign w:val="center"/>
            <w:hideMark/>
          </w:tcPr>
          <w:p w14:paraId="2108F43F" w14:textId="77777777" w:rsidR="00EA119A" w:rsidRPr="002026B8" w:rsidRDefault="004C25BF" w:rsidP="00EA119A">
            <w:pPr>
              <w:jc w:val="center"/>
              <w:rPr>
                <w:rFonts w:ascii="Book Antiqua" w:hAnsi="Book Antiqua" w:cs="Arial"/>
              </w:rPr>
            </w:pPr>
            <w:r>
              <w:rPr>
                <w:rFonts w:ascii="Book Antiqua" w:hAnsi="Book Antiqua" w:cs="Arial"/>
              </w:rPr>
              <w:t>5</w:t>
            </w:r>
            <w:r w:rsidR="00EA119A">
              <w:rPr>
                <w:rFonts w:ascii="Book Antiqua" w:hAnsi="Book Antiqua" w:cs="Arial"/>
              </w:rPr>
              <w:t>.</w:t>
            </w:r>
            <w:r>
              <w:rPr>
                <w:rFonts w:ascii="Book Antiqua" w:hAnsi="Book Antiqua" w:cs="Arial"/>
              </w:rPr>
              <w:t>56</w:t>
            </w:r>
            <w:r w:rsidR="00EA119A">
              <w:rPr>
                <w:rFonts w:ascii="Book Antiqua" w:hAnsi="Book Antiqua" w:cs="Arial"/>
              </w:rPr>
              <w:t>0</w:t>
            </w:r>
          </w:p>
        </w:tc>
        <w:tc>
          <w:tcPr>
            <w:tcW w:w="0" w:type="auto"/>
            <w:tcBorders>
              <w:top w:val="nil"/>
              <w:left w:val="nil"/>
              <w:bottom w:val="single" w:sz="4" w:space="0" w:color="auto"/>
              <w:right w:val="single" w:sz="4" w:space="0" w:color="auto"/>
            </w:tcBorders>
            <w:noWrap/>
            <w:vAlign w:val="center"/>
            <w:hideMark/>
          </w:tcPr>
          <w:p w14:paraId="6F8ED4B9" w14:textId="77777777" w:rsidR="00EA119A" w:rsidRPr="002026B8" w:rsidRDefault="004C25BF" w:rsidP="00EA119A">
            <w:pPr>
              <w:jc w:val="center"/>
              <w:rPr>
                <w:rFonts w:ascii="Book Antiqua" w:hAnsi="Book Antiqua" w:cs="Arial"/>
              </w:rPr>
            </w:pPr>
            <w:r>
              <w:rPr>
                <w:rFonts w:ascii="Book Antiqua" w:hAnsi="Book Antiqua" w:cs="Arial"/>
              </w:rPr>
              <w:t>45</w:t>
            </w:r>
            <w:r w:rsidR="00EA119A">
              <w:rPr>
                <w:rFonts w:ascii="Book Antiqua" w:hAnsi="Book Antiqua" w:cs="Arial"/>
              </w:rPr>
              <w:t>.</w:t>
            </w:r>
            <w:r>
              <w:rPr>
                <w:rFonts w:ascii="Book Antiqua" w:hAnsi="Book Antiqua" w:cs="Arial"/>
              </w:rPr>
              <w:t>0</w:t>
            </w:r>
            <w:r w:rsidR="00EA119A">
              <w:rPr>
                <w:rFonts w:ascii="Book Antiqua" w:hAnsi="Book Antiqua" w:cs="Arial"/>
              </w:rPr>
              <w:t>0</w:t>
            </w:r>
          </w:p>
        </w:tc>
        <w:tc>
          <w:tcPr>
            <w:tcW w:w="0" w:type="auto"/>
            <w:tcBorders>
              <w:top w:val="nil"/>
              <w:left w:val="nil"/>
              <w:bottom w:val="single" w:sz="4" w:space="0" w:color="auto"/>
              <w:right w:val="single" w:sz="4" w:space="0" w:color="auto"/>
            </w:tcBorders>
            <w:noWrap/>
            <w:vAlign w:val="center"/>
            <w:hideMark/>
          </w:tcPr>
          <w:p w14:paraId="5583B41E" w14:textId="77777777" w:rsidR="00EA119A" w:rsidRPr="002026B8" w:rsidRDefault="002A22E6" w:rsidP="00EA119A">
            <w:pPr>
              <w:jc w:val="center"/>
              <w:rPr>
                <w:rFonts w:ascii="Book Antiqua" w:hAnsi="Book Antiqua" w:cs="Arial"/>
              </w:rPr>
            </w:pPr>
            <w:r>
              <w:rPr>
                <w:rFonts w:ascii="Book Antiqua" w:hAnsi="Book Antiqua" w:cs="Arial"/>
              </w:rPr>
              <w:t>45.00</w:t>
            </w:r>
          </w:p>
        </w:tc>
        <w:tc>
          <w:tcPr>
            <w:tcW w:w="0" w:type="auto"/>
            <w:tcBorders>
              <w:top w:val="nil"/>
              <w:left w:val="nil"/>
              <w:bottom w:val="single" w:sz="4" w:space="0" w:color="auto"/>
              <w:right w:val="single" w:sz="4" w:space="0" w:color="auto"/>
            </w:tcBorders>
            <w:vAlign w:val="center"/>
          </w:tcPr>
          <w:p w14:paraId="38A1C6EE" w14:textId="77777777" w:rsidR="00EA119A" w:rsidRPr="002026B8" w:rsidRDefault="00EA119A" w:rsidP="00EA119A">
            <w:pPr>
              <w:jc w:val="center"/>
              <w:rPr>
                <w:rFonts w:ascii="Book Antiqua" w:hAnsi="Book Antiqua" w:cs="Arial"/>
              </w:rPr>
            </w:pPr>
            <w:r>
              <w:rPr>
                <w:rFonts w:ascii="Book Antiqua" w:hAnsi="Book Antiqua" w:cs="Arial"/>
              </w:rPr>
              <w:t>On appointed Date</w:t>
            </w:r>
          </w:p>
        </w:tc>
      </w:tr>
      <w:tr w:rsidR="00EA119A" w:rsidRPr="002026B8" w14:paraId="5A8D4357" w14:textId="77777777" w:rsidTr="00162CBA">
        <w:trPr>
          <w:trHeight w:val="1077"/>
          <w:jc w:val="center"/>
        </w:trPr>
        <w:tc>
          <w:tcPr>
            <w:tcW w:w="2938" w:type="dxa"/>
            <w:gridSpan w:val="2"/>
            <w:tcBorders>
              <w:top w:val="single" w:sz="4" w:space="0" w:color="auto"/>
              <w:left w:val="single" w:sz="4" w:space="0" w:color="auto"/>
              <w:bottom w:val="single" w:sz="8" w:space="0" w:color="auto"/>
              <w:right w:val="single" w:sz="4" w:space="0" w:color="auto"/>
            </w:tcBorders>
            <w:noWrap/>
            <w:vAlign w:val="center"/>
            <w:hideMark/>
          </w:tcPr>
          <w:p w14:paraId="4C948766" w14:textId="77777777" w:rsidR="00EA119A" w:rsidRPr="002026B8" w:rsidRDefault="00EA119A" w:rsidP="00EA119A">
            <w:pPr>
              <w:jc w:val="center"/>
              <w:rPr>
                <w:rFonts w:ascii="Book Antiqua" w:hAnsi="Book Antiqua" w:cs="Arial"/>
                <w:b/>
                <w:bCs/>
                <w:color w:val="000000"/>
              </w:rPr>
            </w:pPr>
            <w:r w:rsidRPr="002026B8">
              <w:rPr>
                <w:rFonts w:ascii="Book Antiqua" w:hAnsi="Book Antiqua" w:cs="Arial"/>
                <w:b/>
                <w:bCs/>
                <w:color w:val="000000"/>
              </w:rPr>
              <w:t>Total Length</w:t>
            </w:r>
          </w:p>
        </w:tc>
        <w:tc>
          <w:tcPr>
            <w:tcW w:w="0" w:type="auto"/>
            <w:tcBorders>
              <w:top w:val="nil"/>
              <w:left w:val="nil"/>
              <w:bottom w:val="single" w:sz="8" w:space="0" w:color="auto"/>
              <w:right w:val="single" w:sz="4" w:space="0" w:color="auto"/>
            </w:tcBorders>
            <w:noWrap/>
            <w:vAlign w:val="center"/>
            <w:hideMark/>
          </w:tcPr>
          <w:p w14:paraId="791B2EDD" w14:textId="77777777" w:rsidR="00EA119A" w:rsidRPr="002026B8" w:rsidRDefault="004C25BF" w:rsidP="00EA119A">
            <w:pPr>
              <w:jc w:val="center"/>
              <w:rPr>
                <w:rFonts w:ascii="Book Antiqua" w:hAnsi="Book Antiqua" w:cs="Arial"/>
                <w:b/>
                <w:bCs/>
              </w:rPr>
            </w:pPr>
            <w:r>
              <w:rPr>
                <w:rFonts w:ascii="Book Antiqua" w:hAnsi="Book Antiqua" w:cs="Arial"/>
                <w:b/>
                <w:bCs/>
              </w:rPr>
              <w:t>5</w:t>
            </w:r>
            <w:r w:rsidR="00EA119A">
              <w:rPr>
                <w:rFonts w:ascii="Book Antiqua" w:hAnsi="Book Antiqua" w:cs="Arial"/>
                <w:b/>
                <w:bCs/>
              </w:rPr>
              <w:t>.</w:t>
            </w:r>
            <w:r>
              <w:rPr>
                <w:rFonts w:ascii="Book Antiqua" w:hAnsi="Book Antiqua" w:cs="Arial"/>
                <w:b/>
                <w:bCs/>
              </w:rPr>
              <w:t>56</w:t>
            </w:r>
            <w:r w:rsidR="00EA119A">
              <w:rPr>
                <w:rFonts w:ascii="Book Antiqua" w:hAnsi="Book Antiqua" w:cs="Arial"/>
                <w:b/>
                <w:bCs/>
              </w:rPr>
              <w:t>0</w:t>
            </w:r>
          </w:p>
        </w:tc>
        <w:tc>
          <w:tcPr>
            <w:tcW w:w="0" w:type="auto"/>
            <w:tcBorders>
              <w:top w:val="nil"/>
              <w:left w:val="nil"/>
              <w:bottom w:val="single" w:sz="8" w:space="0" w:color="auto"/>
              <w:right w:val="single" w:sz="4" w:space="0" w:color="auto"/>
            </w:tcBorders>
            <w:noWrap/>
            <w:vAlign w:val="center"/>
            <w:hideMark/>
          </w:tcPr>
          <w:p w14:paraId="22E1DA2F" w14:textId="77777777" w:rsidR="00EA119A" w:rsidRPr="002026B8" w:rsidRDefault="00EA119A" w:rsidP="00EA119A">
            <w:pPr>
              <w:jc w:val="center"/>
              <w:rPr>
                <w:rFonts w:ascii="Book Antiqua" w:hAnsi="Book Antiqua" w:cs="Arial"/>
              </w:rPr>
            </w:pPr>
          </w:p>
        </w:tc>
        <w:tc>
          <w:tcPr>
            <w:tcW w:w="0" w:type="auto"/>
            <w:tcBorders>
              <w:top w:val="nil"/>
              <w:left w:val="nil"/>
              <w:bottom w:val="single" w:sz="8" w:space="0" w:color="auto"/>
              <w:right w:val="single" w:sz="4" w:space="0" w:color="auto"/>
            </w:tcBorders>
            <w:noWrap/>
            <w:vAlign w:val="center"/>
            <w:hideMark/>
          </w:tcPr>
          <w:p w14:paraId="4D7C0754" w14:textId="77777777" w:rsidR="00EA119A" w:rsidRPr="002026B8" w:rsidRDefault="00EA119A" w:rsidP="00EA119A">
            <w:pPr>
              <w:jc w:val="center"/>
              <w:rPr>
                <w:rFonts w:ascii="Book Antiqua" w:hAnsi="Book Antiqua" w:cs="Arial"/>
              </w:rPr>
            </w:pPr>
          </w:p>
        </w:tc>
        <w:tc>
          <w:tcPr>
            <w:tcW w:w="0" w:type="auto"/>
            <w:tcBorders>
              <w:top w:val="nil"/>
              <w:left w:val="nil"/>
              <w:bottom w:val="single" w:sz="8" w:space="0" w:color="auto"/>
              <w:right w:val="single" w:sz="4" w:space="0" w:color="auto"/>
            </w:tcBorders>
            <w:vAlign w:val="center"/>
          </w:tcPr>
          <w:p w14:paraId="2A31FB95" w14:textId="77777777" w:rsidR="00EA119A" w:rsidRPr="002026B8" w:rsidRDefault="00EA119A" w:rsidP="00EA119A">
            <w:pPr>
              <w:jc w:val="center"/>
              <w:rPr>
                <w:rFonts w:ascii="Book Antiqua" w:hAnsi="Book Antiqua" w:cs="Arial"/>
              </w:rPr>
            </w:pPr>
          </w:p>
        </w:tc>
      </w:tr>
    </w:tbl>
    <w:p w14:paraId="785D53FE" w14:textId="77777777" w:rsidR="0064025E" w:rsidRPr="00243F0D" w:rsidRDefault="0064025E" w:rsidP="00C2280D">
      <w:pPr>
        <w:ind w:right="57"/>
        <w:rPr>
          <w:rFonts w:ascii="Book Antiqua" w:hAnsi="Book Antiqua" w:cs="Arial"/>
          <w:sz w:val="22"/>
          <w:szCs w:val="22"/>
        </w:rPr>
      </w:pPr>
    </w:p>
    <w:p w14:paraId="2F6C2CFD" w14:textId="77777777" w:rsidR="00D76903" w:rsidRPr="00243F0D" w:rsidRDefault="00D76903" w:rsidP="00C2280D">
      <w:pPr>
        <w:ind w:right="57"/>
        <w:rPr>
          <w:rFonts w:ascii="Book Antiqua" w:hAnsi="Book Antiqua" w:cs="Arial"/>
          <w:sz w:val="22"/>
          <w:szCs w:val="22"/>
        </w:rPr>
      </w:pPr>
    </w:p>
    <w:p w14:paraId="6406A72C" w14:textId="77777777" w:rsidR="00942593" w:rsidRPr="00243F0D" w:rsidRDefault="00942593" w:rsidP="00C2280D">
      <w:pPr>
        <w:ind w:right="57"/>
        <w:rPr>
          <w:rFonts w:ascii="Book Antiqua" w:hAnsi="Book Antiqua" w:cs="Arial"/>
          <w:sz w:val="22"/>
          <w:szCs w:val="22"/>
        </w:rPr>
      </w:pPr>
    </w:p>
    <w:p w14:paraId="6E4824D7" w14:textId="77777777" w:rsidR="005C51B5" w:rsidRPr="00243F0D" w:rsidRDefault="005C51B5" w:rsidP="00C2280D">
      <w:pPr>
        <w:ind w:right="57"/>
        <w:rPr>
          <w:rFonts w:ascii="Book Antiqua" w:hAnsi="Book Antiqua" w:cs="Arial"/>
          <w:sz w:val="22"/>
          <w:szCs w:val="22"/>
        </w:rPr>
      </w:pPr>
    </w:p>
    <w:p w14:paraId="60BA2E7C" w14:textId="77777777" w:rsidR="00942593" w:rsidRPr="00243F0D" w:rsidRDefault="00942593" w:rsidP="00C2280D">
      <w:pPr>
        <w:ind w:right="57"/>
        <w:rPr>
          <w:rFonts w:ascii="Book Antiqua" w:hAnsi="Book Antiqua" w:cs="Arial"/>
          <w:sz w:val="22"/>
          <w:szCs w:val="22"/>
        </w:rPr>
      </w:pPr>
    </w:p>
    <w:p w14:paraId="619637EA" w14:textId="77777777" w:rsidR="001F7438" w:rsidRDefault="001F7438">
      <w:pPr>
        <w:rPr>
          <w:rFonts w:ascii="Book Antiqua" w:eastAsia="Arial" w:hAnsi="Book Antiqua" w:cs="Arial"/>
          <w:b/>
          <w:spacing w:val="-6"/>
          <w:sz w:val="22"/>
          <w:szCs w:val="22"/>
        </w:rPr>
      </w:pPr>
      <w:r>
        <w:rPr>
          <w:rFonts w:ascii="Book Antiqua" w:eastAsia="Arial" w:hAnsi="Book Antiqua" w:cs="Arial"/>
          <w:b/>
          <w:spacing w:val="-6"/>
          <w:sz w:val="22"/>
          <w:szCs w:val="22"/>
        </w:rPr>
        <w:br w:type="page"/>
      </w:r>
    </w:p>
    <w:p w14:paraId="5AEC0949" w14:textId="77777777" w:rsidR="00942593" w:rsidRPr="00243F0D" w:rsidRDefault="00CB230B" w:rsidP="00C937B5">
      <w:pPr>
        <w:spacing w:before="120" w:after="120" w:line="340" w:lineRule="exact"/>
        <w:ind w:left="720" w:hanging="720"/>
        <w:jc w:val="center"/>
        <w:rPr>
          <w:rFonts w:ascii="Book Antiqua" w:eastAsia="Arial" w:hAnsi="Book Antiqua" w:cs="Arial"/>
          <w:b/>
          <w:spacing w:val="-6"/>
          <w:sz w:val="22"/>
          <w:szCs w:val="22"/>
        </w:rPr>
      </w:pPr>
      <w:r w:rsidRPr="00243F0D">
        <w:rPr>
          <w:rFonts w:ascii="Book Antiqua" w:eastAsia="Arial" w:hAnsi="Book Antiqua" w:cs="Arial"/>
          <w:b/>
          <w:spacing w:val="-6"/>
          <w:sz w:val="22"/>
          <w:szCs w:val="22"/>
        </w:rPr>
        <w:lastRenderedPageBreak/>
        <w:t>Annex - III</w:t>
      </w:r>
    </w:p>
    <w:p w14:paraId="2C2D2A56" w14:textId="77777777" w:rsidR="00942593" w:rsidRPr="00243F0D" w:rsidRDefault="00CB230B" w:rsidP="00C937B5">
      <w:pPr>
        <w:spacing w:before="120" w:after="120" w:line="340" w:lineRule="exact"/>
        <w:ind w:left="720" w:hanging="720"/>
        <w:jc w:val="center"/>
        <w:rPr>
          <w:rFonts w:ascii="Book Antiqua" w:eastAsia="Arial" w:hAnsi="Book Antiqua" w:cs="Arial"/>
          <w:i/>
          <w:spacing w:val="1"/>
          <w:sz w:val="22"/>
          <w:szCs w:val="22"/>
        </w:rPr>
      </w:pPr>
      <w:r w:rsidRPr="00243F0D">
        <w:rPr>
          <w:rFonts w:ascii="Book Antiqua" w:eastAsia="Arial" w:hAnsi="Book Antiqua" w:cs="Arial"/>
          <w:i/>
          <w:spacing w:val="1"/>
          <w:sz w:val="22"/>
          <w:szCs w:val="22"/>
        </w:rPr>
        <w:t>(Schedule-A)</w:t>
      </w:r>
    </w:p>
    <w:p w14:paraId="5BBDDF89" w14:textId="77777777" w:rsidR="00942593" w:rsidRPr="008F4BE5" w:rsidRDefault="00CB230B" w:rsidP="008F4BE5">
      <w:pPr>
        <w:pStyle w:val="Heading3"/>
        <w:keepNext w:val="0"/>
        <w:widowControl w:val="0"/>
        <w:spacing w:after="240" w:line="300" w:lineRule="exact"/>
        <w:jc w:val="center"/>
        <w:rPr>
          <w:rFonts w:ascii="Book Antiqua" w:eastAsia="Times New Roman" w:hAnsi="Book Antiqua" w:cs="Arial"/>
          <w:sz w:val="22"/>
          <w:szCs w:val="22"/>
        </w:rPr>
      </w:pPr>
      <w:r w:rsidRPr="008F4BE5">
        <w:rPr>
          <w:rFonts w:ascii="Book Antiqua" w:eastAsia="Times New Roman" w:hAnsi="Book Antiqua" w:cs="Arial"/>
          <w:sz w:val="22"/>
          <w:szCs w:val="22"/>
        </w:rPr>
        <w:t>Alignment Plans</w:t>
      </w:r>
    </w:p>
    <w:p w14:paraId="1E3570C0" w14:textId="77777777" w:rsidR="00903877" w:rsidRPr="00243F0D" w:rsidRDefault="00903877" w:rsidP="00C937B5">
      <w:pPr>
        <w:spacing w:before="120" w:after="120" w:line="340" w:lineRule="exact"/>
        <w:ind w:left="720" w:hanging="720"/>
        <w:jc w:val="center"/>
        <w:rPr>
          <w:rFonts w:ascii="Book Antiqua" w:eastAsia="Arial" w:hAnsi="Book Antiqua" w:cs="Arial"/>
          <w:b/>
          <w:spacing w:val="-1"/>
          <w:position w:val="-1"/>
          <w:sz w:val="22"/>
          <w:szCs w:val="22"/>
        </w:rPr>
      </w:pPr>
    </w:p>
    <w:p w14:paraId="03333166" w14:textId="77777777" w:rsidR="00563AD1" w:rsidRPr="00243F0D" w:rsidRDefault="00563AD1" w:rsidP="00563AD1">
      <w:pPr>
        <w:spacing w:before="120" w:after="120" w:line="300" w:lineRule="exact"/>
        <w:ind w:left="709"/>
        <w:jc w:val="both"/>
        <w:rPr>
          <w:rFonts w:ascii="Book Antiqua" w:eastAsia="Arial" w:hAnsi="Book Antiqua" w:cs="Arial"/>
          <w:sz w:val="22"/>
          <w:szCs w:val="22"/>
        </w:rPr>
      </w:pPr>
      <w:bookmarkStart w:id="5" w:name="_Hlk534370670"/>
      <w:bookmarkStart w:id="6" w:name="_Hlk504850657"/>
      <w:r w:rsidRPr="00243F0D">
        <w:rPr>
          <w:rFonts w:ascii="Book Antiqua" w:eastAsia="Arial" w:hAnsi="Book Antiqua" w:cs="Arial"/>
          <w:sz w:val="22"/>
          <w:szCs w:val="22"/>
        </w:rPr>
        <w:t xml:space="preserve">The </w:t>
      </w:r>
      <w:proofErr w:type="spellStart"/>
      <w:r w:rsidR="001A4935">
        <w:rPr>
          <w:rFonts w:ascii="Book Antiqua" w:eastAsia="Arial" w:hAnsi="Book Antiqua" w:cs="Arial"/>
          <w:sz w:val="22"/>
          <w:szCs w:val="22"/>
        </w:rPr>
        <w:t>Existing</w:t>
      </w:r>
      <w:r w:rsidRPr="00243F0D">
        <w:rPr>
          <w:rFonts w:ascii="Book Antiqua" w:eastAsia="Arial" w:hAnsi="Book Antiqua" w:cs="Arial"/>
          <w:sz w:val="22"/>
          <w:szCs w:val="22"/>
        </w:rPr>
        <w:t>alignment</w:t>
      </w:r>
      <w:proofErr w:type="spellEnd"/>
      <w:r w:rsidRPr="00243F0D">
        <w:rPr>
          <w:rFonts w:ascii="Book Antiqua" w:eastAsia="Arial" w:hAnsi="Book Antiqua" w:cs="Arial"/>
          <w:sz w:val="22"/>
          <w:szCs w:val="22"/>
        </w:rPr>
        <w:t xml:space="preserve"> of the Project Highway shall be modified in the following sections as per the alignment plan indicated below: </w:t>
      </w:r>
    </w:p>
    <w:p w14:paraId="5DFAB9A5" w14:textId="77777777" w:rsidR="00563AD1" w:rsidRDefault="00563AD1" w:rsidP="00CF5724">
      <w:pPr>
        <w:pStyle w:val="ListParagraph"/>
        <w:numPr>
          <w:ilvl w:val="0"/>
          <w:numId w:val="5"/>
        </w:numPr>
        <w:tabs>
          <w:tab w:val="left" w:pos="1276"/>
        </w:tabs>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 xml:space="preserve">Finished road level </w:t>
      </w:r>
      <w:r w:rsidR="005508E9">
        <w:rPr>
          <w:rFonts w:ascii="Book Antiqua" w:eastAsia="Arial" w:hAnsi="Book Antiqua" w:cs="Arial"/>
          <w:sz w:val="22"/>
          <w:szCs w:val="22"/>
        </w:rPr>
        <w:t xml:space="preserve">as per existing Road profile </w:t>
      </w:r>
      <w:r w:rsidRPr="00243F0D">
        <w:rPr>
          <w:rFonts w:ascii="Book Antiqua" w:eastAsia="Arial" w:hAnsi="Book Antiqua" w:cs="Arial"/>
          <w:sz w:val="22"/>
          <w:szCs w:val="22"/>
        </w:rPr>
        <w:t xml:space="preserve">shall be followed by the contractor as minimum FRL. In any case, the finished road level of the project highway shall not be less than </w:t>
      </w:r>
      <w:r w:rsidR="005508E9">
        <w:rPr>
          <w:rFonts w:ascii="Book Antiqua" w:eastAsia="Arial" w:hAnsi="Book Antiqua" w:cs="Arial"/>
          <w:sz w:val="22"/>
          <w:szCs w:val="22"/>
        </w:rPr>
        <w:t>the existing Road Profile</w:t>
      </w:r>
      <w:r w:rsidRPr="00243F0D">
        <w:rPr>
          <w:rFonts w:ascii="Book Antiqua" w:eastAsia="Arial" w:hAnsi="Book Antiqua" w:cs="Arial"/>
          <w:sz w:val="22"/>
          <w:szCs w:val="22"/>
        </w:rPr>
        <w:t xml:space="preserve">. The contractor shall, however, improve/upgrade the </w:t>
      </w:r>
      <w:r w:rsidR="005508E9">
        <w:rPr>
          <w:rFonts w:ascii="Book Antiqua" w:eastAsia="Arial" w:hAnsi="Book Antiqua" w:cs="Arial"/>
          <w:sz w:val="22"/>
          <w:szCs w:val="22"/>
        </w:rPr>
        <w:t xml:space="preserve">exiting </w:t>
      </w:r>
      <w:r w:rsidRPr="00243F0D">
        <w:rPr>
          <w:rFonts w:ascii="Book Antiqua" w:eastAsia="Arial" w:hAnsi="Book Antiqua" w:cs="Arial"/>
          <w:sz w:val="22"/>
          <w:szCs w:val="22"/>
        </w:rPr>
        <w:t xml:space="preserve">Road profile as indicated in </w:t>
      </w:r>
      <w:r w:rsidRPr="00243F0D">
        <w:rPr>
          <w:rFonts w:ascii="Book Antiqua" w:eastAsia="Arial" w:hAnsi="Book Antiqua" w:cs="Arial"/>
          <w:b/>
          <w:bCs/>
          <w:sz w:val="22"/>
          <w:szCs w:val="22"/>
        </w:rPr>
        <w:t>Annex-III</w:t>
      </w:r>
      <w:r w:rsidRPr="00243F0D">
        <w:rPr>
          <w:rFonts w:ascii="Book Antiqua" w:eastAsia="Arial" w:hAnsi="Book Antiqua" w:cs="Arial"/>
          <w:sz w:val="22"/>
          <w:szCs w:val="22"/>
        </w:rPr>
        <w:t xml:space="preserve"> based on site/design requirement. </w:t>
      </w:r>
    </w:p>
    <w:p w14:paraId="76B0D37F" w14:textId="77777777" w:rsidR="00662F39" w:rsidRPr="00243F0D" w:rsidRDefault="00662F39" w:rsidP="00662F39">
      <w:pPr>
        <w:pStyle w:val="ListParagraph"/>
        <w:tabs>
          <w:tab w:val="left" w:pos="1276"/>
        </w:tabs>
        <w:spacing w:before="120" w:after="120" w:line="300" w:lineRule="exact"/>
        <w:ind w:left="1276"/>
        <w:jc w:val="both"/>
        <w:rPr>
          <w:rFonts w:ascii="Book Antiqua" w:eastAsia="Arial" w:hAnsi="Book Antiqua" w:cs="Arial"/>
          <w:sz w:val="22"/>
          <w:szCs w:val="22"/>
        </w:rPr>
      </w:pPr>
    </w:p>
    <w:p w14:paraId="78AE96D6" w14:textId="77777777" w:rsidR="00A62CE0" w:rsidRDefault="000F0E98" w:rsidP="00CF5724">
      <w:pPr>
        <w:pStyle w:val="ListParagraph"/>
        <w:numPr>
          <w:ilvl w:val="0"/>
          <w:numId w:val="5"/>
        </w:numPr>
        <w:tabs>
          <w:tab w:val="left" w:pos="1276"/>
        </w:tabs>
        <w:spacing w:before="120" w:after="120" w:line="300" w:lineRule="exact"/>
        <w:ind w:left="1276" w:hanging="567"/>
        <w:jc w:val="both"/>
        <w:rPr>
          <w:rFonts w:ascii="Book Antiqua" w:eastAsia="Arial" w:hAnsi="Book Antiqua" w:cs="Arial"/>
          <w:sz w:val="22"/>
          <w:szCs w:val="22"/>
        </w:rPr>
      </w:pPr>
      <w:r w:rsidRPr="00662F39">
        <w:rPr>
          <w:rFonts w:ascii="Book Antiqua" w:eastAsia="Arial" w:hAnsi="Book Antiqua" w:cs="Arial"/>
          <w:sz w:val="22"/>
          <w:szCs w:val="22"/>
        </w:rPr>
        <w:t xml:space="preserve">Typical Road </w:t>
      </w:r>
      <w:r w:rsidR="005B2CB9" w:rsidRPr="00662F39">
        <w:rPr>
          <w:rFonts w:ascii="Book Antiqua" w:eastAsia="Arial" w:hAnsi="Book Antiqua" w:cs="Arial"/>
          <w:sz w:val="22"/>
          <w:szCs w:val="22"/>
        </w:rPr>
        <w:t>marking</w:t>
      </w:r>
      <w:r w:rsidRPr="00662F39">
        <w:rPr>
          <w:rFonts w:ascii="Book Antiqua" w:eastAsia="Arial" w:hAnsi="Book Antiqua" w:cs="Arial"/>
          <w:sz w:val="22"/>
          <w:szCs w:val="22"/>
        </w:rPr>
        <w:t xml:space="preserve">&amp; Signages are provided in </w:t>
      </w:r>
      <w:r w:rsidRPr="00662F39">
        <w:rPr>
          <w:rFonts w:ascii="Book Antiqua" w:eastAsia="Arial" w:hAnsi="Book Antiqua" w:cs="Arial"/>
          <w:b/>
          <w:bCs/>
          <w:sz w:val="22"/>
          <w:szCs w:val="22"/>
        </w:rPr>
        <w:t>Annex-III</w:t>
      </w:r>
      <w:r w:rsidRPr="00662F39">
        <w:rPr>
          <w:rFonts w:ascii="Book Antiqua" w:eastAsia="Arial" w:hAnsi="Book Antiqua" w:cs="Arial"/>
          <w:sz w:val="22"/>
          <w:szCs w:val="22"/>
        </w:rPr>
        <w:t xml:space="preserve">. The contractor </w:t>
      </w:r>
      <w:proofErr w:type="spellStart"/>
      <w:r w:rsidRPr="00662F39">
        <w:rPr>
          <w:rFonts w:ascii="Book Antiqua" w:eastAsia="Arial" w:hAnsi="Book Antiqua" w:cs="Arial"/>
          <w:sz w:val="22"/>
          <w:szCs w:val="22"/>
        </w:rPr>
        <w:t>shall</w:t>
      </w:r>
      <w:r w:rsidR="00662F39" w:rsidRPr="00662F39">
        <w:rPr>
          <w:rFonts w:ascii="Book Antiqua" w:eastAsia="Arial" w:hAnsi="Book Antiqua" w:cs="Arial"/>
          <w:sz w:val="22"/>
          <w:szCs w:val="22"/>
        </w:rPr>
        <w:t>prepa</w:t>
      </w:r>
      <w:r w:rsidR="00A62CE0">
        <w:rPr>
          <w:rFonts w:ascii="Book Antiqua" w:eastAsia="Arial" w:hAnsi="Book Antiqua" w:cs="Arial"/>
          <w:sz w:val="22"/>
          <w:szCs w:val="22"/>
        </w:rPr>
        <w:t>re</w:t>
      </w:r>
      <w:proofErr w:type="spellEnd"/>
      <w:r w:rsidR="00A62CE0">
        <w:rPr>
          <w:rFonts w:ascii="Book Antiqua" w:eastAsia="Arial" w:hAnsi="Book Antiqua" w:cs="Arial"/>
          <w:sz w:val="22"/>
          <w:szCs w:val="22"/>
        </w:rPr>
        <w:t xml:space="preserve"> the detailed traffic signage plan based on site/design requirements as per IRC</w:t>
      </w:r>
      <w:r w:rsidR="005B2CB9">
        <w:rPr>
          <w:rFonts w:ascii="Book Antiqua" w:eastAsia="Arial" w:hAnsi="Book Antiqua" w:cs="Arial"/>
          <w:sz w:val="22"/>
          <w:szCs w:val="22"/>
        </w:rPr>
        <w:t>: 67</w:t>
      </w:r>
      <w:r w:rsidR="00A62CE0">
        <w:rPr>
          <w:rFonts w:ascii="Book Antiqua" w:eastAsia="Arial" w:hAnsi="Book Antiqua" w:cs="Arial"/>
          <w:sz w:val="22"/>
          <w:szCs w:val="22"/>
        </w:rPr>
        <w:t>-2012, IRC</w:t>
      </w:r>
      <w:r w:rsidR="005B2CB9">
        <w:rPr>
          <w:rFonts w:ascii="Book Antiqua" w:eastAsia="Arial" w:hAnsi="Book Antiqua" w:cs="Arial"/>
          <w:sz w:val="22"/>
          <w:szCs w:val="22"/>
        </w:rPr>
        <w:t>: 35</w:t>
      </w:r>
      <w:r w:rsidR="00A62CE0">
        <w:rPr>
          <w:rFonts w:ascii="Book Antiqua" w:eastAsia="Arial" w:hAnsi="Book Antiqua" w:cs="Arial"/>
          <w:sz w:val="22"/>
          <w:szCs w:val="22"/>
        </w:rPr>
        <w:t>-2015 and other relevant specifications/IRC codes/Manual in consultation with the Authority Engineer.</w:t>
      </w:r>
    </w:p>
    <w:p w14:paraId="5CDD7891" w14:textId="77777777" w:rsidR="00A62CE0" w:rsidRPr="00A62CE0" w:rsidRDefault="00A62CE0" w:rsidP="00A62CE0">
      <w:pPr>
        <w:pStyle w:val="ListParagraph"/>
        <w:rPr>
          <w:rFonts w:ascii="Book Antiqua" w:eastAsia="Arial" w:hAnsi="Book Antiqua" w:cs="Arial"/>
          <w:sz w:val="22"/>
          <w:szCs w:val="22"/>
        </w:rPr>
      </w:pPr>
    </w:p>
    <w:bookmarkEnd w:id="5"/>
    <w:bookmarkEnd w:id="6"/>
    <w:p w14:paraId="37673103" w14:textId="77777777" w:rsidR="00EC02AF" w:rsidRPr="00243F0D" w:rsidRDefault="00EC02AF" w:rsidP="00F166D1">
      <w:pPr>
        <w:spacing w:before="120" w:after="120" w:line="300" w:lineRule="exact"/>
        <w:ind w:left="709"/>
        <w:jc w:val="both"/>
        <w:rPr>
          <w:rFonts w:ascii="Book Antiqua" w:eastAsia="Arial" w:hAnsi="Book Antiqua" w:cs="Arial"/>
          <w:noProof/>
          <w:sz w:val="22"/>
          <w:szCs w:val="22"/>
        </w:rPr>
      </w:pPr>
    </w:p>
    <w:p w14:paraId="0CD00DDE" w14:textId="77777777" w:rsidR="00903877" w:rsidRPr="00243F0D" w:rsidRDefault="00903877" w:rsidP="00F166D1">
      <w:pPr>
        <w:spacing w:before="120" w:after="120" w:line="300" w:lineRule="exact"/>
        <w:ind w:left="709"/>
        <w:jc w:val="both"/>
        <w:rPr>
          <w:rFonts w:ascii="Book Antiqua" w:eastAsia="Arial" w:hAnsi="Book Antiqua" w:cs="Arial"/>
          <w:noProof/>
          <w:sz w:val="22"/>
          <w:szCs w:val="22"/>
        </w:rPr>
      </w:pPr>
    </w:p>
    <w:p w14:paraId="24B0C5F5" w14:textId="77777777" w:rsidR="00903877" w:rsidRPr="00243F0D" w:rsidRDefault="00903877" w:rsidP="00F166D1">
      <w:pPr>
        <w:spacing w:before="120" w:after="120" w:line="300" w:lineRule="exact"/>
        <w:ind w:left="709"/>
        <w:jc w:val="both"/>
        <w:rPr>
          <w:rFonts w:ascii="Book Antiqua" w:eastAsia="Arial" w:hAnsi="Book Antiqua" w:cs="Arial"/>
          <w:noProof/>
          <w:sz w:val="22"/>
          <w:szCs w:val="22"/>
        </w:rPr>
      </w:pPr>
    </w:p>
    <w:p w14:paraId="2CA70659" w14:textId="77777777" w:rsidR="00903877" w:rsidRPr="00243F0D" w:rsidRDefault="00903877" w:rsidP="00F166D1">
      <w:pPr>
        <w:spacing w:before="120" w:after="120" w:line="300" w:lineRule="exact"/>
        <w:ind w:left="709"/>
        <w:jc w:val="both"/>
        <w:rPr>
          <w:rFonts w:ascii="Book Antiqua" w:eastAsia="Arial" w:hAnsi="Book Antiqua" w:cs="Arial"/>
          <w:noProof/>
          <w:sz w:val="22"/>
          <w:szCs w:val="22"/>
        </w:rPr>
      </w:pPr>
    </w:p>
    <w:p w14:paraId="1EAB3C9B" w14:textId="77777777" w:rsidR="009A299E" w:rsidRPr="00243F0D" w:rsidRDefault="009A299E">
      <w:pPr>
        <w:rPr>
          <w:rFonts w:ascii="Book Antiqua" w:eastAsia="Arial" w:hAnsi="Book Antiqua" w:cs="Arial"/>
          <w:noProof/>
          <w:sz w:val="22"/>
          <w:szCs w:val="22"/>
        </w:rPr>
      </w:pPr>
      <w:r w:rsidRPr="00243F0D">
        <w:rPr>
          <w:rFonts w:ascii="Book Antiqua" w:eastAsia="Arial" w:hAnsi="Book Antiqua" w:cs="Arial"/>
          <w:noProof/>
          <w:sz w:val="22"/>
          <w:szCs w:val="22"/>
        </w:rPr>
        <w:br w:type="page"/>
      </w:r>
    </w:p>
    <w:p w14:paraId="2A40C999" w14:textId="77777777" w:rsidR="00942593" w:rsidRPr="00421F62" w:rsidRDefault="00CB230B" w:rsidP="00F166D1">
      <w:pPr>
        <w:spacing w:before="120" w:after="120" w:line="340" w:lineRule="exact"/>
        <w:ind w:left="720" w:hanging="720"/>
        <w:jc w:val="center"/>
        <w:rPr>
          <w:rFonts w:ascii="Book Antiqua" w:eastAsia="Arial" w:hAnsi="Book Antiqua" w:cs="Arial"/>
          <w:b/>
          <w:spacing w:val="-6"/>
        </w:rPr>
      </w:pPr>
      <w:r w:rsidRPr="00421F62">
        <w:rPr>
          <w:rFonts w:ascii="Book Antiqua" w:eastAsia="Arial" w:hAnsi="Book Antiqua" w:cs="Arial"/>
          <w:b/>
          <w:spacing w:val="-6"/>
        </w:rPr>
        <w:lastRenderedPageBreak/>
        <w:t>Annex - IV</w:t>
      </w:r>
    </w:p>
    <w:p w14:paraId="1282AA68" w14:textId="77777777" w:rsidR="00942593" w:rsidRPr="00421F62" w:rsidRDefault="00CB230B" w:rsidP="00F166D1">
      <w:pPr>
        <w:spacing w:before="120" w:after="120" w:line="340" w:lineRule="exact"/>
        <w:ind w:left="720" w:hanging="720"/>
        <w:jc w:val="center"/>
        <w:rPr>
          <w:rFonts w:ascii="Book Antiqua" w:eastAsia="Arial" w:hAnsi="Book Antiqua" w:cs="Arial"/>
        </w:rPr>
      </w:pPr>
      <w:r w:rsidRPr="00421F62">
        <w:rPr>
          <w:rFonts w:ascii="Book Antiqua" w:eastAsia="Arial" w:hAnsi="Book Antiqua" w:cs="Arial"/>
          <w:i/>
          <w:spacing w:val="1"/>
        </w:rPr>
        <w:t>(</w:t>
      </w:r>
      <w:r w:rsidRPr="00421F62">
        <w:rPr>
          <w:rFonts w:ascii="Book Antiqua" w:eastAsia="Arial" w:hAnsi="Book Antiqua" w:cs="Arial"/>
          <w:i/>
          <w:spacing w:val="-1"/>
        </w:rPr>
        <w:t>S</w:t>
      </w:r>
      <w:r w:rsidRPr="00421F62">
        <w:rPr>
          <w:rFonts w:ascii="Book Antiqua" w:eastAsia="Arial" w:hAnsi="Book Antiqua" w:cs="Arial"/>
          <w:i/>
        </w:rPr>
        <w:t>che</w:t>
      </w:r>
      <w:r w:rsidRPr="00421F62">
        <w:rPr>
          <w:rFonts w:ascii="Book Antiqua" w:eastAsia="Arial" w:hAnsi="Book Antiqua" w:cs="Arial"/>
          <w:i/>
          <w:spacing w:val="-1"/>
        </w:rPr>
        <w:t>d</w:t>
      </w:r>
      <w:r w:rsidRPr="00421F62">
        <w:rPr>
          <w:rFonts w:ascii="Book Antiqua" w:eastAsia="Arial" w:hAnsi="Book Antiqua" w:cs="Arial"/>
          <w:i/>
        </w:rPr>
        <w:t>u</w:t>
      </w:r>
      <w:r w:rsidRPr="00421F62">
        <w:rPr>
          <w:rFonts w:ascii="Book Antiqua" w:eastAsia="Arial" w:hAnsi="Book Antiqua" w:cs="Arial"/>
          <w:i/>
          <w:spacing w:val="-1"/>
        </w:rPr>
        <w:t>l</w:t>
      </w:r>
      <w:r w:rsidRPr="00421F62">
        <w:rPr>
          <w:rFonts w:ascii="Book Antiqua" w:eastAsia="Arial" w:hAnsi="Book Antiqua" w:cs="Arial"/>
          <w:i/>
        </w:rPr>
        <w:t>e</w:t>
      </w:r>
      <w:r w:rsidRPr="00421F62">
        <w:rPr>
          <w:rFonts w:ascii="Book Antiqua" w:eastAsia="Arial" w:hAnsi="Book Antiqua" w:cs="Arial"/>
          <w:i/>
          <w:spacing w:val="1"/>
        </w:rPr>
        <w:t>-</w:t>
      </w:r>
      <w:r w:rsidRPr="00421F62">
        <w:rPr>
          <w:rFonts w:ascii="Book Antiqua" w:eastAsia="Arial" w:hAnsi="Book Antiqua" w:cs="Arial"/>
          <w:i/>
          <w:spacing w:val="-1"/>
        </w:rPr>
        <w:t>A)</w:t>
      </w:r>
    </w:p>
    <w:p w14:paraId="39D0179F" w14:textId="77777777" w:rsidR="00942593" w:rsidRPr="00421F62" w:rsidRDefault="00CB230B" w:rsidP="008F4BE5">
      <w:pPr>
        <w:pStyle w:val="Heading3"/>
        <w:keepNext w:val="0"/>
        <w:widowControl w:val="0"/>
        <w:spacing w:after="240" w:line="300" w:lineRule="exact"/>
        <w:jc w:val="center"/>
        <w:rPr>
          <w:rFonts w:ascii="Book Antiqua" w:eastAsia="Times New Roman" w:hAnsi="Book Antiqua" w:cs="Arial"/>
          <w:sz w:val="22"/>
          <w:szCs w:val="22"/>
        </w:rPr>
      </w:pPr>
      <w:r w:rsidRPr="00421F62">
        <w:rPr>
          <w:rFonts w:ascii="Book Antiqua" w:eastAsia="Times New Roman" w:hAnsi="Book Antiqua" w:cs="Arial"/>
          <w:sz w:val="22"/>
          <w:szCs w:val="22"/>
        </w:rPr>
        <w:t>Environment Clearances</w:t>
      </w:r>
    </w:p>
    <w:p w14:paraId="7F26FF4E" w14:textId="77777777" w:rsidR="00A958BA" w:rsidRPr="00F94E3D" w:rsidRDefault="00480987" w:rsidP="00480987">
      <w:pPr>
        <w:spacing w:before="240" w:after="120" w:line="300" w:lineRule="exact"/>
        <w:ind w:left="567"/>
        <w:jc w:val="both"/>
        <w:rPr>
          <w:rFonts w:ascii="Book Antiqua" w:hAnsi="Book Antiqua" w:cs="Arial"/>
          <w:b/>
          <w:bCs/>
          <w:sz w:val="22"/>
          <w:szCs w:val="22"/>
        </w:rPr>
      </w:pPr>
      <w:r w:rsidRPr="00F94E3D">
        <w:rPr>
          <w:rFonts w:ascii="Book Antiqua" w:hAnsi="Book Antiqua" w:cs="Arial"/>
          <w:b/>
          <w:bCs/>
          <w:sz w:val="22"/>
          <w:szCs w:val="22"/>
        </w:rPr>
        <w:t>The project highway</w:t>
      </w:r>
      <w:r w:rsidR="00A958BA" w:rsidRPr="00F94E3D">
        <w:rPr>
          <w:rFonts w:ascii="Book Antiqua" w:hAnsi="Book Antiqua" w:cs="Arial"/>
          <w:b/>
          <w:bCs/>
          <w:sz w:val="22"/>
          <w:szCs w:val="22"/>
        </w:rPr>
        <w:t xml:space="preserve"> </w:t>
      </w:r>
      <w:proofErr w:type="spellStart"/>
      <w:r w:rsidR="00A958BA" w:rsidRPr="00F94E3D">
        <w:rPr>
          <w:rFonts w:ascii="Book Antiqua" w:hAnsi="Book Antiqua" w:cs="Arial"/>
          <w:b/>
          <w:bCs/>
          <w:sz w:val="22"/>
          <w:szCs w:val="22"/>
        </w:rPr>
        <w:t>doesnot</w:t>
      </w:r>
      <w:proofErr w:type="spellEnd"/>
      <w:r w:rsidR="00A958BA" w:rsidRPr="00F94E3D">
        <w:rPr>
          <w:rFonts w:ascii="Book Antiqua" w:hAnsi="Book Antiqua" w:cs="Arial"/>
          <w:b/>
          <w:bCs/>
          <w:sz w:val="22"/>
          <w:szCs w:val="22"/>
        </w:rPr>
        <w:t xml:space="preserve"> require</w:t>
      </w:r>
      <w:r w:rsidRPr="00F94E3D">
        <w:rPr>
          <w:rFonts w:ascii="Book Antiqua" w:hAnsi="Book Antiqua" w:cs="Arial"/>
          <w:b/>
          <w:bCs/>
          <w:sz w:val="22"/>
          <w:szCs w:val="22"/>
        </w:rPr>
        <w:t xml:space="preserve"> environment clearance</w:t>
      </w:r>
      <w:r w:rsidR="00373DAC" w:rsidRPr="00F94E3D">
        <w:rPr>
          <w:rFonts w:ascii="Book Antiqua" w:hAnsi="Book Antiqua" w:cs="Arial"/>
          <w:b/>
          <w:bCs/>
          <w:sz w:val="22"/>
          <w:szCs w:val="22"/>
        </w:rPr>
        <w:t>.</w:t>
      </w:r>
      <w:bookmarkStart w:id="7" w:name="_Hlk49782594"/>
    </w:p>
    <w:p w14:paraId="161D5DA8" w14:textId="77777777" w:rsidR="00A958BA" w:rsidRDefault="00A958BA" w:rsidP="00480987">
      <w:pPr>
        <w:spacing w:before="240" w:after="120" w:line="300" w:lineRule="exact"/>
        <w:ind w:left="567"/>
        <w:jc w:val="both"/>
        <w:rPr>
          <w:rFonts w:ascii="Book Antiqua" w:hAnsi="Book Antiqua" w:cs="Arial"/>
          <w:sz w:val="22"/>
          <w:szCs w:val="22"/>
        </w:rPr>
      </w:pPr>
    </w:p>
    <w:bookmarkEnd w:id="7"/>
    <w:p w14:paraId="7F9EB57E" w14:textId="77777777" w:rsidR="00803B34" w:rsidRDefault="00803B34">
      <w:pPr>
        <w:rPr>
          <w:rFonts w:ascii="Book Antiqua" w:hAnsi="Book Antiqua"/>
        </w:rPr>
      </w:pPr>
      <w:r>
        <w:rPr>
          <w:rFonts w:ascii="Book Antiqua" w:hAnsi="Book Antiqua"/>
        </w:rPr>
        <w:br w:type="page"/>
      </w:r>
    </w:p>
    <w:p w14:paraId="06A59D36" w14:textId="77777777" w:rsidR="003D0983" w:rsidRPr="00243F0D" w:rsidRDefault="003D0983">
      <w:pPr>
        <w:spacing w:line="200" w:lineRule="exact"/>
        <w:rPr>
          <w:rFonts w:ascii="Book Antiqua" w:hAnsi="Book Antiqua"/>
        </w:rPr>
      </w:pPr>
    </w:p>
    <w:p w14:paraId="1A8CCC9A" w14:textId="77777777" w:rsidR="003D0983" w:rsidRPr="00243F0D" w:rsidRDefault="003D0983">
      <w:pPr>
        <w:spacing w:line="200" w:lineRule="exact"/>
        <w:rPr>
          <w:rFonts w:ascii="Book Antiqua" w:hAnsi="Book Antiqua"/>
        </w:rPr>
      </w:pPr>
    </w:p>
    <w:p w14:paraId="2691FB53" w14:textId="77777777" w:rsidR="003D0983" w:rsidRPr="00243F0D" w:rsidRDefault="003D0983">
      <w:pPr>
        <w:spacing w:line="200" w:lineRule="exact"/>
        <w:rPr>
          <w:rFonts w:ascii="Book Antiqua" w:hAnsi="Book Antiqua"/>
        </w:rPr>
      </w:pPr>
    </w:p>
    <w:p w14:paraId="49636EA7" w14:textId="77777777" w:rsidR="003D0983" w:rsidRPr="00243F0D" w:rsidRDefault="003D0983">
      <w:pPr>
        <w:spacing w:line="200" w:lineRule="exact"/>
        <w:rPr>
          <w:rFonts w:ascii="Book Antiqua" w:hAnsi="Book Antiqua"/>
        </w:rPr>
      </w:pPr>
    </w:p>
    <w:p w14:paraId="0698CBCC" w14:textId="77777777" w:rsidR="003D0983" w:rsidRPr="00243F0D" w:rsidRDefault="003D0983">
      <w:pPr>
        <w:spacing w:line="200" w:lineRule="exact"/>
        <w:rPr>
          <w:rFonts w:ascii="Book Antiqua" w:hAnsi="Book Antiqua"/>
        </w:rPr>
      </w:pPr>
    </w:p>
    <w:p w14:paraId="2ECEFD65" w14:textId="77777777" w:rsidR="003D0983" w:rsidRPr="00243F0D" w:rsidRDefault="003D0983">
      <w:pPr>
        <w:spacing w:line="200" w:lineRule="exact"/>
        <w:rPr>
          <w:rFonts w:ascii="Book Antiqua" w:hAnsi="Book Antiqua"/>
        </w:rPr>
      </w:pPr>
    </w:p>
    <w:p w14:paraId="55DBCC94" w14:textId="77777777" w:rsidR="003D0983" w:rsidRPr="00243F0D" w:rsidRDefault="003D0983">
      <w:pPr>
        <w:spacing w:line="200" w:lineRule="exact"/>
        <w:rPr>
          <w:rFonts w:ascii="Book Antiqua" w:hAnsi="Book Antiqua"/>
        </w:rPr>
      </w:pPr>
    </w:p>
    <w:p w14:paraId="6C442F24" w14:textId="77777777" w:rsidR="003D0983" w:rsidRPr="00243F0D" w:rsidRDefault="003D0983">
      <w:pPr>
        <w:spacing w:line="200" w:lineRule="exact"/>
        <w:rPr>
          <w:rFonts w:ascii="Book Antiqua" w:hAnsi="Book Antiqua"/>
        </w:rPr>
      </w:pPr>
    </w:p>
    <w:p w14:paraId="0ED16F11" w14:textId="77777777" w:rsidR="003D0983" w:rsidRPr="00243F0D" w:rsidRDefault="003D0983">
      <w:pPr>
        <w:spacing w:line="200" w:lineRule="exact"/>
        <w:rPr>
          <w:rFonts w:ascii="Book Antiqua" w:hAnsi="Book Antiqua"/>
        </w:rPr>
      </w:pPr>
    </w:p>
    <w:p w14:paraId="139EA3BD" w14:textId="77777777" w:rsidR="003D0983" w:rsidRPr="00243F0D" w:rsidRDefault="003D0983">
      <w:pPr>
        <w:spacing w:line="200" w:lineRule="exact"/>
        <w:rPr>
          <w:rFonts w:ascii="Book Antiqua" w:hAnsi="Book Antiqua"/>
        </w:rPr>
      </w:pPr>
    </w:p>
    <w:p w14:paraId="47FC44DA" w14:textId="77777777" w:rsidR="003D0983" w:rsidRPr="00243F0D" w:rsidRDefault="003D0983">
      <w:pPr>
        <w:spacing w:line="200" w:lineRule="exact"/>
        <w:rPr>
          <w:rFonts w:ascii="Book Antiqua" w:hAnsi="Book Antiqua"/>
        </w:rPr>
      </w:pPr>
    </w:p>
    <w:p w14:paraId="33EA4C11" w14:textId="77777777" w:rsidR="003D0983" w:rsidRPr="00243F0D" w:rsidRDefault="003D0983">
      <w:pPr>
        <w:spacing w:line="200" w:lineRule="exact"/>
        <w:rPr>
          <w:rFonts w:ascii="Book Antiqua" w:hAnsi="Book Antiqua"/>
        </w:rPr>
      </w:pPr>
    </w:p>
    <w:p w14:paraId="3E74FF18" w14:textId="77777777" w:rsidR="003D0983" w:rsidRPr="00243F0D" w:rsidRDefault="003D0983">
      <w:pPr>
        <w:spacing w:line="200" w:lineRule="exact"/>
        <w:rPr>
          <w:rFonts w:ascii="Book Antiqua" w:hAnsi="Book Antiqua"/>
        </w:rPr>
      </w:pPr>
    </w:p>
    <w:p w14:paraId="296B0A2C" w14:textId="77777777" w:rsidR="003D0983" w:rsidRPr="00243F0D" w:rsidRDefault="003D0983">
      <w:pPr>
        <w:spacing w:line="200" w:lineRule="exact"/>
        <w:rPr>
          <w:rFonts w:ascii="Book Antiqua" w:hAnsi="Book Antiqua"/>
        </w:rPr>
      </w:pPr>
    </w:p>
    <w:p w14:paraId="0A71F448" w14:textId="77777777" w:rsidR="003D0983" w:rsidRPr="00243F0D" w:rsidRDefault="003D0983">
      <w:pPr>
        <w:spacing w:line="200" w:lineRule="exact"/>
        <w:rPr>
          <w:rFonts w:ascii="Book Antiqua" w:hAnsi="Book Antiqua"/>
        </w:rPr>
      </w:pPr>
    </w:p>
    <w:p w14:paraId="50B52DC5" w14:textId="77777777" w:rsidR="003D0983" w:rsidRPr="00243F0D" w:rsidRDefault="003D0983">
      <w:pPr>
        <w:spacing w:line="200" w:lineRule="exact"/>
        <w:rPr>
          <w:rFonts w:ascii="Book Antiqua" w:hAnsi="Book Antiqua"/>
        </w:rPr>
      </w:pPr>
    </w:p>
    <w:p w14:paraId="51A9C092" w14:textId="77777777" w:rsidR="003D0983" w:rsidRPr="00243F0D" w:rsidRDefault="003D0983">
      <w:pPr>
        <w:spacing w:line="200" w:lineRule="exact"/>
        <w:rPr>
          <w:rFonts w:ascii="Book Antiqua" w:hAnsi="Book Antiqua"/>
        </w:rPr>
      </w:pPr>
    </w:p>
    <w:p w14:paraId="784D915A" w14:textId="77777777" w:rsidR="003D0983" w:rsidRPr="00243F0D" w:rsidRDefault="003D0983">
      <w:pPr>
        <w:spacing w:line="200" w:lineRule="exact"/>
        <w:rPr>
          <w:rFonts w:ascii="Book Antiqua" w:hAnsi="Book Antiqua"/>
        </w:rPr>
      </w:pPr>
    </w:p>
    <w:p w14:paraId="52CE349D" w14:textId="77777777" w:rsidR="003D0983" w:rsidRPr="00243F0D" w:rsidRDefault="003D0983">
      <w:pPr>
        <w:spacing w:line="200" w:lineRule="exact"/>
        <w:rPr>
          <w:rFonts w:ascii="Book Antiqua" w:hAnsi="Book Antiqua"/>
        </w:rPr>
      </w:pPr>
    </w:p>
    <w:p w14:paraId="4BC53BE2" w14:textId="77777777" w:rsidR="003D0983" w:rsidRPr="00243F0D" w:rsidRDefault="003D0983">
      <w:pPr>
        <w:spacing w:line="200" w:lineRule="exact"/>
        <w:rPr>
          <w:rFonts w:ascii="Book Antiqua" w:hAnsi="Book Antiqua"/>
        </w:rPr>
      </w:pPr>
    </w:p>
    <w:p w14:paraId="68972690" w14:textId="77777777" w:rsidR="003D0983" w:rsidRPr="00243F0D" w:rsidRDefault="003D0983">
      <w:pPr>
        <w:spacing w:line="200" w:lineRule="exact"/>
        <w:rPr>
          <w:rFonts w:ascii="Book Antiqua" w:hAnsi="Book Antiqua"/>
        </w:rPr>
      </w:pPr>
    </w:p>
    <w:p w14:paraId="09AF5DDF" w14:textId="77777777" w:rsidR="003D0983" w:rsidRPr="00243F0D" w:rsidRDefault="003D0983">
      <w:pPr>
        <w:spacing w:line="200" w:lineRule="exact"/>
        <w:rPr>
          <w:rFonts w:ascii="Book Antiqua" w:hAnsi="Book Antiqua"/>
        </w:rPr>
      </w:pPr>
    </w:p>
    <w:p w14:paraId="27B0FBA5" w14:textId="77777777" w:rsidR="003D0983" w:rsidRPr="00243F0D" w:rsidRDefault="003D0983">
      <w:pPr>
        <w:spacing w:line="200" w:lineRule="exact"/>
        <w:rPr>
          <w:rFonts w:ascii="Book Antiqua" w:hAnsi="Book Antiqua"/>
        </w:rPr>
      </w:pPr>
    </w:p>
    <w:p w14:paraId="4BB2B54B" w14:textId="77777777" w:rsidR="003D0983" w:rsidRPr="00243F0D" w:rsidRDefault="003D0983">
      <w:pPr>
        <w:spacing w:line="200" w:lineRule="exact"/>
        <w:rPr>
          <w:rFonts w:ascii="Book Antiqua" w:hAnsi="Book Antiqua"/>
          <w:sz w:val="72"/>
          <w:szCs w:val="72"/>
        </w:rPr>
      </w:pPr>
    </w:p>
    <w:p w14:paraId="21E1DB9C" w14:textId="77777777" w:rsidR="003D0983" w:rsidRPr="00243F0D" w:rsidRDefault="003D0983" w:rsidP="003D0983">
      <w:pPr>
        <w:pStyle w:val="Heading8"/>
        <w:numPr>
          <w:ilvl w:val="0"/>
          <w:numId w:val="0"/>
        </w:numPr>
        <w:ind w:left="5760"/>
        <w:rPr>
          <w:rFonts w:ascii="Book Antiqua" w:hAnsi="Book Antiqua"/>
        </w:rPr>
      </w:pPr>
    </w:p>
    <w:p w14:paraId="70B2AF95" w14:textId="77777777" w:rsidR="003D0983" w:rsidRPr="00154AB8" w:rsidRDefault="003D0983" w:rsidP="00154AB8">
      <w:pPr>
        <w:spacing w:before="480" w:line="780" w:lineRule="exact"/>
        <w:ind w:left="5199"/>
        <w:rPr>
          <w:rFonts w:ascii="Book Antiqua" w:hAnsi="Book Antiqua"/>
          <w:b/>
          <w:i/>
          <w:color w:val="000080"/>
          <w:sz w:val="72"/>
          <w:szCs w:val="72"/>
        </w:rPr>
      </w:pPr>
      <w:r w:rsidRPr="00154AB8">
        <w:rPr>
          <w:rFonts w:ascii="Book Antiqua" w:hAnsi="Book Antiqua"/>
          <w:b/>
          <w:i/>
          <w:color w:val="000080"/>
          <w:sz w:val="72"/>
          <w:szCs w:val="72"/>
        </w:rPr>
        <w:t>Schedule B</w:t>
      </w:r>
    </w:p>
    <w:p w14:paraId="1206E503" w14:textId="77777777" w:rsidR="003D0983" w:rsidRPr="00243F0D" w:rsidRDefault="003D0983">
      <w:pPr>
        <w:spacing w:line="200" w:lineRule="exact"/>
        <w:rPr>
          <w:rFonts w:ascii="Book Antiqua" w:hAnsi="Book Antiqua"/>
        </w:rPr>
      </w:pPr>
    </w:p>
    <w:p w14:paraId="2D8C5D90" w14:textId="77777777" w:rsidR="003D0983" w:rsidRPr="00243F0D" w:rsidRDefault="003D0983">
      <w:pPr>
        <w:spacing w:line="200" w:lineRule="exact"/>
        <w:rPr>
          <w:rFonts w:ascii="Book Antiqua" w:hAnsi="Book Antiqua"/>
        </w:rPr>
      </w:pPr>
    </w:p>
    <w:p w14:paraId="7CEE1D00" w14:textId="77777777" w:rsidR="003D0983" w:rsidRPr="00243F0D" w:rsidRDefault="003D0983">
      <w:pPr>
        <w:spacing w:line="200" w:lineRule="exact"/>
        <w:rPr>
          <w:rFonts w:ascii="Book Antiqua" w:hAnsi="Book Antiqua"/>
        </w:rPr>
      </w:pPr>
    </w:p>
    <w:p w14:paraId="55DB71F9" w14:textId="77777777" w:rsidR="003D0983" w:rsidRPr="00243F0D" w:rsidRDefault="003D0983">
      <w:pPr>
        <w:spacing w:line="200" w:lineRule="exact"/>
        <w:rPr>
          <w:rFonts w:ascii="Book Antiqua" w:hAnsi="Book Antiqua"/>
        </w:rPr>
      </w:pPr>
    </w:p>
    <w:p w14:paraId="5EB049BA" w14:textId="77777777" w:rsidR="003D0983" w:rsidRPr="00243F0D" w:rsidRDefault="003D0983">
      <w:pPr>
        <w:spacing w:line="200" w:lineRule="exact"/>
        <w:rPr>
          <w:rFonts w:ascii="Book Antiqua" w:hAnsi="Book Antiqua"/>
        </w:rPr>
      </w:pPr>
    </w:p>
    <w:p w14:paraId="2C095078" w14:textId="77777777" w:rsidR="003D0983" w:rsidRPr="00243F0D" w:rsidRDefault="003D0983">
      <w:pPr>
        <w:spacing w:line="200" w:lineRule="exact"/>
        <w:rPr>
          <w:rFonts w:ascii="Book Antiqua" w:hAnsi="Book Antiqua"/>
        </w:rPr>
      </w:pPr>
    </w:p>
    <w:p w14:paraId="7C60D4A5" w14:textId="77777777" w:rsidR="003D0983" w:rsidRPr="00243F0D" w:rsidRDefault="003D0983">
      <w:pPr>
        <w:spacing w:line="200" w:lineRule="exact"/>
        <w:rPr>
          <w:rFonts w:ascii="Book Antiqua" w:hAnsi="Book Antiqua"/>
        </w:rPr>
      </w:pPr>
    </w:p>
    <w:p w14:paraId="29CAC1F7" w14:textId="77777777" w:rsidR="003D0983" w:rsidRPr="00243F0D" w:rsidRDefault="003D0983">
      <w:pPr>
        <w:spacing w:line="200" w:lineRule="exact"/>
        <w:rPr>
          <w:rFonts w:ascii="Book Antiqua" w:hAnsi="Book Antiqua"/>
        </w:rPr>
      </w:pPr>
    </w:p>
    <w:p w14:paraId="627FFCAA" w14:textId="77777777" w:rsidR="003D0983" w:rsidRPr="00243F0D" w:rsidRDefault="003D0983">
      <w:pPr>
        <w:spacing w:line="200" w:lineRule="exact"/>
        <w:rPr>
          <w:rFonts w:ascii="Book Antiqua" w:hAnsi="Book Antiqua"/>
        </w:rPr>
      </w:pPr>
    </w:p>
    <w:p w14:paraId="630D0117" w14:textId="77777777" w:rsidR="003D0983" w:rsidRPr="00243F0D" w:rsidRDefault="003D0983">
      <w:pPr>
        <w:spacing w:line="200" w:lineRule="exact"/>
        <w:rPr>
          <w:rFonts w:ascii="Book Antiqua" w:hAnsi="Book Antiqua"/>
        </w:rPr>
      </w:pPr>
    </w:p>
    <w:p w14:paraId="04EFA873" w14:textId="77777777" w:rsidR="003D0983" w:rsidRPr="00243F0D" w:rsidRDefault="003D0983">
      <w:pPr>
        <w:spacing w:line="200" w:lineRule="exact"/>
        <w:rPr>
          <w:rFonts w:ascii="Book Antiqua" w:hAnsi="Book Antiqua"/>
        </w:rPr>
      </w:pPr>
    </w:p>
    <w:p w14:paraId="791DF620" w14:textId="77777777" w:rsidR="003D0983" w:rsidRPr="00243F0D" w:rsidRDefault="003D0983">
      <w:pPr>
        <w:spacing w:line="200" w:lineRule="exact"/>
        <w:rPr>
          <w:rFonts w:ascii="Book Antiqua" w:hAnsi="Book Antiqua"/>
        </w:rPr>
      </w:pPr>
    </w:p>
    <w:p w14:paraId="0D782C3A" w14:textId="77777777" w:rsidR="003D0983" w:rsidRPr="00243F0D" w:rsidRDefault="003D0983">
      <w:pPr>
        <w:spacing w:line="200" w:lineRule="exact"/>
        <w:rPr>
          <w:rFonts w:ascii="Book Antiqua" w:hAnsi="Book Antiqua"/>
        </w:rPr>
      </w:pPr>
    </w:p>
    <w:p w14:paraId="5645779F" w14:textId="77777777" w:rsidR="003D0983" w:rsidRPr="00243F0D" w:rsidRDefault="003D0983">
      <w:pPr>
        <w:spacing w:line="200" w:lineRule="exact"/>
        <w:rPr>
          <w:rFonts w:ascii="Book Antiqua" w:hAnsi="Book Antiqua"/>
        </w:rPr>
      </w:pPr>
    </w:p>
    <w:p w14:paraId="420B04B3" w14:textId="77777777" w:rsidR="003D0983" w:rsidRPr="00243F0D" w:rsidRDefault="003D0983">
      <w:pPr>
        <w:spacing w:line="200" w:lineRule="exact"/>
        <w:rPr>
          <w:rFonts w:ascii="Book Antiqua" w:hAnsi="Book Antiqua"/>
        </w:rPr>
      </w:pPr>
    </w:p>
    <w:p w14:paraId="3BC01D1F" w14:textId="77777777" w:rsidR="003D0983" w:rsidRPr="00243F0D" w:rsidRDefault="003D0983">
      <w:pPr>
        <w:spacing w:line="200" w:lineRule="exact"/>
        <w:rPr>
          <w:rFonts w:ascii="Book Antiqua" w:hAnsi="Book Antiqua"/>
        </w:rPr>
      </w:pPr>
    </w:p>
    <w:p w14:paraId="5429FCC9" w14:textId="77777777" w:rsidR="003D0983" w:rsidRPr="00243F0D" w:rsidRDefault="003D0983">
      <w:pPr>
        <w:spacing w:line="200" w:lineRule="exact"/>
        <w:rPr>
          <w:rFonts w:ascii="Book Antiqua" w:hAnsi="Book Antiqua"/>
        </w:rPr>
      </w:pPr>
    </w:p>
    <w:p w14:paraId="69D392A5" w14:textId="77777777" w:rsidR="003D0983" w:rsidRPr="00243F0D" w:rsidRDefault="003D0983">
      <w:pPr>
        <w:spacing w:line="200" w:lineRule="exact"/>
        <w:rPr>
          <w:rFonts w:ascii="Book Antiqua" w:hAnsi="Book Antiqua"/>
        </w:rPr>
      </w:pPr>
    </w:p>
    <w:p w14:paraId="74ADA5CB" w14:textId="77777777" w:rsidR="003D0983" w:rsidRPr="00243F0D" w:rsidRDefault="003D0983">
      <w:pPr>
        <w:spacing w:line="200" w:lineRule="exact"/>
        <w:rPr>
          <w:rFonts w:ascii="Book Antiqua" w:hAnsi="Book Antiqua"/>
        </w:rPr>
      </w:pPr>
    </w:p>
    <w:p w14:paraId="44BE657E" w14:textId="77777777" w:rsidR="003D0983" w:rsidRPr="00243F0D" w:rsidRDefault="003D0983">
      <w:pPr>
        <w:spacing w:line="200" w:lineRule="exact"/>
        <w:rPr>
          <w:rFonts w:ascii="Book Antiqua" w:hAnsi="Book Antiqua"/>
        </w:rPr>
      </w:pPr>
    </w:p>
    <w:p w14:paraId="57485948" w14:textId="77777777" w:rsidR="003D0983" w:rsidRPr="00243F0D" w:rsidRDefault="003D0983">
      <w:pPr>
        <w:spacing w:line="200" w:lineRule="exact"/>
        <w:rPr>
          <w:rFonts w:ascii="Book Antiqua" w:hAnsi="Book Antiqua"/>
        </w:rPr>
      </w:pPr>
    </w:p>
    <w:p w14:paraId="0D95F614" w14:textId="77777777" w:rsidR="003D0983" w:rsidRPr="00243F0D" w:rsidRDefault="003D0983">
      <w:pPr>
        <w:spacing w:line="200" w:lineRule="exact"/>
        <w:rPr>
          <w:rFonts w:ascii="Book Antiqua" w:hAnsi="Book Antiqua"/>
        </w:rPr>
      </w:pPr>
    </w:p>
    <w:p w14:paraId="4D0E055A" w14:textId="77777777" w:rsidR="003D0983" w:rsidRPr="00243F0D" w:rsidRDefault="003D0983">
      <w:pPr>
        <w:spacing w:line="200" w:lineRule="exact"/>
        <w:rPr>
          <w:rFonts w:ascii="Book Antiqua" w:hAnsi="Book Antiqua"/>
        </w:rPr>
      </w:pPr>
    </w:p>
    <w:p w14:paraId="2DF02E5B" w14:textId="77777777" w:rsidR="003D0983" w:rsidRPr="00243F0D" w:rsidRDefault="003D0983">
      <w:pPr>
        <w:spacing w:line="200" w:lineRule="exact"/>
        <w:rPr>
          <w:rFonts w:ascii="Book Antiqua" w:hAnsi="Book Antiqua"/>
        </w:rPr>
      </w:pPr>
    </w:p>
    <w:p w14:paraId="722F18AC" w14:textId="77777777" w:rsidR="003D0983" w:rsidRPr="00243F0D" w:rsidRDefault="003D0983">
      <w:pPr>
        <w:spacing w:line="200" w:lineRule="exact"/>
        <w:rPr>
          <w:rFonts w:ascii="Book Antiqua" w:hAnsi="Book Antiqua"/>
        </w:rPr>
      </w:pPr>
    </w:p>
    <w:p w14:paraId="13D2607E" w14:textId="77777777" w:rsidR="003D0983" w:rsidRPr="00243F0D" w:rsidRDefault="003D0983">
      <w:pPr>
        <w:spacing w:line="200" w:lineRule="exact"/>
        <w:rPr>
          <w:rFonts w:ascii="Book Antiqua" w:hAnsi="Book Antiqua"/>
        </w:rPr>
      </w:pPr>
    </w:p>
    <w:p w14:paraId="08CC8BBB" w14:textId="77777777" w:rsidR="00A3521B" w:rsidRPr="00243F0D" w:rsidRDefault="00A3521B">
      <w:pPr>
        <w:spacing w:line="200" w:lineRule="exact"/>
        <w:rPr>
          <w:rFonts w:ascii="Book Antiqua" w:hAnsi="Book Antiqua"/>
        </w:rPr>
      </w:pPr>
    </w:p>
    <w:p w14:paraId="2A194320" w14:textId="77777777" w:rsidR="00A3521B" w:rsidRPr="00243F0D" w:rsidRDefault="00A3521B">
      <w:pPr>
        <w:spacing w:line="200" w:lineRule="exact"/>
        <w:rPr>
          <w:rFonts w:ascii="Book Antiqua" w:hAnsi="Book Antiqua"/>
        </w:rPr>
      </w:pPr>
    </w:p>
    <w:p w14:paraId="2630F353" w14:textId="77777777" w:rsidR="00A3521B" w:rsidRPr="00243F0D" w:rsidRDefault="00A3521B">
      <w:pPr>
        <w:spacing w:line="200" w:lineRule="exact"/>
        <w:rPr>
          <w:rFonts w:ascii="Book Antiqua" w:hAnsi="Book Antiqua"/>
        </w:rPr>
      </w:pPr>
    </w:p>
    <w:p w14:paraId="3EF382AE" w14:textId="77777777" w:rsidR="00A3521B" w:rsidRPr="00243F0D" w:rsidRDefault="00A3521B">
      <w:pPr>
        <w:spacing w:line="200" w:lineRule="exact"/>
        <w:rPr>
          <w:rFonts w:ascii="Book Antiqua" w:hAnsi="Book Antiqua"/>
        </w:rPr>
      </w:pPr>
    </w:p>
    <w:p w14:paraId="1EE92AA6" w14:textId="77777777" w:rsidR="00A3521B" w:rsidRPr="00243F0D" w:rsidRDefault="00A3521B">
      <w:pPr>
        <w:spacing w:line="200" w:lineRule="exact"/>
        <w:rPr>
          <w:rFonts w:ascii="Book Antiqua" w:hAnsi="Book Antiqua"/>
        </w:rPr>
      </w:pPr>
    </w:p>
    <w:p w14:paraId="7215E92F" w14:textId="77777777" w:rsidR="00A3521B" w:rsidRPr="00243F0D" w:rsidRDefault="00A3521B">
      <w:pPr>
        <w:spacing w:line="200" w:lineRule="exact"/>
        <w:rPr>
          <w:rFonts w:ascii="Book Antiqua" w:hAnsi="Book Antiqua"/>
        </w:rPr>
      </w:pPr>
    </w:p>
    <w:p w14:paraId="4D9FA9D5" w14:textId="77777777" w:rsidR="003D0983" w:rsidRPr="00243F0D" w:rsidRDefault="003D0983">
      <w:pPr>
        <w:spacing w:line="200" w:lineRule="exact"/>
        <w:rPr>
          <w:rFonts w:ascii="Book Antiqua" w:hAnsi="Book Antiqua"/>
        </w:rPr>
      </w:pPr>
    </w:p>
    <w:p w14:paraId="014330AA" w14:textId="77777777" w:rsidR="003D0983" w:rsidRPr="00243F0D" w:rsidRDefault="003D0983">
      <w:pPr>
        <w:spacing w:line="200" w:lineRule="exact"/>
        <w:rPr>
          <w:rFonts w:ascii="Book Antiqua" w:hAnsi="Book Antiqua"/>
        </w:rPr>
      </w:pPr>
    </w:p>
    <w:p w14:paraId="09AEACE6" w14:textId="77777777" w:rsidR="003D0983" w:rsidRPr="00243F0D" w:rsidRDefault="003D0983">
      <w:pPr>
        <w:spacing w:line="200" w:lineRule="exact"/>
        <w:rPr>
          <w:rFonts w:ascii="Book Antiqua" w:hAnsi="Book Antiqua"/>
        </w:rPr>
      </w:pPr>
    </w:p>
    <w:p w14:paraId="0D2B9D72" w14:textId="77777777" w:rsidR="00CA4328" w:rsidRPr="00243F0D" w:rsidRDefault="00CA4328">
      <w:pPr>
        <w:spacing w:line="200" w:lineRule="exact"/>
        <w:rPr>
          <w:rFonts w:ascii="Book Antiqua" w:hAnsi="Book Antiqua"/>
        </w:rPr>
      </w:pPr>
    </w:p>
    <w:p w14:paraId="5D43CBA2" w14:textId="77777777" w:rsidR="00CA4328" w:rsidRPr="00243F0D" w:rsidRDefault="00CA4328">
      <w:pPr>
        <w:spacing w:line="200" w:lineRule="exact"/>
        <w:rPr>
          <w:rFonts w:ascii="Book Antiqua" w:hAnsi="Book Antiqua"/>
        </w:rPr>
      </w:pPr>
    </w:p>
    <w:p w14:paraId="0CE7E44D" w14:textId="77777777" w:rsidR="00803B34" w:rsidRDefault="00803B34">
      <w:pPr>
        <w:rPr>
          <w:rFonts w:ascii="Book Antiqua" w:hAnsi="Book Antiqua" w:cs="Arial"/>
          <w:spacing w:val="1"/>
        </w:rPr>
      </w:pPr>
    </w:p>
    <w:p w14:paraId="372E230F" w14:textId="77777777" w:rsidR="00942593" w:rsidRPr="00243F0D" w:rsidRDefault="003D0983" w:rsidP="00C22B07">
      <w:pPr>
        <w:spacing w:line="200" w:lineRule="exact"/>
        <w:jc w:val="center"/>
        <w:rPr>
          <w:rFonts w:ascii="Book Antiqua" w:hAnsi="Book Antiqua" w:cs="Arial"/>
          <w:spacing w:val="1"/>
        </w:rPr>
      </w:pPr>
      <w:r w:rsidRPr="00243F0D">
        <w:rPr>
          <w:rFonts w:ascii="Book Antiqua" w:hAnsi="Book Antiqua" w:cs="Arial"/>
          <w:spacing w:val="1"/>
        </w:rPr>
        <w:t>S</w:t>
      </w:r>
      <w:r w:rsidR="00CB230B" w:rsidRPr="00243F0D">
        <w:rPr>
          <w:rFonts w:ascii="Book Antiqua" w:hAnsi="Book Antiqua" w:cs="Arial"/>
          <w:spacing w:val="1"/>
        </w:rPr>
        <w:t>CHEDULE - B</w:t>
      </w:r>
    </w:p>
    <w:p w14:paraId="0003BC10" w14:textId="77777777" w:rsidR="00942593" w:rsidRPr="00243F0D" w:rsidRDefault="00CB230B" w:rsidP="00E55CFB">
      <w:pPr>
        <w:widowControl w:val="0"/>
        <w:spacing w:before="120" w:after="120" w:line="300" w:lineRule="exact"/>
        <w:ind w:left="2948" w:right="3067"/>
        <w:jc w:val="center"/>
        <w:rPr>
          <w:rFonts w:ascii="Book Antiqua" w:hAnsi="Book Antiqua" w:cs="Arial"/>
          <w:i/>
        </w:rPr>
      </w:pPr>
      <w:r w:rsidRPr="00243F0D">
        <w:rPr>
          <w:rFonts w:ascii="Book Antiqua" w:hAnsi="Book Antiqua" w:cs="Arial"/>
          <w:i/>
        </w:rPr>
        <w:t>(See Clause 2.1)</w:t>
      </w:r>
    </w:p>
    <w:p w14:paraId="2A525B79" w14:textId="77777777" w:rsidR="00942593" w:rsidRPr="00243F0D" w:rsidRDefault="00CB230B" w:rsidP="006D47CD">
      <w:pPr>
        <w:pStyle w:val="Heading3"/>
        <w:keepNext w:val="0"/>
        <w:widowControl w:val="0"/>
        <w:spacing w:after="240" w:line="300" w:lineRule="exact"/>
        <w:ind w:left="709"/>
        <w:jc w:val="center"/>
        <w:rPr>
          <w:rFonts w:ascii="Book Antiqua" w:eastAsia="Times New Roman" w:hAnsi="Book Antiqua" w:cs="Arial"/>
          <w:caps/>
          <w:sz w:val="28"/>
          <w:szCs w:val="28"/>
        </w:rPr>
      </w:pPr>
      <w:r w:rsidRPr="00243F0D">
        <w:rPr>
          <w:rFonts w:ascii="Book Antiqua" w:eastAsia="Times New Roman" w:hAnsi="Book Antiqua" w:cs="Arial"/>
          <w:caps/>
          <w:sz w:val="28"/>
          <w:szCs w:val="28"/>
        </w:rPr>
        <w:t>Development of the Project Highway</w:t>
      </w:r>
    </w:p>
    <w:p w14:paraId="348C0A80" w14:textId="77777777" w:rsidR="00A80D23" w:rsidRPr="00243F0D" w:rsidRDefault="00A80D23" w:rsidP="00A80D23">
      <w:pPr>
        <w:rPr>
          <w:rFonts w:ascii="Book Antiqua" w:hAnsi="Book Antiqua"/>
        </w:rPr>
      </w:pPr>
    </w:p>
    <w:p w14:paraId="7B7B941F" w14:textId="77777777" w:rsidR="00942593" w:rsidRPr="00243F0D" w:rsidRDefault="00CB230B" w:rsidP="00A80D23">
      <w:pPr>
        <w:tabs>
          <w:tab w:val="left" w:pos="851"/>
        </w:tabs>
        <w:spacing w:after="24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00E55CFB" w:rsidRPr="00243F0D">
        <w:rPr>
          <w:rFonts w:ascii="Book Antiqua" w:eastAsia="Arial" w:hAnsi="Book Antiqua" w:cs="Arial"/>
          <w:b/>
          <w:sz w:val="22"/>
          <w:szCs w:val="22"/>
        </w:rPr>
        <w:tab/>
      </w:r>
      <w:r w:rsidRPr="00243F0D">
        <w:rPr>
          <w:rFonts w:ascii="Book Antiqua" w:eastAsia="Arial" w:hAnsi="Book Antiqua" w:cs="Arial"/>
          <w:b/>
          <w:sz w:val="22"/>
          <w:szCs w:val="22"/>
        </w:rPr>
        <w:t>Development of the Project Highway</w:t>
      </w:r>
    </w:p>
    <w:p w14:paraId="4EEE539F" w14:textId="77777777" w:rsidR="00942593" w:rsidRPr="00243F0D" w:rsidRDefault="00BC67CB" w:rsidP="00A80D23">
      <w:pPr>
        <w:spacing w:after="240" w:line="300" w:lineRule="exact"/>
        <w:ind w:left="709"/>
        <w:jc w:val="both"/>
        <w:rPr>
          <w:rFonts w:ascii="Book Antiqua" w:eastAsia="Arial" w:hAnsi="Book Antiqua" w:cs="Arial"/>
          <w:spacing w:val="-1"/>
          <w:sz w:val="22"/>
          <w:szCs w:val="22"/>
        </w:rPr>
      </w:pPr>
      <w:bookmarkStart w:id="8" w:name="_Hlk505073570"/>
      <w:r w:rsidRPr="00243F0D">
        <w:rPr>
          <w:rFonts w:ascii="Book Antiqua" w:eastAsia="Arial" w:hAnsi="Book Antiqua" w:cs="Arial"/>
          <w:spacing w:val="-1"/>
          <w:sz w:val="22"/>
          <w:szCs w:val="22"/>
        </w:rPr>
        <w:t xml:space="preserve">Development of the Project Highway shall include design and construction of </w:t>
      </w:r>
      <w:r w:rsidR="002F0B69" w:rsidRPr="00243F0D">
        <w:rPr>
          <w:rFonts w:ascii="Book Antiqua" w:eastAsia="Arial" w:hAnsi="Book Antiqua" w:cs="Arial"/>
          <w:spacing w:val="-1"/>
          <w:sz w:val="22"/>
          <w:szCs w:val="22"/>
        </w:rPr>
        <w:t xml:space="preserve">the </w:t>
      </w:r>
      <w:r w:rsidR="002E33C8">
        <w:rPr>
          <w:rFonts w:ascii="Book Antiqua" w:eastAsia="Arial" w:hAnsi="Book Antiqua" w:cs="Arial"/>
          <w:spacing w:val="-1"/>
          <w:sz w:val="22"/>
          <w:szCs w:val="22"/>
        </w:rPr>
        <w:t>2</w:t>
      </w:r>
      <w:r w:rsidR="00B901DC">
        <w:rPr>
          <w:rFonts w:ascii="Book Antiqua" w:eastAsia="Arial" w:hAnsi="Book Antiqua" w:cs="Arial"/>
          <w:spacing w:val="-1"/>
          <w:sz w:val="22"/>
          <w:szCs w:val="22"/>
        </w:rPr>
        <w:t xml:space="preserve">-Lane </w:t>
      </w:r>
      <w:r w:rsidR="00D652A0">
        <w:rPr>
          <w:rFonts w:ascii="Book Antiqua" w:eastAsia="Arial" w:hAnsi="Book Antiqua" w:cs="Arial"/>
          <w:spacing w:val="-1"/>
          <w:sz w:val="22"/>
          <w:szCs w:val="22"/>
        </w:rPr>
        <w:t xml:space="preserve">with Paved Shoulder </w:t>
      </w:r>
      <w:bookmarkEnd w:id="8"/>
      <w:r w:rsidRPr="00243F0D">
        <w:rPr>
          <w:rFonts w:ascii="Book Antiqua" w:eastAsia="Arial" w:hAnsi="Book Antiqua" w:cs="Arial"/>
          <w:spacing w:val="-1"/>
          <w:sz w:val="22"/>
          <w:szCs w:val="22"/>
        </w:rPr>
        <w:t xml:space="preserve">as described in this </w:t>
      </w:r>
      <w:r w:rsidRPr="00243F0D">
        <w:rPr>
          <w:rFonts w:ascii="Book Antiqua" w:eastAsia="Arial" w:hAnsi="Book Antiqua" w:cs="Arial"/>
          <w:b/>
          <w:bCs/>
          <w:spacing w:val="-1"/>
          <w:sz w:val="22"/>
          <w:szCs w:val="22"/>
        </w:rPr>
        <w:t>Schedule-B</w:t>
      </w:r>
      <w:r w:rsidRPr="00243F0D">
        <w:rPr>
          <w:rFonts w:ascii="Book Antiqua" w:eastAsia="Arial" w:hAnsi="Book Antiqua" w:cs="Arial"/>
          <w:spacing w:val="-1"/>
          <w:sz w:val="22"/>
          <w:szCs w:val="22"/>
        </w:rPr>
        <w:t xml:space="preserve"> and in </w:t>
      </w:r>
      <w:r w:rsidRPr="00243F0D">
        <w:rPr>
          <w:rFonts w:ascii="Book Antiqua" w:eastAsia="Arial" w:hAnsi="Book Antiqua" w:cs="Arial"/>
          <w:b/>
          <w:bCs/>
          <w:spacing w:val="-1"/>
          <w:sz w:val="22"/>
          <w:szCs w:val="22"/>
        </w:rPr>
        <w:t>Schedule-C</w:t>
      </w:r>
      <w:r w:rsidRPr="00243F0D">
        <w:rPr>
          <w:rFonts w:ascii="Book Antiqua" w:eastAsia="Arial" w:hAnsi="Book Antiqua" w:cs="Arial"/>
          <w:spacing w:val="-1"/>
          <w:sz w:val="22"/>
          <w:szCs w:val="22"/>
        </w:rPr>
        <w:t>.</w:t>
      </w:r>
    </w:p>
    <w:p w14:paraId="280AE1A4" w14:textId="77777777" w:rsidR="00AB49C9" w:rsidRPr="00243F0D" w:rsidRDefault="00AA1A83" w:rsidP="003E2D19">
      <w:pPr>
        <w:pStyle w:val="ListParagraph"/>
        <w:numPr>
          <w:ilvl w:val="0"/>
          <w:numId w:val="4"/>
        </w:numPr>
        <w:spacing w:after="240" w:line="300" w:lineRule="exact"/>
        <w:ind w:hanging="720"/>
        <w:contextualSpacing w:val="0"/>
        <w:jc w:val="both"/>
        <w:rPr>
          <w:rFonts w:ascii="Book Antiqua" w:hAnsi="Book Antiqua" w:cs="Arial"/>
          <w:b/>
          <w:sz w:val="22"/>
          <w:szCs w:val="22"/>
        </w:rPr>
      </w:pPr>
      <w:r>
        <w:rPr>
          <w:rFonts w:ascii="Book Antiqua" w:hAnsi="Book Antiqua" w:cs="Arial"/>
          <w:b/>
          <w:sz w:val="22"/>
          <w:szCs w:val="22"/>
          <w:lang w:bidi="en-US"/>
        </w:rPr>
        <w:t xml:space="preserve">Construction </w:t>
      </w:r>
      <w:proofErr w:type="spellStart"/>
      <w:r w:rsidR="00A33B11">
        <w:rPr>
          <w:rFonts w:ascii="Book Antiqua" w:hAnsi="Book Antiqua" w:cs="Arial"/>
          <w:b/>
          <w:sz w:val="22"/>
          <w:szCs w:val="22"/>
          <w:lang w:bidi="en-US"/>
        </w:rPr>
        <w:t>of</w:t>
      </w:r>
      <w:r w:rsidR="00072D0E">
        <w:rPr>
          <w:rFonts w:ascii="Book Antiqua" w:hAnsi="Book Antiqua" w:cs="Arial"/>
          <w:b/>
          <w:sz w:val="22"/>
          <w:szCs w:val="22"/>
          <w:lang w:bidi="en-US"/>
        </w:rPr>
        <w:t>Two</w:t>
      </w:r>
      <w:proofErr w:type="spellEnd"/>
      <w:r w:rsidR="00072D0E">
        <w:rPr>
          <w:rFonts w:ascii="Book Antiqua" w:hAnsi="Book Antiqua" w:cs="Arial"/>
          <w:b/>
          <w:sz w:val="22"/>
          <w:szCs w:val="22"/>
          <w:lang w:bidi="en-US"/>
        </w:rPr>
        <w:t xml:space="preserve"> </w:t>
      </w:r>
      <w:r w:rsidR="007E7565">
        <w:rPr>
          <w:rFonts w:ascii="Book Antiqua" w:hAnsi="Book Antiqua" w:cs="Arial"/>
          <w:b/>
          <w:sz w:val="22"/>
          <w:szCs w:val="22"/>
          <w:lang w:bidi="en-US"/>
        </w:rPr>
        <w:t xml:space="preserve">Lane </w:t>
      </w:r>
      <w:r w:rsidR="00A33B11">
        <w:rPr>
          <w:rFonts w:ascii="Book Antiqua" w:hAnsi="Book Antiqua" w:cs="Arial"/>
          <w:b/>
          <w:sz w:val="22"/>
          <w:szCs w:val="22"/>
          <w:lang w:bidi="en-US"/>
        </w:rPr>
        <w:t>with</w:t>
      </w:r>
      <w:r w:rsidR="007E7565">
        <w:rPr>
          <w:rFonts w:ascii="Book Antiqua" w:hAnsi="Book Antiqua" w:cs="Arial"/>
          <w:b/>
          <w:sz w:val="22"/>
          <w:szCs w:val="22"/>
          <w:lang w:bidi="en-US"/>
        </w:rPr>
        <w:t xml:space="preserve"> Paved Shoulder </w:t>
      </w:r>
    </w:p>
    <w:p w14:paraId="447F131D" w14:textId="77777777" w:rsidR="00AB49C9" w:rsidRPr="00243F0D" w:rsidRDefault="00035E73" w:rsidP="00A80D23">
      <w:pPr>
        <w:spacing w:after="240" w:line="300" w:lineRule="exact"/>
        <w:ind w:left="709"/>
        <w:jc w:val="both"/>
        <w:rPr>
          <w:rFonts w:ascii="Book Antiqua" w:eastAsia="Arial" w:hAnsi="Book Antiqua" w:cs="Arial"/>
          <w:spacing w:val="-1"/>
          <w:sz w:val="22"/>
          <w:szCs w:val="22"/>
        </w:rPr>
      </w:pPr>
      <w:r>
        <w:rPr>
          <w:rFonts w:ascii="Book Antiqua" w:eastAsia="Arial" w:hAnsi="Book Antiqua" w:cs="Arial"/>
          <w:spacing w:val="-1"/>
          <w:sz w:val="22"/>
          <w:szCs w:val="22"/>
        </w:rPr>
        <w:t>Up gradation alignment</w:t>
      </w:r>
      <w:r w:rsidR="00D26A10">
        <w:rPr>
          <w:rFonts w:ascii="Book Antiqua" w:eastAsia="Arial" w:hAnsi="Book Antiqua" w:cs="Arial"/>
          <w:spacing w:val="-1"/>
          <w:sz w:val="22"/>
          <w:szCs w:val="22"/>
        </w:rPr>
        <w:t xml:space="preserve"> Construction</w:t>
      </w:r>
      <w:r w:rsidR="00480987" w:rsidRPr="00243F0D">
        <w:rPr>
          <w:rFonts w:ascii="Book Antiqua" w:eastAsia="Arial" w:hAnsi="Book Antiqua" w:cs="Arial"/>
          <w:spacing w:val="-1"/>
          <w:sz w:val="22"/>
          <w:szCs w:val="22"/>
        </w:rPr>
        <w:t xml:space="preserve"> shall include </w:t>
      </w:r>
      <w:r w:rsidR="002E33C8">
        <w:rPr>
          <w:rFonts w:ascii="Book Antiqua" w:eastAsia="Arial" w:hAnsi="Book Antiqua" w:cs="Arial"/>
          <w:spacing w:val="-1"/>
          <w:sz w:val="22"/>
          <w:szCs w:val="22"/>
        </w:rPr>
        <w:t>Two</w:t>
      </w:r>
      <w:r w:rsidR="00480987" w:rsidRPr="00243F0D">
        <w:rPr>
          <w:rFonts w:ascii="Book Antiqua" w:eastAsia="Arial" w:hAnsi="Book Antiqua" w:cs="Arial"/>
          <w:spacing w:val="-1"/>
          <w:sz w:val="22"/>
          <w:szCs w:val="22"/>
        </w:rPr>
        <w:t>-</w:t>
      </w:r>
      <w:proofErr w:type="spellStart"/>
      <w:r w:rsidR="00480987" w:rsidRPr="00243F0D">
        <w:rPr>
          <w:rFonts w:ascii="Book Antiqua" w:eastAsia="Arial" w:hAnsi="Book Antiqua" w:cs="Arial"/>
          <w:spacing w:val="-1"/>
          <w:sz w:val="22"/>
          <w:szCs w:val="22"/>
        </w:rPr>
        <w:t>Laning</w:t>
      </w:r>
      <w:proofErr w:type="spellEnd"/>
      <w:r w:rsidR="00480987" w:rsidRPr="00243F0D">
        <w:rPr>
          <w:rFonts w:ascii="Book Antiqua" w:eastAsia="Arial" w:hAnsi="Book Antiqua" w:cs="Arial"/>
          <w:spacing w:val="-1"/>
          <w:sz w:val="22"/>
          <w:szCs w:val="22"/>
        </w:rPr>
        <w:t xml:space="preserve"> with Paved </w:t>
      </w:r>
      <w:r w:rsidR="007E7565">
        <w:rPr>
          <w:rFonts w:ascii="Book Antiqua" w:eastAsia="Arial" w:hAnsi="Book Antiqua" w:cs="Arial"/>
          <w:spacing w:val="-1"/>
          <w:sz w:val="22"/>
          <w:szCs w:val="22"/>
        </w:rPr>
        <w:t xml:space="preserve">Shoulder </w:t>
      </w:r>
      <w:r w:rsidR="00480987" w:rsidRPr="00243F0D">
        <w:rPr>
          <w:rFonts w:ascii="Book Antiqua" w:eastAsia="Arial" w:hAnsi="Book Antiqua" w:cs="Arial"/>
          <w:spacing w:val="-1"/>
          <w:sz w:val="22"/>
          <w:szCs w:val="22"/>
        </w:rPr>
        <w:t xml:space="preserve">of the Project Highway as described in </w:t>
      </w:r>
      <w:r w:rsidR="00480987" w:rsidRPr="00243F0D">
        <w:rPr>
          <w:rFonts w:ascii="Book Antiqua" w:eastAsia="Arial" w:hAnsi="Book Antiqua" w:cs="Arial"/>
          <w:b/>
          <w:bCs/>
          <w:spacing w:val="-1"/>
          <w:sz w:val="22"/>
          <w:szCs w:val="22"/>
        </w:rPr>
        <w:t>Annex-I</w:t>
      </w:r>
      <w:r w:rsidR="00480987" w:rsidRPr="00243F0D">
        <w:rPr>
          <w:rFonts w:ascii="Book Antiqua" w:eastAsia="Arial" w:hAnsi="Book Antiqua" w:cs="Arial"/>
          <w:spacing w:val="-1"/>
          <w:sz w:val="22"/>
          <w:szCs w:val="22"/>
        </w:rPr>
        <w:t xml:space="preserve"> of this </w:t>
      </w:r>
      <w:r w:rsidR="00480987" w:rsidRPr="00243F0D">
        <w:rPr>
          <w:rFonts w:ascii="Book Antiqua" w:eastAsia="Arial" w:hAnsi="Book Antiqua" w:cs="Arial"/>
          <w:b/>
          <w:bCs/>
          <w:spacing w:val="-1"/>
          <w:sz w:val="22"/>
          <w:szCs w:val="22"/>
        </w:rPr>
        <w:t>Schedule-B</w:t>
      </w:r>
      <w:r w:rsidR="00480987" w:rsidRPr="00243F0D">
        <w:rPr>
          <w:rFonts w:ascii="Book Antiqua" w:eastAsia="Arial" w:hAnsi="Book Antiqua" w:cs="Arial"/>
          <w:spacing w:val="-1"/>
          <w:sz w:val="22"/>
          <w:szCs w:val="22"/>
        </w:rPr>
        <w:t xml:space="preserve"> and in </w:t>
      </w:r>
      <w:r w:rsidR="00480987" w:rsidRPr="00243F0D">
        <w:rPr>
          <w:rFonts w:ascii="Book Antiqua" w:eastAsia="Arial" w:hAnsi="Book Antiqua" w:cs="Arial"/>
          <w:b/>
          <w:bCs/>
          <w:spacing w:val="-1"/>
          <w:sz w:val="22"/>
          <w:szCs w:val="22"/>
        </w:rPr>
        <w:t>Schedule-C</w:t>
      </w:r>
      <w:r w:rsidR="00480987" w:rsidRPr="00243F0D">
        <w:rPr>
          <w:rFonts w:ascii="Book Antiqua" w:eastAsia="Arial" w:hAnsi="Book Antiqua" w:cs="Arial"/>
          <w:spacing w:val="-1"/>
          <w:sz w:val="22"/>
          <w:szCs w:val="22"/>
        </w:rPr>
        <w:t>.</w:t>
      </w:r>
    </w:p>
    <w:p w14:paraId="5A0D24C3" w14:textId="77777777" w:rsidR="00942593" w:rsidRPr="00243F0D" w:rsidRDefault="00C82E1A" w:rsidP="00A80D23">
      <w:pPr>
        <w:tabs>
          <w:tab w:val="left" w:pos="851"/>
        </w:tabs>
        <w:spacing w:after="24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3</w:t>
      </w:r>
      <w:r w:rsidR="00B956DF" w:rsidRPr="00243F0D">
        <w:rPr>
          <w:rFonts w:ascii="Book Antiqua" w:eastAsia="Arial" w:hAnsi="Book Antiqua" w:cs="Arial"/>
          <w:b/>
          <w:sz w:val="22"/>
          <w:szCs w:val="22"/>
        </w:rPr>
        <w:tab/>
      </w:r>
      <w:r w:rsidR="00CB230B" w:rsidRPr="00243F0D">
        <w:rPr>
          <w:rFonts w:ascii="Book Antiqua" w:eastAsia="Arial" w:hAnsi="Book Antiqua" w:cs="Arial"/>
          <w:b/>
          <w:sz w:val="22"/>
          <w:szCs w:val="22"/>
        </w:rPr>
        <w:t>Specifications and Standards</w:t>
      </w:r>
    </w:p>
    <w:p w14:paraId="454835E4" w14:textId="77777777" w:rsidR="00942593" w:rsidRPr="00243F0D" w:rsidRDefault="00CB230B" w:rsidP="00A80D23">
      <w:pPr>
        <w:spacing w:after="240" w:line="300" w:lineRule="exact"/>
        <w:ind w:left="709"/>
        <w:jc w:val="both"/>
        <w:rPr>
          <w:rFonts w:ascii="Book Antiqua" w:eastAsia="Arial" w:hAnsi="Book Antiqua" w:cs="Arial"/>
          <w:spacing w:val="-1"/>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3"/>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c</w:t>
      </w:r>
      <w:r w:rsidRPr="00243F0D">
        <w:rPr>
          <w:rFonts w:ascii="Book Antiqua" w:eastAsia="Arial" w:hAnsi="Book Antiqua" w:cs="Arial"/>
          <w:sz w:val="22"/>
          <w:szCs w:val="22"/>
        </w:rPr>
        <w:t>t</w:t>
      </w:r>
      <w:r w:rsidRPr="00243F0D">
        <w:rPr>
          <w:rFonts w:ascii="Book Antiqua" w:eastAsia="Arial" w:hAnsi="Book Antiqua" w:cs="Arial"/>
          <w:spacing w:val="-1"/>
          <w:sz w:val="22"/>
          <w:szCs w:val="22"/>
        </w:rPr>
        <w:t>Hi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h</w:t>
      </w:r>
      <w:r w:rsidRPr="00243F0D">
        <w:rPr>
          <w:rFonts w:ascii="Book Antiqua" w:eastAsia="Arial" w:hAnsi="Book Antiqua" w:cs="Arial"/>
          <w:spacing w:val="-4"/>
          <w:sz w:val="22"/>
          <w:szCs w:val="22"/>
        </w:rPr>
        <w:t>w</w:t>
      </w:r>
      <w:r w:rsidRPr="00243F0D">
        <w:rPr>
          <w:rFonts w:ascii="Book Antiqua" w:eastAsia="Arial" w:hAnsi="Book Antiqua" w:cs="Arial"/>
          <w:sz w:val="22"/>
          <w:szCs w:val="22"/>
        </w:rPr>
        <w:t>ay</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lbed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co</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ucted</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nco</w:t>
      </w:r>
      <w:r w:rsidRPr="00243F0D">
        <w:rPr>
          <w:rFonts w:ascii="Book Antiqua" w:eastAsia="Arial" w:hAnsi="Book Antiqua" w:cs="Arial"/>
          <w:spacing w:val="-3"/>
          <w:sz w:val="22"/>
          <w:szCs w:val="22"/>
        </w:rPr>
        <w:t>n</w:t>
      </w:r>
      <w:r w:rsidRPr="00243F0D">
        <w:rPr>
          <w:rFonts w:ascii="Book Antiqua" w:eastAsia="Arial" w:hAnsi="Book Antiqua" w:cs="Arial"/>
          <w:spacing w:val="1"/>
          <w:sz w:val="22"/>
          <w:szCs w:val="22"/>
        </w:rPr>
        <w:t>f</w:t>
      </w:r>
      <w:r w:rsidRPr="00243F0D">
        <w:rPr>
          <w:rFonts w:ascii="Book Antiqua" w:eastAsia="Arial" w:hAnsi="Book Antiqua" w:cs="Arial"/>
          <w:sz w:val="22"/>
          <w:szCs w:val="22"/>
        </w:rPr>
        <w:t>o</w:t>
      </w:r>
      <w:r w:rsidRPr="00243F0D">
        <w:rPr>
          <w:rFonts w:ascii="Book Antiqua" w:eastAsia="Arial" w:hAnsi="Book Antiqua" w:cs="Arial"/>
          <w:spacing w:val="-2"/>
          <w:sz w:val="22"/>
          <w:szCs w:val="22"/>
        </w:rPr>
        <w:t>r</w:t>
      </w:r>
      <w:r w:rsidRPr="00243F0D">
        <w:rPr>
          <w:rFonts w:ascii="Book Antiqua" w:eastAsia="Arial" w:hAnsi="Book Antiqua" w:cs="Arial"/>
          <w:spacing w:val="1"/>
          <w:sz w:val="22"/>
          <w:szCs w:val="22"/>
        </w:rPr>
        <w:t>m</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y</w:t>
      </w:r>
      <w:r w:rsidRPr="00243F0D">
        <w:rPr>
          <w:rFonts w:ascii="Book Antiqua" w:eastAsia="Arial" w:hAnsi="Book Antiqua" w:cs="Arial"/>
          <w:spacing w:val="-3"/>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proofErr w:type="spellEnd"/>
      <w:r w:rsidRPr="00243F0D">
        <w:rPr>
          <w:rFonts w:ascii="Book Antiqua" w:eastAsia="Arial" w:hAnsi="Book Antiqua" w:cs="Arial"/>
          <w:sz w:val="22"/>
          <w:szCs w:val="22"/>
        </w:rPr>
        <w:t xml:space="preserve"> sp</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c</w:t>
      </w:r>
      <w:r w:rsidRPr="00243F0D">
        <w:rPr>
          <w:rFonts w:ascii="Book Antiqua" w:eastAsia="Arial" w:hAnsi="Book Antiqua" w:cs="Arial"/>
          <w:spacing w:val="-3"/>
          <w:sz w:val="22"/>
          <w:szCs w:val="22"/>
        </w:rPr>
        <w:t>i</w:t>
      </w:r>
      <w:r w:rsidRPr="00243F0D">
        <w:rPr>
          <w:rFonts w:ascii="Book Antiqua" w:eastAsia="Arial" w:hAnsi="Book Antiqua" w:cs="Arial"/>
          <w:spacing w:val="3"/>
          <w:sz w:val="22"/>
          <w:szCs w:val="22"/>
        </w:rPr>
        <w:t>f</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cati</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 xml:space="preserve">ns </w:t>
      </w:r>
      <w:proofErr w:type="spellStart"/>
      <w:r w:rsidRPr="00243F0D">
        <w:rPr>
          <w:rFonts w:ascii="Book Antiqua" w:eastAsia="Arial" w:hAnsi="Book Antiqua" w:cs="Arial"/>
          <w:sz w:val="22"/>
          <w:szCs w:val="22"/>
        </w:rPr>
        <w:t>and</w:t>
      </w:r>
      <w:r w:rsidR="00A80D23"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d</w:t>
      </w:r>
      <w:r w:rsidRPr="00243F0D">
        <w:rPr>
          <w:rFonts w:ascii="Book Antiqua" w:eastAsia="Arial" w:hAnsi="Book Antiqua" w:cs="Arial"/>
          <w:sz w:val="22"/>
          <w:szCs w:val="22"/>
        </w:rPr>
        <w:t>ardssp</w:t>
      </w:r>
      <w:r w:rsidRPr="00243F0D">
        <w:rPr>
          <w:rFonts w:ascii="Book Antiqua" w:eastAsia="Arial" w:hAnsi="Book Antiqua" w:cs="Arial"/>
          <w:spacing w:val="-3"/>
          <w:sz w:val="22"/>
          <w:szCs w:val="22"/>
        </w:rPr>
        <w:t>e</w:t>
      </w:r>
      <w:r w:rsidRPr="00243F0D">
        <w:rPr>
          <w:rFonts w:ascii="Book Antiqua" w:eastAsia="Arial" w:hAnsi="Book Antiqua" w:cs="Arial"/>
          <w:sz w:val="22"/>
          <w:szCs w:val="22"/>
        </w:rPr>
        <w:t>c</w:t>
      </w:r>
      <w:r w:rsidRPr="00243F0D">
        <w:rPr>
          <w:rFonts w:ascii="Book Antiqua" w:eastAsia="Arial" w:hAnsi="Book Antiqua" w:cs="Arial"/>
          <w:spacing w:val="-3"/>
          <w:sz w:val="22"/>
          <w:szCs w:val="22"/>
        </w:rPr>
        <w:t>i</w:t>
      </w:r>
      <w:r w:rsidRPr="00243F0D">
        <w:rPr>
          <w:rFonts w:ascii="Book Antiqua" w:eastAsia="Arial" w:hAnsi="Book Antiqua" w:cs="Arial"/>
          <w:spacing w:val="3"/>
          <w:sz w:val="22"/>
          <w:szCs w:val="22"/>
        </w:rPr>
        <w:t>f</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ed</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proofErr w:type="spellEnd"/>
      <w:r w:rsidRPr="00243F0D">
        <w:rPr>
          <w:rFonts w:ascii="Book Antiqua" w:eastAsia="Arial" w:hAnsi="Book Antiqua" w:cs="Arial"/>
          <w:sz w:val="22"/>
          <w:szCs w:val="22"/>
        </w:rPr>
        <w:t xml:space="preserve"> </w:t>
      </w:r>
      <w:r w:rsidRPr="00243F0D">
        <w:rPr>
          <w:rFonts w:ascii="Book Antiqua" w:eastAsia="Arial" w:hAnsi="Book Antiqua" w:cs="Arial"/>
          <w:b/>
          <w:bCs/>
          <w:sz w:val="22"/>
          <w:szCs w:val="22"/>
        </w:rPr>
        <w:t>An</w:t>
      </w:r>
      <w:r w:rsidRPr="00243F0D">
        <w:rPr>
          <w:rFonts w:ascii="Book Antiqua" w:eastAsia="Arial" w:hAnsi="Book Antiqua" w:cs="Arial"/>
          <w:b/>
          <w:bCs/>
          <w:spacing w:val="-1"/>
          <w:sz w:val="22"/>
          <w:szCs w:val="22"/>
        </w:rPr>
        <w:t>n</w:t>
      </w:r>
      <w:r w:rsidRPr="00243F0D">
        <w:rPr>
          <w:rFonts w:ascii="Book Antiqua" w:eastAsia="Arial" w:hAnsi="Book Antiqua" w:cs="Arial"/>
          <w:b/>
          <w:bCs/>
          <w:sz w:val="22"/>
          <w:szCs w:val="22"/>
        </w:rPr>
        <w:t>e</w:t>
      </w:r>
      <w:r w:rsidRPr="00243F0D">
        <w:rPr>
          <w:rFonts w:ascii="Book Antiqua" w:eastAsia="Arial" w:hAnsi="Book Antiqua" w:cs="Arial"/>
          <w:b/>
          <w:bCs/>
          <w:spacing w:val="-1"/>
          <w:sz w:val="22"/>
          <w:szCs w:val="22"/>
        </w:rPr>
        <w:t>x</w:t>
      </w:r>
      <w:r w:rsidRPr="00243F0D">
        <w:rPr>
          <w:rFonts w:ascii="Book Antiqua" w:eastAsia="Arial" w:hAnsi="Book Antiqua" w:cs="Arial"/>
          <w:b/>
          <w:bCs/>
          <w:spacing w:val="1"/>
          <w:sz w:val="22"/>
          <w:szCs w:val="22"/>
        </w:rPr>
        <w:t>-</w:t>
      </w:r>
      <w:proofErr w:type="spellStart"/>
      <w:r w:rsidRPr="00243F0D">
        <w:rPr>
          <w:rFonts w:ascii="Book Antiqua" w:eastAsia="Arial" w:hAnsi="Book Antiqua" w:cs="Arial"/>
          <w:b/>
          <w:bCs/>
          <w:sz w:val="22"/>
          <w:szCs w:val="22"/>
        </w:rPr>
        <w:t>I</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r w:rsidRPr="00243F0D">
        <w:rPr>
          <w:rFonts w:ascii="Book Antiqua" w:eastAsia="Arial" w:hAnsi="Book Antiqua" w:cs="Arial"/>
          <w:b/>
          <w:bCs/>
          <w:spacing w:val="-1"/>
          <w:sz w:val="22"/>
          <w:szCs w:val="22"/>
        </w:rPr>
        <w:t>S</w:t>
      </w:r>
      <w:r w:rsidRPr="00243F0D">
        <w:rPr>
          <w:rFonts w:ascii="Book Antiqua" w:eastAsia="Arial" w:hAnsi="Book Antiqua" w:cs="Arial"/>
          <w:b/>
          <w:bCs/>
          <w:sz w:val="22"/>
          <w:szCs w:val="22"/>
        </w:rPr>
        <w:t>ch</w:t>
      </w:r>
      <w:r w:rsidRPr="00243F0D">
        <w:rPr>
          <w:rFonts w:ascii="Book Antiqua" w:eastAsia="Arial" w:hAnsi="Book Antiqua" w:cs="Arial"/>
          <w:b/>
          <w:bCs/>
          <w:spacing w:val="-1"/>
          <w:sz w:val="22"/>
          <w:szCs w:val="22"/>
        </w:rPr>
        <w:t>e</w:t>
      </w:r>
      <w:r w:rsidRPr="00243F0D">
        <w:rPr>
          <w:rFonts w:ascii="Book Antiqua" w:eastAsia="Arial" w:hAnsi="Book Antiqua" w:cs="Arial"/>
          <w:b/>
          <w:bCs/>
          <w:sz w:val="22"/>
          <w:szCs w:val="22"/>
        </w:rPr>
        <w:t>d</w:t>
      </w:r>
      <w:r w:rsidRPr="00243F0D">
        <w:rPr>
          <w:rFonts w:ascii="Book Antiqua" w:eastAsia="Arial" w:hAnsi="Book Antiqua" w:cs="Arial"/>
          <w:b/>
          <w:bCs/>
          <w:spacing w:val="-1"/>
          <w:sz w:val="22"/>
          <w:szCs w:val="22"/>
        </w:rPr>
        <w:t>ul</w:t>
      </w:r>
      <w:r w:rsidRPr="00243F0D">
        <w:rPr>
          <w:rFonts w:ascii="Book Antiqua" w:eastAsia="Arial" w:hAnsi="Book Antiqua" w:cs="Arial"/>
          <w:b/>
          <w:bCs/>
          <w:spacing w:val="1"/>
          <w:sz w:val="22"/>
          <w:szCs w:val="22"/>
        </w:rPr>
        <w:t>e</w:t>
      </w:r>
      <w:proofErr w:type="spellEnd"/>
      <w:r w:rsidRPr="00243F0D">
        <w:rPr>
          <w:rFonts w:ascii="Book Antiqua" w:eastAsia="Arial" w:hAnsi="Book Antiqua" w:cs="Arial"/>
          <w:b/>
          <w:bCs/>
          <w:spacing w:val="1"/>
          <w:sz w:val="22"/>
          <w:szCs w:val="22"/>
        </w:rPr>
        <w:t>-</w:t>
      </w:r>
      <w:r w:rsidRPr="00243F0D">
        <w:rPr>
          <w:rFonts w:ascii="Book Antiqua" w:eastAsia="Arial" w:hAnsi="Book Antiqua" w:cs="Arial"/>
          <w:b/>
          <w:bCs/>
          <w:spacing w:val="-1"/>
          <w:sz w:val="22"/>
          <w:szCs w:val="22"/>
        </w:rPr>
        <w:t>D</w:t>
      </w:r>
      <w:r w:rsidRPr="00243F0D">
        <w:rPr>
          <w:rFonts w:ascii="Book Antiqua" w:eastAsia="Arial" w:hAnsi="Book Antiqua" w:cs="Arial"/>
          <w:spacing w:val="-1"/>
          <w:sz w:val="22"/>
          <w:szCs w:val="22"/>
        </w:rPr>
        <w:t>.</w:t>
      </w:r>
    </w:p>
    <w:p w14:paraId="7E4838A0" w14:textId="77777777" w:rsidR="00CA4328" w:rsidRPr="00243F0D" w:rsidRDefault="00CA4328">
      <w:pPr>
        <w:rPr>
          <w:rFonts w:ascii="Book Antiqua" w:eastAsia="Arial" w:hAnsi="Book Antiqua" w:cs="Arial"/>
          <w:sz w:val="22"/>
          <w:szCs w:val="22"/>
        </w:rPr>
      </w:pPr>
      <w:r w:rsidRPr="00243F0D">
        <w:rPr>
          <w:rFonts w:ascii="Book Antiqua" w:eastAsia="Arial" w:hAnsi="Book Antiqua" w:cs="Arial"/>
          <w:sz w:val="22"/>
          <w:szCs w:val="22"/>
        </w:rPr>
        <w:br w:type="page"/>
      </w:r>
    </w:p>
    <w:p w14:paraId="33B1594C" w14:textId="77777777" w:rsidR="00942593" w:rsidRPr="00243F0D" w:rsidRDefault="00CB230B" w:rsidP="00B956DF">
      <w:pPr>
        <w:spacing w:before="120" w:after="120" w:line="340" w:lineRule="exact"/>
        <w:ind w:left="720" w:hanging="720"/>
        <w:jc w:val="center"/>
        <w:rPr>
          <w:rFonts w:ascii="Book Antiqua" w:eastAsia="Arial" w:hAnsi="Book Antiqua" w:cs="Arial"/>
          <w:b/>
          <w:spacing w:val="-6"/>
        </w:rPr>
      </w:pPr>
      <w:r w:rsidRPr="00243F0D">
        <w:rPr>
          <w:rFonts w:ascii="Book Antiqua" w:eastAsia="Arial" w:hAnsi="Book Antiqua" w:cs="Arial"/>
          <w:b/>
          <w:spacing w:val="-6"/>
        </w:rPr>
        <w:lastRenderedPageBreak/>
        <w:t>Annex - I</w:t>
      </w:r>
    </w:p>
    <w:p w14:paraId="35BB8629" w14:textId="77777777" w:rsidR="00942593" w:rsidRPr="00243F0D" w:rsidRDefault="00CB230B" w:rsidP="00E13077">
      <w:pPr>
        <w:spacing w:before="120" w:after="120" w:line="340" w:lineRule="exact"/>
        <w:ind w:left="720" w:hanging="720"/>
        <w:jc w:val="center"/>
        <w:rPr>
          <w:rFonts w:ascii="Book Antiqua" w:eastAsia="Arial" w:hAnsi="Book Antiqua" w:cs="Arial"/>
          <w:i/>
          <w:spacing w:val="1"/>
        </w:rPr>
      </w:pPr>
      <w:r w:rsidRPr="00243F0D">
        <w:rPr>
          <w:rFonts w:ascii="Book Antiqua" w:eastAsia="Arial" w:hAnsi="Book Antiqua" w:cs="Arial"/>
          <w:i/>
          <w:spacing w:val="1"/>
        </w:rPr>
        <w:t>(Schedule-B)</w:t>
      </w:r>
    </w:p>
    <w:p w14:paraId="7616ACA8" w14:textId="77777777" w:rsidR="00942593" w:rsidRPr="00243F0D" w:rsidRDefault="00CB230B" w:rsidP="00940261">
      <w:pPr>
        <w:spacing w:before="120" w:after="360" w:line="340" w:lineRule="exact"/>
        <w:ind w:left="720" w:hanging="720"/>
        <w:jc w:val="center"/>
        <w:rPr>
          <w:rFonts w:ascii="Book Antiqua" w:eastAsia="Arial" w:hAnsi="Book Antiqua" w:cs="Arial"/>
          <w:b/>
          <w:caps/>
          <w:spacing w:val="-1"/>
          <w:position w:val="-1"/>
        </w:rPr>
      </w:pPr>
      <w:r w:rsidRPr="00243F0D">
        <w:rPr>
          <w:rFonts w:ascii="Book Antiqua" w:eastAsia="Arial" w:hAnsi="Book Antiqua" w:cs="Arial"/>
          <w:b/>
          <w:caps/>
          <w:spacing w:val="-1"/>
          <w:position w:val="-1"/>
        </w:rPr>
        <w:t xml:space="preserve">Description of </w:t>
      </w:r>
      <w:r w:rsidR="00AB49C9" w:rsidRPr="00243F0D">
        <w:rPr>
          <w:rFonts w:ascii="Book Antiqua" w:eastAsia="Arial" w:hAnsi="Book Antiqua" w:cs="Arial"/>
          <w:b/>
          <w:caps/>
          <w:spacing w:val="-1"/>
          <w:position w:val="-1"/>
        </w:rPr>
        <w:t>Project</w:t>
      </w:r>
    </w:p>
    <w:p w14:paraId="5EEA9A19" w14:textId="77777777" w:rsidR="00F152B3" w:rsidRPr="00243F0D" w:rsidRDefault="00F152B3" w:rsidP="00E01BFF">
      <w:pPr>
        <w:spacing w:line="360" w:lineRule="auto"/>
        <w:ind w:left="270" w:right="260"/>
        <w:jc w:val="both"/>
        <w:rPr>
          <w:rFonts w:ascii="Book Antiqua" w:eastAsia="Arial" w:hAnsi="Book Antiqua" w:cs="Arial"/>
          <w:b/>
          <w:sz w:val="22"/>
          <w:szCs w:val="22"/>
        </w:rPr>
      </w:pPr>
      <w:r w:rsidRPr="00243F0D">
        <w:rPr>
          <w:rFonts w:ascii="Book Antiqua" w:eastAsia="Arial" w:hAnsi="Book Antiqua" w:cs="Arial"/>
          <w:b/>
          <w:sz w:val="22"/>
          <w:szCs w:val="22"/>
        </w:rPr>
        <w:t>1</w:t>
      </w:r>
      <w:r w:rsidRPr="00243F0D">
        <w:rPr>
          <w:rFonts w:ascii="Book Antiqua" w:eastAsia="Arial" w:hAnsi="Book Antiqua" w:cs="Arial"/>
          <w:b/>
          <w:sz w:val="22"/>
          <w:szCs w:val="22"/>
        </w:rPr>
        <w:tab/>
      </w:r>
      <w:r w:rsidR="00035E73">
        <w:rPr>
          <w:rFonts w:ascii="Book Antiqua" w:eastAsia="Arial" w:hAnsi="Book Antiqua" w:cs="Arial"/>
          <w:b/>
          <w:sz w:val="22"/>
          <w:szCs w:val="22"/>
        </w:rPr>
        <w:t xml:space="preserve">Construction of </w:t>
      </w:r>
      <w:r w:rsidR="008B3CE3">
        <w:rPr>
          <w:rFonts w:ascii="Book Antiqua" w:eastAsia="Arial" w:hAnsi="Book Antiqua" w:cs="Arial"/>
          <w:b/>
          <w:sz w:val="22"/>
          <w:szCs w:val="22"/>
        </w:rPr>
        <w:t>Highway.</w:t>
      </w:r>
    </w:p>
    <w:p w14:paraId="69268EAA" w14:textId="77777777" w:rsidR="00072D0E" w:rsidRPr="008027C4" w:rsidRDefault="00F152B3" w:rsidP="00072D0E">
      <w:pPr>
        <w:pStyle w:val="BodyText"/>
        <w:spacing w:line="276" w:lineRule="auto"/>
        <w:jc w:val="both"/>
        <w:rPr>
          <w:rFonts w:asciiTheme="majorHAnsi" w:hAnsiTheme="majorHAnsi" w:cstheme="minorHAnsi"/>
          <w:b w:val="0"/>
        </w:rPr>
      </w:pPr>
      <w:r w:rsidRPr="000F39EB">
        <w:rPr>
          <w:rFonts w:ascii="Book Antiqua" w:eastAsia="Arial" w:hAnsi="Book Antiqua" w:cs="Arial"/>
          <w:b w:val="0"/>
          <w:bCs w:val="0"/>
          <w:sz w:val="22"/>
          <w:szCs w:val="22"/>
        </w:rPr>
        <w:t>(</w:t>
      </w:r>
      <w:proofErr w:type="spellStart"/>
      <w:r w:rsidRPr="000F39EB">
        <w:rPr>
          <w:rFonts w:ascii="Book Antiqua" w:eastAsia="Arial" w:hAnsi="Book Antiqua" w:cs="Arial"/>
          <w:b w:val="0"/>
          <w:bCs w:val="0"/>
          <w:sz w:val="22"/>
          <w:szCs w:val="22"/>
        </w:rPr>
        <w:t>i</w:t>
      </w:r>
      <w:proofErr w:type="spellEnd"/>
      <w:r w:rsidRPr="000F39EB">
        <w:rPr>
          <w:rFonts w:ascii="Book Antiqua" w:eastAsia="Arial" w:hAnsi="Book Antiqua" w:cs="Arial"/>
          <w:b w:val="0"/>
          <w:bCs w:val="0"/>
          <w:sz w:val="22"/>
          <w:szCs w:val="22"/>
        </w:rPr>
        <w:t>)</w:t>
      </w:r>
    </w:p>
    <w:p w14:paraId="073C0AF2" w14:textId="77777777" w:rsidR="00072D0E" w:rsidRDefault="00072D0E" w:rsidP="00A40987">
      <w:pPr>
        <w:pStyle w:val="ListParagraph"/>
        <w:widowControl w:val="0"/>
        <w:numPr>
          <w:ilvl w:val="0"/>
          <w:numId w:val="46"/>
        </w:numPr>
        <w:autoSpaceDE w:val="0"/>
        <w:autoSpaceDN w:val="0"/>
        <w:spacing w:line="276" w:lineRule="auto"/>
        <w:ind w:left="1395" w:hanging="406"/>
        <w:contextualSpacing w:val="0"/>
        <w:jc w:val="both"/>
        <w:rPr>
          <w:rFonts w:asciiTheme="majorHAnsi" w:hAnsiTheme="majorHAnsi" w:cstheme="minorHAnsi"/>
        </w:rPr>
      </w:pPr>
      <w:r w:rsidRPr="008027C4">
        <w:rPr>
          <w:rFonts w:asciiTheme="majorHAnsi" w:hAnsiTheme="majorHAnsi" w:cstheme="minorHAnsi"/>
        </w:rPr>
        <w:t>The Project Highway shall follow the alignment plans specified in Annex III of Schedule-A. Not with standing anything to the contrary contained in this agreement or Manual the FRL (Finished Road Level) indicated in Annexure III of Schedule A are minimum. Geometric deficiencies, if any, in the existing horizontal and vertical profiles shall be corrected as per the prescribed standards.</w:t>
      </w:r>
    </w:p>
    <w:p w14:paraId="257C8AB5" w14:textId="77777777" w:rsidR="00072D0E" w:rsidRPr="008027C4" w:rsidRDefault="00072D0E" w:rsidP="00072D0E">
      <w:pPr>
        <w:pStyle w:val="ListParagraph"/>
        <w:widowControl w:val="0"/>
        <w:autoSpaceDE w:val="0"/>
        <w:autoSpaceDN w:val="0"/>
        <w:spacing w:line="276" w:lineRule="auto"/>
        <w:ind w:left="1395"/>
        <w:contextualSpacing w:val="0"/>
        <w:jc w:val="both"/>
        <w:rPr>
          <w:rFonts w:asciiTheme="majorHAnsi" w:hAnsiTheme="majorHAnsi" w:cstheme="minorHAnsi"/>
        </w:rPr>
      </w:pPr>
    </w:p>
    <w:p w14:paraId="35E1FC59" w14:textId="77777777" w:rsidR="00F152B3" w:rsidRPr="00243F0D" w:rsidRDefault="00F152B3" w:rsidP="00072D0E">
      <w:pPr>
        <w:pStyle w:val="BodyText"/>
        <w:spacing w:line="249" w:lineRule="auto"/>
        <w:ind w:left="993" w:right="-143" w:hanging="284"/>
        <w:jc w:val="both"/>
        <w:rPr>
          <w:rFonts w:ascii="Book Antiqua" w:eastAsia="Arial" w:hAnsi="Book Antiqua" w:cs="Arial"/>
          <w:sz w:val="22"/>
          <w:szCs w:val="22"/>
        </w:rPr>
      </w:pPr>
      <w:r w:rsidRPr="00243F0D">
        <w:rPr>
          <w:rFonts w:ascii="Book Antiqua" w:eastAsia="Arial" w:hAnsi="Book Antiqua" w:cs="Arial"/>
          <w:sz w:val="22"/>
          <w:szCs w:val="22"/>
        </w:rPr>
        <w:t>(ii)</w:t>
      </w:r>
      <w:r w:rsidRPr="00243F0D">
        <w:rPr>
          <w:rFonts w:ascii="Book Antiqua" w:eastAsia="Arial" w:hAnsi="Book Antiqua" w:cs="Arial"/>
          <w:sz w:val="22"/>
          <w:szCs w:val="22"/>
        </w:rPr>
        <w:tab/>
        <w:t>Width of Carriageway</w:t>
      </w:r>
    </w:p>
    <w:p w14:paraId="399ABDD2" w14:textId="77777777" w:rsidR="00EF4898" w:rsidRPr="00072D0E" w:rsidRDefault="009C4D0A" w:rsidP="00072D0E">
      <w:pPr>
        <w:pStyle w:val="ListParagraph"/>
        <w:spacing w:before="120" w:after="120" w:line="300" w:lineRule="exact"/>
        <w:ind w:left="1843" w:hanging="403"/>
        <w:contextualSpacing w:val="0"/>
        <w:jc w:val="both"/>
        <w:rPr>
          <w:rFonts w:ascii="Book Antiqua" w:eastAsia="Arial" w:hAnsi="Book Antiqua" w:cs="Arial"/>
          <w:sz w:val="22"/>
          <w:szCs w:val="22"/>
        </w:rPr>
      </w:pPr>
      <w:bookmarkStart w:id="9" w:name="_Hlk524625489"/>
      <w:r w:rsidRPr="00243F0D">
        <w:rPr>
          <w:rFonts w:ascii="Book Antiqua" w:eastAsia="Arial" w:hAnsi="Book Antiqua" w:cs="Arial"/>
          <w:sz w:val="22"/>
          <w:szCs w:val="22"/>
          <w:lang w:bidi="en-US"/>
        </w:rPr>
        <w:t>(a)</w:t>
      </w:r>
      <w:r w:rsidRPr="00243F0D">
        <w:rPr>
          <w:rFonts w:ascii="Book Antiqua" w:eastAsia="Arial" w:hAnsi="Book Antiqua" w:cs="Arial"/>
          <w:sz w:val="22"/>
          <w:szCs w:val="22"/>
          <w:lang w:bidi="en-US"/>
        </w:rPr>
        <w:tab/>
      </w:r>
      <w:r w:rsidR="00603CC9">
        <w:rPr>
          <w:rFonts w:ascii="Book Antiqua" w:eastAsia="Arial" w:hAnsi="Book Antiqua" w:cs="Arial"/>
          <w:sz w:val="22"/>
          <w:szCs w:val="22"/>
          <w:lang w:bidi="en-US"/>
        </w:rPr>
        <w:t>Two</w:t>
      </w:r>
      <w:r w:rsidR="00EF4898" w:rsidRPr="00243F0D">
        <w:rPr>
          <w:rFonts w:ascii="Book Antiqua" w:eastAsia="Arial" w:hAnsi="Book Antiqua" w:cs="Arial"/>
          <w:sz w:val="22"/>
          <w:szCs w:val="22"/>
          <w:lang w:bidi="en-US"/>
        </w:rPr>
        <w:t xml:space="preserve">-Lanning </w:t>
      </w:r>
      <w:r w:rsidR="00037B78">
        <w:rPr>
          <w:rFonts w:ascii="Book Antiqua" w:eastAsia="Arial" w:hAnsi="Book Antiqua" w:cs="Arial"/>
          <w:sz w:val="22"/>
          <w:szCs w:val="22"/>
          <w:lang w:bidi="en-US"/>
        </w:rPr>
        <w:t>(</w:t>
      </w:r>
      <w:r w:rsidR="00EF4898" w:rsidRPr="00243F0D">
        <w:rPr>
          <w:rFonts w:ascii="Book Antiqua" w:eastAsia="Arial" w:hAnsi="Book Antiqua" w:cs="Arial"/>
          <w:sz w:val="22"/>
          <w:szCs w:val="22"/>
          <w:lang w:bidi="en-US"/>
        </w:rPr>
        <w:t>with paved shoulders</w:t>
      </w:r>
      <w:r w:rsidR="00037B78">
        <w:rPr>
          <w:rFonts w:ascii="Book Antiqua" w:eastAsia="Arial" w:hAnsi="Book Antiqua" w:cs="Arial"/>
          <w:sz w:val="22"/>
          <w:szCs w:val="22"/>
          <w:lang w:bidi="en-US"/>
        </w:rPr>
        <w:t>)</w:t>
      </w:r>
      <w:r w:rsidR="00EF4898" w:rsidRPr="00243F0D">
        <w:rPr>
          <w:rFonts w:ascii="Book Antiqua" w:eastAsia="Arial" w:hAnsi="Book Antiqua" w:cs="Arial"/>
          <w:sz w:val="22"/>
          <w:szCs w:val="22"/>
          <w:lang w:bidi="en-US"/>
        </w:rPr>
        <w:t xml:space="preserve"> shall be undertaken. The paved carriageway shall be in accordance with the typical cross sections </w:t>
      </w:r>
      <w:r w:rsidR="0026059A" w:rsidRPr="00243F0D">
        <w:rPr>
          <w:rFonts w:ascii="Book Antiqua" w:eastAsia="Arial" w:hAnsi="Book Antiqua" w:cs="Arial"/>
          <w:sz w:val="22"/>
          <w:szCs w:val="22"/>
          <w:lang w:bidi="en-US"/>
        </w:rPr>
        <w:t xml:space="preserve">given </w:t>
      </w:r>
      <w:proofErr w:type="spellStart"/>
      <w:r w:rsidR="0026059A" w:rsidRPr="00243F0D">
        <w:rPr>
          <w:rFonts w:ascii="Book Antiqua" w:eastAsia="Arial" w:hAnsi="Book Antiqua" w:cs="Arial"/>
          <w:sz w:val="22"/>
          <w:szCs w:val="22"/>
          <w:lang w:bidi="en-US"/>
        </w:rPr>
        <w:t>in</w:t>
      </w:r>
      <w:r w:rsidR="007844FC">
        <w:rPr>
          <w:rFonts w:ascii="Book Antiqua" w:eastAsia="Arial" w:hAnsi="Book Antiqua" w:cs="Arial"/>
          <w:b/>
          <w:bCs/>
          <w:sz w:val="22"/>
          <w:szCs w:val="22"/>
          <w:lang w:bidi="en-US"/>
        </w:rPr>
        <w:t>Appendix</w:t>
      </w:r>
      <w:proofErr w:type="spellEnd"/>
      <w:r w:rsidR="007844FC">
        <w:rPr>
          <w:rFonts w:ascii="Book Antiqua" w:eastAsia="Arial" w:hAnsi="Book Antiqua" w:cs="Arial"/>
          <w:b/>
          <w:bCs/>
          <w:sz w:val="22"/>
          <w:szCs w:val="22"/>
          <w:lang w:bidi="en-US"/>
        </w:rPr>
        <w:t xml:space="preserve"> B-I of Schedule</w:t>
      </w:r>
      <w:r w:rsidR="00EF4898" w:rsidRPr="00243F0D">
        <w:rPr>
          <w:rFonts w:ascii="Book Antiqua" w:eastAsia="Arial" w:hAnsi="Book Antiqua" w:cs="Arial"/>
          <w:b/>
          <w:bCs/>
          <w:sz w:val="22"/>
          <w:szCs w:val="22"/>
          <w:lang w:bidi="en-US"/>
        </w:rPr>
        <w:t>–B</w:t>
      </w:r>
      <w:r w:rsidR="00EF4898" w:rsidRPr="00243F0D">
        <w:rPr>
          <w:rFonts w:ascii="Book Antiqua" w:eastAsia="Arial" w:hAnsi="Book Antiqua" w:cs="Arial"/>
          <w:sz w:val="22"/>
          <w:szCs w:val="22"/>
          <w:lang w:bidi="en-US"/>
        </w:rPr>
        <w:t xml:space="preserve">. Additional widths for widening at horizontal curve shall be as per the </w:t>
      </w:r>
      <w:r w:rsidR="00EE0CD7" w:rsidRPr="00243F0D">
        <w:rPr>
          <w:rFonts w:ascii="Book Antiqua" w:eastAsia="Arial" w:hAnsi="Book Antiqua" w:cs="Arial"/>
          <w:sz w:val="22"/>
          <w:szCs w:val="22"/>
          <w:lang w:bidi="en-US"/>
        </w:rPr>
        <w:t>Schedule D</w:t>
      </w:r>
      <w:r w:rsidR="00327DEA" w:rsidRPr="00243F0D">
        <w:rPr>
          <w:rFonts w:ascii="Book Antiqua" w:eastAsia="Arial" w:hAnsi="Book Antiqua" w:cs="Arial"/>
          <w:sz w:val="22"/>
          <w:szCs w:val="22"/>
        </w:rPr>
        <w:t>.</w:t>
      </w:r>
      <w:bookmarkEnd w:id="9"/>
    </w:p>
    <w:p w14:paraId="0070F2D1" w14:textId="77777777" w:rsidR="00942593" w:rsidRPr="00243F0D" w:rsidRDefault="00F152B3" w:rsidP="009C4D0A">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(b)</w:t>
      </w:r>
      <w:r w:rsidR="001A3D73" w:rsidRPr="00243F0D">
        <w:rPr>
          <w:rFonts w:ascii="Book Antiqua" w:eastAsia="Arial" w:hAnsi="Book Antiqua" w:cs="Arial"/>
          <w:sz w:val="22"/>
          <w:szCs w:val="22"/>
        </w:rPr>
        <w:tab/>
      </w:r>
      <w:proofErr w:type="spellStart"/>
      <w:r w:rsidR="00CB230B" w:rsidRPr="00243F0D">
        <w:rPr>
          <w:rFonts w:ascii="Book Antiqua" w:eastAsia="Arial" w:hAnsi="Book Antiqua" w:cs="Arial"/>
          <w:sz w:val="22"/>
          <w:szCs w:val="22"/>
        </w:rPr>
        <w:t>Exceptas</w:t>
      </w:r>
      <w:r w:rsidR="00F73FDE" w:rsidRPr="00243F0D">
        <w:rPr>
          <w:rFonts w:ascii="Book Antiqua" w:eastAsia="Arial" w:hAnsi="Book Antiqua" w:cs="Arial"/>
          <w:sz w:val="22"/>
          <w:szCs w:val="22"/>
        </w:rPr>
        <w:t>other</w:t>
      </w:r>
      <w:r w:rsidR="00F73FDE">
        <w:rPr>
          <w:rFonts w:ascii="Book Antiqua" w:eastAsia="Arial" w:hAnsi="Book Antiqua" w:cs="Arial"/>
          <w:sz w:val="22"/>
          <w:szCs w:val="22"/>
        </w:rPr>
        <w:t>w</w:t>
      </w:r>
      <w:r w:rsidR="00F73FDE" w:rsidRPr="00243F0D">
        <w:rPr>
          <w:rFonts w:ascii="Book Antiqua" w:eastAsia="Arial" w:hAnsi="Book Antiqua" w:cs="Arial"/>
          <w:sz w:val="22"/>
          <w:szCs w:val="22"/>
        </w:rPr>
        <w:t>ise</w:t>
      </w:r>
      <w:r w:rsidR="00CB230B" w:rsidRPr="00243F0D">
        <w:rPr>
          <w:rFonts w:ascii="Book Antiqua" w:eastAsia="Arial" w:hAnsi="Book Antiqua" w:cs="Arial"/>
          <w:sz w:val="22"/>
          <w:szCs w:val="22"/>
        </w:rPr>
        <w:t>providedinthisAgreement</w:t>
      </w:r>
      <w:proofErr w:type="spellEnd"/>
      <w:r w:rsidR="00CB230B" w:rsidRPr="00243F0D">
        <w:rPr>
          <w:rFonts w:ascii="Book Antiqua" w:eastAsia="Arial" w:hAnsi="Book Antiqua" w:cs="Arial"/>
          <w:sz w:val="22"/>
          <w:szCs w:val="22"/>
        </w:rPr>
        <w:t>,</w:t>
      </w:r>
      <w:r w:rsidR="00EA6435" w:rsidRPr="00243F0D">
        <w:rPr>
          <w:rFonts w:ascii="Book Antiqua" w:eastAsia="Arial" w:hAnsi="Book Antiqua" w:cs="Arial"/>
          <w:sz w:val="22"/>
          <w:szCs w:val="22"/>
        </w:rPr>
        <w:t xml:space="preserve"> </w:t>
      </w:r>
      <w:proofErr w:type="spellStart"/>
      <w:r w:rsidR="00EA6435" w:rsidRPr="00243F0D">
        <w:rPr>
          <w:rFonts w:ascii="Book Antiqua" w:eastAsia="Arial" w:hAnsi="Book Antiqua" w:cs="Arial"/>
          <w:sz w:val="22"/>
          <w:szCs w:val="22"/>
        </w:rPr>
        <w:t>t</w:t>
      </w:r>
      <w:r w:rsidR="00CB230B" w:rsidRPr="00243F0D">
        <w:rPr>
          <w:rFonts w:ascii="Book Antiqua" w:eastAsia="Arial" w:hAnsi="Book Antiqua" w:cs="Arial"/>
          <w:sz w:val="22"/>
          <w:szCs w:val="22"/>
        </w:rPr>
        <w:t>hewidthofthepavedcarriageway</w:t>
      </w:r>
      <w:proofErr w:type="spellEnd"/>
      <w:r w:rsidR="00CB230B" w:rsidRPr="00243F0D">
        <w:rPr>
          <w:rFonts w:ascii="Book Antiqua" w:eastAsia="Arial" w:hAnsi="Book Antiqua" w:cs="Arial"/>
          <w:sz w:val="22"/>
          <w:szCs w:val="22"/>
        </w:rPr>
        <w:t xml:space="preserve"> and cross-</w:t>
      </w:r>
      <w:proofErr w:type="spellStart"/>
      <w:r w:rsidR="00CB230B" w:rsidRPr="00243F0D">
        <w:rPr>
          <w:rFonts w:ascii="Book Antiqua" w:eastAsia="Arial" w:hAnsi="Book Antiqua" w:cs="Arial"/>
          <w:sz w:val="22"/>
          <w:szCs w:val="22"/>
        </w:rPr>
        <w:t>sectionalfeatures</w:t>
      </w:r>
      <w:proofErr w:type="spellEnd"/>
      <w:r w:rsidR="00CB230B" w:rsidRPr="00243F0D">
        <w:rPr>
          <w:rFonts w:ascii="Book Antiqua" w:eastAsia="Arial" w:hAnsi="Book Antiqua" w:cs="Arial"/>
          <w:sz w:val="22"/>
          <w:szCs w:val="22"/>
        </w:rPr>
        <w:t xml:space="preserve"> shall conform toparagraph</w:t>
      </w:r>
      <w:r w:rsidR="00962A59" w:rsidRPr="00243F0D">
        <w:rPr>
          <w:rFonts w:ascii="Book Antiqua" w:eastAsia="Arial" w:hAnsi="Book Antiqua" w:cs="Arial"/>
          <w:sz w:val="22"/>
          <w:szCs w:val="22"/>
        </w:rPr>
        <w:t>1 (</w:t>
      </w:r>
      <w:proofErr w:type="spellStart"/>
      <w:r w:rsidR="00962A59" w:rsidRPr="00243F0D">
        <w:rPr>
          <w:rFonts w:ascii="Book Antiqua" w:eastAsia="Arial" w:hAnsi="Book Antiqua" w:cs="Arial"/>
          <w:sz w:val="22"/>
          <w:szCs w:val="22"/>
        </w:rPr>
        <w:t>i</w:t>
      </w:r>
      <w:proofErr w:type="spellEnd"/>
      <w:r w:rsidR="00962A59" w:rsidRPr="00243F0D">
        <w:rPr>
          <w:rFonts w:ascii="Book Antiqua" w:eastAsia="Arial" w:hAnsi="Book Antiqua" w:cs="Arial"/>
          <w:sz w:val="22"/>
          <w:szCs w:val="22"/>
        </w:rPr>
        <w:t xml:space="preserve">) </w:t>
      </w:r>
      <w:r w:rsidR="00CB230B" w:rsidRPr="00243F0D">
        <w:rPr>
          <w:rFonts w:ascii="Book Antiqua" w:eastAsia="Arial" w:hAnsi="Book Antiqua" w:cs="Arial"/>
          <w:sz w:val="22"/>
          <w:szCs w:val="22"/>
        </w:rPr>
        <w:t>above.</w:t>
      </w:r>
    </w:p>
    <w:p w14:paraId="081FE105" w14:textId="77777777" w:rsidR="002A4605" w:rsidRPr="00243F0D" w:rsidRDefault="00F152B3" w:rsidP="009C4D0A">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(c)</w:t>
      </w:r>
      <w:r w:rsidR="002A4605" w:rsidRPr="00243F0D">
        <w:rPr>
          <w:rFonts w:ascii="Book Antiqua" w:eastAsia="Arial" w:hAnsi="Book Antiqua" w:cs="Arial"/>
          <w:sz w:val="22"/>
          <w:szCs w:val="22"/>
        </w:rPr>
        <w:tab/>
      </w:r>
      <w:r w:rsidR="00F57809" w:rsidRPr="00243F0D">
        <w:rPr>
          <w:rFonts w:ascii="Book Antiqua" w:eastAsia="Arial" w:hAnsi="Book Antiqua" w:cs="Arial"/>
          <w:sz w:val="22"/>
          <w:szCs w:val="22"/>
        </w:rPr>
        <w:t xml:space="preserve">All the cross-sectional elements are to be accommodated </w:t>
      </w:r>
      <w:r w:rsidR="00D66A3C" w:rsidRPr="00243F0D">
        <w:rPr>
          <w:rFonts w:ascii="Book Antiqua" w:eastAsia="Arial" w:hAnsi="Book Antiqua" w:cs="Arial"/>
          <w:sz w:val="22"/>
          <w:szCs w:val="22"/>
        </w:rPr>
        <w:t>with</w:t>
      </w:r>
      <w:r w:rsidR="00F57809" w:rsidRPr="00243F0D">
        <w:rPr>
          <w:rFonts w:ascii="Book Antiqua" w:eastAsia="Arial" w:hAnsi="Book Antiqua" w:cs="Arial"/>
          <w:sz w:val="22"/>
          <w:szCs w:val="22"/>
        </w:rPr>
        <w:t xml:space="preserve">in the proposed ROW. If required, suitable retaining structures along with drainage </w:t>
      </w:r>
      <w:proofErr w:type="spellStart"/>
      <w:r w:rsidR="00F57809" w:rsidRPr="00243F0D">
        <w:rPr>
          <w:rFonts w:ascii="Book Antiqua" w:eastAsia="Arial" w:hAnsi="Book Antiqua" w:cs="Arial"/>
          <w:sz w:val="22"/>
          <w:szCs w:val="22"/>
        </w:rPr>
        <w:t>systemshall</w:t>
      </w:r>
      <w:proofErr w:type="spellEnd"/>
      <w:r w:rsidR="00F57809" w:rsidRPr="00243F0D">
        <w:rPr>
          <w:rFonts w:ascii="Book Antiqua" w:eastAsia="Arial" w:hAnsi="Book Antiqua" w:cs="Arial"/>
          <w:sz w:val="22"/>
          <w:szCs w:val="22"/>
        </w:rPr>
        <w:t xml:space="preserve"> be provided as per site condition and this will not attract any change of scope</w:t>
      </w:r>
      <w:r w:rsidR="00327DEA" w:rsidRPr="00243F0D">
        <w:rPr>
          <w:rFonts w:ascii="Book Antiqua" w:eastAsia="Arial" w:hAnsi="Book Antiqua" w:cs="Arial"/>
          <w:sz w:val="22"/>
          <w:szCs w:val="22"/>
        </w:rPr>
        <w:t>.</w:t>
      </w:r>
    </w:p>
    <w:p w14:paraId="4A082CEC" w14:textId="77777777" w:rsidR="00981CB4" w:rsidRPr="00243F0D" w:rsidRDefault="00981CB4" w:rsidP="009C4D0A">
      <w:pPr>
        <w:spacing w:before="120" w:after="120" w:line="300" w:lineRule="exact"/>
        <w:ind w:left="1843" w:hanging="567"/>
        <w:jc w:val="both"/>
        <w:rPr>
          <w:rFonts w:ascii="Book Antiqua" w:eastAsia="Arial" w:hAnsi="Book Antiqua" w:cs="Arial"/>
          <w:sz w:val="22"/>
          <w:szCs w:val="22"/>
        </w:rPr>
      </w:pPr>
    </w:p>
    <w:p w14:paraId="36B0303D" w14:textId="77777777" w:rsidR="006B46D2" w:rsidRPr="00243F0D" w:rsidRDefault="006B46D2" w:rsidP="006B46D2">
      <w:pPr>
        <w:tabs>
          <w:tab w:val="left" w:pos="851"/>
        </w:tabs>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2</w:t>
      </w:r>
      <w:r w:rsidRPr="00243F0D">
        <w:rPr>
          <w:rFonts w:ascii="Book Antiqua" w:eastAsia="Arial" w:hAnsi="Book Antiqua" w:cs="Arial"/>
          <w:b/>
          <w:sz w:val="22"/>
          <w:szCs w:val="22"/>
        </w:rPr>
        <w:tab/>
        <w:t>Geometric Design and General Features</w:t>
      </w:r>
    </w:p>
    <w:p w14:paraId="203775DE" w14:textId="77777777" w:rsidR="006B46D2" w:rsidRPr="00243F0D" w:rsidRDefault="006B46D2" w:rsidP="009C4D0A">
      <w:pPr>
        <w:spacing w:before="120" w:after="120" w:line="300" w:lineRule="exact"/>
        <w:ind w:left="1418" w:hanging="709"/>
        <w:jc w:val="both"/>
        <w:rPr>
          <w:rFonts w:ascii="Book Antiqua" w:eastAsia="Arial" w:hAnsi="Book Antiqua" w:cs="Arial"/>
          <w:sz w:val="22"/>
          <w:szCs w:val="22"/>
        </w:rPr>
      </w:pPr>
      <w:r w:rsidRPr="00243F0D">
        <w:rPr>
          <w:rFonts w:ascii="Book Antiqua" w:eastAsia="Arial" w:hAnsi="Book Antiqua" w:cs="Arial"/>
          <w:sz w:val="22"/>
          <w:szCs w:val="22"/>
        </w:rPr>
        <w:t>(</w:t>
      </w:r>
      <w:proofErr w:type="spellStart"/>
      <w:r w:rsidRPr="00243F0D">
        <w:rPr>
          <w:rFonts w:ascii="Book Antiqua" w:eastAsia="Arial" w:hAnsi="Book Antiqua" w:cs="Arial"/>
          <w:sz w:val="22"/>
          <w:szCs w:val="22"/>
        </w:rPr>
        <w:t>i</w:t>
      </w:r>
      <w:proofErr w:type="spellEnd"/>
      <w:r w:rsidRPr="00243F0D">
        <w:rPr>
          <w:rFonts w:ascii="Book Antiqua" w:eastAsia="Arial" w:hAnsi="Book Antiqua" w:cs="Arial"/>
          <w:sz w:val="22"/>
          <w:szCs w:val="22"/>
        </w:rPr>
        <w:t>)</w:t>
      </w:r>
      <w:r w:rsidRPr="00243F0D">
        <w:rPr>
          <w:rFonts w:ascii="Book Antiqua" w:eastAsia="Arial" w:hAnsi="Book Antiqua" w:cs="Arial"/>
          <w:sz w:val="22"/>
          <w:szCs w:val="22"/>
        </w:rPr>
        <w:tab/>
      </w:r>
      <w:r w:rsidRPr="008C5303">
        <w:rPr>
          <w:rFonts w:ascii="Book Antiqua" w:eastAsia="Arial" w:hAnsi="Book Antiqua" w:cs="Arial"/>
          <w:b/>
          <w:bCs/>
          <w:sz w:val="22"/>
          <w:szCs w:val="22"/>
        </w:rPr>
        <w:t>General</w:t>
      </w:r>
    </w:p>
    <w:p w14:paraId="0AB19A19" w14:textId="77777777" w:rsidR="00942593" w:rsidRPr="00243F0D" w:rsidRDefault="00CB230B" w:rsidP="009C4D0A">
      <w:pPr>
        <w:spacing w:before="120" w:after="120" w:line="300" w:lineRule="exact"/>
        <w:ind w:left="1418"/>
        <w:jc w:val="both"/>
        <w:rPr>
          <w:rFonts w:ascii="Book Antiqua" w:eastAsia="Arial" w:hAnsi="Book Antiqua" w:cs="Arial"/>
          <w:sz w:val="22"/>
          <w:szCs w:val="22"/>
        </w:rPr>
      </w:pPr>
      <w:r w:rsidRPr="00243F0D">
        <w:rPr>
          <w:rFonts w:ascii="Book Antiqua" w:eastAsia="Arial" w:hAnsi="Book Antiqua" w:cs="Arial"/>
          <w:spacing w:val="1"/>
          <w:sz w:val="22"/>
          <w:szCs w:val="22"/>
        </w:rPr>
        <w:t>G</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o</w:t>
      </w:r>
      <w:r w:rsidRPr="00243F0D">
        <w:rPr>
          <w:rFonts w:ascii="Book Antiqua" w:eastAsia="Arial" w:hAnsi="Book Antiqua" w:cs="Arial"/>
          <w:spacing w:val="1"/>
          <w:sz w:val="22"/>
          <w:szCs w:val="22"/>
        </w:rPr>
        <w:t>m</w:t>
      </w:r>
      <w:r w:rsidRPr="00243F0D">
        <w:rPr>
          <w:rFonts w:ascii="Book Antiqua" w:eastAsia="Arial" w:hAnsi="Book Antiqua" w:cs="Arial"/>
          <w:spacing w:val="-3"/>
          <w:sz w:val="22"/>
          <w:szCs w:val="22"/>
        </w:rPr>
        <w:t>e</w:t>
      </w:r>
      <w:r w:rsidRPr="00243F0D">
        <w:rPr>
          <w:rFonts w:ascii="Book Antiqua" w:eastAsia="Arial" w:hAnsi="Book Antiqua" w:cs="Arial"/>
          <w:spacing w:val="1"/>
          <w:sz w:val="22"/>
          <w:szCs w:val="22"/>
        </w:rPr>
        <w:t>tr</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s</w:t>
      </w:r>
      <w:r w:rsidRPr="00243F0D">
        <w:rPr>
          <w:rFonts w:ascii="Book Antiqua" w:eastAsia="Arial" w:hAnsi="Book Antiqua" w:cs="Arial"/>
          <w:spacing w:val="-3"/>
          <w:sz w:val="22"/>
          <w:szCs w:val="22"/>
        </w:rPr>
        <w:t>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na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dg</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al</w:t>
      </w:r>
      <w:r w:rsidRPr="00243F0D">
        <w:rPr>
          <w:rFonts w:ascii="Book Antiqua" w:eastAsia="Arial" w:hAnsi="Book Antiqua" w:cs="Arial"/>
          <w:spacing w:val="3"/>
          <w:sz w:val="22"/>
          <w:szCs w:val="22"/>
        </w:rPr>
        <w:t>f</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a</w:t>
      </w:r>
      <w:r w:rsidRPr="00243F0D">
        <w:rPr>
          <w:rFonts w:ascii="Book Antiqua" w:eastAsia="Arial" w:hAnsi="Book Antiqua" w:cs="Arial"/>
          <w:spacing w:val="1"/>
          <w:sz w:val="22"/>
          <w:szCs w:val="22"/>
        </w:rPr>
        <w:t>t</w:t>
      </w:r>
      <w:r w:rsidRPr="00243F0D">
        <w:rPr>
          <w:rFonts w:ascii="Book Antiqua" w:eastAsia="Arial" w:hAnsi="Book Antiqua" w:cs="Arial"/>
          <w:spacing w:val="-3"/>
          <w:sz w:val="22"/>
          <w:szCs w:val="22"/>
        </w:rPr>
        <w:t>u</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es</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P</w:t>
      </w:r>
      <w:r w:rsidRPr="00243F0D">
        <w:rPr>
          <w:rFonts w:ascii="Book Antiqua" w:eastAsia="Arial" w:hAnsi="Book Antiqua" w:cs="Arial"/>
          <w:spacing w:val="-2"/>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ect</w:t>
      </w:r>
      <w:r w:rsidRPr="00243F0D">
        <w:rPr>
          <w:rFonts w:ascii="Book Antiqua" w:eastAsia="Arial" w:hAnsi="Book Antiqua" w:cs="Arial"/>
          <w:spacing w:val="-1"/>
          <w:sz w:val="22"/>
          <w:szCs w:val="22"/>
        </w:rPr>
        <w:t>H</w:t>
      </w:r>
      <w:r w:rsidRPr="00243F0D">
        <w:rPr>
          <w:rFonts w:ascii="Book Antiqua" w:eastAsia="Arial" w:hAnsi="Book Antiqua" w:cs="Arial"/>
          <w:spacing w:val="-3"/>
          <w:sz w:val="22"/>
          <w:szCs w:val="22"/>
        </w:rPr>
        <w:t>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h</w:t>
      </w:r>
      <w:r w:rsidRPr="00243F0D">
        <w:rPr>
          <w:rFonts w:ascii="Book Antiqua" w:eastAsia="Arial" w:hAnsi="Book Antiqua" w:cs="Arial"/>
          <w:spacing w:val="-4"/>
          <w:sz w:val="22"/>
          <w:szCs w:val="22"/>
        </w:rPr>
        <w:t>w</w:t>
      </w:r>
      <w:r w:rsidRPr="00243F0D">
        <w:rPr>
          <w:rFonts w:ascii="Book Antiqua" w:eastAsia="Arial" w:hAnsi="Book Antiqua" w:cs="Arial"/>
          <w:sz w:val="22"/>
          <w:szCs w:val="22"/>
        </w:rPr>
        <w:t>aysh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lbe</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nacc</w:t>
      </w:r>
      <w:r w:rsidRPr="00243F0D">
        <w:rPr>
          <w:rFonts w:ascii="Book Antiqua" w:eastAsia="Arial" w:hAnsi="Book Antiqua" w:cs="Arial"/>
          <w:spacing w:val="-1"/>
          <w:sz w:val="22"/>
          <w:szCs w:val="22"/>
        </w:rPr>
        <w:t>o</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n</w:t>
      </w:r>
      <w:r w:rsidRPr="00243F0D">
        <w:rPr>
          <w:rFonts w:ascii="Book Antiqua" w:eastAsia="Arial" w:hAnsi="Book Antiqua" w:cs="Arial"/>
          <w:spacing w:val="-3"/>
          <w:sz w:val="22"/>
          <w:szCs w:val="22"/>
        </w:rPr>
        <w:t>c</w:t>
      </w:r>
      <w:r w:rsidRPr="00243F0D">
        <w:rPr>
          <w:rFonts w:ascii="Book Antiqua" w:eastAsia="Arial" w:hAnsi="Book Antiqua" w:cs="Arial"/>
          <w:sz w:val="22"/>
          <w:szCs w:val="22"/>
        </w:rPr>
        <w:t xml:space="preserve">e </w:t>
      </w:r>
      <w:r w:rsidRPr="00243F0D">
        <w:rPr>
          <w:rFonts w:ascii="Book Antiqua" w:eastAsia="Arial" w:hAnsi="Book Antiqua" w:cs="Arial"/>
          <w:spacing w:val="-1"/>
          <w:sz w:val="22"/>
          <w:szCs w:val="22"/>
        </w:rPr>
        <w:t>wi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 Secti</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n 2</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4"/>
          <w:sz w:val="22"/>
          <w:szCs w:val="22"/>
        </w:rPr>
        <w:t>M</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u</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w:t>
      </w:r>
    </w:p>
    <w:p w14:paraId="5A715964" w14:textId="77777777" w:rsidR="006B46D2" w:rsidRPr="00243F0D" w:rsidRDefault="006B46D2" w:rsidP="009C4D0A">
      <w:pPr>
        <w:spacing w:before="120" w:after="120" w:line="300" w:lineRule="exact"/>
        <w:ind w:left="1418" w:hanging="709"/>
        <w:jc w:val="both"/>
        <w:rPr>
          <w:rFonts w:ascii="Book Antiqua" w:eastAsia="Arial" w:hAnsi="Book Antiqua" w:cs="Arial"/>
          <w:sz w:val="22"/>
          <w:szCs w:val="22"/>
        </w:rPr>
      </w:pPr>
      <w:r w:rsidRPr="00243F0D">
        <w:rPr>
          <w:rFonts w:ascii="Book Antiqua" w:eastAsia="Arial" w:hAnsi="Book Antiqua" w:cs="Arial"/>
          <w:sz w:val="22"/>
          <w:szCs w:val="22"/>
        </w:rPr>
        <w:t>(ii)</w:t>
      </w:r>
      <w:r w:rsidRPr="00243F0D">
        <w:rPr>
          <w:rFonts w:ascii="Book Antiqua" w:eastAsia="Arial" w:hAnsi="Book Antiqua" w:cs="Arial"/>
          <w:sz w:val="22"/>
          <w:szCs w:val="22"/>
        </w:rPr>
        <w:tab/>
      </w:r>
      <w:r w:rsidRPr="008C5303">
        <w:rPr>
          <w:rFonts w:ascii="Book Antiqua" w:eastAsia="Arial" w:hAnsi="Book Antiqua" w:cs="Arial"/>
          <w:b/>
          <w:bCs/>
          <w:sz w:val="22"/>
          <w:szCs w:val="22"/>
        </w:rPr>
        <w:t>Design speed</w:t>
      </w:r>
    </w:p>
    <w:p w14:paraId="497F46E4" w14:textId="77777777" w:rsidR="00DB2901" w:rsidRPr="00243F0D" w:rsidRDefault="001060C3" w:rsidP="007844FC">
      <w:pPr>
        <w:spacing w:before="120" w:after="120" w:line="300" w:lineRule="exact"/>
        <w:ind w:left="1418"/>
        <w:jc w:val="both"/>
        <w:rPr>
          <w:rFonts w:ascii="Book Antiqua" w:eastAsia="Arial" w:hAnsi="Book Antiqua" w:cs="Arial"/>
          <w:spacing w:val="1"/>
          <w:sz w:val="22"/>
          <w:szCs w:val="22"/>
        </w:rPr>
      </w:pPr>
      <w:r w:rsidRPr="00BF3820">
        <w:rPr>
          <w:rFonts w:ascii="Book Antiqua" w:eastAsia="Arial" w:hAnsi="Book Antiqua" w:cs="Arial"/>
          <w:spacing w:val="1"/>
          <w:sz w:val="22"/>
          <w:szCs w:val="22"/>
        </w:rPr>
        <w:t xml:space="preserve">The design </w:t>
      </w:r>
      <w:r w:rsidR="00EB22FE">
        <w:rPr>
          <w:rFonts w:ascii="Book Antiqua" w:eastAsia="Arial" w:hAnsi="Book Antiqua" w:cs="Arial"/>
          <w:spacing w:val="1"/>
          <w:sz w:val="22"/>
          <w:szCs w:val="22"/>
        </w:rPr>
        <w:t>speed shall be ruling speed of 10</w:t>
      </w:r>
      <w:r w:rsidRPr="00BF3820">
        <w:rPr>
          <w:rFonts w:ascii="Book Antiqua" w:eastAsia="Arial" w:hAnsi="Book Antiqua" w:cs="Arial"/>
          <w:spacing w:val="1"/>
          <w:sz w:val="22"/>
          <w:szCs w:val="22"/>
        </w:rPr>
        <w:t>0 km</w:t>
      </w:r>
      <w:r w:rsidR="00D73B0F">
        <w:rPr>
          <w:rFonts w:ascii="Book Antiqua" w:eastAsia="Arial" w:hAnsi="Book Antiqua" w:cs="Arial"/>
          <w:spacing w:val="1"/>
          <w:sz w:val="22"/>
          <w:szCs w:val="22"/>
        </w:rPr>
        <w:t xml:space="preserve">/hr </w:t>
      </w:r>
      <w:r w:rsidR="00BF3820" w:rsidRPr="00BF3820">
        <w:rPr>
          <w:rFonts w:ascii="Book Antiqua" w:eastAsia="Arial" w:hAnsi="Book Antiqua" w:cs="Arial"/>
          <w:spacing w:val="1"/>
          <w:sz w:val="22"/>
          <w:szCs w:val="22"/>
        </w:rPr>
        <w:t>and</w:t>
      </w:r>
      <w:r w:rsidR="00EB22FE">
        <w:rPr>
          <w:rFonts w:ascii="Book Antiqua" w:eastAsia="Arial" w:hAnsi="Book Antiqua" w:cs="Arial"/>
          <w:spacing w:val="1"/>
          <w:sz w:val="22"/>
          <w:szCs w:val="22"/>
        </w:rPr>
        <w:t xml:space="preserve"> minimum speed of 8</w:t>
      </w:r>
      <w:r w:rsidRPr="00BF3820">
        <w:rPr>
          <w:rFonts w:ascii="Book Antiqua" w:eastAsia="Arial" w:hAnsi="Book Antiqua" w:cs="Arial"/>
          <w:spacing w:val="1"/>
          <w:sz w:val="22"/>
          <w:szCs w:val="22"/>
        </w:rPr>
        <w:t>0 km per hour</w:t>
      </w:r>
      <w:r w:rsidR="00E93041">
        <w:rPr>
          <w:rFonts w:ascii="Book Antiqua" w:eastAsia="Arial" w:hAnsi="Book Antiqua" w:cs="Arial"/>
          <w:spacing w:val="1"/>
          <w:sz w:val="22"/>
          <w:szCs w:val="22"/>
        </w:rPr>
        <w:t xml:space="preserve"> (as per IRC SP:73-2018 clause Table 2.1</w:t>
      </w:r>
      <w:r w:rsidRPr="00243F0D">
        <w:rPr>
          <w:rFonts w:ascii="Book Antiqua" w:eastAsia="Arial" w:hAnsi="Book Antiqua" w:cs="Arial"/>
          <w:spacing w:val="1"/>
          <w:sz w:val="22"/>
          <w:szCs w:val="22"/>
        </w:rPr>
        <w:t>.</w:t>
      </w:r>
      <w:r w:rsidR="00E93041">
        <w:rPr>
          <w:rFonts w:ascii="Book Antiqua" w:eastAsia="Arial" w:hAnsi="Book Antiqua" w:cs="Arial"/>
          <w:spacing w:val="1"/>
          <w:sz w:val="22"/>
          <w:szCs w:val="22"/>
        </w:rPr>
        <w:t>)</w:t>
      </w:r>
    </w:p>
    <w:p w14:paraId="32CF7272" w14:textId="77777777" w:rsidR="006B46D2" w:rsidRPr="00DC24B4" w:rsidRDefault="006B46D2" w:rsidP="00CF5724">
      <w:pPr>
        <w:pStyle w:val="ListParagraph"/>
        <w:numPr>
          <w:ilvl w:val="0"/>
          <w:numId w:val="5"/>
        </w:numPr>
        <w:spacing w:before="120" w:after="120" w:line="300" w:lineRule="exact"/>
        <w:jc w:val="both"/>
        <w:rPr>
          <w:rFonts w:ascii="Book Antiqua" w:eastAsia="Arial" w:hAnsi="Book Antiqua" w:cs="Arial"/>
          <w:b/>
          <w:bCs/>
          <w:sz w:val="22"/>
          <w:szCs w:val="22"/>
        </w:rPr>
      </w:pPr>
      <w:r w:rsidRPr="00DC24B4">
        <w:rPr>
          <w:rFonts w:ascii="Book Antiqua" w:eastAsia="Arial" w:hAnsi="Book Antiqua" w:cs="Arial"/>
          <w:b/>
          <w:bCs/>
          <w:sz w:val="22"/>
          <w:szCs w:val="22"/>
        </w:rPr>
        <w:t>Improvement of the existing road geometrics</w:t>
      </w:r>
    </w:p>
    <w:p w14:paraId="5B663C2E" w14:textId="77777777" w:rsidR="00DC24B4" w:rsidRDefault="00DC24B4" w:rsidP="004C0193">
      <w:pPr>
        <w:spacing w:before="120" w:after="120" w:line="300" w:lineRule="exact"/>
        <w:ind w:left="1276"/>
        <w:jc w:val="both"/>
        <w:rPr>
          <w:rFonts w:ascii="Book Antiqua" w:eastAsia="Arial" w:hAnsi="Book Antiqua" w:cs="Arial"/>
          <w:sz w:val="22"/>
          <w:szCs w:val="22"/>
          <w:lang w:bidi="en-US"/>
        </w:rPr>
      </w:pPr>
      <w:r w:rsidRPr="00DC24B4">
        <w:rPr>
          <w:rFonts w:ascii="Book Antiqua" w:eastAsia="Arial" w:hAnsi="Book Antiqua" w:cs="Arial"/>
          <w:sz w:val="22"/>
          <w:szCs w:val="22"/>
        </w:rPr>
        <w:t xml:space="preserve">In the following sections, </w:t>
      </w:r>
      <w:r w:rsidRPr="00DC24B4">
        <w:rPr>
          <w:rFonts w:ascii="Book Antiqua" w:eastAsia="Arial" w:hAnsi="Book Antiqua" w:cs="Arial"/>
          <w:sz w:val="22"/>
          <w:szCs w:val="22"/>
          <w:lang w:bidi="en-US"/>
        </w:rPr>
        <w:t xml:space="preserve">where improvement of the existing road geometrics to </w:t>
      </w:r>
      <w:proofErr w:type="spellStart"/>
      <w:r w:rsidRPr="00DC24B4">
        <w:rPr>
          <w:rFonts w:ascii="Book Antiqua" w:eastAsia="Arial" w:hAnsi="Book Antiqua" w:cs="Arial"/>
          <w:sz w:val="22"/>
          <w:szCs w:val="22"/>
          <w:lang w:bidi="en-US"/>
        </w:rPr>
        <w:t>theprescribed</w:t>
      </w:r>
      <w:proofErr w:type="spellEnd"/>
      <w:r w:rsidRPr="00DC24B4">
        <w:rPr>
          <w:rFonts w:ascii="Book Antiqua" w:eastAsia="Arial" w:hAnsi="Book Antiqua" w:cs="Arial"/>
          <w:sz w:val="22"/>
          <w:szCs w:val="22"/>
          <w:lang w:bidi="en-US"/>
        </w:rPr>
        <w:t xml:space="preserve"> standards is not possible, the existing road geometrics shall be </w:t>
      </w:r>
      <w:proofErr w:type="spellStart"/>
      <w:r w:rsidRPr="00DC24B4">
        <w:rPr>
          <w:rFonts w:ascii="Book Antiqua" w:eastAsia="Arial" w:hAnsi="Book Antiqua" w:cs="Arial"/>
          <w:sz w:val="22"/>
          <w:szCs w:val="22"/>
          <w:lang w:bidi="en-US"/>
        </w:rPr>
        <w:t>improvedto</w:t>
      </w:r>
      <w:proofErr w:type="spellEnd"/>
      <w:r w:rsidRPr="00DC24B4">
        <w:rPr>
          <w:rFonts w:ascii="Book Antiqua" w:eastAsia="Arial" w:hAnsi="Book Antiqua" w:cs="Arial"/>
          <w:sz w:val="22"/>
          <w:szCs w:val="22"/>
          <w:lang w:bidi="en-US"/>
        </w:rPr>
        <w:t xml:space="preserve"> the extent possible within the given right of way and proper road signs and </w:t>
      </w:r>
      <w:proofErr w:type="spellStart"/>
      <w:r w:rsidRPr="00DC24B4">
        <w:rPr>
          <w:rFonts w:ascii="Book Antiqua" w:eastAsia="Arial" w:hAnsi="Book Antiqua" w:cs="Arial"/>
          <w:sz w:val="22"/>
          <w:szCs w:val="22"/>
          <w:lang w:bidi="en-US"/>
        </w:rPr>
        <w:t>safetymeasures</w:t>
      </w:r>
      <w:proofErr w:type="spellEnd"/>
      <w:r w:rsidRPr="00DC24B4">
        <w:rPr>
          <w:rFonts w:ascii="Book Antiqua" w:eastAsia="Arial" w:hAnsi="Book Antiqua" w:cs="Arial"/>
          <w:sz w:val="22"/>
          <w:szCs w:val="22"/>
          <w:lang w:bidi="en-US"/>
        </w:rPr>
        <w:t xml:space="preserve"> shall be provided:</w:t>
      </w:r>
    </w:p>
    <w:tbl>
      <w:tblPr>
        <w:tblStyle w:val="TableGrid"/>
        <w:tblW w:w="0" w:type="auto"/>
        <w:jc w:val="center"/>
        <w:tblLook w:val="04A0" w:firstRow="1" w:lastRow="0" w:firstColumn="1" w:lastColumn="0" w:noHBand="0" w:noVBand="1"/>
      </w:tblPr>
      <w:tblGrid>
        <w:gridCol w:w="839"/>
        <w:gridCol w:w="1199"/>
        <w:gridCol w:w="785"/>
        <w:gridCol w:w="2179"/>
        <w:gridCol w:w="1957"/>
      </w:tblGrid>
      <w:tr w:rsidR="00E1290A" w14:paraId="031F5460" w14:textId="77777777" w:rsidTr="0070501E">
        <w:trPr>
          <w:trHeight w:val="335"/>
          <w:jc w:val="center"/>
        </w:trPr>
        <w:tc>
          <w:tcPr>
            <w:tcW w:w="0" w:type="auto"/>
            <w:vMerge w:val="restart"/>
            <w:vAlign w:val="center"/>
          </w:tcPr>
          <w:p w14:paraId="7C1F9676" w14:textId="77777777" w:rsidR="00E1290A" w:rsidRPr="00DB2901" w:rsidRDefault="00E1290A" w:rsidP="0070501E">
            <w:pPr>
              <w:spacing w:line="300" w:lineRule="exact"/>
              <w:jc w:val="center"/>
              <w:rPr>
                <w:rFonts w:ascii="Book Antiqua" w:eastAsia="Arial" w:hAnsi="Book Antiqua" w:cs="Arial"/>
                <w:b/>
                <w:bCs/>
                <w:spacing w:val="1"/>
                <w:sz w:val="22"/>
                <w:szCs w:val="22"/>
              </w:rPr>
            </w:pPr>
            <w:r w:rsidRPr="00DB2901">
              <w:rPr>
                <w:rFonts w:ascii="Book Antiqua" w:eastAsia="Arial" w:hAnsi="Book Antiqua" w:cs="Arial"/>
                <w:b/>
                <w:bCs/>
                <w:spacing w:val="1"/>
                <w:sz w:val="22"/>
                <w:szCs w:val="22"/>
              </w:rPr>
              <w:t>S. No.</w:t>
            </w:r>
          </w:p>
        </w:tc>
        <w:tc>
          <w:tcPr>
            <w:tcW w:w="0" w:type="auto"/>
            <w:gridSpan w:val="2"/>
            <w:vAlign w:val="center"/>
          </w:tcPr>
          <w:p w14:paraId="62DC2054" w14:textId="77777777" w:rsidR="00E1290A" w:rsidRPr="00DB2901" w:rsidRDefault="00E1290A" w:rsidP="0070501E">
            <w:pPr>
              <w:spacing w:line="300" w:lineRule="exact"/>
              <w:jc w:val="center"/>
              <w:rPr>
                <w:rFonts w:ascii="Book Antiqua" w:eastAsia="Arial" w:hAnsi="Book Antiqua" w:cs="Arial"/>
                <w:b/>
                <w:bCs/>
                <w:spacing w:val="1"/>
                <w:sz w:val="22"/>
                <w:szCs w:val="22"/>
              </w:rPr>
            </w:pPr>
            <w:r w:rsidRPr="00DB2901">
              <w:rPr>
                <w:rFonts w:ascii="Book Antiqua" w:eastAsia="Arial" w:hAnsi="Book Antiqua" w:cs="Arial"/>
                <w:b/>
                <w:bCs/>
                <w:spacing w:val="1"/>
                <w:sz w:val="22"/>
                <w:szCs w:val="22"/>
              </w:rPr>
              <w:t>Design Chainage</w:t>
            </w:r>
          </w:p>
        </w:tc>
        <w:tc>
          <w:tcPr>
            <w:tcW w:w="0" w:type="auto"/>
            <w:vMerge w:val="restart"/>
            <w:vAlign w:val="center"/>
          </w:tcPr>
          <w:p w14:paraId="31D13346" w14:textId="77777777" w:rsidR="00E1290A" w:rsidRPr="00DB2901" w:rsidRDefault="00E1290A" w:rsidP="0070501E">
            <w:pPr>
              <w:spacing w:line="300" w:lineRule="exact"/>
              <w:jc w:val="center"/>
              <w:rPr>
                <w:rFonts w:ascii="Book Antiqua" w:eastAsia="Arial" w:hAnsi="Book Antiqua" w:cs="Arial"/>
                <w:b/>
                <w:bCs/>
                <w:spacing w:val="1"/>
                <w:sz w:val="22"/>
                <w:szCs w:val="22"/>
              </w:rPr>
            </w:pPr>
            <w:r w:rsidRPr="00DB2901">
              <w:rPr>
                <w:rFonts w:ascii="Book Antiqua" w:eastAsia="Arial" w:hAnsi="Book Antiqua" w:cs="Arial"/>
                <w:b/>
                <w:bCs/>
                <w:spacing w:val="1"/>
                <w:sz w:val="22"/>
                <w:szCs w:val="22"/>
              </w:rPr>
              <w:t xml:space="preserve">Type of </w:t>
            </w:r>
            <w:r>
              <w:rPr>
                <w:rFonts w:ascii="Book Antiqua" w:eastAsia="Arial" w:hAnsi="Book Antiqua" w:cs="Arial"/>
                <w:b/>
                <w:bCs/>
                <w:spacing w:val="1"/>
                <w:sz w:val="22"/>
                <w:szCs w:val="22"/>
              </w:rPr>
              <w:t>Deficiency</w:t>
            </w:r>
          </w:p>
        </w:tc>
        <w:tc>
          <w:tcPr>
            <w:tcW w:w="0" w:type="auto"/>
            <w:vMerge w:val="restart"/>
            <w:vAlign w:val="center"/>
          </w:tcPr>
          <w:p w14:paraId="41A8C877" w14:textId="77777777" w:rsidR="00E1290A" w:rsidRPr="00DB2901" w:rsidRDefault="00E1290A" w:rsidP="0070501E">
            <w:pPr>
              <w:spacing w:line="300" w:lineRule="exact"/>
              <w:jc w:val="center"/>
              <w:rPr>
                <w:rFonts w:ascii="Book Antiqua" w:eastAsia="Arial" w:hAnsi="Book Antiqua" w:cs="Arial"/>
                <w:b/>
                <w:bCs/>
                <w:spacing w:val="1"/>
                <w:sz w:val="22"/>
                <w:szCs w:val="22"/>
              </w:rPr>
            </w:pPr>
            <w:r w:rsidRPr="00DB2901">
              <w:rPr>
                <w:rFonts w:ascii="Book Antiqua" w:eastAsia="Arial" w:hAnsi="Book Antiqua" w:cs="Arial"/>
                <w:b/>
                <w:bCs/>
                <w:spacing w:val="1"/>
                <w:sz w:val="22"/>
                <w:szCs w:val="22"/>
              </w:rPr>
              <w:t>Speed</w:t>
            </w:r>
            <w:r>
              <w:rPr>
                <w:rFonts w:ascii="Book Antiqua" w:eastAsia="Arial" w:hAnsi="Book Antiqua" w:cs="Arial"/>
                <w:b/>
                <w:bCs/>
                <w:spacing w:val="1"/>
                <w:sz w:val="22"/>
                <w:szCs w:val="22"/>
              </w:rPr>
              <w:t xml:space="preserve"> V (Km/hr)</w:t>
            </w:r>
          </w:p>
        </w:tc>
      </w:tr>
      <w:tr w:rsidR="00E1290A" w14:paraId="2A9451C5" w14:textId="77777777" w:rsidTr="002E24F2">
        <w:trPr>
          <w:trHeight w:hRule="exact" w:val="459"/>
          <w:jc w:val="center"/>
        </w:trPr>
        <w:tc>
          <w:tcPr>
            <w:tcW w:w="0" w:type="auto"/>
            <w:vMerge/>
            <w:vAlign w:val="center"/>
          </w:tcPr>
          <w:p w14:paraId="63F4A3DD" w14:textId="77777777" w:rsidR="00E1290A" w:rsidRDefault="00E1290A" w:rsidP="0070501E">
            <w:pPr>
              <w:spacing w:line="300" w:lineRule="exact"/>
              <w:jc w:val="center"/>
              <w:rPr>
                <w:rFonts w:ascii="Book Antiqua" w:eastAsia="Arial" w:hAnsi="Book Antiqua" w:cs="Arial"/>
                <w:spacing w:val="1"/>
                <w:sz w:val="22"/>
                <w:szCs w:val="22"/>
              </w:rPr>
            </w:pPr>
          </w:p>
        </w:tc>
        <w:tc>
          <w:tcPr>
            <w:tcW w:w="0" w:type="auto"/>
            <w:vAlign w:val="center"/>
          </w:tcPr>
          <w:p w14:paraId="3B3F4FF2" w14:textId="77777777" w:rsidR="00E1290A" w:rsidRPr="00D73B0F" w:rsidRDefault="00E1290A" w:rsidP="0070501E">
            <w:pPr>
              <w:spacing w:line="300" w:lineRule="exact"/>
              <w:jc w:val="center"/>
              <w:rPr>
                <w:rFonts w:ascii="Book Antiqua" w:eastAsia="Arial" w:hAnsi="Book Antiqua" w:cs="Arial"/>
                <w:b/>
                <w:bCs/>
                <w:spacing w:val="1"/>
                <w:sz w:val="22"/>
                <w:szCs w:val="22"/>
              </w:rPr>
            </w:pPr>
            <w:r w:rsidRPr="00D73B0F">
              <w:rPr>
                <w:rFonts w:ascii="Book Antiqua" w:eastAsia="Arial" w:hAnsi="Book Antiqua" w:cs="Arial"/>
                <w:b/>
                <w:bCs/>
                <w:spacing w:val="1"/>
                <w:sz w:val="22"/>
                <w:szCs w:val="22"/>
              </w:rPr>
              <w:t>From</w:t>
            </w:r>
          </w:p>
        </w:tc>
        <w:tc>
          <w:tcPr>
            <w:tcW w:w="0" w:type="auto"/>
            <w:vAlign w:val="center"/>
          </w:tcPr>
          <w:p w14:paraId="06EACEA9" w14:textId="77777777" w:rsidR="00E1290A" w:rsidRPr="00D73B0F" w:rsidRDefault="00E1290A" w:rsidP="0070501E">
            <w:pPr>
              <w:spacing w:line="300" w:lineRule="exact"/>
              <w:jc w:val="center"/>
              <w:rPr>
                <w:rFonts w:ascii="Book Antiqua" w:eastAsia="Arial" w:hAnsi="Book Antiqua" w:cs="Arial"/>
                <w:b/>
                <w:bCs/>
                <w:spacing w:val="1"/>
                <w:sz w:val="22"/>
                <w:szCs w:val="22"/>
              </w:rPr>
            </w:pPr>
            <w:r w:rsidRPr="00D73B0F">
              <w:rPr>
                <w:rFonts w:ascii="Book Antiqua" w:eastAsia="Arial" w:hAnsi="Book Antiqua" w:cs="Arial"/>
                <w:b/>
                <w:bCs/>
                <w:spacing w:val="1"/>
                <w:sz w:val="22"/>
                <w:szCs w:val="22"/>
              </w:rPr>
              <w:t>To</w:t>
            </w:r>
          </w:p>
        </w:tc>
        <w:tc>
          <w:tcPr>
            <w:tcW w:w="0" w:type="auto"/>
            <w:vMerge/>
            <w:vAlign w:val="center"/>
          </w:tcPr>
          <w:p w14:paraId="7906D167" w14:textId="77777777" w:rsidR="00E1290A" w:rsidRDefault="00E1290A" w:rsidP="0070501E">
            <w:pPr>
              <w:spacing w:line="300" w:lineRule="exact"/>
              <w:jc w:val="center"/>
              <w:rPr>
                <w:rFonts w:ascii="Book Antiqua" w:eastAsia="Arial" w:hAnsi="Book Antiqua" w:cs="Arial"/>
                <w:spacing w:val="1"/>
                <w:sz w:val="22"/>
                <w:szCs w:val="22"/>
              </w:rPr>
            </w:pPr>
          </w:p>
        </w:tc>
        <w:tc>
          <w:tcPr>
            <w:tcW w:w="0" w:type="auto"/>
            <w:vMerge/>
            <w:vAlign w:val="center"/>
          </w:tcPr>
          <w:p w14:paraId="159C5C79" w14:textId="77777777" w:rsidR="00E1290A" w:rsidRDefault="00E1290A" w:rsidP="0070501E">
            <w:pPr>
              <w:spacing w:line="300" w:lineRule="exact"/>
              <w:jc w:val="center"/>
              <w:rPr>
                <w:rFonts w:ascii="Book Antiqua" w:eastAsia="Arial" w:hAnsi="Book Antiqua" w:cs="Arial"/>
                <w:spacing w:val="1"/>
                <w:sz w:val="22"/>
                <w:szCs w:val="22"/>
              </w:rPr>
            </w:pPr>
          </w:p>
        </w:tc>
      </w:tr>
      <w:tr w:rsidR="00E93041" w14:paraId="1D520C31" w14:textId="77777777" w:rsidTr="00EF1746">
        <w:trPr>
          <w:jc w:val="center"/>
        </w:trPr>
        <w:tc>
          <w:tcPr>
            <w:tcW w:w="0" w:type="auto"/>
            <w:gridSpan w:val="5"/>
            <w:vAlign w:val="center"/>
          </w:tcPr>
          <w:p w14:paraId="1711B4CE" w14:textId="77777777" w:rsidR="00E93041" w:rsidRDefault="00E93041" w:rsidP="00E93041">
            <w:pPr>
              <w:spacing w:before="120" w:after="120" w:line="300" w:lineRule="exact"/>
              <w:jc w:val="center"/>
              <w:rPr>
                <w:rFonts w:ascii="Book Antiqua" w:eastAsia="Arial" w:hAnsi="Book Antiqua" w:cs="Arial"/>
                <w:spacing w:val="1"/>
                <w:sz w:val="22"/>
                <w:szCs w:val="22"/>
              </w:rPr>
            </w:pPr>
            <w:r w:rsidRPr="008027C4">
              <w:rPr>
                <w:rFonts w:asciiTheme="majorHAnsi" w:hAnsiTheme="majorHAnsi" w:cstheme="minorHAnsi"/>
              </w:rPr>
              <w:t>As per Alignment Plan indicated in the Annexure III of Schedule A.</w:t>
            </w:r>
          </w:p>
        </w:tc>
      </w:tr>
    </w:tbl>
    <w:p w14:paraId="6FAA86F8" w14:textId="77777777" w:rsidR="006B46D2" w:rsidRPr="00243F0D" w:rsidRDefault="00576AE9" w:rsidP="003C125A">
      <w:pPr>
        <w:spacing w:before="240" w:after="120" w:line="300" w:lineRule="exact"/>
        <w:ind w:left="1276" w:hanging="567"/>
        <w:jc w:val="both"/>
        <w:rPr>
          <w:rFonts w:ascii="Book Antiqua" w:eastAsia="Arial" w:hAnsi="Book Antiqua" w:cs="Arial"/>
          <w:sz w:val="22"/>
          <w:szCs w:val="22"/>
        </w:rPr>
      </w:pPr>
      <w:r>
        <w:rPr>
          <w:rFonts w:ascii="Book Antiqua" w:eastAsia="Arial" w:hAnsi="Book Antiqua" w:cs="Arial"/>
          <w:sz w:val="22"/>
          <w:szCs w:val="22"/>
        </w:rPr>
        <w:t xml:space="preserve">(iv) </w:t>
      </w:r>
      <w:r w:rsidR="004C0193">
        <w:rPr>
          <w:rFonts w:ascii="Book Antiqua" w:eastAsia="Arial" w:hAnsi="Book Antiqua" w:cs="Arial"/>
          <w:sz w:val="22"/>
          <w:szCs w:val="22"/>
        </w:rPr>
        <w:tab/>
      </w:r>
      <w:r w:rsidR="006B46D2" w:rsidRPr="00243F0D">
        <w:rPr>
          <w:rFonts w:ascii="Book Antiqua" w:eastAsia="Arial" w:hAnsi="Book Antiqua" w:cs="Arial"/>
          <w:sz w:val="22"/>
          <w:szCs w:val="22"/>
        </w:rPr>
        <w:t>Right of Way</w:t>
      </w:r>
    </w:p>
    <w:p w14:paraId="7C08C9C2" w14:textId="77777777" w:rsidR="007C7D13" w:rsidRPr="00243F0D" w:rsidRDefault="00E428BA" w:rsidP="009C4D0A">
      <w:pPr>
        <w:spacing w:before="120" w:after="120" w:line="300" w:lineRule="exact"/>
        <w:ind w:left="1276"/>
        <w:jc w:val="both"/>
        <w:rPr>
          <w:rFonts w:ascii="Book Antiqua" w:eastAsia="Arial" w:hAnsi="Book Antiqua" w:cs="Arial"/>
          <w:spacing w:val="-1"/>
          <w:sz w:val="22"/>
          <w:szCs w:val="22"/>
          <w:lang w:bidi="en-US"/>
        </w:rPr>
      </w:pPr>
      <w:r w:rsidRPr="00E428BA">
        <w:rPr>
          <w:rFonts w:ascii="Book Antiqua" w:eastAsia="Arial" w:hAnsi="Book Antiqua" w:cs="Arial"/>
          <w:spacing w:val="-1"/>
          <w:sz w:val="22"/>
          <w:szCs w:val="22"/>
          <w:lang w:bidi="en-US"/>
        </w:rPr>
        <w:t xml:space="preserve">The details of the proposed ROW are given in </w:t>
      </w:r>
      <w:r w:rsidRPr="00E428BA">
        <w:rPr>
          <w:rFonts w:ascii="Book Antiqua" w:eastAsia="Arial" w:hAnsi="Book Antiqua" w:cs="Arial"/>
          <w:b/>
          <w:spacing w:val="-1"/>
          <w:sz w:val="22"/>
          <w:szCs w:val="22"/>
          <w:lang w:bidi="en-US"/>
        </w:rPr>
        <w:t>A</w:t>
      </w:r>
      <w:r w:rsidR="00576AE9">
        <w:rPr>
          <w:rFonts w:ascii="Book Antiqua" w:eastAsia="Arial" w:hAnsi="Book Antiqua" w:cs="Arial"/>
          <w:b/>
          <w:spacing w:val="-1"/>
          <w:sz w:val="22"/>
          <w:szCs w:val="22"/>
          <w:lang w:bidi="en-US"/>
        </w:rPr>
        <w:t xml:space="preserve">nnex-II of </w:t>
      </w:r>
      <w:r w:rsidR="00576AE9" w:rsidRPr="00243F0D">
        <w:rPr>
          <w:rFonts w:ascii="Book Antiqua" w:eastAsia="Arial" w:hAnsi="Book Antiqua" w:cs="Arial"/>
          <w:sz w:val="22"/>
          <w:szCs w:val="22"/>
          <w:lang w:bidi="en-US"/>
        </w:rPr>
        <w:t xml:space="preserve">Schedule </w:t>
      </w:r>
      <w:r w:rsidR="006A1788">
        <w:rPr>
          <w:rFonts w:ascii="Book Antiqua" w:eastAsia="Arial" w:hAnsi="Book Antiqua" w:cs="Arial"/>
          <w:b/>
          <w:spacing w:val="-1"/>
          <w:sz w:val="22"/>
          <w:szCs w:val="22"/>
          <w:lang w:bidi="en-US"/>
        </w:rPr>
        <w:t>-A.</w:t>
      </w:r>
    </w:p>
    <w:p w14:paraId="78310671" w14:textId="77777777" w:rsidR="006B46D2" w:rsidRPr="00243F0D" w:rsidRDefault="006B46D2" w:rsidP="009C4D0A">
      <w:pPr>
        <w:spacing w:before="24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(v)</w:t>
      </w:r>
      <w:r w:rsidRPr="00243F0D">
        <w:rPr>
          <w:rFonts w:ascii="Book Antiqua" w:eastAsia="Arial" w:hAnsi="Book Antiqua" w:cs="Arial"/>
          <w:sz w:val="22"/>
          <w:szCs w:val="22"/>
        </w:rPr>
        <w:tab/>
        <w:t>Type of shoulders</w:t>
      </w:r>
    </w:p>
    <w:p w14:paraId="0BD11DB5" w14:textId="77777777" w:rsidR="009D2B01" w:rsidRPr="009D2B01" w:rsidRDefault="00F57809" w:rsidP="009D2B01">
      <w:pPr>
        <w:widowControl w:val="0"/>
        <w:tabs>
          <w:tab w:val="left" w:pos="1740"/>
        </w:tabs>
        <w:autoSpaceDE w:val="0"/>
        <w:autoSpaceDN w:val="0"/>
        <w:spacing w:line="276" w:lineRule="auto"/>
        <w:ind w:left="1843" w:hanging="567"/>
        <w:jc w:val="both"/>
        <w:rPr>
          <w:rFonts w:asciiTheme="majorHAnsi" w:hAnsiTheme="majorHAnsi" w:cstheme="minorHAnsi"/>
        </w:rPr>
      </w:pPr>
      <w:r w:rsidRPr="009D2B01">
        <w:rPr>
          <w:rFonts w:ascii="Book Antiqua" w:eastAsia="Arial" w:hAnsi="Book Antiqua" w:cs="Arial"/>
          <w:sz w:val="22"/>
          <w:szCs w:val="22"/>
        </w:rPr>
        <w:t>(a)</w:t>
      </w:r>
      <w:r w:rsidRPr="009D2B01">
        <w:rPr>
          <w:rFonts w:ascii="Book Antiqua" w:eastAsia="Arial" w:hAnsi="Book Antiqua" w:cs="Arial"/>
          <w:sz w:val="22"/>
          <w:szCs w:val="22"/>
        </w:rPr>
        <w:tab/>
      </w:r>
      <w:r w:rsidR="009D2B01" w:rsidRPr="009D2B01">
        <w:rPr>
          <w:rFonts w:ascii="Book Antiqua" w:eastAsia="Arial" w:hAnsi="Book Antiqua" w:cs="Arial"/>
          <w:sz w:val="22"/>
          <w:szCs w:val="22"/>
        </w:rPr>
        <w:t xml:space="preserve">The paved shoulder of </w:t>
      </w:r>
      <w:r w:rsidR="00DC3C25">
        <w:rPr>
          <w:rFonts w:ascii="Book Antiqua" w:eastAsia="Arial" w:hAnsi="Book Antiqua" w:cs="Arial"/>
          <w:sz w:val="22"/>
          <w:szCs w:val="22"/>
        </w:rPr>
        <w:t>1</w:t>
      </w:r>
      <w:r w:rsidR="009D2B01" w:rsidRPr="009D2B01">
        <w:rPr>
          <w:rFonts w:ascii="Book Antiqua" w:eastAsia="Arial" w:hAnsi="Book Antiqua" w:cs="Arial"/>
          <w:sz w:val="22"/>
          <w:szCs w:val="22"/>
        </w:rPr>
        <w:t xml:space="preserve">.5 m width shall be provided and balance </w:t>
      </w:r>
      <w:r w:rsidR="00DC3C25">
        <w:rPr>
          <w:rFonts w:ascii="Book Antiqua" w:eastAsia="Arial" w:hAnsi="Book Antiqua" w:cs="Arial"/>
          <w:sz w:val="22"/>
          <w:szCs w:val="22"/>
        </w:rPr>
        <w:t>2</w:t>
      </w:r>
      <w:r w:rsidR="009D2B01" w:rsidRPr="009D2B01">
        <w:rPr>
          <w:rFonts w:ascii="Book Antiqua" w:eastAsia="Arial" w:hAnsi="Book Antiqua" w:cs="Arial"/>
          <w:sz w:val="22"/>
          <w:szCs w:val="22"/>
        </w:rPr>
        <w:t>.</w:t>
      </w:r>
      <w:r w:rsidR="00DC3C25">
        <w:rPr>
          <w:rFonts w:ascii="Book Antiqua" w:eastAsia="Arial" w:hAnsi="Book Antiqua" w:cs="Arial"/>
          <w:sz w:val="22"/>
          <w:szCs w:val="22"/>
        </w:rPr>
        <w:t>0</w:t>
      </w:r>
      <w:r w:rsidR="009D2B01" w:rsidRPr="009D2B01">
        <w:rPr>
          <w:rFonts w:ascii="Book Antiqua" w:eastAsia="Arial" w:hAnsi="Book Antiqua" w:cs="Arial"/>
          <w:sz w:val="22"/>
          <w:szCs w:val="22"/>
        </w:rPr>
        <w:t xml:space="preserve"> m width shall be covered with 150mm thick compacted layer of granular Shoulder as per TCS referred to in this Schedule-B and IRC SP-73:2018 Clause 5.11.</w:t>
      </w:r>
    </w:p>
    <w:p w14:paraId="706D5795" w14:textId="77777777" w:rsidR="00471B59" w:rsidRPr="00243F0D" w:rsidRDefault="00F57809" w:rsidP="00303437">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(b)</w:t>
      </w:r>
      <w:r w:rsidRPr="00243F0D">
        <w:rPr>
          <w:rFonts w:ascii="Book Antiqua" w:eastAsia="Arial" w:hAnsi="Book Antiqua" w:cs="Arial"/>
          <w:sz w:val="22"/>
          <w:szCs w:val="22"/>
        </w:rPr>
        <w:tab/>
      </w:r>
      <w:r w:rsidR="001D61AE" w:rsidRPr="008F4BE5">
        <w:rPr>
          <w:rFonts w:ascii="Book Antiqua" w:eastAsia="Arial" w:hAnsi="Book Antiqua" w:cs="Arial"/>
          <w:sz w:val="22"/>
          <w:szCs w:val="22"/>
        </w:rPr>
        <w:t xml:space="preserve">In </w:t>
      </w:r>
      <w:r w:rsidR="001D61AE" w:rsidRPr="008F4BE5">
        <w:rPr>
          <w:rFonts w:ascii="Book Antiqua" w:eastAsia="Arial" w:hAnsi="Book Antiqua" w:cs="Arial"/>
          <w:sz w:val="22"/>
          <w:szCs w:val="22"/>
          <w:lang w:bidi="en-US"/>
        </w:rPr>
        <w:t>open</w:t>
      </w:r>
      <w:r w:rsidR="001D61AE" w:rsidRPr="008F4BE5">
        <w:rPr>
          <w:rFonts w:ascii="Book Antiqua" w:eastAsia="Arial" w:hAnsi="Book Antiqua" w:cs="Arial"/>
          <w:sz w:val="22"/>
          <w:szCs w:val="22"/>
        </w:rPr>
        <w:t xml:space="preserve"> country, </w:t>
      </w:r>
      <w:r w:rsidR="00BA0ADF" w:rsidRPr="008F4BE5">
        <w:rPr>
          <w:rFonts w:ascii="Book Antiqua" w:eastAsia="Arial" w:hAnsi="Book Antiqua" w:cs="Arial"/>
          <w:sz w:val="22"/>
          <w:szCs w:val="22"/>
        </w:rPr>
        <w:t xml:space="preserve">paved shoulders shall be provided as per TCS Schedule </w:t>
      </w:r>
      <w:r w:rsidR="008F4BE5" w:rsidRPr="008F4BE5">
        <w:rPr>
          <w:rFonts w:ascii="Book Antiqua" w:eastAsia="Arial" w:hAnsi="Book Antiqua" w:cs="Arial"/>
          <w:sz w:val="22"/>
          <w:szCs w:val="22"/>
        </w:rPr>
        <w:t>(Appendix-B</w:t>
      </w:r>
      <w:r w:rsidR="00AA7B1D">
        <w:rPr>
          <w:rFonts w:ascii="Book Antiqua" w:eastAsia="Arial" w:hAnsi="Book Antiqua" w:cs="Arial"/>
          <w:sz w:val="22"/>
          <w:szCs w:val="22"/>
        </w:rPr>
        <w:t>1</w:t>
      </w:r>
      <w:r w:rsidR="008F4BE5" w:rsidRPr="008F4BE5">
        <w:rPr>
          <w:rFonts w:ascii="Book Antiqua" w:eastAsia="Arial" w:hAnsi="Book Antiqua" w:cs="Arial"/>
          <w:sz w:val="22"/>
          <w:szCs w:val="22"/>
        </w:rPr>
        <w:t xml:space="preserve">) </w:t>
      </w:r>
      <w:r w:rsidR="00BA0ADF" w:rsidRPr="008F4BE5">
        <w:rPr>
          <w:rFonts w:ascii="Book Antiqua" w:eastAsia="Arial" w:hAnsi="Book Antiqua" w:cs="Arial"/>
          <w:sz w:val="22"/>
          <w:szCs w:val="22"/>
        </w:rPr>
        <w:t>and the earthen shoulder shall be covered with granular material in full depth up to GSB layer as shown in typical cross section</w:t>
      </w:r>
      <w:r w:rsidRPr="008F4BE5">
        <w:rPr>
          <w:rFonts w:ascii="Book Antiqua" w:eastAsia="Arial" w:hAnsi="Book Antiqua" w:cs="Arial"/>
          <w:sz w:val="22"/>
          <w:szCs w:val="22"/>
        </w:rPr>
        <w:t>.</w:t>
      </w:r>
    </w:p>
    <w:p w14:paraId="2DC5DD20" w14:textId="77777777" w:rsidR="00F57809" w:rsidRPr="00243F0D" w:rsidRDefault="00F57809" w:rsidP="009C4D0A">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(c)</w:t>
      </w:r>
      <w:r w:rsidRPr="00243F0D">
        <w:rPr>
          <w:rFonts w:ascii="Book Antiqua" w:eastAsia="Arial" w:hAnsi="Book Antiqua" w:cs="Arial"/>
          <w:sz w:val="22"/>
          <w:szCs w:val="22"/>
        </w:rPr>
        <w:tab/>
        <w:t xml:space="preserve">Design and specifications of paved shoulders and granular material shall conform to the requirements specified in </w:t>
      </w:r>
      <w:r w:rsidR="007C7D13" w:rsidRPr="00243F0D">
        <w:rPr>
          <w:rFonts w:ascii="Book Antiqua" w:eastAsia="Arial" w:hAnsi="Book Antiqua" w:cs="Arial"/>
          <w:sz w:val="22"/>
          <w:szCs w:val="22"/>
        </w:rPr>
        <w:t>the relevant manual</w:t>
      </w:r>
      <w:r w:rsidRPr="00243F0D">
        <w:rPr>
          <w:rFonts w:ascii="Book Antiqua" w:eastAsia="Arial" w:hAnsi="Book Antiqua" w:cs="Arial"/>
          <w:sz w:val="22"/>
          <w:szCs w:val="22"/>
        </w:rPr>
        <w:t>.</w:t>
      </w:r>
    </w:p>
    <w:p w14:paraId="1AC0E0FB" w14:textId="77777777" w:rsidR="006B46D2" w:rsidRPr="00243F0D" w:rsidRDefault="00576AE9" w:rsidP="00110783">
      <w:pPr>
        <w:spacing w:before="120" w:after="120" w:line="300" w:lineRule="exact"/>
        <w:ind w:left="709"/>
        <w:jc w:val="both"/>
        <w:rPr>
          <w:rFonts w:ascii="Book Antiqua" w:eastAsia="Arial" w:hAnsi="Book Antiqua" w:cs="Arial"/>
          <w:sz w:val="22"/>
          <w:szCs w:val="22"/>
        </w:rPr>
      </w:pPr>
      <w:r>
        <w:rPr>
          <w:rFonts w:ascii="Book Antiqua" w:eastAsia="Arial" w:hAnsi="Book Antiqua" w:cs="Arial"/>
          <w:sz w:val="22"/>
          <w:szCs w:val="22"/>
        </w:rPr>
        <w:t xml:space="preserve">(vi)   </w:t>
      </w:r>
      <w:r w:rsidR="006B46D2" w:rsidRPr="00243F0D">
        <w:rPr>
          <w:rFonts w:ascii="Book Antiqua" w:eastAsia="Arial" w:hAnsi="Book Antiqua" w:cs="Arial"/>
          <w:sz w:val="22"/>
          <w:szCs w:val="22"/>
        </w:rPr>
        <w:t>Lateral and vertical clearances at underpasses</w:t>
      </w:r>
    </w:p>
    <w:p w14:paraId="7483B42E" w14:textId="77777777" w:rsidR="00871C3C" w:rsidRPr="00243F0D" w:rsidRDefault="00871C3C" w:rsidP="009C4D0A">
      <w:pPr>
        <w:spacing w:before="120" w:after="120" w:line="300" w:lineRule="exact"/>
        <w:ind w:left="1985" w:hanging="709"/>
        <w:jc w:val="both"/>
        <w:rPr>
          <w:rFonts w:ascii="Book Antiqua" w:eastAsia="Arial" w:hAnsi="Book Antiqua" w:cs="Arial"/>
          <w:sz w:val="22"/>
          <w:szCs w:val="22"/>
        </w:rPr>
      </w:pPr>
      <w:r w:rsidRPr="00243F0D">
        <w:rPr>
          <w:rFonts w:ascii="Book Antiqua" w:eastAsia="Arial" w:hAnsi="Book Antiqua" w:cs="Arial"/>
          <w:sz w:val="22"/>
          <w:szCs w:val="22"/>
        </w:rPr>
        <w:t xml:space="preserve">(a) </w:t>
      </w:r>
      <w:r w:rsidRPr="00243F0D">
        <w:rPr>
          <w:rFonts w:ascii="Book Antiqua" w:eastAsia="Arial" w:hAnsi="Book Antiqua" w:cs="Arial"/>
          <w:sz w:val="22"/>
          <w:szCs w:val="22"/>
        </w:rPr>
        <w:tab/>
        <w:t>Lateral and vertical clearances at underpasses and provision of guardrails/crash barriers shall be as per paragraph 2.1</w:t>
      </w:r>
      <w:r w:rsidR="006B46D2" w:rsidRPr="00243F0D">
        <w:rPr>
          <w:rFonts w:ascii="Book Antiqua" w:eastAsia="Arial" w:hAnsi="Book Antiqua" w:cs="Arial"/>
          <w:sz w:val="22"/>
          <w:szCs w:val="22"/>
        </w:rPr>
        <w:t>0</w:t>
      </w:r>
      <w:r w:rsidRPr="00243F0D">
        <w:rPr>
          <w:rFonts w:ascii="Book Antiqua" w:eastAsia="Arial" w:hAnsi="Book Antiqua" w:cs="Arial"/>
          <w:sz w:val="22"/>
          <w:szCs w:val="22"/>
        </w:rPr>
        <w:t xml:space="preserve"> of the Manual. </w:t>
      </w:r>
    </w:p>
    <w:p w14:paraId="7BA42EFC" w14:textId="77777777" w:rsidR="00871C3C" w:rsidRPr="00243F0D" w:rsidRDefault="00871C3C" w:rsidP="009C4D0A">
      <w:pPr>
        <w:spacing w:before="120" w:after="120" w:line="300" w:lineRule="exact"/>
        <w:ind w:left="1985" w:hanging="709"/>
        <w:jc w:val="both"/>
        <w:rPr>
          <w:rFonts w:ascii="Book Antiqua" w:eastAsia="Arial" w:hAnsi="Book Antiqua" w:cs="Arial"/>
          <w:sz w:val="22"/>
          <w:szCs w:val="22"/>
        </w:rPr>
      </w:pPr>
      <w:r w:rsidRPr="00243F0D">
        <w:rPr>
          <w:rFonts w:ascii="Book Antiqua" w:eastAsia="Arial" w:hAnsi="Book Antiqua" w:cs="Arial"/>
          <w:sz w:val="22"/>
          <w:szCs w:val="22"/>
        </w:rPr>
        <w:t xml:space="preserve">(b) </w:t>
      </w:r>
      <w:r w:rsidRPr="00243F0D">
        <w:rPr>
          <w:rFonts w:ascii="Book Antiqua" w:eastAsia="Arial" w:hAnsi="Book Antiqua" w:cs="Arial"/>
          <w:sz w:val="22"/>
          <w:szCs w:val="22"/>
        </w:rPr>
        <w:tab/>
        <w:t xml:space="preserve">Lateral </w:t>
      </w:r>
      <w:r w:rsidR="00B34A9C" w:rsidRPr="00243F0D">
        <w:rPr>
          <w:rFonts w:ascii="Book Antiqua" w:eastAsia="Arial" w:hAnsi="Book Antiqua" w:cs="Arial"/>
          <w:sz w:val="22"/>
          <w:szCs w:val="22"/>
        </w:rPr>
        <w:t xml:space="preserve">&amp; Vertical </w:t>
      </w:r>
      <w:r w:rsidRPr="00243F0D">
        <w:rPr>
          <w:rFonts w:ascii="Book Antiqua" w:eastAsia="Arial" w:hAnsi="Book Antiqua" w:cs="Arial"/>
          <w:sz w:val="22"/>
          <w:szCs w:val="22"/>
        </w:rPr>
        <w:t xml:space="preserve">clearance: The width of the opening and </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er</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cal c</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a</w:t>
      </w:r>
      <w:r w:rsidRPr="00243F0D">
        <w:rPr>
          <w:rFonts w:ascii="Book Antiqua" w:eastAsia="Arial" w:hAnsi="Book Antiqua" w:cs="Arial"/>
          <w:spacing w:val="3"/>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ces at u</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sses shall be as follows:</w:t>
      </w:r>
    </w:p>
    <w:tbl>
      <w:tblPr>
        <w:tblW w:w="8680" w:type="dxa"/>
        <w:tblInd w:w="1384" w:type="dxa"/>
        <w:tblLook w:val="04A0" w:firstRow="1" w:lastRow="0" w:firstColumn="1" w:lastColumn="0" w:noHBand="0" w:noVBand="1"/>
      </w:tblPr>
      <w:tblGrid>
        <w:gridCol w:w="713"/>
        <w:gridCol w:w="1613"/>
        <w:gridCol w:w="1853"/>
        <w:gridCol w:w="1568"/>
        <w:gridCol w:w="1865"/>
        <w:gridCol w:w="1068"/>
      </w:tblGrid>
      <w:tr w:rsidR="009240B8" w:rsidRPr="00F05E39" w14:paraId="7035AA44" w14:textId="77777777" w:rsidTr="004C0193">
        <w:trPr>
          <w:trHeight w:val="630"/>
        </w:trPr>
        <w:tc>
          <w:tcPr>
            <w:tcW w:w="720" w:type="dxa"/>
            <w:tcBorders>
              <w:top w:val="single" w:sz="4" w:space="0" w:color="auto"/>
              <w:left w:val="single" w:sz="4" w:space="0" w:color="auto"/>
              <w:bottom w:val="single" w:sz="4" w:space="0" w:color="auto"/>
              <w:right w:val="single" w:sz="4" w:space="0" w:color="auto"/>
            </w:tcBorders>
            <w:vAlign w:val="center"/>
            <w:hideMark/>
          </w:tcPr>
          <w:p w14:paraId="64AB7780" w14:textId="77777777" w:rsidR="009240B8" w:rsidRPr="00F05E39" w:rsidRDefault="009240B8" w:rsidP="009240B8">
            <w:pPr>
              <w:jc w:val="center"/>
              <w:rPr>
                <w:rFonts w:ascii="Book Antiqua" w:hAnsi="Book Antiqua" w:cs="Arial"/>
                <w:b/>
                <w:bCs/>
                <w:color w:val="000000"/>
                <w:sz w:val="21"/>
                <w:szCs w:val="21"/>
              </w:rPr>
            </w:pPr>
            <w:r w:rsidRPr="00F05E39">
              <w:rPr>
                <w:rFonts w:ascii="Book Antiqua" w:hAnsi="Book Antiqua" w:cs="Arial"/>
                <w:b/>
                <w:bCs/>
                <w:color w:val="000000"/>
                <w:sz w:val="21"/>
                <w:szCs w:val="21"/>
              </w:rPr>
              <w:t>S. No.</w:t>
            </w:r>
          </w:p>
        </w:tc>
        <w:tc>
          <w:tcPr>
            <w:tcW w:w="1615" w:type="dxa"/>
            <w:tcBorders>
              <w:top w:val="single" w:sz="4" w:space="0" w:color="auto"/>
              <w:left w:val="nil"/>
              <w:bottom w:val="single" w:sz="4" w:space="0" w:color="auto"/>
              <w:right w:val="single" w:sz="4" w:space="0" w:color="auto"/>
            </w:tcBorders>
            <w:vAlign w:val="center"/>
            <w:hideMark/>
          </w:tcPr>
          <w:p w14:paraId="21145061" w14:textId="77777777" w:rsidR="009240B8" w:rsidRPr="00F05E39" w:rsidRDefault="004C0193" w:rsidP="009240B8">
            <w:pPr>
              <w:jc w:val="center"/>
              <w:rPr>
                <w:rFonts w:ascii="Book Antiqua" w:hAnsi="Book Antiqua" w:cs="Arial"/>
                <w:b/>
                <w:bCs/>
                <w:color w:val="000000"/>
                <w:sz w:val="21"/>
                <w:szCs w:val="21"/>
              </w:rPr>
            </w:pPr>
            <w:r>
              <w:rPr>
                <w:rFonts w:ascii="Book Antiqua" w:hAnsi="Book Antiqua" w:cs="Arial"/>
                <w:b/>
                <w:bCs/>
                <w:color w:val="000000"/>
                <w:sz w:val="21"/>
                <w:szCs w:val="21"/>
              </w:rPr>
              <w:t>Design Chainage</w:t>
            </w:r>
            <w:r w:rsidR="009240B8" w:rsidRPr="00F05E39">
              <w:rPr>
                <w:rFonts w:ascii="Book Antiqua" w:hAnsi="Book Antiqua" w:cs="Arial"/>
                <w:b/>
                <w:bCs/>
                <w:color w:val="000000"/>
                <w:sz w:val="21"/>
                <w:szCs w:val="21"/>
              </w:rPr>
              <w:t>(km)</w:t>
            </w:r>
          </w:p>
        </w:tc>
        <w:tc>
          <w:tcPr>
            <w:tcW w:w="1777" w:type="dxa"/>
            <w:tcBorders>
              <w:top w:val="single" w:sz="4" w:space="0" w:color="auto"/>
              <w:left w:val="nil"/>
              <w:bottom w:val="single" w:sz="4" w:space="0" w:color="auto"/>
              <w:right w:val="single" w:sz="4" w:space="0" w:color="auto"/>
            </w:tcBorders>
            <w:vAlign w:val="center"/>
            <w:hideMark/>
          </w:tcPr>
          <w:p w14:paraId="235C5BC7" w14:textId="77777777" w:rsidR="009240B8" w:rsidRPr="00F05E39" w:rsidRDefault="004C0193" w:rsidP="009240B8">
            <w:pPr>
              <w:jc w:val="center"/>
              <w:rPr>
                <w:rFonts w:ascii="Book Antiqua" w:hAnsi="Book Antiqua" w:cs="Arial"/>
                <w:b/>
                <w:bCs/>
                <w:color w:val="000000"/>
                <w:sz w:val="21"/>
                <w:szCs w:val="21"/>
              </w:rPr>
            </w:pPr>
            <w:r>
              <w:rPr>
                <w:rFonts w:ascii="Book Antiqua" w:hAnsi="Book Antiqua" w:cs="Arial"/>
                <w:b/>
                <w:bCs/>
                <w:color w:val="000000"/>
                <w:sz w:val="21"/>
                <w:szCs w:val="21"/>
              </w:rPr>
              <w:t>Clear span/opening</w:t>
            </w:r>
            <w:r w:rsidR="009240B8" w:rsidRPr="00F05E39">
              <w:rPr>
                <w:rFonts w:ascii="Book Antiqua" w:hAnsi="Book Antiqua" w:cs="Arial"/>
                <w:b/>
                <w:bCs/>
                <w:color w:val="000000"/>
                <w:sz w:val="21"/>
                <w:szCs w:val="21"/>
              </w:rPr>
              <w:t>(m)</w:t>
            </w:r>
          </w:p>
        </w:tc>
        <w:tc>
          <w:tcPr>
            <w:tcW w:w="1600" w:type="dxa"/>
            <w:tcBorders>
              <w:top w:val="single" w:sz="4" w:space="0" w:color="auto"/>
              <w:left w:val="nil"/>
              <w:bottom w:val="single" w:sz="4" w:space="0" w:color="auto"/>
              <w:right w:val="single" w:sz="4" w:space="0" w:color="auto"/>
            </w:tcBorders>
            <w:vAlign w:val="center"/>
            <w:hideMark/>
          </w:tcPr>
          <w:p w14:paraId="2939A029" w14:textId="77777777" w:rsidR="009240B8" w:rsidRPr="00F05E39" w:rsidRDefault="009240B8" w:rsidP="009240B8">
            <w:pPr>
              <w:jc w:val="center"/>
              <w:rPr>
                <w:rFonts w:ascii="Book Antiqua" w:hAnsi="Book Antiqua" w:cs="Arial"/>
                <w:b/>
                <w:bCs/>
                <w:color w:val="000000"/>
                <w:sz w:val="21"/>
                <w:szCs w:val="21"/>
              </w:rPr>
            </w:pPr>
            <w:r w:rsidRPr="00F05E39">
              <w:rPr>
                <w:rFonts w:ascii="Book Antiqua" w:hAnsi="Book Antiqua" w:cs="Arial"/>
                <w:b/>
                <w:bCs/>
                <w:color w:val="000000"/>
                <w:sz w:val="21"/>
                <w:szCs w:val="21"/>
              </w:rPr>
              <w:t>Overall Width (m)</w:t>
            </w:r>
          </w:p>
        </w:tc>
        <w:tc>
          <w:tcPr>
            <w:tcW w:w="1900" w:type="dxa"/>
            <w:tcBorders>
              <w:top w:val="single" w:sz="4" w:space="0" w:color="auto"/>
              <w:left w:val="nil"/>
              <w:bottom w:val="single" w:sz="4" w:space="0" w:color="auto"/>
              <w:right w:val="single" w:sz="4" w:space="0" w:color="auto"/>
            </w:tcBorders>
            <w:vAlign w:val="center"/>
            <w:hideMark/>
          </w:tcPr>
          <w:p w14:paraId="22C20795" w14:textId="77777777" w:rsidR="009240B8" w:rsidRPr="00F05E39" w:rsidRDefault="009240B8" w:rsidP="009240B8">
            <w:pPr>
              <w:jc w:val="center"/>
              <w:rPr>
                <w:rFonts w:ascii="Book Antiqua" w:hAnsi="Book Antiqua" w:cs="Arial"/>
                <w:b/>
                <w:bCs/>
                <w:color w:val="000000"/>
                <w:sz w:val="21"/>
                <w:szCs w:val="21"/>
              </w:rPr>
            </w:pPr>
            <w:r w:rsidRPr="00F05E39">
              <w:rPr>
                <w:rFonts w:ascii="Book Antiqua" w:hAnsi="Book Antiqua" w:cs="Arial"/>
                <w:b/>
                <w:bCs/>
                <w:color w:val="000000"/>
                <w:sz w:val="21"/>
                <w:szCs w:val="21"/>
              </w:rPr>
              <w:t>Vertical Clearance (m)</w:t>
            </w:r>
          </w:p>
        </w:tc>
        <w:tc>
          <w:tcPr>
            <w:tcW w:w="1068" w:type="dxa"/>
            <w:tcBorders>
              <w:top w:val="single" w:sz="4" w:space="0" w:color="auto"/>
              <w:left w:val="nil"/>
              <w:bottom w:val="single" w:sz="4" w:space="0" w:color="auto"/>
              <w:right w:val="single" w:sz="4" w:space="0" w:color="auto"/>
            </w:tcBorders>
            <w:vAlign w:val="center"/>
            <w:hideMark/>
          </w:tcPr>
          <w:p w14:paraId="08A9ABEF" w14:textId="77777777" w:rsidR="009240B8" w:rsidRPr="00F05E39" w:rsidRDefault="009240B8" w:rsidP="009240B8">
            <w:pPr>
              <w:jc w:val="center"/>
              <w:rPr>
                <w:rFonts w:ascii="Book Antiqua" w:hAnsi="Book Antiqua" w:cs="Arial"/>
                <w:b/>
                <w:bCs/>
                <w:color w:val="000000"/>
                <w:sz w:val="21"/>
                <w:szCs w:val="21"/>
              </w:rPr>
            </w:pPr>
            <w:r w:rsidRPr="00F05E39">
              <w:rPr>
                <w:rFonts w:ascii="Book Antiqua" w:hAnsi="Book Antiqua" w:cs="Arial"/>
                <w:b/>
                <w:bCs/>
                <w:color w:val="000000"/>
                <w:sz w:val="21"/>
                <w:szCs w:val="21"/>
              </w:rPr>
              <w:t>Remarks</w:t>
            </w:r>
          </w:p>
        </w:tc>
      </w:tr>
      <w:tr w:rsidR="00D6345E" w:rsidRPr="009240B8" w14:paraId="7089153C" w14:textId="77777777" w:rsidTr="004C0193">
        <w:trPr>
          <w:trHeight w:val="285"/>
        </w:trPr>
        <w:tc>
          <w:tcPr>
            <w:tcW w:w="8680" w:type="dxa"/>
            <w:gridSpan w:val="6"/>
            <w:tcBorders>
              <w:top w:val="nil"/>
              <w:left w:val="single" w:sz="4" w:space="0" w:color="auto"/>
              <w:bottom w:val="single" w:sz="4" w:space="0" w:color="auto"/>
              <w:right w:val="single" w:sz="4" w:space="0" w:color="auto"/>
            </w:tcBorders>
            <w:vAlign w:val="bottom"/>
            <w:hideMark/>
          </w:tcPr>
          <w:p w14:paraId="55D1E69E" w14:textId="77777777" w:rsidR="00D6345E" w:rsidRPr="009240B8" w:rsidRDefault="00D6345E" w:rsidP="009240B8">
            <w:pPr>
              <w:jc w:val="center"/>
              <w:rPr>
                <w:rFonts w:ascii="Arial" w:hAnsi="Arial" w:cs="Arial"/>
              </w:rPr>
            </w:pPr>
            <w:r w:rsidRPr="00F05E39">
              <w:rPr>
                <w:rFonts w:ascii="Book Antiqua" w:hAnsi="Book Antiqua" w:cs="Arial"/>
                <w:color w:val="000000"/>
                <w:sz w:val="21"/>
                <w:szCs w:val="21"/>
              </w:rPr>
              <w:t>Nil</w:t>
            </w:r>
          </w:p>
        </w:tc>
      </w:tr>
    </w:tbl>
    <w:p w14:paraId="560096D5" w14:textId="77777777" w:rsidR="006B46D2" w:rsidRPr="00243F0D" w:rsidRDefault="006B46D2" w:rsidP="003C125A">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(vii)</w:t>
      </w:r>
      <w:r w:rsidRPr="00243F0D">
        <w:rPr>
          <w:rFonts w:ascii="Book Antiqua" w:eastAsia="Arial" w:hAnsi="Book Antiqua" w:cs="Arial"/>
          <w:sz w:val="22"/>
          <w:szCs w:val="22"/>
        </w:rPr>
        <w:tab/>
        <w:t>Lateral and vertical clearances at overpasses</w:t>
      </w:r>
    </w:p>
    <w:p w14:paraId="6FA742EA" w14:textId="77777777" w:rsidR="006B46D2" w:rsidRPr="00243F0D" w:rsidRDefault="006B46D2" w:rsidP="009C4D0A">
      <w:pPr>
        <w:spacing w:before="120" w:after="120" w:line="300" w:lineRule="exact"/>
        <w:ind w:left="1985" w:hanging="709"/>
        <w:jc w:val="both"/>
        <w:rPr>
          <w:rFonts w:ascii="Book Antiqua" w:eastAsia="Arial" w:hAnsi="Book Antiqua" w:cs="Arial"/>
          <w:sz w:val="22"/>
          <w:szCs w:val="22"/>
        </w:rPr>
      </w:pPr>
      <w:r w:rsidRPr="00243F0D">
        <w:rPr>
          <w:rFonts w:ascii="Book Antiqua" w:eastAsia="Arial" w:hAnsi="Book Antiqua" w:cs="Arial"/>
          <w:sz w:val="22"/>
          <w:szCs w:val="22"/>
        </w:rPr>
        <w:t>(a)</w:t>
      </w:r>
      <w:r w:rsidRPr="00243F0D">
        <w:rPr>
          <w:rFonts w:ascii="Book Antiqua" w:eastAsia="Arial" w:hAnsi="Book Antiqua" w:cs="Arial"/>
          <w:sz w:val="22"/>
          <w:szCs w:val="22"/>
        </w:rPr>
        <w:tab/>
        <w:t>Lateral and vertical clearances at overpasses shall be as per paragraph 2.11</w:t>
      </w:r>
      <w:r w:rsidR="003466BF" w:rsidRPr="00243F0D">
        <w:rPr>
          <w:rFonts w:ascii="Book Antiqua" w:eastAsia="Arial" w:hAnsi="Book Antiqua" w:cs="Arial"/>
          <w:sz w:val="22"/>
          <w:szCs w:val="22"/>
        </w:rPr>
        <w:t xml:space="preserve"> of the Manual.</w:t>
      </w:r>
    </w:p>
    <w:p w14:paraId="7EBF0D88" w14:textId="77777777" w:rsidR="006B46D2" w:rsidRPr="00243F0D" w:rsidRDefault="006B46D2" w:rsidP="009C4D0A">
      <w:pPr>
        <w:spacing w:before="120" w:after="120" w:line="300" w:lineRule="exact"/>
        <w:ind w:left="1985" w:hanging="709"/>
        <w:jc w:val="both"/>
        <w:rPr>
          <w:rFonts w:ascii="Book Antiqua" w:eastAsia="Arial" w:hAnsi="Book Antiqua" w:cs="Arial"/>
          <w:sz w:val="22"/>
          <w:szCs w:val="22"/>
        </w:rPr>
      </w:pPr>
      <w:r w:rsidRPr="00243F0D">
        <w:rPr>
          <w:rFonts w:ascii="Book Antiqua" w:eastAsia="Arial" w:hAnsi="Book Antiqua" w:cs="Arial"/>
          <w:sz w:val="22"/>
          <w:szCs w:val="22"/>
        </w:rPr>
        <w:t>(b)</w:t>
      </w:r>
      <w:r w:rsidRPr="00243F0D">
        <w:rPr>
          <w:rFonts w:ascii="Book Antiqua" w:eastAsia="Arial" w:hAnsi="Book Antiqua" w:cs="Arial"/>
          <w:sz w:val="22"/>
          <w:szCs w:val="22"/>
        </w:rPr>
        <w:tab/>
      </w:r>
      <w:r w:rsidR="00B34A9C" w:rsidRPr="00AE1B75">
        <w:rPr>
          <w:rFonts w:ascii="Book Antiqua" w:eastAsia="Arial" w:hAnsi="Book Antiqua" w:cs="Arial"/>
          <w:sz w:val="22"/>
          <w:szCs w:val="22"/>
        </w:rPr>
        <w:t>Lateral &amp;</w:t>
      </w:r>
      <w:proofErr w:type="spellStart"/>
      <w:r w:rsidR="00D84EF2" w:rsidRPr="00AE1B75">
        <w:rPr>
          <w:rFonts w:ascii="Book Antiqua" w:eastAsia="Arial" w:hAnsi="Book Antiqua" w:cs="Arial"/>
          <w:sz w:val="22"/>
          <w:szCs w:val="22"/>
        </w:rPr>
        <w:t>Vertical</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a</w:t>
      </w:r>
      <w:r w:rsidRPr="00243F0D">
        <w:rPr>
          <w:rFonts w:ascii="Book Antiqua" w:eastAsia="Arial" w:hAnsi="Book Antiqua" w:cs="Arial"/>
          <w:spacing w:val="3"/>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cesat</w:t>
      </w:r>
      <w:proofErr w:type="spellEnd"/>
      <w:r w:rsidRPr="00243F0D">
        <w:rPr>
          <w:rFonts w:ascii="Book Antiqua" w:eastAsia="Arial" w:hAnsi="Book Antiqua" w:cs="Arial"/>
          <w:sz w:val="22"/>
          <w:szCs w:val="22"/>
        </w:rPr>
        <w:t xml:space="preserve"> overpasses </w:t>
      </w:r>
      <w:r w:rsidRPr="00243F0D">
        <w:rPr>
          <w:rFonts w:ascii="Book Antiqua" w:eastAsia="Arial" w:hAnsi="Book Antiqua" w:cs="Arial"/>
          <w:spacing w:val="-1"/>
          <w:sz w:val="22"/>
          <w:szCs w:val="22"/>
        </w:rPr>
        <w:t>shall be as follows:</w:t>
      </w:r>
    </w:p>
    <w:tbl>
      <w:tblPr>
        <w:tblW w:w="9287" w:type="dxa"/>
        <w:jc w:val="right"/>
        <w:tblCellMar>
          <w:top w:w="15" w:type="dxa"/>
          <w:bottom w:w="15" w:type="dxa"/>
        </w:tblCellMar>
        <w:tblLook w:val="04A0" w:firstRow="1" w:lastRow="0" w:firstColumn="1" w:lastColumn="0" w:noHBand="0" w:noVBand="1"/>
      </w:tblPr>
      <w:tblGrid>
        <w:gridCol w:w="823"/>
        <w:gridCol w:w="1786"/>
        <w:gridCol w:w="1589"/>
        <w:gridCol w:w="1896"/>
        <w:gridCol w:w="2125"/>
        <w:gridCol w:w="1068"/>
      </w:tblGrid>
      <w:tr w:rsidR="00E25333" w:rsidRPr="00243F0D" w14:paraId="3F0BA4EB" w14:textId="77777777" w:rsidTr="00E25333">
        <w:trPr>
          <w:trHeight w:val="397"/>
          <w:tblHeader/>
          <w:jc w:val="right"/>
        </w:trPr>
        <w:tc>
          <w:tcPr>
            <w:tcW w:w="823" w:type="dxa"/>
            <w:tcBorders>
              <w:top w:val="single" w:sz="4" w:space="0" w:color="auto"/>
              <w:left w:val="single" w:sz="4" w:space="0" w:color="auto"/>
              <w:bottom w:val="single" w:sz="4" w:space="0" w:color="auto"/>
              <w:right w:val="single" w:sz="4" w:space="0" w:color="auto"/>
            </w:tcBorders>
            <w:vAlign w:val="center"/>
            <w:hideMark/>
          </w:tcPr>
          <w:p w14:paraId="0277046F" w14:textId="77777777" w:rsidR="00E25333" w:rsidRPr="00243F0D" w:rsidRDefault="00E25333" w:rsidP="00BA22C0">
            <w:pPr>
              <w:spacing w:line="300" w:lineRule="exact"/>
              <w:jc w:val="center"/>
              <w:rPr>
                <w:rFonts w:ascii="Book Antiqua" w:hAnsi="Book Antiqua" w:cs="Arial"/>
                <w:b/>
                <w:bCs/>
                <w:color w:val="000000"/>
                <w:sz w:val="21"/>
                <w:szCs w:val="21"/>
              </w:rPr>
            </w:pPr>
            <w:r w:rsidRPr="00243F0D">
              <w:rPr>
                <w:rFonts w:ascii="Book Antiqua" w:hAnsi="Book Antiqua" w:cs="Arial"/>
                <w:b/>
                <w:bCs/>
                <w:color w:val="000000"/>
                <w:sz w:val="21"/>
                <w:szCs w:val="21"/>
              </w:rPr>
              <w:t>S. No.</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AF1CAB3" w14:textId="77777777" w:rsidR="00E25333" w:rsidRPr="00243F0D" w:rsidRDefault="00E25333" w:rsidP="00BA22C0">
            <w:pPr>
              <w:spacing w:line="300" w:lineRule="exact"/>
              <w:jc w:val="center"/>
              <w:rPr>
                <w:rFonts w:ascii="Book Antiqua" w:hAnsi="Book Antiqua" w:cs="Arial"/>
                <w:b/>
                <w:bCs/>
                <w:color w:val="000000"/>
                <w:sz w:val="21"/>
                <w:szCs w:val="21"/>
              </w:rPr>
            </w:pPr>
            <w:r w:rsidRPr="00243F0D">
              <w:rPr>
                <w:rFonts w:ascii="Book Antiqua" w:hAnsi="Book Antiqua" w:cs="Arial"/>
                <w:b/>
                <w:bCs/>
                <w:color w:val="000000"/>
                <w:sz w:val="21"/>
                <w:szCs w:val="21"/>
              </w:rPr>
              <w:t>Design Chainage</w:t>
            </w:r>
          </w:p>
        </w:tc>
        <w:tc>
          <w:tcPr>
            <w:tcW w:w="1589" w:type="dxa"/>
            <w:tcBorders>
              <w:top w:val="single" w:sz="4" w:space="0" w:color="auto"/>
              <w:left w:val="single" w:sz="4" w:space="0" w:color="auto"/>
              <w:bottom w:val="single" w:sz="4" w:space="0" w:color="auto"/>
              <w:right w:val="single" w:sz="4" w:space="0" w:color="auto"/>
            </w:tcBorders>
            <w:vAlign w:val="center"/>
            <w:hideMark/>
          </w:tcPr>
          <w:p w14:paraId="18FA0D99" w14:textId="77777777" w:rsidR="00E25333" w:rsidRPr="00243F0D" w:rsidRDefault="00E25333" w:rsidP="00BA22C0">
            <w:pPr>
              <w:spacing w:line="300" w:lineRule="exact"/>
              <w:jc w:val="center"/>
              <w:rPr>
                <w:rFonts w:ascii="Book Antiqua" w:hAnsi="Book Antiqua" w:cs="Arial"/>
                <w:b/>
                <w:bCs/>
                <w:color w:val="000000"/>
                <w:sz w:val="21"/>
                <w:szCs w:val="21"/>
              </w:rPr>
            </w:pPr>
            <w:r w:rsidRPr="00243F0D">
              <w:rPr>
                <w:rFonts w:ascii="Book Antiqua" w:hAnsi="Book Antiqua" w:cs="Arial"/>
                <w:b/>
                <w:bCs/>
                <w:color w:val="000000"/>
                <w:sz w:val="21"/>
                <w:szCs w:val="21"/>
              </w:rPr>
              <w:t>Clear Span (m)</w:t>
            </w:r>
          </w:p>
        </w:tc>
        <w:tc>
          <w:tcPr>
            <w:tcW w:w="1896" w:type="dxa"/>
            <w:tcBorders>
              <w:top w:val="single" w:sz="4" w:space="0" w:color="auto"/>
              <w:left w:val="single" w:sz="4" w:space="0" w:color="auto"/>
              <w:bottom w:val="single" w:sz="4" w:space="0" w:color="auto"/>
              <w:right w:val="single" w:sz="4" w:space="0" w:color="auto"/>
            </w:tcBorders>
          </w:tcPr>
          <w:p w14:paraId="4BE86585" w14:textId="77777777" w:rsidR="00E25333" w:rsidRPr="00243F0D" w:rsidRDefault="00E25333" w:rsidP="00BA22C0">
            <w:pPr>
              <w:spacing w:line="300" w:lineRule="exact"/>
              <w:jc w:val="center"/>
              <w:rPr>
                <w:rFonts w:ascii="Book Antiqua" w:hAnsi="Book Antiqua" w:cs="Arial"/>
                <w:b/>
                <w:bCs/>
                <w:color w:val="000000"/>
                <w:sz w:val="21"/>
                <w:szCs w:val="21"/>
              </w:rPr>
            </w:pPr>
            <w:r w:rsidRPr="00E25333">
              <w:rPr>
                <w:rFonts w:ascii="Book Antiqua" w:hAnsi="Book Antiqua" w:cs="Arial"/>
                <w:b/>
                <w:bCs/>
                <w:color w:val="000000"/>
                <w:sz w:val="21"/>
                <w:szCs w:val="21"/>
              </w:rPr>
              <w:t>Overall Width (m)</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D8B8F56" w14:textId="77777777" w:rsidR="00E25333" w:rsidRPr="00243F0D" w:rsidRDefault="00E25333" w:rsidP="00BA22C0">
            <w:pPr>
              <w:spacing w:line="300" w:lineRule="exact"/>
              <w:jc w:val="center"/>
              <w:rPr>
                <w:rFonts w:ascii="Book Antiqua" w:hAnsi="Book Antiqua" w:cs="Arial"/>
                <w:b/>
                <w:bCs/>
                <w:color w:val="000000"/>
                <w:sz w:val="21"/>
                <w:szCs w:val="21"/>
              </w:rPr>
            </w:pPr>
            <w:r w:rsidRPr="00243F0D">
              <w:rPr>
                <w:rFonts w:ascii="Book Antiqua" w:hAnsi="Book Antiqua" w:cs="Arial"/>
                <w:b/>
                <w:bCs/>
                <w:color w:val="000000"/>
                <w:sz w:val="21"/>
                <w:szCs w:val="21"/>
              </w:rPr>
              <w:t>Vertical Clearance (m)</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69EEC" w14:textId="77777777" w:rsidR="00E25333" w:rsidRPr="00243F0D" w:rsidRDefault="00E25333" w:rsidP="00BA22C0">
            <w:pPr>
              <w:spacing w:line="300" w:lineRule="exact"/>
              <w:jc w:val="center"/>
              <w:rPr>
                <w:rFonts w:ascii="Book Antiqua" w:hAnsi="Book Antiqua" w:cs="Arial"/>
                <w:b/>
                <w:bCs/>
                <w:color w:val="000000"/>
                <w:sz w:val="21"/>
                <w:szCs w:val="21"/>
              </w:rPr>
            </w:pPr>
            <w:r w:rsidRPr="00243F0D">
              <w:rPr>
                <w:rFonts w:ascii="Book Antiqua" w:hAnsi="Book Antiqua" w:cs="Arial"/>
                <w:b/>
                <w:bCs/>
                <w:color w:val="000000"/>
                <w:sz w:val="21"/>
                <w:szCs w:val="21"/>
              </w:rPr>
              <w:t>Remarks</w:t>
            </w:r>
          </w:p>
        </w:tc>
      </w:tr>
      <w:tr w:rsidR="00154B6B" w:rsidRPr="00243F0D" w14:paraId="0FEA5594" w14:textId="77777777" w:rsidTr="00154B6B">
        <w:trPr>
          <w:trHeight w:val="340"/>
          <w:jc w:val="right"/>
        </w:trPr>
        <w:tc>
          <w:tcPr>
            <w:tcW w:w="9287" w:type="dxa"/>
            <w:gridSpan w:val="6"/>
            <w:tcBorders>
              <w:top w:val="single" w:sz="4" w:space="0" w:color="auto"/>
              <w:left w:val="single" w:sz="4" w:space="0" w:color="auto"/>
              <w:bottom w:val="single" w:sz="4" w:space="0" w:color="auto"/>
              <w:right w:val="single" w:sz="4" w:space="0" w:color="auto"/>
            </w:tcBorders>
            <w:vAlign w:val="center"/>
            <w:hideMark/>
          </w:tcPr>
          <w:p w14:paraId="3CC29567" w14:textId="77777777" w:rsidR="00154B6B" w:rsidRPr="00243F0D" w:rsidRDefault="00154B6B" w:rsidP="00BA22C0">
            <w:pPr>
              <w:spacing w:line="300" w:lineRule="exact"/>
              <w:jc w:val="center"/>
              <w:rPr>
                <w:rFonts w:ascii="Book Antiqua" w:hAnsi="Book Antiqua" w:cs="Arial"/>
                <w:color w:val="000000"/>
                <w:sz w:val="21"/>
                <w:szCs w:val="21"/>
              </w:rPr>
            </w:pPr>
            <w:r>
              <w:rPr>
                <w:rFonts w:ascii="Book Antiqua" w:hAnsi="Book Antiqua" w:cs="Arial"/>
                <w:color w:val="000000"/>
                <w:sz w:val="21"/>
                <w:szCs w:val="21"/>
              </w:rPr>
              <w:t>Nil</w:t>
            </w:r>
          </w:p>
        </w:tc>
      </w:tr>
    </w:tbl>
    <w:p w14:paraId="2BE1DB58" w14:textId="77777777" w:rsidR="006B46D2" w:rsidRPr="00243F0D" w:rsidRDefault="006B46D2" w:rsidP="009C4D0A">
      <w:pPr>
        <w:spacing w:before="120" w:after="120" w:line="300" w:lineRule="exact"/>
        <w:ind w:left="1418" w:hanging="709"/>
        <w:jc w:val="both"/>
        <w:rPr>
          <w:rFonts w:ascii="Book Antiqua" w:eastAsia="Arial" w:hAnsi="Book Antiqua" w:cs="Arial"/>
          <w:sz w:val="22"/>
          <w:szCs w:val="22"/>
        </w:rPr>
      </w:pPr>
      <w:r w:rsidRPr="00243F0D">
        <w:rPr>
          <w:rFonts w:ascii="Book Antiqua" w:eastAsia="Arial" w:hAnsi="Book Antiqua" w:cs="Arial"/>
          <w:sz w:val="22"/>
          <w:szCs w:val="22"/>
        </w:rPr>
        <w:t>(viii)</w:t>
      </w:r>
      <w:r w:rsidRPr="00243F0D">
        <w:rPr>
          <w:rFonts w:ascii="Book Antiqua" w:eastAsia="Arial" w:hAnsi="Book Antiqua" w:cs="Arial"/>
          <w:sz w:val="22"/>
          <w:szCs w:val="22"/>
        </w:rPr>
        <w:tab/>
        <w:t>Slip Roads/Service Roads</w:t>
      </w:r>
    </w:p>
    <w:p w14:paraId="12A88AE0" w14:textId="77777777" w:rsidR="00DA7AD3" w:rsidRDefault="00DA7AD3" w:rsidP="009C4D0A">
      <w:pPr>
        <w:pStyle w:val="ListParagraph"/>
        <w:spacing w:before="120" w:after="120" w:line="300" w:lineRule="exact"/>
        <w:ind w:left="1418"/>
        <w:contextualSpacing w:val="0"/>
        <w:jc w:val="both"/>
        <w:rPr>
          <w:rFonts w:ascii="Book Antiqua" w:hAnsi="Book Antiqua" w:cs="Arial"/>
          <w:sz w:val="21"/>
          <w:szCs w:val="21"/>
        </w:rPr>
      </w:pPr>
      <w:bookmarkStart w:id="10" w:name="_Hlk491006896"/>
      <w:r w:rsidRPr="00243F0D">
        <w:rPr>
          <w:rFonts w:ascii="Book Antiqua" w:hAnsi="Book Antiqua" w:cs="Arial"/>
          <w:sz w:val="21"/>
          <w:szCs w:val="21"/>
        </w:rPr>
        <w:t>Slip roads shall be constructed at the locations and for the lengths indicated below:</w:t>
      </w:r>
      <w:bookmarkEnd w:id="10"/>
    </w:p>
    <w:tbl>
      <w:tblPr>
        <w:tblW w:w="5000" w:type="pct"/>
        <w:tblLook w:val="04A0" w:firstRow="1" w:lastRow="0" w:firstColumn="1" w:lastColumn="0" w:noHBand="0" w:noVBand="1"/>
      </w:tblPr>
      <w:tblGrid>
        <w:gridCol w:w="945"/>
        <w:gridCol w:w="1263"/>
        <w:gridCol w:w="1224"/>
        <w:gridCol w:w="1204"/>
        <w:gridCol w:w="1263"/>
        <w:gridCol w:w="1574"/>
        <w:gridCol w:w="2240"/>
      </w:tblGrid>
      <w:tr w:rsidR="00472263" w:rsidRPr="00472263" w14:paraId="68799036" w14:textId="77777777" w:rsidTr="00CC4E54">
        <w:trPr>
          <w:trHeight w:val="600"/>
        </w:trPr>
        <w:tc>
          <w:tcPr>
            <w:tcW w:w="487" w:type="pct"/>
            <w:tcBorders>
              <w:top w:val="single" w:sz="4" w:space="0" w:color="auto"/>
              <w:left w:val="single" w:sz="4" w:space="0" w:color="auto"/>
              <w:bottom w:val="single" w:sz="4" w:space="0" w:color="auto"/>
              <w:right w:val="single" w:sz="4" w:space="0" w:color="auto"/>
            </w:tcBorders>
            <w:noWrap/>
            <w:vAlign w:val="center"/>
            <w:hideMark/>
          </w:tcPr>
          <w:p w14:paraId="66E466EC"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Sr. No.</w:t>
            </w:r>
          </w:p>
        </w:tc>
        <w:tc>
          <w:tcPr>
            <w:tcW w:w="650" w:type="pct"/>
            <w:tcBorders>
              <w:top w:val="single" w:sz="4" w:space="0" w:color="auto"/>
              <w:left w:val="nil"/>
              <w:bottom w:val="single" w:sz="4" w:space="0" w:color="auto"/>
              <w:right w:val="single" w:sz="4" w:space="0" w:color="auto"/>
            </w:tcBorders>
            <w:vAlign w:val="center"/>
            <w:hideMark/>
          </w:tcPr>
          <w:p w14:paraId="634D6ABC"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Ch. From</w:t>
            </w:r>
          </w:p>
        </w:tc>
        <w:tc>
          <w:tcPr>
            <w:tcW w:w="630" w:type="pct"/>
            <w:tcBorders>
              <w:top w:val="single" w:sz="4" w:space="0" w:color="auto"/>
              <w:left w:val="nil"/>
              <w:bottom w:val="single" w:sz="4" w:space="0" w:color="auto"/>
              <w:right w:val="single" w:sz="4" w:space="0" w:color="auto"/>
            </w:tcBorders>
            <w:vAlign w:val="center"/>
            <w:hideMark/>
          </w:tcPr>
          <w:p w14:paraId="2C04A9EE"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Ch. To</w:t>
            </w:r>
          </w:p>
        </w:tc>
        <w:tc>
          <w:tcPr>
            <w:tcW w:w="620" w:type="pct"/>
            <w:tcBorders>
              <w:top w:val="single" w:sz="4" w:space="0" w:color="auto"/>
              <w:left w:val="nil"/>
              <w:bottom w:val="single" w:sz="4" w:space="0" w:color="auto"/>
              <w:right w:val="single" w:sz="4" w:space="0" w:color="auto"/>
            </w:tcBorders>
            <w:vAlign w:val="center"/>
            <w:hideMark/>
          </w:tcPr>
          <w:p w14:paraId="49F7DE0F"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Width (m)</w:t>
            </w:r>
          </w:p>
        </w:tc>
        <w:tc>
          <w:tcPr>
            <w:tcW w:w="650" w:type="pct"/>
            <w:tcBorders>
              <w:top w:val="single" w:sz="4" w:space="0" w:color="auto"/>
              <w:left w:val="nil"/>
              <w:bottom w:val="single" w:sz="4" w:space="0" w:color="auto"/>
              <w:right w:val="single" w:sz="4" w:space="0" w:color="auto"/>
            </w:tcBorders>
            <w:vAlign w:val="center"/>
            <w:hideMark/>
          </w:tcPr>
          <w:p w14:paraId="450ED40B"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Length (</w:t>
            </w:r>
            <w:r w:rsidR="00592348">
              <w:rPr>
                <w:rFonts w:ascii="Book Antiqua" w:hAnsi="Book Antiqua" w:cs="Calibri"/>
                <w:b/>
                <w:bCs/>
                <w:color w:val="000000"/>
                <w:sz w:val="22"/>
                <w:szCs w:val="22"/>
              </w:rPr>
              <w:t>k</w:t>
            </w:r>
            <w:r w:rsidRPr="00472263">
              <w:rPr>
                <w:rFonts w:ascii="Book Antiqua" w:hAnsi="Book Antiqua" w:cs="Calibri"/>
                <w:b/>
                <w:bCs/>
                <w:color w:val="000000"/>
                <w:sz w:val="22"/>
                <w:szCs w:val="22"/>
              </w:rPr>
              <w:t>m)</w:t>
            </w:r>
          </w:p>
        </w:tc>
        <w:tc>
          <w:tcPr>
            <w:tcW w:w="810" w:type="pct"/>
            <w:tcBorders>
              <w:top w:val="single" w:sz="4" w:space="0" w:color="auto"/>
              <w:left w:val="nil"/>
              <w:bottom w:val="single" w:sz="4" w:space="0" w:color="auto"/>
              <w:right w:val="single" w:sz="4" w:space="0" w:color="auto"/>
            </w:tcBorders>
            <w:vAlign w:val="center"/>
            <w:hideMark/>
          </w:tcPr>
          <w:p w14:paraId="64E987BB"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Total Length (</w:t>
            </w:r>
            <w:r w:rsidR="00592348">
              <w:rPr>
                <w:rFonts w:ascii="Book Antiqua" w:hAnsi="Book Antiqua" w:cs="Calibri"/>
                <w:b/>
                <w:bCs/>
                <w:color w:val="000000"/>
                <w:sz w:val="22"/>
                <w:szCs w:val="22"/>
              </w:rPr>
              <w:t>k</w:t>
            </w:r>
            <w:r w:rsidRPr="00472263">
              <w:rPr>
                <w:rFonts w:ascii="Book Antiqua" w:hAnsi="Book Antiqua" w:cs="Calibri"/>
                <w:b/>
                <w:bCs/>
                <w:color w:val="000000"/>
                <w:sz w:val="22"/>
                <w:szCs w:val="22"/>
              </w:rPr>
              <w:t>m)</w:t>
            </w:r>
          </w:p>
        </w:tc>
        <w:tc>
          <w:tcPr>
            <w:tcW w:w="1152" w:type="pct"/>
            <w:tcBorders>
              <w:top w:val="single" w:sz="4" w:space="0" w:color="auto"/>
              <w:left w:val="nil"/>
              <w:bottom w:val="single" w:sz="4" w:space="0" w:color="auto"/>
              <w:right w:val="single" w:sz="4" w:space="0" w:color="auto"/>
            </w:tcBorders>
            <w:vAlign w:val="center"/>
            <w:hideMark/>
          </w:tcPr>
          <w:p w14:paraId="6E08F3B0" w14:textId="77777777" w:rsidR="00472263" w:rsidRPr="00472263" w:rsidRDefault="00472263" w:rsidP="00472263">
            <w:pPr>
              <w:jc w:val="center"/>
              <w:rPr>
                <w:rFonts w:ascii="Book Antiqua" w:hAnsi="Book Antiqua" w:cs="Calibri"/>
                <w:b/>
                <w:bCs/>
                <w:color w:val="000000"/>
                <w:sz w:val="22"/>
                <w:szCs w:val="22"/>
              </w:rPr>
            </w:pPr>
            <w:r w:rsidRPr="00472263">
              <w:rPr>
                <w:rFonts w:ascii="Book Antiqua" w:hAnsi="Book Antiqua" w:cs="Calibri"/>
                <w:b/>
                <w:bCs/>
                <w:color w:val="000000"/>
                <w:sz w:val="22"/>
                <w:szCs w:val="22"/>
              </w:rPr>
              <w:t>Remarks</w:t>
            </w:r>
          </w:p>
        </w:tc>
      </w:tr>
      <w:tr w:rsidR="00303437" w:rsidRPr="00472263" w14:paraId="4572A978" w14:textId="77777777" w:rsidTr="00CC4E54">
        <w:trPr>
          <w:trHeight w:val="211"/>
        </w:trPr>
        <w:tc>
          <w:tcPr>
            <w:tcW w:w="5000" w:type="pct"/>
            <w:gridSpan w:val="7"/>
            <w:tcBorders>
              <w:top w:val="single" w:sz="4" w:space="0" w:color="auto"/>
              <w:left w:val="single" w:sz="4" w:space="0" w:color="auto"/>
              <w:bottom w:val="single" w:sz="4" w:space="0" w:color="auto"/>
              <w:right w:val="single" w:sz="4" w:space="0" w:color="auto"/>
            </w:tcBorders>
            <w:noWrap/>
            <w:vAlign w:val="center"/>
            <w:hideMark/>
          </w:tcPr>
          <w:p w14:paraId="1A9E4967" w14:textId="77777777" w:rsidR="00303437" w:rsidRPr="00472263" w:rsidRDefault="00303437" w:rsidP="00303437">
            <w:pPr>
              <w:jc w:val="center"/>
              <w:rPr>
                <w:rFonts w:ascii="Book Antiqua" w:hAnsi="Book Antiqua" w:cs="Calibri"/>
                <w:color w:val="000000"/>
                <w:sz w:val="22"/>
                <w:szCs w:val="22"/>
              </w:rPr>
            </w:pPr>
            <w:r>
              <w:rPr>
                <w:rFonts w:ascii="Book Antiqua" w:hAnsi="Book Antiqua" w:cs="Calibri"/>
                <w:color w:val="000000"/>
                <w:sz w:val="22"/>
                <w:szCs w:val="22"/>
              </w:rPr>
              <w:t>Nil</w:t>
            </w:r>
          </w:p>
        </w:tc>
      </w:tr>
    </w:tbl>
    <w:p w14:paraId="5ADC2B25" w14:textId="77777777" w:rsidR="006B46D2" w:rsidRPr="00243F0D" w:rsidRDefault="006B46D2" w:rsidP="006928F1">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(x)</w:t>
      </w:r>
      <w:r w:rsidRPr="00243F0D">
        <w:rPr>
          <w:rFonts w:ascii="Book Antiqua" w:eastAsia="Arial" w:hAnsi="Book Antiqua" w:cs="Arial"/>
          <w:sz w:val="22"/>
          <w:szCs w:val="22"/>
        </w:rPr>
        <w:tab/>
      </w:r>
      <w:r w:rsidR="00B35E5C" w:rsidRPr="00243F0D">
        <w:rPr>
          <w:rFonts w:ascii="Book Antiqua" w:eastAsia="Arial" w:hAnsi="Book Antiqua" w:cs="Arial"/>
          <w:bCs/>
          <w:sz w:val="22"/>
          <w:szCs w:val="22"/>
          <w:lang w:bidi="en-US"/>
        </w:rPr>
        <w:t>Cattle and pedestrian under pass / over pass</w:t>
      </w:r>
    </w:p>
    <w:p w14:paraId="4B702061" w14:textId="77777777" w:rsidR="00942593" w:rsidRPr="00243F0D" w:rsidRDefault="00CB230B" w:rsidP="006928F1">
      <w:pPr>
        <w:spacing w:before="120" w:after="120" w:line="300" w:lineRule="exact"/>
        <w:ind w:left="1276"/>
        <w:jc w:val="both"/>
        <w:rPr>
          <w:rFonts w:ascii="Book Antiqua" w:eastAsia="Arial" w:hAnsi="Book Antiqua" w:cs="Arial"/>
          <w:spacing w:val="-1"/>
          <w:sz w:val="22"/>
          <w:szCs w:val="22"/>
        </w:rPr>
      </w:pPr>
      <w:r w:rsidRPr="00243F0D">
        <w:rPr>
          <w:rFonts w:ascii="Book Antiqua" w:eastAsia="Arial" w:hAnsi="Book Antiqua" w:cs="Arial"/>
          <w:spacing w:val="-1"/>
          <w:sz w:val="22"/>
          <w:szCs w:val="22"/>
        </w:rPr>
        <w:t>Cattle and pedestrian underpass/ overpass shall be constructed as follows:</w:t>
      </w:r>
    </w:p>
    <w:tbl>
      <w:tblPr>
        <w:tblW w:w="9341" w:type="dxa"/>
        <w:tblCellMar>
          <w:left w:w="0" w:type="dxa"/>
          <w:right w:w="0" w:type="dxa"/>
        </w:tblCellMar>
        <w:tblLook w:val="04A0" w:firstRow="1" w:lastRow="0" w:firstColumn="1" w:lastColumn="0" w:noHBand="0" w:noVBand="1"/>
      </w:tblPr>
      <w:tblGrid>
        <w:gridCol w:w="1995"/>
        <w:gridCol w:w="2432"/>
        <w:gridCol w:w="4914"/>
      </w:tblGrid>
      <w:tr w:rsidR="00443564" w:rsidRPr="00372CF5" w14:paraId="6B1C40DA" w14:textId="77777777" w:rsidTr="00303437">
        <w:trPr>
          <w:trHeight w:val="294"/>
          <w:tblHeader/>
        </w:trPr>
        <w:tc>
          <w:tcPr>
            <w:tcW w:w="1995"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hideMark/>
          </w:tcPr>
          <w:p w14:paraId="2796FF55" w14:textId="77777777" w:rsidR="00443564" w:rsidRPr="00372CF5" w:rsidRDefault="00443564">
            <w:pPr>
              <w:jc w:val="center"/>
              <w:rPr>
                <w:rFonts w:ascii="Book Antiqua" w:hAnsi="Book Antiqua" w:cs="Arial"/>
                <w:b/>
                <w:bCs/>
                <w:sz w:val="22"/>
                <w:szCs w:val="22"/>
              </w:rPr>
            </w:pPr>
            <w:r w:rsidRPr="00372CF5">
              <w:rPr>
                <w:rFonts w:ascii="Book Antiqua" w:hAnsi="Book Antiqua" w:cs="Arial"/>
                <w:b/>
                <w:bCs/>
                <w:sz w:val="22"/>
                <w:szCs w:val="22"/>
              </w:rPr>
              <w:lastRenderedPageBreak/>
              <w:t>Sl. No.</w:t>
            </w:r>
          </w:p>
        </w:tc>
        <w:tc>
          <w:tcPr>
            <w:tcW w:w="2432" w:type="dxa"/>
            <w:tcBorders>
              <w:top w:val="single" w:sz="4" w:space="0" w:color="auto"/>
              <w:left w:val="nil"/>
              <w:bottom w:val="single" w:sz="4" w:space="0" w:color="auto"/>
              <w:right w:val="single" w:sz="4" w:space="0" w:color="auto"/>
            </w:tcBorders>
            <w:tcMar>
              <w:top w:w="14" w:type="dxa"/>
              <w:left w:w="14" w:type="dxa"/>
              <w:bottom w:w="0" w:type="dxa"/>
              <w:right w:w="14" w:type="dxa"/>
            </w:tcMar>
            <w:vAlign w:val="bottom"/>
            <w:hideMark/>
          </w:tcPr>
          <w:p w14:paraId="66CE2E67" w14:textId="77777777" w:rsidR="00443564" w:rsidRPr="00372CF5" w:rsidRDefault="00443564">
            <w:pPr>
              <w:jc w:val="center"/>
              <w:rPr>
                <w:rFonts w:ascii="Book Antiqua" w:hAnsi="Book Antiqua" w:cs="Arial"/>
                <w:b/>
                <w:bCs/>
                <w:sz w:val="22"/>
                <w:szCs w:val="22"/>
              </w:rPr>
            </w:pPr>
            <w:r w:rsidRPr="00372CF5">
              <w:rPr>
                <w:rFonts w:ascii="Book Antiqua" w:hAnsi="Book Antiqua" w:cs="Arial"/>
                <w:b/>
                <w:bCs/>
                <w:sz w:val="22"/>
                <w:szCs w:val="22"/>
              </w:rPr>
              <w:t>Location</w:t>
            </w:r>
            <w:r w:rsidR="00084010" w:rsidRPr="00372CF5">
              <w:rPr>
                <w:rFonts w:ascii="Book Antiqua" w:hAnsi="Book Antiqua" w:cs="Arial"/>
                <w:b/>
                <w:bCs/>
                <w:sz w:val="22"/>
                <w:szCs w:val="22"/>
              </w:rPr>
              <w:t xml:space="preserve"> (km)</w:t>
            </w:r>
          </w:p>
        </w:tc>
        <w:tc>
          <w:tcPr>
            <w:tcW w:w="4914" w:type="dxa"/>
            <w:tcBorders>
              <w:top w:val="single" w:sz="4" w:space="0" w:color="auto"/>
              <w:left w:val="nil"/>
              <w:bottom w:val="single" w:sz="4" w:space="0" w:color="auto"/>
              <w:right w:val="single" w:sz="4" w:space="0" w:color="auto"/>
            </w:tcBorders>
            <w:tcMar>
              <w:top w:w="14" w:type="dxa"/>
              <w:left w:w="14" w:type="dxa"/>
              <w:bottom w:w="0" w:type="dxa"/>
              <w:right w:w="14" w:type="dxa"/>
            </w:tcMar>
            <w:vAlign w:val="bottom"/>
            <w:hideMark/>
          </w:tcPr>
          <w:p w14:paraId="0ED70D0C" w14:textId="77777777" w:rsidR="00443564" w:rsidRPr="00372CF5" w:rsidRDefault="00443564">
            <w:pPr>
              <w:jc w:val="center"/>
              <w:rPr>
                <w:rFonts w:ascii="Book Antiqua" w:hAnsi="Book Antiqua" w:cs="Arial"/>
                <w:b/>
                <w:bCs/>
                <w:sz w:val="22"/>
                <w:szCs w:val="22"/>
              </w:rPr>
            </w:pPr>
            <w:r w:rsidRPr="00372CF5">
              <w:rPr>
                <w:rFonts w:ascii="Book Antiqua" w:hAnsi="Book Antiqua" w:cs="Arial"/>
                <w:b/>
                <w:bCs/>
                <w:sz w:val="22"/>
                <w:szCs w:val="22"/>
              </w:rPr>
              <w:t>Type of crossing</w:t>
            </w:r>
          </w:p>
        </w:tc>
      </w:tr>
      <w:tr w:rsidR="00303437" w:rsidRPr="00372CF5" w14:paraId="720B6D45" w14:textId="77777777" w:rsidTr="00303437">
        <w:trPr>
          <w:trHeight w:val="197"/>
        </w:trPr>
        <w:tc>
          <w:tcPr>
            <w:tcW w:w="9341" w:type="dxa"/>
            <w:gridSpan w:val="3"/>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hideMark/>
          </w:tcPr>
          <w:p w14:paraId="35F0CD94" w14:textId="77777777" w:rsidR="00303437" w:rsidRPr="00372CF5" w:rsidRDefault="00303437" w:rsidP="00EF1746">
            <w:pPr>
              <w:jc w:val="center"/>
              <w:rPr>
                <w:rFonts w:ascii="Book Antiqua" w:hAnsi="Book Antiqua" w:cs="Arial"/>
                <w:sz w:val="22"/>
                <w:szCs w:val="22"/>
              </w:rPr>
            </w:pPr>
            <w:r>
              <w:rPr>
                <w:rFonts w:ascii="Book Antiqua" w:hAnsi="Book Antiqua" w:cs="Arial"/>
                <w:sz w:val="22"/>
                <w:szCs w:val="22"/>
              </w:rPr>
              <w:t>Nil</w:t>
            </w:r>
          </w:p>
        </w:tc>
      </w:tr>
    </w:tbl>
    <w:p w14:paraId="3B6BED59" w14:textId="77777777" w:rsidR="006B46D2" w:rsidRPr="00D71905" w:rsidRDefault="006B46D2" w:rsidP="00C628C2">
      <w:pPr>
        <w:spacing w:before="120" w:after="120" w:line="300" w:lineRule="exact"/>
        <w:ind w:left="1276" w:hanging="567"/>
        <w:jc w:val="both"/>
        <w:rPr>
          <w:rFonts w:ascii="Book Antiqua" w:eastAsia="Arial" w:hAnsi="Book Antiqua" w:cs="Arial"/>
          <w:b/>
          <w:bCs/>
          <w:sz w:val="22"/>
          <w:szCs w:val="22"/>
        </w:rPr>
      </w:pPr>
      <w:r w:rsidRPr="00D71905">
        <w:rPr>
          <w:rFonts w:ascii="Book Antiqua" w:eastAsia="Arial" w:hAnsi="Book Antiqua" w:cs="Arial"/>
          <w:b/>
          <w:bCs/>
          <w:sz w:val="22"/>
          <w:szCs w:val="22"/>
        </w:rPr>
        <w:t>(xi)Typical cross-sections of the Project Highway</w:t>
      </w:r>
    </w:p>
    <w:p w14:paraId="367D3DC8" w14:textId="77777777" w:rsidR="00942593" w:rsidRDefault="00C43EF6" w:rsidP="009C4D0A">
      <w:pPr>
        <w:spacing w:before="120" w:after="120" w:line="300" w:lineRule="exact"/>
        <w:ind w:left="1276"/>
        <w:jc w:val="both"/>
        <w:rPr>
          <w:rFonts w:ascii="Book Antiqua" w:eastAsia="Arial" w:hAnsi="Book Antiqua" w:cs="Arial"/>
          <w:spacing w:val="-1"/>
          <w:sz w:val="22"/>
          <w:szCs w:val="22"/>
        </w:rPr>
      </w:pPr>
      <w:r w:rsidRPr="00243F0D">
        <w:rPr>
          <w:rFonts w:ascii="Book Antiqua" w:eastAsia="Arial" w:hAnsi="Book Antiqua" w:cs="Arial"/>
          <w:spacing w:val="-1"/>
          <w:sz w:val="22"/>
          <w:szCs w:val="22"/>
        </w:rPr>
        <w:t xml:space="preserve">The </w:t>
      </w:r>
      <w:r w:rsidR="00C50709" w:rsidRPr="00243F0D">
        <w:rPr>
          <w:rFonts w:ascii="Book Antiqua" w:eastAsia="Arial" w:hAnsi="Book Antiqua" w:cs="Arial"/>
          <w:spacing w:val="-1"/>
          <w:sz w:val="22"/>
          <w:szCs w:val="22"/>
        </w:rPr>
        <w:t>schedule of typical cross-sections is</w:t>
      </w:r>
      <w:r w:rsidRPr="00243F0D">
        <w:rPr>
          <w:rFonts w:ascii="Book Antiqua" w:eastAsia="Arial" w:hAnsi="Book Antiqua" w:cs="Arial"/>
          <w:spacing w:val="-1"/>
          <w:sz w:val="22"/>
          <w:szCs w:val="22"/>
        </w:rPr>
        <w:t xml:space="preserve"> given in the table below. Drawings of typical cross-sections are </w:t>
      </w:r>
      <w:r w:rsidR="00154B6B" w:rsidRPr="00243F0D">
        <w:rPr>
          <w:rFonts w:ascii="Book Antiqua" w:eastAsia="Arial" w:hAnsi="Book Antiqua" w:cs="Arial"/>
          <w:spacing w:val="-1"/>
          <w:sz w:val="22"/>
          <w:szCs w:val="22"/>
        </w:rPr>
        <w:t xml:space="preserve">given </w:t>
      </w:r>
      <w:proofErr w:type="spellStart"/>
      <w:r w:rsidR="00154B6B" w:rsidRPr="00243F0D">
        <w:rPr>
          <w:rFonts w:ascii="Book Antiqua" w:eastAsia="Arial" w:hAnsi="Book Antiqua" w:cs="Arial"/>
          <w:spacing w:val="-1"/>
          <w:sz w:val="22"/>
          <w:szCs w:val="22"/>
        </w:rPr>
        <w:t>in</w:t>
      </w:r>
      <w:r w:rsidRPr="00243F0D">
        <w:rPr>
          <w:rFonts w:ascii="Book Antiqua" w:eastAsia="Arial" w:hAnsi="Book Antiqua" w:cs="Arial"/>
          <w:b/>
          <w:bCs/>
          <w:spacing w:val="-1"/>
          <w:sz w:val="22"/>
          <w:szCs w:val="22"/>
        </w:rPr>
        <w:t>Appendix</w:t>
      </w:r>
      <w:proofErr w:type="spellEnd"/>
      <w:r w:rsidRPr="00243F0D">
        <w:rPr>
          <w:rFonts w:ascii="Book Antiqua" w:eastAsia="Arial" w:hAnsi="Book Antiqua" w:cs="Arial"/>
          <w:b/>
          <w:bCs/>
          <w:spacing w:val="-1"/>
          <w:sz w:val="22"/>
          <w:szCs w:val="22"/>
        </w:rPr>
        <w:t xml:space="preserve"> B-I</w:t>
      </w:r>
      <w:r w:rsidRPr="00243F0D">
        <w:rPr>
          <w:rFonts w:ascii="Book Antiqua" w:eastAsia="Arial" w:hAnsi="Book Antiqua" w:cs="Arial"/>
          <w:spacing w:val="-1"/>
          <w:sz w:val="22"/>
          <w:szCs w:val="22"/>
        </w:rPr>
        <w:t>.</w:t>
      </w:r>
    </w:p>
    <w:p w14:paraId="7DB8024F" w14:textId="77777777" w:rsidR="003966CC" w:rsidRDefault="003966CC" w:rsidP="009C4D0A">
      <w:pPr>
        <w:spacing w:before="120" w:after="120" w:line="300" w:lineRule="exact"/>
        <w:ind w:left="1276"/>
        <w:jc w:val="both"/>
        <w:rPr>
          <w:rFonts w:ascii="Book Antiqua" w:eastAsia="Arial" w:hAnsi="Book Antiqua" w:cs="Arial"/>
          <w:spacing w:val="-1"/>
          <w:sz w:val="22"/>
          <w:szCs w:val="22"/>
        </w:rPr>
      </w:pPr>
    </w:p>
    <w:p w14:paraId="173D9D0B" w14:textId="77777777" w:rsidR="003966CC" w:rsidRPr="008027C4" w:rsidRDefault="003966CC" w:rsidP="003966CC">
      <w:pPr>
        <w:pStyle w:val="ListParagraph"/>
        <w:spacing w:line="276" w:lineRule="auto"/>
        <w:ind w:left="0"/>
        <w:rPr>
          <w:rFonts w:asciiTheme="majorHAnsi" w:hAnsiTheme="majorHAnsi" w:cstheme="minorHAnsi"/>
        </w:rPr>
      </w:pPr>
    </w:p>
    <w:p w14:paraId="31BE6AB7" w14:textId="77777777" w:rsidR="003966CC" w:rsidRPr="003966CC" w:rsidRDefault="003966CC" w:rsidP="003966CC">
      <w:pPr>
        <w:widowControl w:val="0"/>
        <w:autoSpaceDE w:val="0"/>
        <w:autoSpaceDN w:val="0"/>
        <w:spacing w:before="240" w:line="276" w:lineRule="auto"/>
        <w:jc w:val="both"/>
        <w:rPr>
          <w:rFonts w:asciiTheme="majorHAnsi" w:hAnsiTheme="majorHAnsi" w:cstheme="minorHAnsi"/>
        </w:rPr>
      </w:pPr>
      <w:r w:rsidRPr="003966CC">
        <w:rPr>
          <w:rFonts w:asciiTheme="majorHAnsi" w:hAnsiTheme="majorHAnsi" w:cstheme="minorHAnsi"/>
          <w:b/>
        </w:rPr>
        <w:t>TCS–</w:t>
      </w:r>
      <w:proofErr w:type="gramStart"/>
      <w:r w:rsidRPr="003966CC">
        <w:rPr>
          <w:rFonts w:asciiTheme="majorHAnsi" w:hAnsiTheme="majorHAnsi" w:cstheme="minorHAnsi"/>
          <w:b/>
        </w:rPr>
        <w:t>1:-</w:t>
      </w:r>
      <w:proofErr w:type="gramEnd"/>
      <w:r w:rsidRPr="003966CC">
        <w:rPr>
          <w:rFonts w:asciiTheme="majorHAnsi" w:hAnsiTheme="majorHAnsi" w:cstheme="minorHAnsi"/>
        </w:rPr>
        <w:t xml:space="preserve">New </w:t>
      </w:r>
      <w:proofErr w:type="spellStart"/>
      <w:r w:rsidRPr="003966CC">
        <w:rPr>
          <w:rFonts w:asciiTheme="majorHAnsi" w:hAnsiTheme="majorHAnsi" w:cstheme="minorHAnsi"/>
        </w:rPr>
        <w:t>constructi</w:t>
      </w:r>
      <w:proofErr w:type="spellEnd"/>
      <w:r w:rsidR="00D92240">
        <w:rPr>
          <w:rFonts w:asciiTheme="majorHAnsi" w:hAnsiTheme="majorHAnsi" w:cstheme="minorHAnsi"/>
          <w:noProof/>
          <w:lang w:val="en-US" w:eastAsia="en-US" w:bidi="hi-IN"/>
        </w:rPr>
        <w:drawing>
          <wp:inline distT="0" distB="0" distL="0" distR="0" wp14:anchorId="67FB6BBF" wp14:editId="33617E25">
            <wp:extent cx="6030595" cy="2891671"/>
            <wp:effectExtent l="1905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08176" name="Picture 32290817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30595" cy="2891671"/>
                    </a:xfrm>
                    <a:prstGeom prst="rect">
                      <a:avLst/>
                    </a:prstGeom>
                  </pic:spPr>
                </pic:pic>
              </a:graphicData>
            </a:graphic>
          </wp:inline>
        </w:drawing>
      </w:r>
      <w:r w:rsidRPr="003966CC">
        <w:rPr>
          <w:rFonts w:asciiTheme="majorHAnsi" w:hAnsiTheme="majorHAnsi" w:cstheme="minorHAnsi"/>
        </w:rPr>
        <w:t>on to 2-lane carriage way with paved shoulders (due tore-alignments).</w:t>
      </w:r>
    </w:p>
    <w:p w14:paraId="7110BF66" w14:textId="77777777" w:rsidR="003966CC" w:rsidRPr="00243F0D" w:rsidRDefault="003966CC" w:rsidP="009C4D0A">
      <w:pPr>
        <w:spacing w:before="120" w:after="120" w:line="300" w:lineRule="exact"/>
        <w:ind w:left="1276"/>
        <w:jc w:val="both"/>
        <w:rPr>
          <w:rFonts w:ascii="Book Antiqua" w:eastAsia="Arial" w:hAnsi="Book Antiqua" w:cs="Arial"/>
          <w:spacing w:val="-1"/>
          <w:sz w:val="22"/>
          <w:szCs w:val="22"/>
        </w:rPr>
      </w:pPr>
      <w:r>
        <w:rPr>
          <w:rFonts w:asciiTheme="majorHAnsi" w:hAnsiTheme="majorHAnsi" w:cstheme="minorHAnsi"/>
          <w:noProof/>
          <w:lang w:val="en-US" w:eastAsia="en-US" w:bidi="hi-IN"/>
        </w:rPr>
        <w:drawing>
          <wp:inline distT="0" distB="0" distL="0" distR="0" wp14:anchorId="3E31104F" wp14:editId="7B4B6962">
            <wp:extent cx="5760085" cy="2761473"/>
            <wp:effectExtent l="0" t="0" r="0" b="0"/>
            <wp:docPr id="322908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08176" name="Picture 3229081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85" cy="2761473"/>
                    </a:xfrm>
                    <a:prstGeom prst="rect">
                      <a:avLst/>
                    </a:prstGeom>
                  </pic:spPr>
                </pic:pic>
              </a:graphicData>
            </a:graphic>
          </wp:inline>
        </w:drawing>
      </w:r>
    </w:p>
    <w:p w14:paraId="2A8BB2DA" w14:textId="77777777" w:rsidR="00BF38E9" w:rsidRPr="00243F0D" w:rsidRDefault="00BF38E9" w:rsidP="009C4D0A">
      <w:pPr>
        <w:widowControl w:val="0"/>
        <w:autoSpaceDE w:val="0"/>
        <w:autoSpaceDN w:val="0"/>
        <w:adjustRightInd w:val="0"/>
        <w:ind w:left="1276"/>
        <w:jc w:val="both"/>
        <w:rPr>
          <w:rFonts w:ascii="Book Antiqua" w:hAnsi="Book Antiqua" w:cs="Arial"/>
          <w:sz w:val="16"/>
          <w:szCs w:val="16"/>
        </w:rPr>
      </w:pPr>
    </w:p>
    <w:tbl>
      <w:tblPr>
        <w:tblW w:w="5000" w:type="pct"/>
        <w:tblLook w:val="04A0" w:firstRow="1" w:lastRow="0" w:firstColumn="1" w:lastColumn="0" w:noHBand="0" w:noVBand="1"/>
      </w:tblPr>
      <w:tblGrid>
        <w:gridCol w:w="1102"/>
        <w:gridCol w:w="2040"/>
        <w:gridCol w:w="1647"/>
        <w:gridCol w:w="1492"/>
        <w:gridCol w:w="1717"/>
        <w:gridCol w:w="1715"/>
      </w:tblGrid>
      <w:tr w:rsidR="00754226" w14:paraId="6D05DE34" w14:textId="77777777" w:rsidTr="00F8309A">
        <w:trPr>
          <w:trHeight w:val="732"/>
          <w:tblHeader/>
        </w:trPr>
        <w:tc>
          <w:tcPr>
            <w:tcW w:w="567" w:type="pct"/>
            <w:tcBorders>
              <w:top w:val="single" w:sz="4" w:space="0" w:color="auto"/>
              <w:left w:val="single" w:sz="4" w:space="0" w:color="auto"/>
              <w:bottom w:val="single" w:sz="4" w:space="0" w:color="auto"/>
              <w:right w:val="single" w:sz="4" w:space="0" w:color="auto"/>
            </w:tcBorders>
            <w:vAlign w:val="center"/>
            <w:hideMark/>
          </w:tcPr>
          <w:p w14:paraId="4C592658" w14:textId="77777777" w:rsidR="00754226" w:rsidRDefault="00754226">
            <w:pPr>
              <w:jc w:val="center"/>
              <w:rPr>
                <w:rFonts w:ascii="Book Antiqua" w:hAnsi="Book Antiqua" w:cs="Calibri"/>
                <w:b/>
                <w:bCs/>
                <w:color w:val="000000"/>
                <w:sz w:val="22"/>
                <w:szCs w:val="22"/>
              </w:rPr>
            </w:pPr>
            <w:r>
              <w:rPr>
                <w:rFonts w:ascii="Book Antiqua" w:hAnsi="Book Antiqua" w:cs="Calibri"/>
                <w:b/>
                <w:bCs/>
                <w:color w:val="000000"/>
                <w:sz w:val="22"/>
                <w:szCs w:val="22"/>
              </w:rPr>
              <w:t>S. No.</w:t>
            </w:r>
          </w:p>
        </w:tc>
        <w:tc>
          <w:tcPr>
            <w:tcW w:w="1050" w:type="pct"/>
            <w:tcBorders>
              <w:top w:val="single" w:sz="4" w:space="0" w:color="auto"/>
              <w:left w:val="nil"/>
              <w:bottom w:val="single" w:sz="4" w:space="0" w:color="auto"/>
              <w:right w:val="single" w:sz="4" w:space="0" w:color="auto"/>
            </w:tcBorders>
            <w:vAlign w:val="center"/>
            <w:hideMark/>
          </w:tcPr>
          <w:p w14:paraId="1320CCF2" w14:textId="77777777" w:rsidR="00754226" w:rsidRDefault="00754226">
            <w:pPr>
              <w:jc w:val="center"/>
              <w:rPr>
                <w:rFonts w:ascii="Book Antiqua" w:hAnsi="Book Antiqua" w:cs="Calibri"/>
                <w:b/>
                <w:bCs/>
                <w:color w:val="000000"/>
                <w:sz w:val="22"/>
                <w:szCs w:val="22"/>
              </w:rPr>
            </w:pPr>
            <w:r>
              <w:rPr>
                <w:rFonts w:ascii="Book Antiqua" w:hAnsi="Book Antiqua" w:cs="Calibri"/>
                <w:b/>
                <w:bCs/>
                <w:color w:val="000000"/>
                <w:sz w:val="22"/>
                <w:szCs w:val="22"/>
              </w:rPr>
              <w:t>Design Chainage (From)</w:t>
            </w:r>
          </w:p>
        </w:tc>
        <w:tc>
          <w:tcPr>
            <w:tcW w:w="848" w:type="pct"/>
            <w:tcBorders>
              <w:top w:val="single" w:sz="4" w:space="0" w:color="auto"/>
              <w:left w:val="nil"/>
              <w:bottom w:val="single" w:sz="4" w:space="0" w:color="auto"/>
              <w:right w:val="single" w:sz="4" w:space="0" w:color="auto"/>
            </w:tcBorders>
            <w:vAlign w:val="center"/>
            <w:hideMark/>
          </w:tcPr>
          <w:p w14:paraId="6C63249F" w14:textId="77777777" w:rsidR="00754226" w:rsidRDefault="00754226">
            <w:pPr>
              <w:jc w:val="center"/>
              <w:rPr>
                <w:rFonts w:ascii="Book Antiqua" w:hAnsi="Book Antiqua" w:cs="Calibri"/>
                <w:b/>
                <w:bCs/>
                <w:color w:val="000000"/>
                <w:sz w:val="22"/>
                <w:szCs w:val="22"/>
              </w:rPr>
            </w:pPr>
            <w:r>
              <w:rPr>
                <w:rFonts w:ascii="Book Antiqua" w:hAnsi="Book Antiqua" w:cs="Calibri"/>
                <w:b/>
                <w:bCs/>
                <w:color w:val="000000"/>
                <w:sz w:val="22"/>
                <w:szCs w:val="22"/>
              </w:rPr>
              <w:t>Design Chainage (To)</w:t>
            </w:r>
          </w:p>
        </w:tc>
        <w:tc>
          <w:tcPr>
            <w:tcW w:w="768" w:type="pct"/>
            <w:tcBorders>
              <w:top w:val="single" w:sz="4" w:space="0" w:color="auto"/>
              <w:left w:val="nil"/>
              <w:bottom w:val="single" w:sz="4" w:space="0" w:color="auto"/>
              <w:right w:val="single" w:sz="4" w:space="0" w:color="auto"/>
            </w:tcBorders>
            <w:vAlign w:val="center"/>
            <w:hideMark/>
          </w:tcPr>
          <w:p w14:paraId="3280D742" w14:textId="77777777" w:rsidR="00754226" w:rsidRDefault="00F8309A">
            <w:pPr>
              <w:jc w:val="center"/>
              <w:rPr>
                <w:rFonts w:ascii="Book Antiqua" w:hAnsi="Book Antiqua" w:cs="Calibri"/>
                <w:b/>
                <w:bCs/>
                <w:color w:val="000000"/>
                <w:sz w:val="22"/>
                <w:szCs w:val="22"/>
              </w:rPr>
            </w:pPr>
            <w:r>
              <w:rPr>
                <w:rFonts w:ascii="Book Antiqua" w:hAnsi="Book Antiqua" w:cs="Calibri"/>
                <w:b/>
                <w:bCs/>
                <w:color w:val="000000"/>
                <w:sz w:val="22"/>
                <w:szCs w:val="22"/>
              </w:rPr>
              <w:t>Length (</w:t>
            </w:r>
            <w:r w:rsidR="00754226">
              <w:rPr>
                <w:rFonts w:ascii="Book Antiqua" w:hAnsi="Book Antiqua" w:cs="Calibri"/>
                <w:b/>
                <w:bCs/>
                <w:color w:val="000000"/>
                <w:sz w:val="22"/>
                <w:szCs w:val="22"/>
              </w:rPr>
              <w:t>Km)</w:t>
            </w:r>
          </w:p>
        </w:tc>
        <w:tc>
          <w:tcPr>
            <w:tcW w:w="884" w:type="pct"/>
            <w:tcBorders>
              <w:top w:val="single" w:sz="4" w:space="0" w:color="auto"/>
              <w:left w:val="nil"/>
              <w:bottom w:val="single" w:sz="4" w:space="0" w:color="auto"/>
              <w:right w:val="single" w:sz="4" w:space="0" w:color="auto"/>
            </w:tcBorders>
            <w:vAlign w:val="center"/>
            <w:hideMark/>
          </w:tcPr>
          <w:p w14:paraId="13CEBD3F" w14:textId="77777777" w:rsidR="00754226" w:rsidRDefault="00754226">
            <w:pPr>
              <w:jc w:val="center"/>
              <w:rPr>
                <w:rFonts w:ascii="Book Antiqua" w:hAnsi="Book Antiqua" w:cs="Calibri"/>
                <w:b/>
                <w:bCs/>
                <w:color w:val="000000"/>
                <w:sz w:val="22"/>
                <w:szCs w:val="22"/>
              </w:rPr>
            </w:pPr>
            <w:r>
              <w:rPr>
                <w:rFonts w:ascii="Book Antiqua" w:hAnsi="Book Antiqua" w:cs="Calibri"/>
                <w:b/>
                <w:bCs/>
                <w:color w:val="000000"/>
                <w:sz w:val="22"/>
                <w:szCs w:val="22"/>
              </w:rPr>
              <w:t>Reference TCS</w:t>
            </w:r>
          </w:p>
        </w:tc>
        <w:tc>
          <w:tcPr>
            <w:tcW w:w="884" w:type="pct"/>
            <w:tcBorders>
              <w:top w:val="single" w:sz="4" w:space="0" w:color="auto"/>
              <w:left w:val="nil"/>
              <w:bottom w:val="single" w:sz="4" w:space="0" w:color="auto"/>
              <w:right w:val="single" w:sz="4" w:space="0" w:color="auto"/>
            </w:tcBorders>
            <w:vAlign w:val="center"/>
            <w:hideMark/>
          </w:tcPr>
          <w:p w14:paraId="7D3ECB30" w14:textId="77777777" w:rsidR="00754226" w:rsidRDefault="00754226" w:rsidP="009A2D75">
            <w:pPr>
              <w:jc w:val="center"/>
              <w:rPr>
                <w:rFonts w:ascii="Book Antiqua" w:hAnsi="Book Antiqua" w:cs="Calibri"/>
                <w:b/>
                <w:bCs/>
                <w:color w:val="000000"/>
                <w:sz w:val="22"/>
                <w:szCs w:val="22"/>
              </w:rPr>
            </w:pPr>
            <w:r>
              <w:rPr>
                <w:rFonts w:ascii="Book Antiqua" w:hAnsi="Book Antiqua" w:cs="Calibri"/>
                <w:b/>
                <w:bCs/>
                <w:color w:val="000000"/>
                <w:sz w:val="22"/>
                <w:szCs w:val="22"/>
              </w:rPr>
              <w:t xml:space="preserve">Type of </w:t>
            </w:r>
            <w:r w:rsidR="009A2D75">
              <w:rPr>
                <w:rFonts w:ascii="Book Antiqua" w:hAnsi="Book Antiqua" w:cs="Calibri"/>
                <w:b/>
                <w:bCs/>
                <w:color w:val="000000"/>
                <w:sz w:val="22"/>
                <w:szCs w:val="22"/>
              </w:rPr>
              <w:t>construction</w:t>
            </w:r>
          </w:p>
        </w:tc>
      </w:tr>
      <w:tr w:rsidR="00754226" w14:paraId="591A5ED6" w14:textId="77777777" w:rsidTr="00F8309A">
        <w:trPr>
          <w:trHeight w:val="288"/>
        </w:trPr>
        <w:tc>
          <w:tcPr>
            <w:tcW w:w="567" w:type="pct"/>
            <w:tcBorders>
              <w:top w:val="nil"/>
              <w:left w:val="single" w:sz="4" w:space="0" w:color="auto"/>
              <w:bottom w:val="single" w:sz="4" w:space="0" w:color="auto"/>
              <w:right w:val="single" w:sz="4" w:space="0" w:color="auto"/>
            </w:tcBorders>
            <w:noWrap/>
            <w:vAlign w:val="center"/>
            <w:hideMark/>
          </w:tcPr>
          <w:p w14:paraId="152A7524" w14:textId="77777777" w:rsidR="00754226" w:rsidRDefault="00754226">
            <w:pPr>
              <w:jc w:val="center"/>
              <w:rPr>
                <w:rFonts w:ascii="Book Antiqua" w:hAnsi="Book Antiqua" w:cs="Calibri"/>
                <w:color w:val="000000"/>
                <w:sz w:val="22"/>
                <w:szCs w:val="22"/>
              </w:rPr>
            </w:pPr>
            <w:r>
              <w:rPr>
                <w:rFonts w:ascii="Book Antiqua" w:hAnsi="Book Antiqua" w:cs="Calibri"/>
                <w:color w:val="000000"/>
                <w:sz w:val="22"/>
                <w:szCs w:val="22"/>
              </w:rPr>
              <w:t>1</w:t>
            </w:r>
          </w:p>
        </w:tc>
        <w:tc>
          <w:tcPr>
            <w:tcW w:w="1050" w:type="pct"/>
            <w:tcBorders>
              <w:top w:val="nil"/>
              <w:left w:val="nil"/>
              <w:bottom w:val="single" w:sz="4" w:space="0" w:color="auto"/>
              <w:right w:val="single" w:sz="4" w:space="0" w:color="auto"/>
            </w:tcBorders>
            <w:noWrap/>
            <w:vAlign w:val="center"/>
            <w:hideMark/>
          </w:tcPr>
          <w:p w14:paraId="18DCB07C" w14:textId="77777777" w:rsidR="00754226" w:rsidRDefault="003966CC">
            <w:pPr>
              <w:jc w:val="center"/>
              <w:rPr>
                <w:rFonts w:ascii="Book Antiqua" w:hAnsi="Book Antiqua" w:cs="Calibri"/>
                <w:color w:val="000000"/>
                <w:sz w:val="22"/>
                <w:szCs w:val="22"/>
              </w:rPr>
            </w:pPr>
            <w:r>
              <w:rPr>
                <w:rFonts w:ascii="Book Antiqua" w:hAnsi="Book Antiqua" w:cs="Calibri"/>
                <w:color w:val="000000"/>
                <w:sz w:val="22"/>
                <w:szCs w:val="22"/>
              </w:rPr>
              <w:t>25</w:t>
            </w:r>
            <w:r w:rsidR="00303437">
              <w:rPr>
                <w:rFonts w:ascii="Book Antiqua" w:hAnsi="Book Antiqua" w:cs="Calibri"/>
                <w:color w:val="000000"/>
                <w:sz w:val="22"/>
                <w:szCs w:val="22"/>
              </w:rPr>
              <w:t>.</w:t>
            </w:r>
            <w:r>
              <w:rPr>
                <w:rFonts w:ascii="Book Antiqua" w:hAnsi="Book Antiqua" w:cs="Calibri"/>
                <w:color w:val="000000"/>
                <w:sz w:val="22"/>
                <w:szCs w:val="22"/>
              </w:rPr>
              <w:t>6</w:t>
            </w:r>
            <w:r w:rsidR="00303437">
              <w:rPr>
                <w:rFonts w:ascii="Book Antiqua" w:hAnsi="Book Antiqua" w:cs="Calibri"/>
                <w:color w:val="000000"/>
                <w:sz w:val="22"/>
                <w:szCs w:val="22"/>
              </w:rPr>
              <w:t>0</w:t>
            </w:r>
            <w:r w:rsidR="00754226">
              <w:rPr>
                <w:rFonts w:ascii="Book Antiqua" w:hAnsi="Book Antiqua" w:cs="Calibri"/>
                <w:color w:val="000000"/>
                <w:sz w:val="22"/>
                <w:szCs w:val="22"/>
              </w:rPr>
              <w:t>0</w:t>
            </w:r>
          </w:p>
        </w:tc>
        <w:tc>
          <w:tcPr>
            <w:tcW w:w="848" w:type="pct"/>
            <w:tcBorders>
              <w:top w:val="nil"/>
              <w:left w:val="nil"/>
              <w:bottom w:val="single" w:sz="4" w:space="0" w:color="auto"/>
              <w:right w:val="single" w:sz="4" w:space="0" w:color="auto"/>
            </w:tcBorders>
            <w:noWrap/>
            <w:vAlign w:val="center"/>
            <w:hideMark/>
          </w:tcPr>
          <w:p w14:paraId="656B46AF" w14:textId="77777777" w:rsidR="00754226" w:rsidRDefault="003966CC">
            <w:pPr>
              <w:jc w:val="center"/>
              <w:rPr>
                <w:rFonts w:ascii="Book Antiqua" w:hAnsi="Book Antiqua" w:cs="Calibri"/>
                <w:color w:val="000000"/>
                <w:sz w:val="22"/>
                <w:szCs w:val="22"/>
              </w:rPr>
            </w:pPr>
            <w:r>
              <w:rPr>
                <w:rFonts w:ascii="Book Antiqua" w:hAnsi="Book Antiqua" w:cs="Calibri"/>
                <w:color w:val="000000"/>
                <w:sz w:val="22"/>
                <w:szCs w:val="22"/>
              </w:rPr>
              <w:t>31</w:t>
            </w:r>
            <w:r w:rsidR="00303437">
              <w:rPr>
                <w:rFonts w:ascii="Book Antiqua" w:hAnsi="Book Antiqua" w:cs="Calibri"/>
                <w:color w:val="000000"/>
                <w:sz w:val="22"/>
                <w:szCs w:val="22"/>
              </w:rPr>
              <w:t>.</w:t>
            </w:r>
            <w:r>
              <w:rPr>
                <w:rFonts w:ascii="Book Antiqua" w:hAnsi="Book Antiqua" w:cs="Calibri"/>
                <w:color w:val="000000"/>
                <w:sz w:val="22"/>
                <w:szCs w:val="22"/>
              </w:rPr>
              <w:t>16</w:t>
            </w:r>
            <w:r w:rsidR="00303437">
              <w:rPr>
                <w:rFonts w:ascii="Book Antiqua" w:hAnsi="Book Antiqua" w:cs="Calibri"/>
                <w:color w:val="000000"/>
                <w:sz w:val="22"/>
                <w:szCs w:val="22"/>
              </w:rPr>
              <w:t>0</w:t>
            </w:r>
          </w:p>
        </w:tc>
        <w:tc>
          <w:tcPr>
            <w:tcW w:w="768" w:type="pct"/>
            <w:tcBorders>
              <w:top w:val="nil"/>
              <w:left w:val="nil"/>
              <w:bottom w:val="single" w:sz="4" w:space="0" w:color="auto"/>
              <w:right w:val="single" w:sz="4" w:space="0" w:color="auto"/>
            </w:tcBorders>
            <w:noWrap/>
            <w:vAlign w:val="center"/>
            <w:hideMark/>
          </w:tcPr>
          <w:p w14:paraId="5F8385E8" w14:textId="77777777" w:rsidR="00754226" w:rsidRDefault="003966CC">
            <w:pPr>
              <w:jc w:val="center"/>
              <w:rPr>
                <w:rFonts w:ascii="Book Antiqua" w:hAnsi="Book Antiqua" w:cs="Calibri"/>
                <w:color w:val="000000"/>
                <w:sz w:val="22"/>
                <w:szCs w:val="22"/>
              </w:rPr>
            </w:pPr>
            <w:r>
              <w:rPr>
                <w:rFonts w:ascii="Book Antiqua" w:hAnsi="Book Antiqua" w:cs="Calibri"/>
                <w:color w:val="000000"/>
                <w:sz w:val="22"/>
                <w:szCs w:val="22"/>
              </w:rPr>
              <w:t>5</w:t>
            </w:r>
            <w:r w:rsidR="00303437">
              <w:rPr>
                <w:rFonts w:ascii="Book Antiqua" w:hAnsi="Book Antiqua" w:cs="Calibri"/>
                <w:color w:val="000000"/>
                <w:sz w:val="22"/>
                <w:szCs w:val="22"/>
              </w:rPr>
              <w:t>.</w:t>
            </w:r>
            <w:r>
              <w:rPr>
                <w:rFonts w:ascii="Book Antiqua" w:hAnsi="Book Antiqua" w:cs="Calibri"/>
                <w:color w:val="000000"/>
                <w:sz w:val="22"/>
                <w:szCs w:val="22"/>
              </w:rPr>
              <w:t>56</w:t>
            </w:r>
            <w:r w:rsidR="00303437">
              <w:rPr>
                <w:rFonts w:ascii="Book Antiqua" w:hAnsi="Book Antiqua" w:cs="Calibri"/>
                <w:color w:val="000000"/>
                <w:sz w:val="22"/>
                <w:szCs w:val="22"/>
              </w:rPr>
              <w:t>0</w:t>
            </w:r>
          </w:p>
        </w:tc>
        <w:tc>
          <w:tcPr>
            <w:tcW w:w="884" w:type="pct"/>
            <w:tcBorders>
              <w:top w:val="nil"/>
              <w:left w:val="nil"/>
              <w:bottom w:val="single" w:sz="4" w:space="0" w:color="auto"/>
              <w:right w:val="single" w:sz="4" w:space="0" w:color="auto"/>
            </w:tcBorders>
            <w:vAlign w:val="center"/>
            <w:hideMark/>
          </w:tcPr>
          <w:p w14:paraId="53B5096B" w14:textId="77777777" w:rsidR="00754226" w:rsidRDefault="00754226">
            <w:pPr>
              <w:jc w:val="center"/>
              <w:rPr>
                <w:rFonts w:ascii="Book Antiqua" w:hAnsi="Book Antiqua" w:cs="Calibri"/>
                <w:color w:val="000000"/>
                <w:sz w:val="22"/>
                <w:szCs w:val="22"/>
              </w:rPr>
            </w:pPr>
            <w:r>
              <w:rPr>
                <w:rFonts w:ascii="Book Antiqua" w:hAnsi="Book Antiqua" w:cs="Calibri"/>
                <w:color w:val="000000"/>
                <w:sz w:val="22"/>
                <w:szCs w:val="22"/>
              </w:rPr>
              <w:t>TCS-1</w:t>
            </w:r>
          </w:p>
        </w:tc>
        <w:tc>
          <w:tcPr>
            <w:tcW w:w="884" w:type="pct"/>
            <w:tcBorders>
              <w:top w:val="nil"/>
              <w:left w:val="single" w:sz="4" w:space="0" w:color="auto"/>
              <w:bottom w:val="single" w:sz="4" w:space="0" w:color="auto"/>
              <w:right w:val="single" w:sz="4" w:space="0" w:color="auto"/>
            </w:tcBorders>
            <w:vAlign w:val="center"/>
            <w:hideMark/>
          </w:tcPr>
          <w:p w14:paraId="63373C8A" w14:textId="77777777" w:rsidR="00754226" w:rsidRDefault="00754226" w:rsidP="009A2D75">
            <w:pPr>
              <w:jc w:val="both"/>
              <w:rPr>
                <w:rFonts w:ascii="Book Antiqua" w:hAnsi="Book Antiqua" w:cs="Calibri"/>
                <w:color w:val="000000"/>
                <w:sz w:val="22"/>
                <w:szCs w:val="22"/>
              </w:rPr>
            </w:pPr>
            <w:r>
              <w:rPr>
                <w:rFonts w:ascii="Book Antiqua" w:hAnsi="Book Antiqua" w:cs="Calibri"/>
                <w:color w:val="000000"/>
                <w:sz w:val="22"/>
                <w:szCs w:val="22"/>
              </w:rPr>
              <w:t>As per TCS</w:t>
            </w:r>
            <w:r>
              <w:rPr>
                <w:rFonts w:ascii="Book Antiqua" w:hAnsi="Book Antiqua" w:cs="Calibri"/>
                <w:color w:val="000000"/>
                <w:sz w:val="22"/>
                <w:szCs w:val="22"/>
              </w:rPr>
              <w:br/>
              <w:t xml:space="preserve">Drawing </w:t>
            </w:r>
          </w:p>
        </w:tc>
      </w:tr>
    </w:tbl>
    <w:p w14:paraId="63B51660" w14:textId="77777777" w:rsidR="008A7B31" w:rsidRPr="002B7DC7" w:rsidRDefault="00986E28" w:rsidP="002B7DC7">
      <w:pPr>
        <w:widowControl w:val="0"/>
        <w:autoSpaceDE w:val="0"/>
        <w:autoSpaceDN w:val="0"/>
        <w:adjustRightInd w:val="0"/>
        <w:jc w:val="both"/>
        <w:rPr>
          <w:rFonts w:ascii="Book Antiqua" w:hAnsi="Book Antiqua" w:cs="Arial"/>
          <w:sz w:val="16"/>
          <w:szCs w:val="16"/>
        </w:rPr>
      </w:pPr>
      <w:r>
        <w:rPr>
          <w:rFonts w:ascii="Book Antiqua" w:hAnsi="Book Antiqua" w:cs="Arial"/>
          <w:sz w:val="16"/>
          <w:szCs w:val="16"/>
        </w:rPr>
        <w:tab/>
      </w:r>
    </w:p>
    <w:p w14:paraId="35284A86" w14:textId="77777777" w:rsidR="00DE138B" w:rsidRPr="008027C4" w:rsidRDefault="00DE138B" w:rsidP="00DE138B">
      <w:pPr>
        <w:pStyle w:val="BodyText"/>
        <w:spacing w:line="276" w:lineRule="auto"/>
        <w:ind w:left="630"/>
        <w:jc w:val="both"/>
        <w:rPr>
          <w:rFonts w:asciiTheme="majorHAnsi" w:hAnsiTheme="majorHAnsi" w:cstheme="minorHAnsi"/>
          <w:b w:val="0"/>
          <w:bCs w:val="0"/>
        </w:rPr>
      </w:pPr>
      <w:bookmarkStart w:id="11" w:name="_Hlk505091962"/>
      <w:r w:rsidRPr="008027C4">
        <w:rPr>
          <w:rFonts w:asciiTheme="majorHAnsi" w:hAnsiTheme="majorHAnsi" w:cstheme="minorHAnsi"/>
        </w:rPr>
        <w:t>Notes:</w:t>
      </w:r>
    </w:p>
    <w:p w14:paraId="65BFD4DD" w14:textId="77777777" w:rsidR="00DE138B" w:rsidRPr="008027C4" w:rsidRDefault="00DE138B" w:rsidP="00A40987">
      <w:pPr>
        <w:pStyle w:val="ListParagraph"/>
        <w:widowControl w:val="0"/>
        <w:numPr>
          <w:ilvl w:val="0"/>
          <w:numId w:val="47"/>
        </w:numPr>
        <w:autoSpaceDE w:val="0"/>
        <w:autoSpaceDN w:val="0"/>
        <w:spacing w:before="240" w:line="276" w:lineRule="auto"/>
        <w:ind w:left="1080" w:hanging="450"/>
        <w:contextualSpacing w:val="0"/>
        <w:jc w:val="both"/>
        <w:rPr>
          <w:rFonts w:asciiTheme="majorHAnsi" w:hAnsiTheme="majorHAnsi" w:cstheme="minorHAnsi"/>
        </w:rPr>
      </w:pPr>
      <w:r w:rsidRPr="008027C4">
        <w:rPr>
          <w:rFonts w:asciiTheme="majorHAnsi" w:hAnsiTheme="majorHAnsi" w:cstheme="minorHAnsi"/>
        </w:rPr>
        <w:t>The cross - section given in the above table is indicative and stretches may increase depending upon geometric design by contractor, and this shall not be treated as change of scope.</w:t>
      </w:r>
    </w:p>
    <w:p w14:paraId="0B56087E" w14:textId="77777777" w:rsidR="00DE138B" w:rsidRPr="008027C4" w:rsidRDefault="00DE138B" w:rsidP="00A40987">
      <w:pPr>
        <w:pStyle w:val="ListParagraph"/>
        <w:widowControl w:val="0"/>
        <w:numPr>
          <w:ilvl w:val="0"/>
          <w:numId w:val="47"/>
        </w:numPr>
        <w:tabs>
          <w:tab w:val="left" w:pos="1011"/>
        </w:tabs>
        <w:autoSpaceDE w:val="0"/>
        <w:autoSpaceDN w:val="0"/>
        <w:spacing w:before="240" w:line="276" w:lineRule="auto"/>
        <w:ind w:left="1080" w:hanging="450"/>
        <w:contextualSpacing w:val="0"/>
        <w:jc w:val="both"/>
        <w:rPr>
          <w:rFonts w:asciiTheme="majorHAnsi" w:hAnsiTheme="majorHAnsi" w:cstheme="minorHAnsi"/>
        </w:rPr>
      </w:pPr>
      <w:r w:rsidRPr="008027C4">
        <w:rPr>
          <w:rFonts w:asciiTheme="majorHAnsi" w:hAnsiTheme="majorHAnsi" w:cstheme="minorHAnsi"/>
        </w:rPr>
        <w:t>Any variation in length of TCS as specified in the above table shall not constitute a Change of Scope, save and except any increase in the length arising out of a change of scope expressly undertaken in accordance with the provision of Article13.</w:t>
      </w:r>
    </w:p>
    <w:p w14:paraId="7E9073F4" w14:textId="77777777" w:rsidR="00DE138B" w:rsidRPr="008027C4" w:rsidRDefault="00DE138B" w:rsidP="00A40987">
      <w:pPr>
        <w:pStyle w:val="ListParagraph"/>
        <w:widowControl w:val="0"/>
        <w:numPr>
          <w:ilvl w:val="0"/>
          <w:numId w:val="47"/>
        </w:numPr>
        <w:tabs>
          <w:tab w:val="left" w:pos="1011"/>
        </w:tabs>
        <w:autoSpaceDE w:val="0"/>
        <w:autoSpaceDN w:val="0"/>
        <w:spacing w:before="240" w:line="276" w:lineRule="auto"/>
        <w:ind w:left="1080" w:hanging="450"/>
        <w:contextualSpacing w:val="0"/>
        <w:jc w:val="both"/>
        <w:rPr>
          <w:rFonts w:asciiTheme="majorHAnsi" w:hAnsiTheme="majorHAnsi" w:cstheme="minorHAnsi"/>
        </w:rPr>
      </w:pPr>
      <w:r w:rsidRPr="008027C4">
        <w:rPr>
          <w:rFonts w:asciiTheme="majorHAnsi" w:hAnsiTheme="majorHAnsi" w:cstheme="minorHAnsi"/>
        </w:rPr>
        <w:t xml:space="preserve">Cross-section at Major Bridge/Minor Bridge/ROB/Viaduct/Underpass approaches </w:t>
      </w:r>
      <w:r w:rsidRPr="008027C4">
        <w:rPr>
          <w:rFonts w:asciiTheme="majorHAnsi" w:hAnsiTheme="majorHAnsi" w:cstheme="minorHAnsi"/>
        </w:rPr>
        <w:lastRenderedPageBreak/>
        <w:t>are to be followed for matching to adjoining cross-sections with suitable transition.</w:t>
      </w:r>
    </w:p>
    <w:p w14:paraId="06BD61F6" w14:textId="77777777" w:rsidR="00DE138B" w:rsidRPr="008027C4" w:rsidRDefault="00DE138B" w:rsidP="00A40987">
      <w:pPr>
        <w:pStyle w:val="ListParagraph"/>
        <w:widowControl w:val="0"/>
        <w:numPr>
          <w:ilvl w:val="0"/>
          <w:numId w:val="47"/>
        </w:numPr>
        <w:tabs>
          <w:tab w:val="left" w:pos="1011"/>
        </w:tabs>
        <w:autoSpaceDE w:val="0"/>
        <w:autoSpaceDN w:val="0"/>
        <w:spacing w:before="240" w:line="276" w:lineRule="auto"/>
        <w:ind w:left="1080" w:hanging="450"/>
        <w:contextualSpacing w:val="0"/>
        <w:jc w:val="both"/>
        <w:rPr>
          <w:rFonts w:asciiTheme="majorHAnsi" w:hAnsiTheme="majorHAnsi" w:cstheme="minorHAnsi"/>
        </w:rPr>
      </w:pPr>
      <w:r w:rsidRPr="008027C4">
        <w:rPr>
          <w:rFonts w:asciiTheme="majorHAnsi" w:hAnsiTheme="majorHAnsi" w:cstheme="minorHAnsi"/>
        </w:rPr>
        <w:t>Where Bus Bays constructed as per Schedule-C at transition shall be provided as per the Manual (IRC: SP:73-2018).</w:t>
      </w:r>
    </w:p>
    <w:p w14:paraId="2A63D9D5" w14:textId="77777777" w:rsidR="006B46D2" w:rsidRPr="00243F0D" w:rsidRDefault="006B46D2" w:rsidP="006928F1">
      <w:pPr>
        <w:spacing w:before="120" w:after="120" w:line="300" w:lineRule="exact"/>
        <w:ind w:left="709" w:hanging="709"/>
        <w:jc w:val="both"/>
        <w:rPr>
          <w:rFonts w:ascii="Book Antiqua" w:eastAsia="Arial" w:hAnsi="Book Antiqua" w:cs="Arial"/>
          <w:sz w:val="22"/>
          <w:szCs w:val="22"/>
        </w:rPr>
      </w:pPr>
      <w:r w:rsidRPr="00243F0D">
        <w:rPr>
          <w:rFonts w:ascii="Book Antiqua" w:eastAsia="Arial" w:hAnsi="Book Antiqua" w:cs="Arial"/>
          <w:b/>
          <w:sz w:val="22"/>
          <w:szCs w:val="22"/>
        </w:rPr>
        <w:t>3</w:t>
      </w:r>
      <w:r w:rsidRPr="00243F0D">
        <w:rPr>
          <w:rFonts w:ascii="Book Antiqua" w:eastAsia="Arial" w:hAnsi="Book Antiqua" w:cs="Arial"/>
          <w:b/>
          <w:sz w:val="22"/>
          <w:szCs w:val="22"/>
        </w:rPr>
        <w:tab/>
      </w:r>
      <w:r w:rsidRPr="00243F0D">
        <w:rPr>
          <w:rFonts w:ascii="Book Antiqua" w:eastAsia="Arial" w:hAnsi="Book Antiqua" w:cs="Arial"/>
          <w:b/>
          <w:spacing w:val="1"/>
          <w:sz w:val="22"/>
          <w:szCs w:val="22"/>
        </w:rPr>
        <w:t xml:space="preserve">Intersections and Grade </w:t>
      </w:r>
      <w:r w:rsidRPr="00243F0D">
        <w:rPr>
          <w:rFonts w:ascii="Book Antiqua" w:eastAsia="Arial" w:hAnsi="Book Antiqua" w:cs="Arial"/>
          <w:b/>
          <w:spacing w:val="-1"/>
          <w:sz w:val="22"/>
          <w:szCs w:val="22"/>
        </w:rPr>
        <w:t>Separators</w:t>
      </w:r>
    </w:p>
    <w:p w14:paraId="53A89473" w14:textId="77777777" w:rsidR="00BA22C0" w:rsidRPr="00243F0D" w:rsidRDefault="00BA22C0" w:rsidP="00BA22C0">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t>All intersections and grade separators shall be as per section 3 of the Manual. Existing intersections which are deficient shall be improved to the prescribed standards.</w:t>
      </w:r>
    </w:p>
    <w:p w14:paraId="0553D1FA" w14:textId="77777777" w:rsidR="00BA22C0" w:rsidRPr="00243F0D" w:rsidRDefault="004756F2" w:rsidP="00BA22C0">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t>Meticulously designed</w:t>
      </w:r>
      <w:r w:rsidR="00BA22C0" w:rsidRPr="00243F0D">
        <w:rPr>
          <w:rFonts w:ascii="Book Antiqua" w:eastAsia="Arial" w:hAnsi="Book Antiqua" w:cs="Arial"/>
          <w:sz w:val="22"/>
          <w:szCs w:val="22"/>
        </w:rPr>
        <w:t xml:space="preserve"> intersections shall be provided at the locations and of the types and features given in the table below:</w:t>
      </w:r>
    </w:p>
    <w:p w14:paraId="7BAB2142" w14:textId="77777777" w:rsidR="006B46D2" w:rsidRPr="00243F0D" w:rsidRDefault="006B46D2" w:rsidP="006928F1">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w:t>
      </w:r>
      <w:r w:rsidR="004756F2" w:rsidRPr="00243F0D">
        <w:rPr>
          <w:rFonts w:ascii="Book Antiqua" w:eastAsia="Arial" w:hAnsi="Book Antiqua" w:cs="Arial"/>
          <w:sz w:val="22"/>
          <w:szCs w:val="22"/>
        </w:rPr>
        <w:t>I</w:t>
      </w:r>
      <w:r w:rsidRPr="00243F0D">
        <w:rPr>
          <w:rFonts w:ascii="Book Antiqua" w:eastAsia="Arial" w:hAnsi="Book Antiqua" w:cs="Arial"/>
          <w:sz w:val="22"/>
          <w:szCs w:val="22"/>
        </w:rPr>
        <w:t>)</w:t>
      </w:r>
      <w:r w:rsidRPr="00243F0D">
        <w:rPr>
          <w:rFonts w:ascii="Book Antiqua" w:eastAsia="Arial" w:hAnsi="Book Antiqua" w:cs="Arial"/>
          <w:sz w:val="22"/>
          <w:szCs w:val="22"/>
        </w:rPr>
        <w:tab/>
      </w:r>
      <w:r w:rsidR="009A2D75">
        <w:rPr>
          <w:rFonts w:ascii="Book Antiqua" w:eastAsia="Arial" w:hAnsi="Book Antiqua" w:cs="Arial"/>
          <w:sz w:val="22"/>
          <w:szCs w:val="22"/>
        </w:rPr>
        <w:t>A</w:t>
      </w:r>
      <w:r w:rsidR="0096612E" w:rsidRPr="00243F0D">
        <w:rPr>
          <w:rFonts w:ascii="Book Antiqua" w:eastAsia="Arial" w:hAnsi="Book Antiqua" w:cs="Arial"/>
          <w:sz w:val="22"/>
          <w:szCs w:val="22"/>
        </w:rPr>
        <w:t>t</w:t>
      </w:r>
      <w:r w:rsidRPr="00243F0D">
        <w:rPr>
          <w:rFonts w:ascii="Book Antiqua" w:eastAsia="Arial" w:hAnsi="Book Antiqua" w:cs="Arial"/>
          <w:sz w:val="22"/>
          <w:szCs w:val="22"/>
        </w:rPr>
        <w:t xml:space="preserve"> grade Intersections</w:t>
      </w:r>
    </w:p>
    <w:p w14:paraId="6F27DF14" w14:textId="77777777" w:rsidR="00DA6371" w:rsidRDefault="00713C43" w:rsidP="006928F1">
      <w:pPr>
        <w:spacing w:before="120" w:after="120" w:line="300" w:lineRule="exact"/>
        <w:ind w:left="1276"/>
        <w:jc w:val="both"/>
        <w:rPr>
          <w:rFonts w:ascii="Book Antiqua" w:eastAsia="Arial" w:hAnsi="Book Antiqua" w:cs="Arial"/>
          <w:sz w:val="22"/>
          <w:szCs w:val="22"/>
        </w:rPr>
      </w:pPr>
      <w:r w:rsidRPr="00243F0D">
        <w:rPr>
          <w:rFonts w:ascii="Book Antiqua" w:eastAsia="Arial" w:hAnsi="Book Antiqua" w:cs="Arial"/>
          <w:sz w:val="22"/>
          <w:szCs w:val="22"/>
        </w:rPr>
        <w:t xml:space="preserve">All intersections as per the site requirement shall be designed and constructed in accordance with the manual. </w:t>
      </w:r>
      <w:r w:rsidR="0012110B" w:rsidRPr="00243F0D">
        <w:rPr>
          <w:rFonts w:ascii="Book Antiqua" w:eastAsia="Arial" w:hAnsi="Book Antiqua" w:cs="Arial"/>
          <w:sz w:val="22"/>
          <w:szCs w:val="22"/>
        </w:rPr>
        <w:t>A list of intersections is</w:t>
      </w:r>
      <w:r w:rsidRPr="00243F0D">
        <w:rPr>
          <w:rFonts w:ascii="Book Antiqua" w:eastAsia="Arial" w:hAnsi="Book Antiqua" w:cs="Arial"/>
          <w:sz w:val="22"/>
          <w:szCs w:val="22"/>
        </w:rPr>
        <w:t xml:space="preserve"> given in below </w:t>
      </w:r>
      <w:r w:rsidR="0096612E" w:rsidRPr="00243F0D">
        <w:rPr>
          <w:rFonts w:ascii="Book Antiqua" w:eastAsia="Arial" w:hAnsi="Book Antiqua" w:cs="Arial"/>
          <w:sz w:val="22"/>
          <w:szCs w:val="22"/>
        </w:rPr>
        <w:t>table</w:t>
      </w:r>
      <w:r w:rsidR="0096612E" w:rsidRPr="00243F0D">
        <w:rPr>
          <w:rFonts w:ascii="Book Antiqua" w:eastAsia="Arial" w:hAnsi="Book Antiqua" w:cs="Arial"/>
          <w:b/>
          <w:sz w:val="22"/>
          <w:szCs w:val="22"/>
        </w:rPr>
        <w:t>.</w:t>
      </w:r>
      <w:r w:rsidR="0096612E" w:rsidRPr="00243F0D">
        <w:rPr>
          <w:rFonts w:ascii="Book Antiqua" w:eastAsia="Arial" w:hAnsi="Book Antiqua" w:cs="Arial"/>
          <w:sz w:val="22"/>
          <w:szCs w:val="22"/>
        </w:rPr>
        <w:t xml:space="preserve"> Draft</w:t>
      </w:r>
      <w:r w:rsidR="004547DF" w:rsidRPr="00243F0D">
        <w:rPr>
          <w:rFonts w:ascii="Book Antiqua" w:eastAsia="Arial" w:hAnsi="Book Antiqua" w:cs="Arial"/>
          <w:sz w:val="22"/>
          <w:szCs w:val="22"/>
        </w:rPr>
        <w:t xml:space="preserve"> layout of major junctions is given in indicative </w:t>
      </w:r>
      <w:r w:rsidR="0096612E" w:rsidRPr="00243F0D">
        <w:rPr>
          <w:rFonts w:ascii="Book Antiqua" w:eastAsia="Arial" w:hAnsi="Book Antiqua" w:cs="Arial"/>
          <w:sz w:val="22"/>
          <w:szCs w:val="22"/>
        </w:rPr>
        <w:t xml:space="preserve">Plan </w:t>
      </w:r>
      <w:r w:rsidR="0096612E">
        <w:rPr>
          <w:rFonts w:ascii="Book Antiqua" w:eastAsia="Arial" w:hAnsi="Book Antiqua" w:cs="Arial"/>
          <w:sz w:val="22"/>
          <w:szCs w:val="22"/>
        </w:rPr>
        <w:t>&amp;</w:t>
      </w:r>
      <w:r w:rsidR="0096612E" w:rsidRPr="00243F0D">
        <w:rPr>
          <w:rFonts w:ascii="Book Antiqua" w:eastAsia="Arial" w:hAnsi="Book Antiqua" w:cs="Arial"/>
          <w:sz w:val="22"/>
          <w:szCs w:val="22"/>
        </w:rPr>
        <w:t>Profile</w:t>
      </w:r>
      <w:r w:rsidR="004547DF" w:rsidRPr="00243F0D">
        <w:rPr>
          <w:rFonts w:ascii="Book Antiqua" w:eastAsia="Arial" w:hAnsi="Book Antiqua" w:cs="Arial"/>
          <w:sz w:val="22"/>
          <w:szCs w:val="22"/>
        </w:rPr>
        <w:t xml:space="preserve"> drawings</w:t>
      </w:r>
      <w:r w:rsidR="006928F1" w:rsidRPr="00243F0D">
        <w:rPr>
          <w:rFonts w:ascii="Book Antiqua" w:eastAsia="Arial" w:hAnsi="Book Antiqua" w:cs="Arial"/>
          <w:sz w:val="22"/>
          <w:szCs w:val="22"/>
        </w:rPr>
        <w:t xml:space="preserve"> for reference</w:t>
      </w:r>
      <w:r w:rsidR="004547DF" w:rsidRPr="00243F0D">
        <w:rPr>
          <w:rFonts w:ascii="Book Antiqua" w:eastAsia="Arial" w:hAnsi="Book Antiqua" w:cs="Arial"/>
          <w:sz w:val="22"/>
          <w:szCs w:val="22"/>
        </w:rPr>
        <w:t xml:space="preserve">. </w:t>
      </w:r>
      <w:bookmarkEnd w:id="11"/>
    </w:p>
    <w:p w14:paraId="67A5F714" w14:textId="77777777" w:rsidR="00DA6371" w:rsidRDefault="00FC4033" w:rsidP="00FC4033">
      <w:pPr>
        <w:spacing w:before="120" w:after="120" w:line="300" w:lineRule="exact"/>
        <w:ind w:left="1276"/>
        <w:jc w:val="both"/>
        <w:rPr>
          <w:rFonts w:ascii="Book Antiqua" w:eastAsia="Arial" w:hAnsi="Book Antiqua" w:cs="Arial"/>
          <w:sz w:val="22"/>
          <w:szCs w:val="22"/>
        </w:rPr>
      </w:pPr>
      <w:r>
        <w:rPr>
          <w:rFonts w:ascii="Book Antiqua" w:eastAsia="Arial" w:hAnsi="Book Antiqua" w:cs="Arial"/>
          <w:sz w:val="22"/>
          <w:szCs w:val="22"/>
        </w:rPr>
        <w:t>Major Junctions-0</w:t>
      </w:r>
      <w:r w:rsidR="00F8309A">
        <w:rPr>
          <w:rFonts w:ascii="Book Antiqua" w:eastAsia="Arial" w:hAnsi="Book Antiqua" w:cs="Arial"/>
          <w:sz w:val="22"/>
          <w:szCs w:val="22"/>
        </w:rPr>
        <w:t>2</w:t>
      </w:r>
      <w:r>
        <w:rPr>
          <w:rFonts w:ascii="Book Antiqua" w:eastAsia="Arial" w:hAnsi="Book Antiqua" w:cs="Arial"/>
          <w:sz w:val="22"/>
          <w:szCs w:val="22"/>
        </w:rPr>
        <w:t xml:space="preserve"> Nos.</w:t>
      </w:r>
    </w:p>
    <w:tbl>
      <w:tblPr>
        <w:tblW w:w="4744" w:type="pct"/>
        <w:tblInd w:w="816" w:type="dxa"/>
        <w:tblLook w:val="04A0" w:firstRow="1" w:lastRow="0" w:firstColumn="1" w:lastColumn="0" w:noHBand="0" w:noVBand="1"/>
      </w:tblPr>
      <w:tblGrid>
        <w:gridCol w:w="848"/>
        <w:gridCol w:w="1771"/>
        <w:gridCol w:w="1338"/>
        <w:gridCol w:w="1005"/>
        <w:gridCol w:w="1559"/>
        <w:gridCol w:w="2695"/>
      </w:tblGrid>
      <w:tr w:rsidR="00293C8C" w:rsidRPr="009D7E19" w14:paraId="7663CD5E" w14:textId="77777777" w:rsidTr="00293C8C">
        <w:trPr>
          <w:trHeight w:val="945"/>
          <w:tblHeader/>
        </w:trPr>
        <w:tc>
          <w:tcPr>
            <w:tcW w:w="460" w:type="pct"/>
            <w:tcBorders>
              <w:top w:val="single" w:sz="4" w:space="0" w:color="auto"/>
              <w:left w:val="single" w:sz="4" w:space="0" w:color="auto"/>
              <w:bottom w:val="single" w:sz="4" w:space="0" w:color="auto"/>
              <w:right w:val="single" w:sz="4" w:space="0" w:color="auto"/>
            </w:tcBorders>
            <w:vAlign w:val="center"/>
            <w:hideMark/>
          </w:tcPr>
          <w:p w14:paraId="65049AFF" w14:textId="77777777" w:rsidR="00293C8C" w:rsidRPr="009D7E19" w:rsidRDefault="00293C8C" w:rsidP="00293C8C">
            <w:pPr>
              <w:jc w:val="center"/>
              <w:rPr>
                <w:rFonts w:ascii="Book Antiqua" w:hAnsi="Book Antiqua" w:cs="Arial"/>
                <w:b/>
                <w:bCs/>
                <w:sz w:val="22"/>
                <w:szCs w:val="22"/>
              </w:rPr>
            </w:pPr>
            <w:r w:rsidRPr="009D7E19">
              <w:rPr>
                <w:rFonts w:ascii="Book Antiqua" w:hAnsi="Book Antiqua" w:cs="Arial"/>
                <w:b/>
                <w:bCs/>
                <w:sz w:val="22"/>
                <w:szCs w:val="22"/>
              </w:rPr>
              <w:t>S. No</w:t>
            </w:r>
          </w:p>
        </w:tc>
        <w:tc>
          <w:tcPr>
            <w:tcW w:w="961" w:type="pct"/>
            <w:tcBorders>
              <w:top w:val="single" w:sz="4" w:space="0" w:color="auto"/>
              <w:left w:val="nil"/>
              <w:bottom w:val="single" w:sz="4" w:space="0" w:color="auto"/>
              <w:right w:val="single" w:sz="4" w:space="0" w:color="auto"/>
            </w:tcBorders>
            <w:vAlign w:val="center"/>
            <w:hideMark/>
          </w:tcPr>
          <w:p w14:paraId="7CBB1594" w14:textId="77777777" w:rsidR="00293C8C" w:rsidRPr="009D7E19" w:rsidRDefault="00293C8C" w:rsidP="00293C8C">
            <w:pPr>
              <w:jc w:val="center"/>
              <w:rPr>
                <w:rFonts w:ascii="Book Antiqua" w:hAnsi="Book Antiqua" w:cs="Arial"/>
                <w:b/>
                <w:bCs/>
                <w:sz w:val="22"/>
                <w:szCs w:val="22"/>
              </w:rPr>
            </w:pPr>
            <w:r w:rsidRPr="009D7E19">
              <w:rPr>
                <w:rFonts w:ascii="Book Antiqua" w:hAnsi="Book Antiqua" w:cs="Arial"/>
                <w:b/>
                <w:bCs/>
                <w:sz w:val="22"/>
                <w:szCs w:val="22"/>
              </w:rPr>
              <w:t>Existing Chainage (km)</w:t>
            </w:r>
          </w:p>
        </w:tc>
        <w:tc>
          <w:tcPr>
            <w:tcW w:w="726" w:type="pct"/>
            <w:tcBorders>
              <w:top w:val="single" w:sz="4" w:space="0" w:color="auto"/>
              <w:left w:val="nil"/>
              <w:bottom w:val="single" w:sz="4" w:space="0" w:color="auto"/>
              <w:right w:val="single" w:sz="4" w:space="0" w:color="auto"/>
            </w:tcBorders>
            <w:vAlign w:val="center"/>
          </w:tcPr>
          <w:p w14:paraId="3037D304" w14:textId="77777777" w:rsidR="00293C8C" w:rsidRPr="009D7E19" w:rsidRDefault="00293C8C" w:rsidP="00293C8C">
            <w:pPr>
              <w:jc w:val="center"/>
              <w:rPr>
                <w:rFonts w:ascii="Book Antiqua" w:hAnsi="Book Antiqua" w:cs="Arial"/>
                <w:b/>
                <w:bCs/>
                <w:sz w:val="22"/>
                <w:szCs w:val="22"/>
              </w:rPr>
            </w:pPr>
            <w:r w:rsidRPr="008027C4">
              <w:rPr>
                <w:rFonts w:asciiTheme="majorHAnsi" w:hAnsiTheme="majorHAnsi" w:cstheme="minorHAnsi"/>
                <w:b/>
              </w:rPr>
              <w:t>Type</w:t>
            </w:r>
          </w:p>
        </w:tc>
        <w:tc>
          <w:tcPr>
            <w:tcW w:w="545" w:type="pct"/>
            <w:tcBorders>
              <w:top w:val="single" w:sz="4" w:space="0" w:color="auto"/>
              <w:left w:val="nil"/>
              <w:bottom w:val="single" w:sz="4" w:space="0" w:color="auto"/>
              <w:right w:val="single" w:sz="4" w:space="0" w:color="auto"/>
            </w:tcBorders>
            <w:vAlign w:val="center"/>
            <w:hideMark/>
          </w:tcPr>
          <w:p w14:paraId="68A70ADB" w14:textId="77777777" w:rsidR="00293C8C" w:rsidRPr="009D7E19" w:rsidRDefault="00293C8C" w:rsidP="00293C8C">
            <w:pPr>
              <w:jc w:val="center"/>
              <w:rPr>
                <w:rFonts w:ascii="Book Antiqua" w:hAnsi="Book Antiqua" w:cs="Arial"/>
                <w:b/>
                <w:bCs/>
                <w:sz w:val="22"/>
                <w:szCs w:val="22"/>
              </w:rPr>
            </w:pPr>
            <w:r w:rsidRPr="009D7E19">
              <w:rPr>
                <w:rFonts w:ascii="Book Antiqua" w:hAnsi="Book Antiqua" w:cs="Arial"/>
                <w:b/>
                <w:bCs/>
                <w:sz w:val="22"/>
                <w:szCs w:val="22"/>
              </w:rPr>
              <w:t>Type</w:t>
            </w:r>
          </w:p>
        </w:tc>
        <w:tc>
          <w:tcPr>
            <w:tcW w:w="846" w:type="pct"/>
            <w:tcBorders>
              <w:top w:val="single" w:sz="4" w:space="0" w:color="auto"/>
              <w:left w:val="nil"/>
              <w:bottom w:val="single" w:sz="4" w:space="0" w:color="auto"/>
              <w:right w:val="single" w:sz="4" w:space="0" w:color="auto"/>
            </w:tcBorders>
            <w:vAlign w:val="center"/>
            <w:hideMark/>
          </w:tcPr>
          <w:p w14:paraId="6B585B8F" w14:textId="77777777" w:rsidR="00293C8C" w:rsidRPr="009D7E19" w:rsidRDefault="00293C8C" w:rsidP="00293C8C">
            <w:pPr>
              <w:jc w:val="center"/>
              <w:rPr>
                <w:rFonts w:ascii="Book Antiqua" w:hAnsi="Book Antiqua" w:cs="Arial"/>
                <w:b/>
                <w:bCs/>
                <w:sz w:val="22"/>
                <w:szCs w:val="22"/>
              </w:rPr>
            </w:pPr>
            <w:r w:rsidRPr="009D7E19">
              <w:rPr>
                <w:rFonts w:ascii="Book Antiqua" w:hAnsi="Book Antiqua" w:cs="Arial"/>
                <w:b/>
                <w:bCs/>
                <w:sz w:val="22"/>
                <w:szCs w:val="22"/>
              </w:rPr>
              <w:t>Sides</w:t>
            </w:r>
          </w:p>
        </w:tc>
        <w:tc>
          <w:tcPr>
            <w:tcW w:w="1462" w:type="pct"/>
            <w:tcBorders>
              <w:top w:val="single" w:sz="4" w:space="0" w:color="auto"/>
              <w:left w:val="nil"/>
              <w:bottom w:val="single" w:sz="4" w:space="0" w:color="auto"/>
              <w:right w:val="single" w:sz="4" w:space="0" w:color="auto"/>
            </w:tcBorders>
            <w:vAlign w:val="center"/>
            <w:hideMark/>
          </w:tcPr>
          <w:p w14:paraId="37BD5B49" w14:textId="77777777" w:rsidR="00293C8C" w:rsidRPr="009D7E19" w:rsidRDefault="00293C8C" w:rsidP="00293C8C">
            <w:pPr>
              <w:jc w:val="center"/>
              <w:rPr>
                <w:rFonts w:ascii="Book Antiqua" w:hAnsi="Book Antiqua" w:cs="Arial"/>
                <w:b/>
                <w:bCs/>
                <w:sz w:val="22"/>
                <w:szCs w:val="22"/>
              </w:rPr>
            </w:pPr>
            <w:r w:rsidRPr="009D7E19">
              <w:rPr>
                <w:rFonts w:ascii="Book Antiqua" w:hAnsi="Book Antiqua" w:cs="Arial"/>
                <w:b/>
                <w:bCs/>
                <w:sz w:val="22"/>
                <w:szCs w:val="22"/>
              </w:rPr>
              <w:t>Remarks</w:t>
            </w:r>
          </w:p>
        </w:tc>
      </w:tr>
      <w:tr w:rsidR="00293C8C" w:rsidRPr="009D7E19" w14:paraId="77D5AF6F" w14:textId="77777777" w:rsidTr="00293C8C">
        <w:trPr>
          <w:trHeight w:val="691"/>
        </w:trPr>
        <w:tc>
          <w:tcPr>
            <w:tcW w:w="460" w:type="pct"/>
            <w:tcBorders>
              <w:top w:val="single" w:sz="4" w:space="0" w:color="auto"/>
              <w:left w:val="single" w:sz="4" w:space="0" w:color="auto"/>
              <w:bottom w:val="single" w:sz="4" w:space="0" w:color="auto"/>
              <w:right w:val="single" w:sz="4" w:space="0" w:color="auto"/>
            </w:tcBorders>
            <w:vAlign w:val="center"/>
            <w:hideMark/>
          </w:tcPr>
          <w:p w14:paraId="6DCA84C9" w14:textId="77777777" w:rsidR="00293C8C" w:rsidRPr="009D7E19" w:rsidRDefault="00293C8C" w:rsidP="00293C8C">
            <w:pPr>
              <w:jc w:val="center"/>
              <w:rPr>
                <w:rFonts w:ascii="Book Antiqua" w:hAnsi="Book Antiqua" w:cs="Arial"/>
                <w:sz w:val="22"/>
                <w:szCs w:val="22"/>
              </w:rPr>
            </w:pPr>
            <w:r w:rsidRPr="008027C4">
              <w:rPr>
                <w:rFonts w:asciiTheme="majorHAnsi" w:hAnsiTheme="majorHAnsi" w:cstheme="minorHAnsi"/>
              </w:rPr>
              <w:t>1</w:t>
            </w:r>
          </w:p>
        </w:tc>
        <w:tc>
          <w:tcPr>
            <w:tcW w:w="961" w:type="pct"/>
            <w:tcBorders>
              <w:top w:val="single" w:sz="4" w:space="0" w:color="auto"/>
              <w:left w:val="nil"/>
              <w:bottom w:val="single" w:sz="4" w:space="0" w:color="auto"/>
              <w:right w:val="single" w:sz="4" w:space="0" w:color="auto"/>
            </w:tcBorders>
            <w:vAlign w:val="center"/>
            <w:hideMark/>
          </w:tcPr>
          <w:p w14:paraId="0D54F3C1" w14:textId="77777777" w:rsidR="00293C8C" w:rsidRPr="00C36480" w:rsidRDefault="00293C8C" w:rsidP="00293C8C">
            <w:pPr>
              <w:jc w:val="center"/>
              <w:rPr>
                <w:rFonts w:ascii="Book Antiqua" w:hAnsi="Book Antiqua" w:cs="Arial"/>
                <w:sz w:val="22"/>
                <w:szCs w:val="22"/>
              </w:rPr>
            </w:pPr>
            <w:r w:rsidRPr="008027C4">
              <w:rPr>
                <w:rFonts w:asciiTheme="majorHAnsi" w:hAnsiTheme="majorHAnsi" w:cstheme="minorHAnsi"/>
              </w:rPr>
              <w:t>25+600</w:t>
            </w:r>
          </w:p>
        </w:tc>
        <w:tc>
          <w:tcPr>
            <w:tcW w:w="726" w:type="pct"/>
            <w:tcBorders>
              <w:top w:val="single" w:sz="4" w:space="0" w:color="auto"/>
              <w:left w:val="nil"/>
              <w:bottom w:val="single" w:sz="4" w:space="0" w:color="auto"/>
              <w:right w:val="single" w:sz="4" w:space="0" w:color="auto"/>
            </w:tcBorders>
            <w:vAlign w:val="center"/>
          </w:tcPr>
          <w:p w14:paraId="0F17F9C6" w14:textId="77777777" w:rsidR="00293C8C" w:rsidRDefault="00293C8C" w:rsidP="00293C8C">
            <w:pPr>
              <w:jc w:val="center"/>
              <w:rPr>
                <w:rFonts w:ascii="Book Antiqua" w:hAnsi="Book Antiqua" w:cs="Arial"/>
                <w:sz w:val="22"/>
                <w:szCs w:val="22"/>
              </w:rPr>
            </w:pPr>
            <w:r w:rsidRPr="008027C4">
              <w:rPr>
                <w:rFonts w:asciiTheme="majorHAnsi" w:hAnsiTheme="majorHAnsi" w:cstheme="minorHAnsi"/>
              </w:rPr>
              <w:t>3 Legged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25D5DF6C" w14:textId="77777777" w:rsidR="00293C8C" w:rsidRPr="00C36480" w:rsidRDefault="00293C8C" w:rsidP="00293C8C">
            <w:pPr>
              <w:jc w:val="center"/>
              <w:rPr>
                <w:rFonts w:ascii="Book Antiqua" w:hAnsi="Book Antiqua" w:cs="Arial"/>
                <w:sz w:val="22"/>
                <w:szCs w:val="22"/>
              </w:rPr>
            </w:pPr>
            <w:r>
              <w:rPr>
                <w:rFonts w:ascii="Book Antiqua" w:hAnsi="Book Antiqua" w:cs="Arial"/>
                <w:sz w:val="22"/>
                <w:szCs w:val="22"/>
              </w:rPr>
              <w:t>Y</w:t>
            </w:r>
          </w:p>
        </w:tc>
        <w:tc>
          <w:tcPr>
            <w:tcW w:w="846" w:type="pct"/>
            <w:tcBorders>
              <w:top w:val="single" w:sz="4" w:space="0" w:color="auto"/>
              <w:left w:val="nil"/>
              <w:bottom w:val="single" w:sz="4" w:space="0" w:color="auto"/>
              <w:right w:val="single" w:sz="4" w:space="0" w:color="auto"/>
            </w:tcBorders>
            <w:noWrap/>
            <w:vAlign w:val="center"/>
            <w:hideMark/>
          </w:tcPr>
          <w:p w14:paraId="18E8F872" w14:textId="77777777" w:rsidR="00293C8C" w:rsidRPr="009D7E19" w:rsidRDefault="00293C8C" w:rsidP="00293C8C">
            <w:pPr>
              <w:jc w:val="center"/>
              <w:rPr>
                <w:rFonts w:ascii="Book Antiqua" w:hAnsi="Book Antiqua" w:cs="Arial"/>
                <w:sz w:val="22"/>
                <w:szCs w:val="22"/>
              </w:rPr>
            </w:pPr>
            <w:r>
              <w:rPr>
                <w:rFonts w:ascii="Book Antiqua" w:hAnsi="Book Antiqua" w:cs="Arial"/>
                <w:sz w:val="22"/>
                <w:szCs w:val="22"/>
              </w:rPr>
              <w:t>R</w:t>
            </w:r>
            <w:r w:rsidRPr="009D7E19">
              <w:rPr>
                <w:rFonts w:ascii="Book Antiqua" w:hAnsi="Book Antiqua" w:cs="Arial"/>
                <w:sz w:val="22"/>
                <w:szCs w:val="22"/>
              </w:rPr>
              <w:t>HS</w:t>
            </w:r>
          </w:p>
        </w:tc>
        <w:tc>
          <w:tcPr>
            <w:tcW w:w="1462" w:type="pct"/>
            <w:tcBorders>
              <w:top w:val="single" w:sz="4" w:space="0" w:color="auto"/>
              <w:left w:val="nil"/>
              <w:bottom w:val="single" w:sz="4" w:space="0" w:color="auto"/>
              <w:right w:val="single" w:sz="4" w:space="0" w:color="auto"/>
            </w:tcBorders>
            <w:vAlign w:val="center"/>
            <w:hideMark/>
          </w:tcPr>
          <w:p w14:paraId="3C8FE875" w14:textId="77777777" w:rsidR="00293C8C" w:rsidRPr="009D7E19" w:rsidRDefault="00293C8C" w:rsidP="00293C8C">
            <w:pPr>
              <w:jc w:val="center"/>
              <w:rPr>
                <w:rFonts w:ascii="Book Antiqua" w:hAnsi="Book Antiqua" w:cs="Arial"/>
                <w:sz w:val="22"/>
                <w:szCs w:val="22"/>
              </w:rPr>
            </w:pPr>
            <w:r>
              <w:rPr>
                <w:rFonts w:ascii="Book Antiqua" w:hAnsi="Book Antiqua" w:cs="Arial"/>
                <w:sz w:val="22"/>
                <w:szCs w:val="22"/>
              </w:rPr>
              <w:t>SH</w:t>
            </w:r>
          </w:p>
        </w:tc>
      </w:tr>
      <w:tr w:rsidR="00293C8C" w:rsidRPr="009D7E19" w14:paraId="64B68F6B" w14:textId="77777777" w:rsidTr="00293C8C">
        <w:trPr>
          <w:trHeight w:val="691"/>
        </w:trPr>
        <w:tc>
          <w:tcPr>
            <w:tcW w:w="460" w:type="pct"/>
            <w:tcBorders>
              <w:top w:val="single" w:sz="4" w:space="0" w:color="auto"/>
              <w:left w:val="single" w:sz="4" w:space="0" w:color="auto"/>
              <w:bottom w:val="single" w:sz="4" w:space="0" w:color="auto"/>
              <w:right w:val="single" w:sz="4" w:space="0" w:color="auto"/>
            </w:tcBorders>
            <w:vAlign w:val="center"/>
          </w:tcPr>
          <w:p w14:paraId="5BB83AD8" w14:textId="77777777" w:rsidR="00293C8C" w:rsidRDefault="00293C8C" w:rsidP="00293C8C">
            <w:pPr>
              <w:jc w:val="center"/>
              <w:rPr>
                <w:rFonts w:ascii="Book Antiqua" w:hAnsi="Book Antiqua" w:cs="Arial"/>
                <w:sz w:val="22"/>
                <w:szCs w:val="22"/>
              </w:rPr>
            </w:pPr>
            <w:r w:rsidRPr="008027C4">
              <w:rPr>
                <w:rFonts w:asciiTheme="majorHAnsi" w:hAnsiTheme="majorHAnsi" w:cstheme="minorHAnsi"/>
              </w:rPr>
              <w:t>2</w:t>
            </w:r>
          </w:p>
        </w:tc>
        <w:tc>
          <w:tcPr>
            <w:tcW w:w="961" w:type="pct"/>
            <w:tcBorders>
              <w:top w:val="single" w:sz="4" w:space="0" w:color="auto"/>
              <w:left w:val="nil"/>
              <w:bottom w:val="single" w:sz="4" w:space="0" w:color="auto"/>
              <w:right w:val="single" w:sz="4" w:space="0" w:color="auto"/>
            </w:tcBorders>
            <w:vAlign w:val="center"/>
          </w:tcPr>
          <w:p w14:paraId="45B664AF" w14:textId="77777777" w:rsidR="00293C8C" w:rsidRPr="00C36480" w:rsidRDefault="00293C8C" w:rsidP="00293C8C">
            <w:pPr>
              <w:jc w:val="center"/>
              <w:rPr>
                <w:rFonts w:ascii="Book Antiqua" w:hAnsi="Book Antiqua" w:cs="Arial"/>
                <w:sz w:val="22"/>
                <w:szCs w:val="22"/>
              </w:rPr>
            </w:pPr>
            <w:r w:rsidRPr="008027C4">
              <w:rPr>
                <w:rFonts w:asciiTheme="majorHAnsi" w:hAnsiTheme="majorHAnsi" w:cstheme="minorHAnsi"/>
              </w:rPr>
              <w:t>30+160</w:t>
            </w:r>
          </w:p>
        </w:tc>
        <w:tc>
          <w:tcPr>
            <w:tcW w:w="726" w:type="pct"/>
            <w:tcBorders>
              <w:top w:val="single" w:sz="4" w:space="0" w:color="auto"/>
              <w:left w:val="nil"/>
              <w:bottom w:val="single" w:sz="4" w:space="0" w:color="auto"/>
              <w:right w:val="single" w:sz="4" w:space="0" w:color="auto"/>
            </w:tcBorders>
            <w:vAlign w:val="center"/>
          </w:tcPr>
          <w:p w14:paraId="01415CDA" w14:textId="77777777" w:rsidR="00293C8C" w:rsidRDefault="00293C8C" w:rsidP="00293C8C">
            <w:pPr>
              <w:jc w:val="center"/>
              <w:rPr>
                <w:rFonts w:ascii="Book Antiqua" w:hAnsi="Book Antiqua" w:cs="Arial"/>
                <w:sz w:val="22"/>
                <w:szCs w:val="22"/>
              </w:rPr>
            </w:pPr>
            <w:r w:rsidRPr="008027C4">
              <w:rPr>
                <w:rFonts w:asciiTheme="majorHAnsi" w:hAnsiTheme="majorHAnsi" w:cstheme="minorHAnsi"/>
              </w:rPr>
              <w:t>3 Legged</w:t>
            </w:r>
          </w:p>
        </w:tc>
        <w:tc>
          <w:tcPr>
            <w:tcW w:w="545" w:type="pct"/>
            <w:tcBorders>
              <w:top w:val="single" w:sz="4" w:space="0" w:color="auto"/>
              <w:left w:val="single" w:sz="4" w:space="0" w:color="auto"/>
              <w:bottom w:val="single" w:sz="4" w:space="0" w:color="auto"/>
              <w:right w:val="single" w:sz="4" w:space="0" w:color="auto"/>
            </w:tcBorders>
            <w:vAlign w:val="center"/>
          </w:tcPr>
          <w:p w14:paraId="4393D16A" w14:textId="77777777" w:rsidR="00293C8C" w:rsidRPr="00C36480" w:rsidRDefault="00293C8C" w:rsidP="00293C8C">
            <w:pPr>
              <w:jc w:val="center"/>
              <w:rPr>
                <w:rFonts w:ascii="Book Antiqua" w:hAnsi="Book Antiqua" w:cs="Arial"/>
                <w:sz w:val="22"/>
                <w:szCs w:val="22"/>
              </w:rPr>
            </w:pPr>
            <w:r>
              <w:rPr>
                <w:rFonts w:ascii="Book Antiqua" w:hAnsi="Book Antiqua" w:cs="Arial"/>
                <w:sz w:val="22"/>
                <w:szCs w:val="22"/>
              </w:rPr>
              <w:t>Y</w:t>
            </w:r>
          </w:p>
        </w:tc>
        <w:tc>
          <w:tcPr>
            <w:tcW w:w="846" w:type="pct"/>
            <w:tcBorders>
              <w:top w:val="single" w:sz="4" w:space="0" w:color="auto"/>
              <w:left w:val="nil"/>
              <w:bottom w:val="single" w:sz="4" w:space="0" w:color="auto"/>
              <w:right w:val="single" w:sz="4" w:space="0" w:color="auto"/>
            </w:tcBorders>
            <w:noWrap/>
            <w:vAlign w:val="center"/>
          </w:tcPr>
          <w:p w14:paraId="18D5AE85" w14:textId="77777777" w:rsidR="00293C8C" w:rsidRDefault="00293C8C" w:rsidP="00293C8C">
            <w:pPr>
              <w:jc w:val="center"/>
              <w:rPr>
                <w:rFonts w:ascii="Book Antiqua" w:hAnsi="Book Antiqua" w:cs="Arial"/>
                <w:sz w:val="22"/>
                <w:szCs w:val="22"/>
              </w:rPr>
            </w:pPr>
            <w:r>
              <w:rPr>
                <w:rFonts w:ascii="Book Antiqua" w:hAnsi="Book Antiqua" w:cs="Arial"/>
                <w:sz w:val="22"/>
                <w:szCs w:val="22"/>
              </w:rPr>
              <w:t>LHS</w:t>
            </w:r>
          </w:p>
        </w:tc>
        <w:tc>
          <w:tcPr>
            <w:tcW w:w="1462" w:type="pct"/>
            <w:tcBorders>
              <w:top w:val="single" w:sz="4" w:space="0" w:color="auto"/>
              <w:left w:val="nil"/>
              <w:bottom w:val="single" w:sz="4" w:space="0" w:color="auto"/>
              <w:right w:val="single" w:sz="4" w:space="0" w:color="auto"/>
            </w:tcBorders>
            <w:vAlign w:val="center"/>
          </w:tcPr>
          <w:p w14:paraId="5894EF8B" w14:textId="77777777" w:rsidR="00293C8C" w:rsidRDefault="00293C8C" w:rsidP="00293C8C">
            <w:pPr>
              <w:jc w:val="center"/>
              <w:rPr>
                <w:rFonts w:ascii="Book Antiqua" w:hAnsi="Book Antiqua" w:cs="Arial"/>
                <w:sz w:val="22"/>
                <w:szCs w:val="22"/>
              </w:rPr>
            </w:pPr>
            <w:r>
              <w:rPr>
                <w:rFonts w:ascii="Book Antiqua" w:hAnsi="Book Antiqua" w:cs="Arial"/>
                <w:sz w:val="22"/>
                <w:szCs w:val="22"/>
              </w:rPr>
              <w:t>SH</w:t>
            </w:r>
          </w:p>
        </w:tc>
      </w:tr>
    </w:tbl>
    <w:p w14:paraId="4AA8F99A" w14:textId="77777777" w:rsidR="00FC4033" w:rsidRDefault="00FC4033" w:rsidP="00FC4033">
      <w:pPr>
        <w:spacing w:before="120" w:after="120" w:line="300" w:lineRule="exact"/>
        <w:ind w:left="1276"/>
        <w:jc w:val="both"/>
        <w:rPr>
          <w:rFonts w:ascii="Book Antiqua" w:eastAsia="Arial" w:hAnsi="Book Antiqua" w:cs="Arial"/>
          <w:sz w:val="22"/>
          <w:szCs w:val="22"/>
        </w:rPr>
      </w:pPr>
      <w:r>
        <w:rPr>
          <w:rFonts w:ascii="Book Antiqua" w:eastAsia="Arial" w:hAnsi="Book Antiqua" w:cs="Arial"/>
          <w:sz w:val="22"/>
          <w:szCs w:val="22"/>
        </w:rPr>
        <w:t>Minor Junctions-</w:t>
      </w:r>
      <w:r w:rsidR="009A2D75">
        <w:rPr>
          <w:rFonts w:ascii="Book Antiqua" w:eastAsia="Arial" w:hAnsi="Book Antiqua" w:cs="Arial"/>
          <w:sz w:val="22"/>
          <w:szCs w:val="22"/>
        </w:rPr>
        <w:t>0</w:t>
      </w:r>
      <w:r w:rsidR="00293C8C">
        <w:rPr>
          <w:rFonts w:ascii="Book Antiqua" w:eastAsia="Arial" w:hAnsi="Book Antiqua" w:cs="Arial"/>
          <w:sz w:val="22"/>
          <w:szCs w:val="22"/>
        </w:rPr>
        <w:t xml:space="preserve">1 </w:t>
      </w:r>
      <w:r>
        <w:rPr>
          <w:rFonts w:ascii="Book Antiqua" w:eastAsia="Arial" w:hAnsi="Book Antiqua" w:cs="Arial"/>
          <w:sz w:val="22"/>
          <w:szCs w:val="22"/>
        </w:rPr>
        <w:t>No.</w:t>
      </w:r>
    </w:p>
    <w:tbl>
      <w:tblPr>
        <w:tblW w:w="4714" w:type="pct"/>
        <w:tblInd w:w="816" w:type="dxa"/>
        <w:tblLook w:val="04A0" w:firstRow="1" w:lastRow="0" w:firstColumn="1" w:lastColumn="0" w:noHBand="0" w:noVBand="1"/>
      </w:tblPr>
      <w:tblGrid>
        <w:gridCol w:w="853"/>
        <w:gridCol w:w="1778"/>
        <w:gridCol w:w="2817"/>
        <w:gridCol w:w="1038"/>
        <w:gridCol w:w="1189"/>
        <w:gridCol w:w="1482"/>
      </w:tblGrid>
      <w:tr w:rsidR="009A2D75" w:rsidRPr="009D7E19" w14:paraId="0A5DBDB5" w14:textId="77777777" w:rsidTr="00EF1746">
        <w:trPr>
          <w:trHeight w:val="945"/>
          <w:tblHeader/>
        </w:trPr>
        <w:tc>
          <w:tcPr>
            <w:tcW w:w="466" w:type="pct"/>
            <w:tcBorders>
              <w:top w:val="single" w:sz="4" w:space="0" w:color="auto"/>
              <w:left w:val="single" w:sz="4" w:space="0" w:color="auto"/>
              <w:bottom w:val="single" w:sz="4" w:space="0" w:color="auto"/>
              <w:right w:val="single" w:sz="4" w:space="0" w:color="auto"/>
            </w:tcBorders>
            <w:vAlign w:val="center"/>
            <w:hideMark/>
          </w:tcPr>
          <w:p w14:paraId="4F7C5AD7"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S. No</w:t>
            </w:r>
          </w:p>
        </w:tc>
        <w:tc>
          <w:tcPr>
            <w:tcW w:w="971" w:type="pct"/>
            <w:tcBorders>
              <w:top w:val="single" w:sz="4" w:space="0" w:color="auto"/>
              <w:left w:val="nil"/>
              <w:bottom w:val="single" w:sz="4" w:space="0" w:color="auto"/>
              <w:right w:val="single" w:sz="4" w:space="0" w:color="auto"/>
            </w:tcBorders>
            <w:vAlign w:val="center"/>
            <w:hideMark/>
          </w:tcPr>
          <w:p w14:paraId="70B5D866"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Existing Chainage (km)</w:t>
            </w:r>
          </w:p>
        </w:tc>
        <w:tc>
          <w:tcPr>
            <w:tcW w:w="1538" w:type="pct"/>
            <w:tcBorders>
              <w:top w:val="single" w:sz="4" w:space="0" w:color="auto"/>
              <w:left w:val="nil"/>
              <w:bottom w:val="single" w:sz="4" w:space="0" w:color="auto"/>
              <w:right w:val="single" w:sz="4" w:space="0" w:color="auto"/>
            </w:tcBorders>
            <w:vAlign w:val="center"/>
            <w:hideMark/>
          </w:tcPr>
          <w:p w14:paraId="0B3BA949"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Direction</w:t>
            </w:r>
          </w:p>
        </w:tc>
        <w:tc>
          <w:tcPr>
            <w:tcW w:w="567" w:type="pct"/>
            <w:tcBorders>
              <w:top w:val="single" w:sz="4" w:space="0" w:color="auto"/>
              <w:left w:val="nil"/>
              <w:bottom w:val="single" w:sz="4" w:space="0" w:color="auto"/>
              <w:right w:val="single" w:sz="4" w:space="0" w:color="auto"/>
            </w:tcBorders>
            <w:vAlign w:val="center"/>
            <w:hideMark/>
          </w:tcPr>
          <w:p w14:paraId="0AD9FC1C"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Type</w:t>
            </w:r>
          </w:p>
        </w:tc>
        <w:tc>
          <w:tcPr>
            <w:tcW w:w="649" w:type="pct"/>
            <w:tcBorders>
              <w:top w:val="single" w:sz="4" w:space="0" w:color="auto"/>
              <w:left w:val="nil"/>
              <w:bottom w:val="single" w:sz="4" w:space="0" w:color="auto"/>
              <w:right w:val="single" w:sz="4" w:space="0" w:color="auto"/>
            </w:tcBorders>
            <w:vAlign w:val="center"/>
            <w:hideMark/>
          </w:tcPr>
          <w:p w14:paraId="67A9868D"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Sides</w:t>
            </w:r>
          </w:p>
        </w:tc>
        <w:tc>
          <w:tcPr>
            <w:tcW w:w="809" w:type="pct"/>
            <w:tcBorders>
              <w:top w:val="single" w:sz="4" w:space="0" w:color="auto"/>
              <w:left w:val="nil"/>
              <w:bottom w:val="single" w:sz="4" w:space="0" w:color="auto"/>
              <w:right w:val="single" w:sz="4" w:space="0" w:color="auto"/>
            </w:tcBorders>
            <w:vAlign w:val="center"/>
            <w:hideMark/>
          </w:tcPr>
          <w:p w14:paraId="6D9BBAE4" w14:textId="77777777" w:rsidR="009A2D75" w:rsidRPr="009D7E19" w:rsidRDefault="009A2D75" w:rsidP="00EF1746">
            <w:pPr>
              <w:jc w:val="center"/>
              <w:rPr>
                <w:rFonts w:ascii="Book Antiqua" w:hAnsi="Book Antiqua" w:cs="Arial"/>
                <w:b/>
                <w:bCs/>
                <w:sz w:val="22"/>
                <w:szCs w:val="22"/>
              </w:rPr>
            </w:pPr>
            <w:r w:rsidRPr="009D7E19">
              <w:rPr>
                <w:rFonts w:ascii="Book Antiqua" w:hAnsi="Book Antiqua" w:cs="Arial"/>
                <w:b/>
                <w:bCs/>
                <w:sz w:val="22"/>
                <w:szCs w:val="22"/>
              </w:rPr>
              <w:t>Remarks</w:t>
            </w:r>
          </w:p>
        </w:tc>
      </w:tr>
      <w:tr w:rsidR="009A2D75" w:rsidRPr="009D7E19" w14:paraId="10861B3E" w14:textId="77777777" w:rsidTr="00EF1746">
        <w:trPr>
          <w:trHeight w:val="337"/>
        </w:trPr>
        <w:tc>
          <w:tcPr>
            <w:tcW w:w="466" w:type="pct"/>
            <w:tcBorders>
              <w:top w:val="single" w:sz="4" w:space="0" w:color="auto"/>
              <w:left w:val="single" w:sz="4" w:space="0" w:color="auto"/>
              <w:bottom w:val="single" w:sz="4" w:space="0" w:color="auto"/>
              <w:right w:val="single" w:sz="4" w:space="0" w:color="auto"/>
            </w:tcBorders>
            <w:vAlign w:val="center"/>
            <w:hideMark/>
          </w:tcPr>
          <w:p w14:paraId="49438C6A" w14:textId="77777777" w:rsidR="009A2D75" w:rsidRPr="009D7E19" w:rsidRDefault="009A2D75" w:rsidP="00EF1746">
            <w:pPr>
              <w:jc w:val="center"/>
              <w:rPr>
                <w:rFonts w:ascii="Book Antiqua" w:hAnsi="Book Antiqua" w:cs="Arial"/>
                <w:sz w:val="22"/>
                <w:szCs w:val="22"/>
              </w:rPr>
            </w:pPr>
            <w:r w:rsidRPr="009D7E19">
              <w:rPr>
                <w:rFonts w:ascii="Book Antiqua" w:hAnsi="Book Antiqua" w:cs="Arial"/>
                <w:sz w:val="22"/>
                <w:szCs w:val="22"/>
              </w:rPr>
              <w:t>1</w:t>
            </w:r>
          </w:p>
        </w:tc>
        <w:tc>
          <w:tcPr>
            <w:tcW w:w="971" w:type="pct"/>
            <w:tcBorders>
              <w:top w:val="single" w:sz="4" w:space="0" w:color="auto"/>
              <w:left w:val="single" w:sz="4" w:space="0" w:color="auto"/>
              <w:bottom w:val="single" w:sz="4" w:space="0" w:color="auto"/>
              <w:right w:val="single" w:sz="4" w:space="0" w:color="auto"/>
            </w:tcBorders>
            <w:vAlign w:val="center"/>
            <w:hideMark/>
          </w:tcPr>
          <w:p w14:paraId="3F6E992C" w14:textId="77777777" w:rsidR="009A2D75" w:rsidRPr="00C36480" w:rsidRDefault="00293C8C" w:rsidP="00EF1746">
            <w:pPr>
              <w:jc w:val="center"/>
              <w:rPr>
                <w:rFonts w:ascii="Book Antiqua" w:hAnsi="Book Antiqua" w:cs="Arial"/>
                <w:sz w:val="22"/>
                <w:szCs w:val="22"/>
              </w:rPr>
            </w:pPr>
            <w:r>
              <w:rPr>
                <w:rFonts w:ascii="Book Antiqua" w:hAnsi="Book Antiqua" w:cs="Arial"/>
                <w:sz w:val="22"/>
                <w:szCs w:val="22"/>
              </w:rPr>
              <w:t>26+733</w:t>
            </w:r>
          </w:p>
        </w:tc>
        <w:tc>
          <w:tcPr>
            <w:tcW w:w="1538" w:type="pct"/>
            <w:tcBorders>
              <w:top w:val="single" w:sz="4" w:space="0" w:color="auto"/>
              <w:left w:val="nil"/>
              <w:bottom w:val="single" w:sz="4" w:space="0" w:color="auto"/>
              <w:right w:val="single" w:sz="4" w:space="0" w:color="auto"/>
            </w:tcBorders>
            <w:vAlign w:val="center"/>
            <w:hideMark/>
          </w:tcPr>
          <w:p w14:paraId="10F6FE96" w14:textId="77777777" w:rsidR="009A2D75" w:rsidRPr="00C36480" w:rsidRDefault="00293C8C" w:rsidP="00EF1746">
            <w:pPr>
              <w:jc w:val="center"/>
              <w:rPr>
                <w:rFonts w:ascii="Book Antiqua" w:hAnsi="Book Antiqua" w:cs="Arial"/>
                <w:sz w:val="22"/>
                <w:szCs w:val="22"/>
              </w:rPr>
            </w:pPr>
            <w:r w:rsidRPr="008027C4">
              <w:rPr>
                <w:rFonts w:asciiTheme="majorHAnsi" w:hAnsiTheme="majorHAnsi" w:cstheme="minorHAnsi"/>
              </w:rPr>
              <w:t>Chandrapur-Kalma</w:t>
            </w:r>
          </w:p>
        </w:tc>
        <w:tc>
          <w:tcPr>
            <w:tcW w:w="567" w:type="pct"/>
            <w:tcBorders>
              <w:top w:val="single" w:sz="4" w:space="0" w:color="auto"/>
              <w:left w:val="single" w:sz="4" w:space="0" w:color="auto"/>
              <w:bottom w:val="single" w:sz="4" w:space="0" w:color="auto"/>
              <w:right w:val="single" w:sz="4" w:space="0" w:color="auto"/>
            </w:tcBorders>
            <w:vAlign w:val="center"/>
            <w:hideMark/>
          </w:tcPr>
          <w:p w14:paraId="6E916C8C" w14:textId="77777777" w:rsidR="009A2D75" w:rsidRPr="00C36480" w:rsidRDefault="00293C8C" w:rsidP="00EF1746">
            <w:pPr>
              <w:jc w:val="center"/>
              <w:rPr>
                <w:rFonts w:ascii="Book Antiqua" w:hAnsi="Book Antiqua" w:cs="Arial"/>
                <w:sz w:val="22"/>
                <w:szCs w:val="22"/>
              </w:rPr>
            </w:pPr>
            <w:r>
              <w:rPr>
                <w:rFonts w:ascii="Book Antiqua" w:hAnsi="Book Antiqua" w:cs="Arial"/>
                <w:sz w:val="22"/>
                <w:szCs w:val="22"/>
              </w:rPr>
              <w:t>+</w:t>
            </w:r>
          </w:p>
        </w:tc>
        <w:tc>
          <w:tcPr>
            <w:tcW w:w="649" w:type="pct"/>
            <w:tcBorders>
              <w:top w:val="single" w:sz="4" w:space="0" w:color="auto"/>
              <w:left w:val="nil"/>
              <w:bottom w:val="single" w:sz="4" w:space="0" w:color="auto"/>
              <w:right w:val="single" w:sz="4" w:space="0" w:color="auto"/>
            </w:tcBorders>
            <w:vAlign w:val="center"/>
            <w:hideMark/>
          </w:tcPr>
          <w:p w14:paraId="5BFE2F91" w14:textId="77777777" w:rsidR="009A2D75" w:rsidRPr="009D7E19" w:rsidRDefault="00293C8C" w:rsidP="00EF1746">
            <w:pPr>
              <w:jc w:val="center"/>
              <w:rPr>
                <w:rFonts w:ascii="Book Antiqua" w:hAnsi="Book Antiqua" w:cs="Arial"/>
                <w:sz w:val="22"/>
                <w:szCs w:val="22"/>
              </w:rPr>
            </w:pPr>
            <w:r>
              <w:rPr>
                <w:rFonts w:ascii="Book Antiqua" w:hAnsi="Book Antiqua" w:cs="Arial"/>
                <w:sz w:val="22"/>
                <w:szCs w:val="22"/>
              </w:rPr>
              <w:t>B</w:t>
            </w:r>
            <w:r w:rsidR="009A2D75" w:rsidRPr="009D7E19">
              <w:rPr>
                <w:rFonts w:ascii="Book Antiqua" w:hAnsi="Book Antiqua" w:cs="Arial"/>
                <w:sz w:val="22"/>
                <w:szCs w:val="22"/>
              </w:rPr>
              <w:t xml:space="preserve">HS </w:t>
            </w:r>
          </w:p>
        </w:tc>
        <w:tc>
          <w:tcPr>
            <w:tcW w:w="809" w:type="pct"/>
            <w:tcBorders>
              <w:top w:val="single" w:sz="4" w:space="0" w:color="auto"/>
              <w:left w:val="single" w:sz="4" w:space="0" w:color="auto"/>
              <w:bottom w:val="single" w:sz="4" w:space="0" w:color="auto"/>
              <w:right w:val="single" w:sz="4" w:space="0" w:color="auto"/>
            </w:tcBorders>
            <w:vAlign w:val="center"/>
            <w:hideMark/>
          </w:tcPr>
          <w:p w14:paraId="4173BF7E" w14:textId="77777777" w:rsidR="009A2D75" w:rsidRPr="009D7E19" w:rsidRDefault="009A2D75" w:rsidP="00EF1746">
            <w:pPr>
              <w:jc w:val="center"/>
              <w:rPr>
                <w:rFonts w:ascii="Book Antiqua" w:hAnsi="Book Antiqua" w:cs="Arial"/>
                <w:sz w:val="22"/>
                <w:szCs w:val="22"/>
              </w:rPr>
            </w:pPr>
            <w:r>
              <w:rPr>
                <w:rFonts w:ascii="Book Antiqua" w:hAnsi="Book Antiqua" w:cs="Arial"/>
                <w:sz w:val="22"/>
                <w:szCs w:val="22"/>
              </w:rPr>
              <w:t>-</w:t>
            </w:r>
          </w:p>
        </w:tc>
      </w:tr>
    </w:tbl>
    <w:p w14:paraId="03CFE488" w14:textId="77777777" w:rsidR="00D805B6" w:rsidRDefault="00E45FA1" w:rsidP="009C4D0A">
      <w:pPr>
        <w:spacing w:before="120" w:after="120" w:line="300" w:lineRule="exact"/>
        <w:ind w:left="1418" w:hanging="709"/>
        <w:jc w:val="both"/>
        <w:rPr>
          <w:rFonts w:ascii="Book Antiqua" w:eastAsia="Arial" w:hAnsi="Book Antiqua" w:cs="Arial"/>
          <w:sz w:val="22"/>
          <w:szCs w:val="22"/>
        </w:rPr>
      </w:pPr>
      <w:r w:rsidRPr="00243F0D">
        <w:rPr>
          <w:rFonts w:ascii="Book Antiqua" w:eastAsia="Arial" w:hAnsi="Book Antiqua" w:cs="Arial"/>
          <w:b/>
          <w:bCs/>
          <w:sz w:val="22"/>
          <w:szCs w:val="22"/>
        </w:rPr>
        <w:t>Note:</w:t>
      </w:r>
      <w:r w:rsidRPr="00243F0D">
        <w:rPr>
          <w:rFonts w:ascii="Book Antiqua" w:eastAsia="Arial" w:hAnsi="Book Antiqua" w:cs="Arial"/>
          <w:b/>
          <w:bCs/>
          <w:sz w:val="22"/>
          <w:szCs w:val="22"/>
        </w:rPr>
        <w:tab/>
      </w:r>
      <w:r w:rsidR="00D805B6">
        <w:rPr>
          <w:rFonts w:ascii="Book Antiqua" w:eastAsia="Arial" w:hAnsi="Book Antiqua" w:cs="Arial"/>
          <w:sz w:val="22"/>
          <w:szCs w:val="22"/>
        </w:rPr>
        <w:t>All other junctions, if any, identified during the execution of the work shall be developed as per the extent guidelines and shall not be treated as change in scope of work.</w:t>
      </w:r>
    </w:p>
    <w:p w14:paraId="597EE210" w14:textId="77777777" w:rsidR="00E45FA1" w:rsidRPr="00243F0D" w:rsidRDefault="00D805B6" w:rsidP="00D805B6">
      <w:pPr>
        <w:spacing w:before="120" w:after="120" w:line="300" w:lineRule="exact"/>
        <w:ind w:left="1418"/>
        <w:jc w:val="both"/>
        <w:rPr>
          <w:rFonts w:ascii="Book Antiqua" w:eastAsia="Arial" w:hAnsi="Book Antiqua" w:cs="Arial"/>
          <w:sz w:val="22"/>
          <w:szCs w:val="22"/>
        </w:rPr>
      </w:pPr>
      <w:r w:rsidRPr="00D805B6">
        <w:rPr>
          <w:rFonts w:ascii="Book Antiqua" w:eastAsia="Arial" w:hAnsi="Book Antiqua" w:cs="Arial"/>
          <w:sz w:val="22"/>
          <w:szCs w:val="22"/>
        </w:rPr>
        <w:t>At locations of geometric improvement, the connectivity of built-</w:t>
      </w:r>
      <w:r>
        <w:rPr>
          <w:rFonts w:ascii="Book Antiqua" w:eastAsia="Arial" w:hAnsi="Book Antiqua" w:cs="Arial"/>
          <w:sz w:val="22"/>
          <w:szCs w:val="22"/>
        </w:rPr>
        <w:t>ups area, along existing road, with the proposed highway shall be provided. All such locations shall be finalized as per site requirement in consultation with the Authority Engineer and it will not be treated as change in scope of work.</w:t>
      </w:r>
    </w:p>
    <w:p w14:paraId="73B3638A" w14:textId="77777777" w:rsidR="00A85F0A" w:rsidRPr="00243F0D" w:rsidRDefault="00A85F0A" w:rsidP="00A85F0A">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4</w:t>
      </w:r>
      <w:r w:rsidRPr="00243F0D">
        <w:rPr>
          <w:rFonts w:ascii="Book Antiqua" w:eastAsia="Arial" w:hAnsi="Book Antiqua" w:cs="Arial"/>
          <w:b/>
          <w:sz w:val="22"/>
          <w:szCs w:val="22"/>
        </w:rPr>
        <w:tab/>
        <w:t>Road Embankment and Cut Section</w:t>
      </w:r>
    </w:p>
    <w:p w14:paraId="43FE9C45" w14:textId="77777777" w:rsidR="00B30338" w:rsidRPr="00243F0D" w:rsidRDefault="00B30338" w:rsidP="00BF38E9">
      <w:pPr>
        <w:tabs>
          <w:tab w:val="left" w:pos="1276"/>
        </w:tabs>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w:t>
      </w:r>
      <w:proofErr w:type="spellStart"/>
      <w:r w:rsidRPr="00243F0D">
        <w:rPr>
          <w:rFonts w:ascii="Book Antiqua" w:eastAsia="Arial" w:hAnsi="Book Antiqua" w:cs="Arial"/>
          <w:sz w:val="22"/>
          <w:szCs w:val="22"/>
        </w:rPr>
        <w:t>i</w:t>
      </w:r>
      <w:proofErr w:type="spellEnd"/>
      <w:r w:rsidRPr="00243F0D">
        <w:rPr>
          <w:rFonts w:ascii="Book Antiqua" w:eastAsia="Arial" w:hAnsi="Book Antiqua" w:cs="Arial"/>
          <w:sz w:val="22"/>
          <w:szCs w:val="22"/>
        </w:rPr>
        <w:t xml:space="preserve">) </w:t>
      </w:r>
      <w:r w:rsidR="00BF38E9" w:rsidRPr="00243F0D">
        <w:rPr>
          <w:rFonts w:ascii="Book Antiqua" w:eastAsia="Arial" w:hAnsi="Book Antiqua" w:cs="Arial"/>
          <w:sz w:val="22"/>
          <w:szCs w:val="22"/>
        </w:rPr>
        <w:tab/>
      </w:r>
      <w:r w:rsidR="009A2D75">
        <w:rPr>
          <w:rFonts w:ascii="Book Antiqua" w:eastAsia="Arial" w:hAnsi="Book Antiqua" w:cs="Arial"/>
          <w:sz w:val="22"/>
          <w:szCs w:val="22"/>
        </w:rPr>
        <w:t>Rec</w:t>
      </w:r>
      <w:r w:rsidRPr="00243F0D">
        <w:rPr>
          <w:rFonts w:ascii="Book Antiqua" w:eastAsia="Arial" w:hAnsi="Book Antiqua" w:cs="Arial"/>
          <w:sz w:val="22"/>
          <w:szCs w:val="22"/>
        </w:rPr>
        <w:t>onst</w:t>
      </w:r>
      <w:r w:rsidR="004C0193">
        <w:rPr>
          <w:rFonts w:ascii="Book Antiqua" w:eastAsia="Arial" w:hAnsi="Book Antiqua" w:cs="Arial"/>
          <w:sz w:val="22"/>
          <w:szCs w:val="22"/>
        </w:rPr>
        <w:t>ruction of new road embankment/</w:t>
      </w:r>
      <w:r w:rsidRPr="00243F0D">
        <w:rPr>
          <w:rFonts w:ascii="Book Antiqua" w:eastAsia="Arial" w:hAnsi="Book Antiqua" w:cs="Arial"/>
          <w:sz w:val="22"/>
          <w:szCs w:val="22"/>
        </w:rPr>
        <w:t xml:space="preserve">cuttings shall conform to the Specifications and Standards given in Section 4 of the Manual and the specified </w:t>
      </w:r>
      <w:r w:rsidR="00AA351F" w:rsidRPr="00243F0D">
        <w:rPr>
          <w:rFonts w:ascii="Book Antiqua" w:eastAsia="Arial" w:hAnsi="Book Antiqua" w:cs="Arial"/>
          <w:sz w:val="22"/>
          <w:szCs w:val="22"/>
        </w:rPr>
        <w:t>cross-sectional</w:t>
      </w:r>
      <w:r w:rsidRPr="00243F0D">
        <w:rPr>
          <w:rFonts w:ascii="Book Antiqua" w:eastAsia="Arial" w:hAnsi="Book Antiqua" w:cs="Arial"/>
          <w:sz w:val="22"/>
          <w:szCs w:val="22"/>
        </w:rPr>
        <w:t xml:space="preserve"> details. Deficiencies in the plan and profile of the existing road shall be corrected. </w:t>
      </w:r>
    </w:p>
    <w:p w14:paraId="19BDD5B7" w14:textId="77777777" w:rsidR="00B30338" w:rsidRPr="00243F0D" w:rsidRDefault="00B30338" w:rsidP="00BF38E9">
      <w:pPr>
        <w:tabs>
          <w:tab w:val="left" w:pos="1276"/>
        </w:tabs>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lastRenderedPageBreak/>
        <w:t>(i</w:t>
      </w:r>
      <w:r w:rsidR="003466BF" w:rsidRPr="00243F0D">
        <w:rPr>
          <w:rFonts w:ascii="Book Antiqua" w:eastAsia="Arial" w:hAnsi="Book Antiqua" w:cs="Arial"/>
          <w:sz w:val="22"/>
          <w:szCs w:val="22"/>
        </w:rPr>
        <w:t xml:space="preserve">i) </w:t>
      </w:r>
      <w:r w:rsidR="00575E51" w:rsidRPr="00243F0D">
        <w:rPr>
          <w:rFonts w:ascii="Book Antiqua" w:eastAsia="Arial" w:hAnsi="Book Antiqua" w:cs="Arial"/>
          <w:sz w:val="22"/>
          <w:szCs w:val="22"/>
        </w:rPr>
        <w:tab/>
      </w:r>
      <w:r w:rsidR="003466BF" w:rsidRPr="00243F0D">
        <w:rPr>
          <w:rFonts w:ascii="Book Antiqua" w:eastAsia="Arial" w:hAnsi="Book Antiqua" w:cs="Arial"/>
          <w:sz w:val="22"/>
          <w:szCs w:val="22"/>
        </w:rPr>
        <w:t>Raising of the existing road</w:t>
      </w:r>
    </w:p>
    <w:p w14:paraId="22BC8E5F" w14:textId="77777777" w:rsidR="00FE7FAE" w:rsidRDefault="00FE7FAE" w:rsidP="00BF38E9">
      <w:pPr>
        <w:spacing w:before="120" w:after="120" w:line="300" w:lineRule="exact"/>
        <w:ind w:left="1276"/>
        <w:jc w:val="both"/>
        <w:rPr>
          <w:rFonts w:ascii="Book Antiqua" w:eastAsia="Arial" w:hAnsi="Book Antiqua" w:cs="Arial"/>
          <w:sz w:val="22"/>
          <w:szCs w:val="22"/>
          <w:lang w:bidi="en-US"/>
        </w:rPr>
      </w:pPr>
      <w:r w:rsidRPr="00243F0D">
        <w:rPr>
          <w:rFonts w:ascii="Book Antiqua" w:eastAsia="Arial" w:hAnsi="Book Antiqua" w:cs="Arial"/>
          <w:sz w:val="22"/>
          <w:szCs w:val="22"/>
          <w:lang w:bidi="en-US"/>
        </w:rPr>
        <w:t>The existing road shall be raised as per design requirements in accordance with the manual in conformity to the minimum FRL.</w:t>
      </w:r>
    </w:p>
    <w:p w14:paraId="36AE9187" w14:textId="77777777" w:rsidR="00B30338" w:rsidRDefault="00B30338" w:rsidP="00BF38E9">
      <w:pPr>
        <w:spacing w:before="120" w:after="120" w:line="300" w:lineRule="exact"/>
        <w:ind w:left="1276"/>
        <w:jc w:val="both"/>
        <w:rPr>
          <w:rFonts w:ascii="Book Antiqua" w:eastAsia="Arial" w:hAnsi="Book Antiqua" w:cs="Arial"/>
          <w:sz w:val="22"/>
          <w:szCs w:val="22"/>
        </w:rPr>
      </w:pPr>
      <w:r w:rsidRPr="00243F0D">
        <w:rPr>
          <w:rFonts w:ascii="Book Antiqua" w:eastAsia="Arial" w:hAnsi="Book Antiqua" w:cs="Arial"/>
          <w:sz w:val="22"/>
          <w:szCs w:val="22"/>
        </w:rPr>
        <w:t>Wherever required, toe wall/retaining wall/</w:t>
      </w:r>
      <w:r w:rsidR="00565562" w:rsidRPr="00243F0D">
        <w:rPr>
          <w:rFonts w:ascii="Book Antiqua" w:eastAsia="Arial" w:hAnsi="Book Antiqua" w:cs="Arial"/>
          <w:sz w:val="22"/>
          <w:szCs w:val="22"/>
        </w:rPr>
        <w:t>Breast Wall/</w:t>
      </w:r>
      <w:r w:rsidRPr="00243F0D">
        <w:rPr>
          <w:rFonts w:ascii="Book Antiqua" w:eastAsia="Arial" w:hAnsi="Book Antiqua" w:cs="Arial"/>
          <w:sz w:val="22"/>
          <w:szCs w:val="22"/>
        </w:rPr>
        <w:t>other protection works along with drainage system shall be provided to contain the toe of the earthwork, so that all the features shown in the TCS are accommodated in the ROW provided.</w:t>
      </w:r>
    </w:p>
    <w:p w14:paraId="6211B8AA" w14:textId="77777777" w:rsidR="00504C1B" w:rsidRDefault="00504C1B" w:rsidP="00504C1B">
      <w:pPr>
        <w:tabs>
          <w:tab w:val="left" w:pos="1276"/>
        </w:tabs>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(ii</w:t>
      </w:r>
      <w:r>
        <w:rPr>
          <w:rFonts w:ascii="Book Antiqua" w:eastAsia="Arial" w:hAnsi="Book Antiqua" w:cs="Arial"/>
          <w:sz w:val="22"/>
          <w:szCs w:val="22"/>
        </w:rPr>
        <w:t>i</w:t>
      </w:r>
      <w:r w:rsidRPr="00243F0D">
        <w:rPr>
          <w:rFonts w:ascii="Book Antiqua" w:eastAsia="Arial" w:hAnsi="Book Antiqua" w:cs="Arial"/>
          <w:sz w:val="22"/>
          <w:szCs w:val="22"/>
        </w:rPr>
        <w:t xml:space="preserve">) </w:t>
      </w:r>
      <w:r w:rsidRPr="00243F0D">
        <w:rPr>
          <w:rFonts w:ascii="Book Antiqua" w:eastAsia="Arial" w:hAnsi="Book Antiqua" w:cs="Arial"/>
          <w:sz w:val="22"/>
          <w:szCs w:val="22"/>
        </w:rPr>
        <w:tab/>
      </w:r>
      <w:r>
        <w:rPr>
          <w:rFonts w:ascii="Book Antiqua" w:eastAsia="Arial" w:hAnsi="Book Antiqua" w:cs="Arial"/>
          <w:sz w:val="22"/>
          <w:szCs w:val="22"/>
        </w:rPr>
        <w:t>Cutting</w:t>
      </w:r>
      <w:r w:rsidRPr="00243F0D">
        <w:rPr>
          <w:rFonts w:ascii="Book Antiqua" w:eastAsia="Arial" w:hAnsi="Book Antiqua" w:cs="Arial"/>
          <w:sz w:val="22"/>
          <w:szCs w:val="22"/>
        </w:rPr>
        <w:t xml:space="preserve"> of the </w:t>
      </w:r>
      <w:r>
        <w:rPr>
          <w:rFonts w:ascii="Book Antiqua" w:eastAsia="Arial" w:hAnsi="Book Antiqua" w:cs="Arial"/>
          <w:sz w:val="22"/>
          <w:szCs w:val="22"/>
        </w:rPr>
        <w:t>existing road</w:t>
      </w:r>
    </w:p>
    <w:p w14:paraId="5CE63CAE" w14:textId="77777777" w:rsidR="00504C1B" w:rsidRDefault="00504C1B" w:rsidP="00504C1B">
      <w:pPr>
        <w:spacing w:before="120" w:after="120" w:line="300" w:lineRule="exact"/>
        <w:ind w:left="1276"/>
        <w:jc w:val="both"/>
        <w:rPr>
          <w:rFonts w:ascii="Book Antiqua" w:eastAsia="Arial" w:hAnsi="Book Antiqua" w:cs="Arial"/>
          <w:sz w:val="22"/>
          <w:szCs w:val="22"/>
          <w:lang w:bidi="en-US"/>
        </w:rPr>
      </w:pPr>
      <w:r w:rsidRPr="00D250D4">
        <w:rPr>
          <w:rFonts w:ascii="Book Antiqua" w:eastAsia="Arial" w:hAnsi="Book Antiqua" w:cs="Arial"/>
          <w:sz w:val="22"/>
          <w:szCs w:val="22"/>
          <w:lang w:bidi="en-US"/>
        </w:rPr>
        <w:t xml:space="preserve">The existing road shall be </w:t>
      </w:r>
      <w:proofErr w:type="spellStart"/>
      <w:r>
        <w:rPr>
          <w:rFonts w:ascii="Book Antiqua" w:eastAsia="Arial" w:hAnsi="Book Antiqua" w:cs="Arial"/>
          <w:sz w:val="22"/>
          <w:szCs w:val="22"/>
          <w:lang w:bidi="en-US"/>
        </w:rPr>
        <w:t>cut</w:t>
      </w:r>
      <w:r w:rsidR="00AC27BE">
        <w:rPr>
          <w:rFonts w:ascii="Book Antiqua" w:eastAsia="Arial" w:hAnsi="Book Antiqua" w:cs="Arial"/>
          <w:sz w:val="22"/>
          <w:szCs w:val="22"/>
          <w:lang w:bidi="en-US"/>
        </w:rPr>
        <w:t>upto</w:t>
      </w:r>
      <w:proofErr w:type="spellEnd"/>
      <w:r w:rsidR="00AC27BE">
        <w:rPr>
          <w:rFonts w:ascii="Book Antiqua" w:eastAsia="Arial" w:hAnsi="Book Antiqua" w:cs="Arial"/>
          <w:sz w:val="22"/>
          <w:szCs w:val="22"/>
          <w:lang w:bidi="en-US"/>
        </w:rPr>
        <w:t xml:space="preserve"> the bottom of subgrade level </w:t>
      </w:r>
      <w:r w:rsidRPr="00D250D4">
        <w:rPr>
          <w:rFonts w:ascii="Book Antiqua" w:eastAsia="Arial" w:hAnsi="Book Antiqua" w:cs="Arial"/>
          <w:sz w:val="22"/>
          <w:szCs w:val="22"/>
          <w:lang w:bidi="en-US"/>
        </w:rPr>
        <w:t>in the following sections:</w:t>
      </w:r>
    </w:p>
    <w:tbl>
      <w:tblPr>
        <w:tblW w:w="5000" w:type="pct"/>
        <w:jc w:val="center"/>
        <w:tblLook w:val="04A0" w:firstRow="1" w:lastRow="0" w:firstColumn="1" w:lastColumn="0" w:noHBand="0" w:noVBand="1"/>
      </w:tblPr>
      <w:tblGrid>
        <w:gridCol w:w="1155"/>
        <w:gridCol w:w="2397"/>
        <w:gridCol w:w="1981"/>
        <w:gridCol w:w="1686"/>
        <w:gridCol w:w="2494"/>
      </w:tblGrid>
      <w:tr w:rsidR="00F961B6" w14:paraId="72B1BD67" w14:textId="77777777" w:rsidTr="00293C8C">
        <w:trPr>
          <w:trHeight w:val="732"/>
          <w:tblHeader/>
          <w:jc w:val="center"/>
        </w:trPr>
        <w:tc>
          <w:tcPr>
            <w:tcW w:w="594" w:type="pct"/>
            <w:tcBorders>
              <w:top w:val="single" w:sz="4" w:space="0" w:color="auto"/>
              <w:left w:val="single" w:sz="4" w:space="0" w:color="auto"/>
              <w:bottom w:val="single" w:sz="4" w:space="0" w:color="auto"/>
              <w:right w:val="single" w:sz="4" w:space="0" w:color="auto"/>
            </w:tcBorders>
            <w:vAlign w:val="center"/>
            <w:hideMark/>
          </w:tcPr>
          <w:p w14:paraId="07B2C0C5" w14:textId="77777777" w:rsidR="00F961B6" w:rsidRDefault="00F961B6">
            <w:pPr>
              <w:jc w:val="center"/>
              <w:rPr>
                <w:rFonts w:ascii="Book Antiqua" w:hAnsi="Book Antiqua" w:cs="Calibri"/>
                <w:b/>
                <w:bCs/>
                <w:color w:val="000000"/>
                <w:sz w:val="22"/>
                <w:szCs w:val="22"/>
              </w:rPr>
            </w:pPr>
            <w:r>
              <w:rPr>
                <w:rFonts w:ascii="Book Antiqua" w:hAnsi="Book Antiqua" w:cs="Calibri"/>
                <w:b/>
                <w:bCs/>
                <w:color w:val="000000"/>
                <w:sz w:val="22"/>
                <w:szCs w:val="22"/>
              </w:rPr>
              <w:t>S. No.</w:t>
            </w:r>
          </w:p>
        </w:tc>
        <w:tc>
          <w:tcPr>
            <w:tcW w:w="1234" w:type="pct"/>
            <w:tcBorders>
              <w:top w:val="single" w:sz="4" w:space="0" w:color="auto"/>
              <w:left w:val="nil"/>
              <w:bottom w:val="single" w:sz="4" w:space="0" w:color="auto"/>
              <w:right w:val="single" w:sz="4" w:space="0" w:color="auto"/>
            </w:tcBorders>
            <w:vAlign w:val="center"/>
            <w:hideMark/>
          </w:tcPr>
          <w:p w14:paraId="6F9A0C12" w14:textId="77777777" w:rsidR="00F961B6" w:rsidRDefault="00F961B6">
            <w:pPr>
              <w:jc w:val="center"/>
              <w:rPr>
                <w:rFonts w:ascii="Book Antiqua" w:hAnsi="Book Antiqua" w:cs="Calibri"/>
                <w:b/>
                <w:bCs/>
                <w:color w:val="000000"/>
                <w:sz w:val="22"/>
                <w:szCs w:val="22"/>
              </w:rPr>
            </w:pPr>
            <w:r>
              <w:rPr>
                <w:rFonts w:ascii="Book Antiqua" w:hAnsi="Book Antiqua" w:cs="Calibri"/>
                <w:b/>
                <w:bCs/>
                <w:color w:val="000000"/>
                <w:sz w:val="22"/>
                <w:szCs w:val="22"/>
              </w:rPr>
              <w:t>Design Chainage (From)</w:t>
            </w:r>
          </w:p>
        </w:tc>
        <w:tc>
          <w:tcPr>
            <w:tcW w:w="1020" w:type="pct"/>
            <w:tcBorders>
              <w:top w:val="single" w:sz="4" w:space="0" w:color="auto"/>
              <w:left w:val="nil"/>
              <w:bottom w:val="single" w:sz="4" w:space="0" w:color="auto"/>
              <w:right w:val="single" w:sz="4" w:space="0" w:color="auto"/>
            </w:tcBorders>
            <w:vAlign w:val="center"/>
            <w:hideMark/>
          </w:tcPr>
          <w:p w14:paraId="03CE0BD3" w14:textId="77777777" w:rsidR="00F961B6" w:rsidRDefault="00F961B6">
            <w:pPr>
              <w:jc w:val="center"/>
              <w:rPr>
                <w:rFonts w:ascii="Book Antiqua" w:hAnsi="Book Antiqua" w:cs="Calibri"/>
                <w:b/>
                <w:bCs/>
                <w:color w:val="000000"/>
                <w:sz w:val="22"/>
                <w:szCs w:val="22"/>
              </w:rPr>
            </w:pPr>
            <w:r>
              <w:rPr>
                <w:rFonts w:ascii="Book Antiqua" w:hAnsi="Book Antiqua" w:cs="Calibri"/>
                <w:b/>
                <w:bCs/>
                <w:color w:val="000000"/>
                <w:sz w:val="22"/>
                <w:szCs w:val="22"/>
              </w:rPr>
              <w:t>Design Chainage (To)</w:t>
            </w:r>
          </w:p>
        </w:tc>
        <w:tc>
          <w:tcPr>
            <w:tcW w:w="868" w:type="pct"/>
            <w:tcBorders>
              <w:top w:val="single" w:sz="4" w:space="0" w:color="auto"/>
              <w:left w:val="nil"/>
              <w:bottom w:val="single" w:sz="4" w:space="0" w:color="auto"/>
              <w:right w:val="single" w:sz="4" w:space="0" w:color="auto"/>
            </w:tcBorders>
            <w:vAlign w:val="center"/>
            <w:hideMark/>
          </w:tcPr>
          <w:p w14:paraId="12A845BE" w14:textId="77777777" w:rsidR="00F961B6" w:rsidRDefault="00F961B6">
            <w:pPr>
              <w:jc w:val="center"/>
              <w:rPr>
                <w:rFonts w:ascii="Book Antiqua" w:hAnsi="Book Antiqua" w:cs="Calibri"/>
                <w:b/>
                <w:bCs/>
                <w:color w:val="000000"/>
                <w:sz w:val="22"/>
                <w:szCs w:val="22"/>
              </w:rPr>
            </w:pPr>
            <w:r>
              <w:rPr>
                <w:rFonts w:ascii="Book Antiqua" w:hAnsi="Book Antiqua" w:cs="Calibri"/>
                <w:b/>
                <w:bCs/>
                <w:color w:val="000000"/>
                <w:sz w:val="22"/>
                <w:szCs w:val="22"/>
              </w:rPr>
              <w:t>Length (Km)</w:t>
            </w:r>
          </w:p>
        </w:tc>
        <w:tc>
          <w:tcPr>
            <w:tcW w:w="1285" w:type="pct"/>
            <w:tcBorders>
              <w:top w:val="single" w:sz="4" w:space="0" w:color="auto"/>
              <w:left w:val="nil"/>
              <w:bottom w:val="single" w:sz="4" w:space="0" w:color="auto"/>
              <w:right w:val="single" w:sz="4" w:space="0" w:color="auto"/>
            </w:tcBorders>
            <w:vAlign w:val="center"/>
            <w:hideMark/>
          </w:tcPr>
          <w:p w14:paraId="5C884451" w14:textId="77777777" w:rsidR="00F961B6" w:rsidRDefault="00F961B6">
            <w:pPr>
              <w:jc w:val="center"/>
              <w:rPr>
                <w:rFonts w:ascii="Book Antiqua" w:hAnsi="Book Antiqua" w:cs="Calibri"/>
                <w:b/>
                <w:bCs/>
                <w:color w:val="000000"/>
                <w:sz w:val="22"/>
                <w:szCs w:val="22"/>
              </w:rPr>
            </w:pPr>
            <w:r>
              <w:rPr>
                <w:rFonts w:ascii="Book Antiqua" w:hAnsi="Book Antiqua" w:cs="Calibri"/>
                <w:b/>
                <w:bCs/>
                <w:color w:val="000000"/>
                <w:sz w:val="22"/>
                <w:szCs w:val="22"/>
              </w:rPr>
              <w:t>Reference TCS</w:t>
            </w:r>
          </w:p>
        </w:tc>
      </w:tr>
      <w:tr w:rsidR="00293C8C" w14:paraId="7182F18D" w14:textId="77777777" w:rsidTr="00293C8C">
        <w:trPr>
          <w:trHeight w:val="288"/>
          <w:jc w:val="center"/>
        </w:trPr>
        <w:tc>
          <w:tcPr>
            <w:tcW w:w="5000" w:type="pct"/>
            <w:gridSpan w:val="5"/>
            <w:tcBorders>
              <w:top w:val="nil"/>
              <w:left w:val="single" w:sz="4" w:space="0" w:color="auto"/>
              <w:bottom w:val="single" w:sz="4" w:space="0" w:color="auto"/>
              <w:right w:val="single" w:sz="4" w:space="0" w:color="auto"/>
            </w:tcBorders>
            <w:noWrap/>
            <w:vAlign w:val="center"/>
          </w:tcPr>
          <w:p w14:paraId="27BBFA6D" w14:textId="77777777" w:rsidR="00293C8C" w:rsidRDefault="00293C8C" w:rsidP="009A2D75">
            <w:pPr>
              <w:jc w:val="center"/>
              <w:rPr>
                <w:rFonts w:ascii="Book Antiqua" w:hAnsi="Book Antiqua" w:cs="Calibri"/>
                <w:color w:val="000000"/>
                <w:sz w:val="22"/>
                <w:szCs w:val="22"/>
              </w:rPr>
            </w:pPr>
            <w:r>
              <w:rPr>
                <w:rFonts w:ascii="Book Antiqua" w:hAnsi="Book Antiqua" w:cs="Calibri"/>
                <w:color w:val="000000"/>
                <w:sz w:val="22"/>
                <w:szCs w:val="22"/>
              </w:rPr>
              <w:t>Nil</w:t>
            </w:r>
          </w:p>
        </w:tc>
      </w:tr>
    </w:tbl>
    <w:p w14:paraId="477992C7" w14:textId="77777777" w:rsidR="00F91692" w:rsidRDefault="00034F8A" w:rsidP="00BF38E9">
      <w:pPr>
        <w:tabs>
          <w:tab w:val="left" w:pos="1276"/>
        </w:tabs>
        <w:spacing w:before="120" w:after="120" w:line="300" w:lineRule="exact"/>
        <w:ind w:left="1276" w:hanging="567"/>
        <w:jc w:val="both"/>
        <w:rPr>
          <w:rFonts w:ascii="Book Antiqua" w:eastAsia="Arial" w:hAnsi="Book Antiqua" w:cs="Arial"/>
          <w:sz w:val="22"/>
          <w:szCs w:val="22"/>
          <w:lang w:bidi="en-US"/>
        </w:rPr>
      </w:pPr>
      <w:r>
        <w:rPr>
          <w:rFonts w:ascii="Book Antiqua" w:eastAsia="Arial" w:hAnsi="Book Antiqua" w:cs="Arial"/>
          <w:sz w:val="22"/>
          <w:szCs w:val="22"/>
        </w:rPr>
        <w:t>(iv</w:t>
      </w:r>
      <w:r w:rsidR="00EF3E2A" w:rsidRPr="00243F0D">
        <w:rPr>
          <w:rFonts w:ascii="Book Antiqua" w:eastAsia="Arial" w:hAnsi="Book Antiqua" w:cs="Arial"/>
          <w:sz w:val="22"/>
          <w:szCs w:val="22"/>
        </w:rPr>
        <w:t xml:space="preserve">) </w:t>
      </w:r>
      <w:r w:rsidR="00EF3E2A" w:rsidRPr="00243F0D">
        <w:rPr>
          <w:rFonts w:ascii="Book Antiqua" w:eastAsia="Arial" w:hAnsi="Book Antiqua" w:cs="Arial"/>
          <w:sz w:val="22"/>
          <w:szCs w:val="22"/>
        </w:rPr>
        <w:tab/>
      </w:r>
      <w:r w:rsidR="00EF3E2A" w:rsidRPr="00B518E0">
        <w:rPr>
          <w:rFonts w:ascii="Book Antiqua" w:eastAsia="Arial" w:hAnsi="Book Antiqua" w:cs="Arial"/>
          <w:sz w:val="22"/>
          <w:szCs w:val="22"/>
          <w:lang w:bidi="en-US"/>
        </w:rPr>
        <w:t>All of surplus cutting soils shall be transported and be disposed to the Spoil Banks</w:t>
      </w:r>
      <w:r w:rsidR="00C145D7">
        <w:rPr>
          <w:rFonts w:ascii="Book Antiqua" w:eastAsia="Arial" w:hAnsi="Book Antiqua" w:cs="Arial"/>
          <w:sz w:val="22"/>
          <w:szCs w:val="22"/>
          <w:lang w:bidi="en-US"/>
        </w:rPr>
        <w:t xml:space="preserve"> in accordance with the Cl3.1 of Schedule D. The locations of these spoil banks should be identified by the EPC</w:t>
      </w:r>
      <w:r w:rsidR="00F24624">
        <w:rPr>
          <w:rFonts w:ascii="Book Antiqua" w:eastAsia="Arial" w:hAnsi="Book Antiqua" w:cs="Arial"/>
          <w:sz w:val="22"/>
          <w:szCs w:val="22"/>
          <w:lang w:bidi="en-US"/>
        </w:rPr>
        <w:t xml:space="preserve"> contractor </w:t>
      </w:r>
      <w:r w:rsidR="00821E81" w:rsidRPr="00B518E0">
        <w:rPr>
          <w:rFonts w:ascii="Book Antiqua" w:eastAsia="Arial" w:hAnsi="Book Antiqua" w:cs="Arial"/>
          <w:sz w:val="22"/>
          <w:szCs w:val="22"/>
          <w:lang w:bidi="en-US"/>
        </w:rPr>
        <w:t xml:space="preserve">in consultation with the Authority Engineer and </w:t>
      </w:r>
      <w:r w:rsidR="00B47F42" w:rsidRPr="00B518E0">
        <w:rPr>
          <w:rFonts w:ascii="Book Antiqua" w:eastAsia="Arial" w:hAnsi="Book Antiqua" w:cs="Arial"/>
          <w:sz w:val="22"/>
          <w:szCs w:val="22"/>
          <w:lang w:bidi="en-US"/>
        </w:rPr>
        <w:t>C</w:t>
      </w:r>
      <w:r w:rsidR="003F1B13" w:rsidRPr="00B518E0">
        <w:rPr>
          <w:rFonts w:ascii="Book Antiqua" w:eastAsia="Arial" w:hAnsi="Book Antiqua" w:cs="Arial"/>
          <w:sz w:val="22"/>
          <w:szCs w:val="22"/>
          <w:lang w:bidi="en-US"/>
        </w:rPr>
        <w:t>ompetent Authority</w:t>
      </w:r>
      <w:r w:rsidR="00821E81" w:rsidRPr="00B518E0">
        <w:rPr>
          <w:rFonts w:ascii="Book Antiqua" w:eastAsia="Arial" w:hAnsi="Book Antiqua" w:cs="Arial"/>
          <w:sz w:val="22"/>
          <w:szCs w:val="22"/>
          <w:lang w:bidi="en-US"/>
        </w:rPr>
        <w:t>.</w:t>
      </w:r>
    </w:p>
    <w:p w14:paraId="1E00AD25" w14:textId="77777777" w:rsidR="00A85F0A" w:rsidRPr="00243F0D" w:rsidRDefault="00AA379F" w:rsidP="00AA379F">
      <w:pPr>
        <w:spacing w:before="120" w:after="120" w:line="300" w:lineRule="exact"/>
        <w:ind w:left="709" w:hanging="709"/>
        <w:jc w:val="both"/>
        <w:rPr>
          <w:rFonts w:ascii="Book Antiqua" w:eastAsia="Arial" w:hAnsi="Book Antiqua" w:cs="Arial"/>
          <w:b/>
          <w:sz w:val="22"/>
          <w:szCs w:val="22"/>
        </w:rPr>
      </w:pPr>
      <w:r>
        <w:rPr>
          <w:rFonts w:ascii="Book Antiqua" w:eastAsia="Arial" w:hAnsi="Book Antiqua" w:cs="Arial"/>
          <w:b/>
          <w:sz w:val="22"/>
          <w:szCs w:val="22"/>
        </w:rPr>
        <w:t>5</w:t>
      </w:r>
      <w:r>
        <w:rPr>
          <w:rFonts w:ascii="Book Antiqua" w:eastAsia="Arial" w:hAnsi="Book Antiqua" w:cs="Arial"/>
          <w:b/>
          <w:sz w:val="22"/>
          <w:szCs w:val="22"/>
        </w:rPr>
        <w:tab/>
      </w:r>
      <w:r w:rsidR="00A85F0A" w:rsidRPr="00243F0D">
        <w:rPr>
          <w:rFonts w:ascii="Book Antiqua" w:eastAsia="Arial" w:hAnsi="Book Antiqua" w:cs="Arial"/>
          <w:b/>
          <w:sz w:val="22"/>
          <w:szCs w:val="22"/>
        </w:rPr>
        <w:t>Pavement Design</w:t>
      </w:r>
    </w:p>
    <w:p w14:paraId="1AFF178C" w14:textId="77777777" w:rsidR="00942593" w:rsidRPr="00C72A6C" w:rsidRDefault="00CB230B" w:rsidP="00A40987">
      <w:pPr>
        <w:pStyle w:val="ListParagraph"/>
        <w:numPr>
          <w:ilvl w:val="0"/>
          <w:numId w:val="34"/>
        </w:numPr>
        <w:spacing w:before="120" w:after="120" w:line="300" w:lineRule="exact"/>
        <w:jc w:val="both"/>
        <w:rPr>
          <w:rFonts w:ascii="Book Antiqua" w:eastAsia="Arial" w:hAnsi="Book Antiqua" w:cs="Arial"/>
          <w:sz w:val="22"/>
          <w:szCs w:val="22"/>
        </w:rPr>
      </w:pPr>
      <w:proofErr w:type="spellStart"/>
      <w:r w:rsidRPr="00C72A6C">
        <w:rPr>
          <w:rFonts w:ascii="Book Antiqua" w:eastAsia="Arial" w:hAnsi="Book Antiqua" w:cs="Arial"/>
          <w:spacing w:val="-1"/>
          <w:sz w:val="22"/>
          <w:szCs w:val="22"/>
        </w:rPr>
        <w:t>P</w:t>
      </w:r>
      <w:r w:rsidRPr="00C72A6C">
        <w:rPr>
          <w:rFonts w:ascii="Book Antiqua" w:eastAsia="Arial" w:hAnsi="Book Antiqua" w:cs="Arial"/>
          <w:sz w:val="22"/>
          <w:szCs w:val="22"/>
        </w:rPr>
        <w:t>a</w:t>
      </w:r>
      <w:r w:rsidRPr="00C72A6C">
        <w:rPr>
          <w:rFonts w:ascii="Book Antiqua" w:eastAsia="Arial" w:hAnsi="Book Antiqua" w:cs="Arial"/>
          <w:spacing w:val="-3"/>
          <w:sz w:val="22"/>
          <w:szCs w:val="22"/>
        </w:rPr>
        <w:t>v</w:t>
      </w:r>
      <w:r w:rsidRPr="00C72A6C">
        <w:rPr>
          <w:rFonts w:ascii="Book Antiqua" w:eastAsia="Arial" w:hAnsi="Book Antiqua" w:cs="Arial"/>
          <w:sz w:val="22"/>
          <w:szCs w:val="22"/>
        </w:rPr>
        <w:t>ementd</w:t>
      </w:r>
      <w:r w:rsidRPr="00C72A6C">
        <w:rPr>
          <w:rFonts w:ascii="Book Antiqua" w:eastAsia="Arial" w:hAnsi="Book Antiqua" w:cs="Arial"/>
          <w:spacing w:val="-1"/>
          <w:sz w:val="22"/>
          <w:szCs w:val="22"/>
        </w:rPr>
        <w:t>e</w:t>
      </w:r>
      <w:r w:rsidRPr="00C72A6C">
        <w:rPr>
          <w:rFonts w:ascii="Book Antiqua" w:eastAsia="Arial" w:hAnsi="Book Antiqua" w:cs="Arial"/>
          <w:sz w:val="22"/>
          <w:szCs w:val="22"/>
        </w:rPr>
        <w:t>s</w:t>
      </w:r>
      <w:r w:rsidRPr="00C72A6C">
        <w:rPr>
          <w:rFonts w:ascii="Book Antiqua" w:eastAsia="Arial" w:hAnsi="Book Antiqua" w:cs="Arial"/>
          <w:spacing w:val="-3"/>
          <w:sz w:val="22"/>
          <w:szCs w:val="22"/>
        </w:rPr>
        <w:t>i</w:t>
      </w:r>
      <w:r w:rsidRPr="00C72A6C">
        <w:rPr>
          <w:rFonts w:ascii="Book Antiqua" w:eastAsia="Arial" w:hAnsi="Book Antiqua" w:cs="Arial"/>
          <w:spacing w:val="2"/>
          <w:sz w:val="22"/>
          <w:szCs w:val="22"/>
        </w:rPr>
        <w:t>g</w:t>
      </w:r>
      <w:r w:rsidRPr="00C72A6C">
        <w:rPr>
          <w:rFonts w:ascii="Book Antiqua" w:eastAsia="Arial" w:hAnsi="Book Antiqua" w:cs="Arial"/>
          <w:sz w:val="22"/>
          <w:szCs w:val="22"/>
        </w:rPr>
        <w:t>n</w:t>
      </w:r>
      <w:proofErr w:type="spellEnd"/>
      <w:r w:rsidRPr="00C72A6C">
        <w:rPr>
          <w:rFonts w:ascii="Book Antiqua" w:eastAsia="Arial" w:hAnsi="Book Antiqua" w:cs="Arial"/>
          <w:sz w:val="22"/>
          <w:szCs w:val="22"/>
        </w:rPr>
        <w:t xml:space="preserve"> sha</w:t>
      </w:r>
      <w:r w:rsidRPr="00C72A6C">
        <w:rPr>
          <w:rFonts w:ascii="Book Antiqua" w:eastAsia="Arial" w:hAnsi="Book Antiqua" w:cs="Arial"/>
          <w:spacing w:val="-1"/>
          <w:sz w:val="22"/>
          <w:szCs w:val="22"/>
        </w:rPr>
        <w:t>l</w:t>
      </w:r>
      <w:r w:rsidRPr="00C72A6C">
        <w:rPr>
          <w:rFonts w:ascii="Book Antiqua" w:eastAsia="Arial" w:hAnsi="Book Antiqua" w:cs="Arial"/>
          <w:sz w:val="22"/>
          <w:szCs w:val="22"/>
        </w:rPr>
        <w:t xml:space="preserve">l </w:t>
      </w:r>
      <w:r w:rsidRPr="00C72A6C">
        <w:rPr>
          <w:rFonts w:ascii="Book Antiqua" w:eastAsia="Arial" w:hAnsi="Book Antiqua" w:cs="Arial"/>
          <w:spacing w:val="-3"/>
          <w:sz w:val="22"/>
          <w:szCs w:val="22"/>
        </w:rPr>
        <w:t>b</w:t>
      </w:r>
      <w:r w:rsidRPr="00C72A6C">
        <w:rPr>
          <w:rFonts w:ascii="Book Antiqua" w:eastAsia="Arial" w:hAnsi="Book Antiqua" w:cs="Arial"/>
          <w:sz w:val="22"/>
          <w:szCs w:val="22"/>
        </w:rPr>
        <w:t xml:space="preserve">e </w:t>
      </w:r>
      <w:proofErr w:type="spellStart"/>
      <w:r w:rsidRPr="00C72A6C">
        <w:rPr>
          <w:rFonts w:ascii="Book Antiqua" w:eastAsia="Arial" w:hAnsi="Book Antiqua" w:cs="Arial"/>
          <w:sz w:val="22"/>
          <w:szCs w:val="22"/>
        </w:rPr>
        <w:t>ca</w:t>
      </w:r>
      <w:r w:rsidRPr="00C72A6C">
        <w:rPr>
          <w:rFonts w:ascii="Book Antiqua" w:eastAsia="Arial" w:hAnsi="Book Antiqua" w:cs="Arial"/>
          <w:spacing w:val="-1"/>
          <w:sz w:val="22"/>
          <w:szCs w:val="22"/>
        </w:rPr>
        <w:t>r</w:t>
      </w:r>
      <w:r w:rsidRPr="00C72A6C">
        <w:rPr>
          <w:rFonts w:ascii="Book Antiqua" w:eastAsia="Arial" w:hAnsi="Book Antiqua" w:cs="Arial"/>
          <w:spacing w:val="1"/>
          <w:sz w:val="22"/>
          <w:szCs w:val="22"/>
        </w:rPr>
        <w:t>r</w:t>
      </w:r>
      <w:r w:rsidRPr="00C72A6C">
        <w:rPr>
          <w:rFonts w:ascii="Book Antiqua" w:eastAsia="Arial" w:hAnsi="Book Antiqua" w:cs="Arial"/>
          <w:spacing w:val="-1"/>
          <w:sz w:val="22"/>
          <w:szCs w:val="22"/>
        </w:rPr>
        <w:t>i</w:t>
      </w:r>
      <w:r w:rsidRPr="00C72A6C">
        <w:rPr>
          <w:rFonts w:ascii="Book Antiqua" w:eastAsia="Arial" w:hAnsi="Book Antiqua" w:cs="Arial"/>
          <w:sz w:val="22"/>
          <w:szCs w:val="22"/>
        </w:rPr>
        <w:t>edo</w:t>
      </w:r>
      <w:r w:rsidRPr="00C72A6C">
        <w:rPr>
          <w:rFonts w:ascii="Book Antiqua" w:eastAsia="Arial" w:hAnsi="Book Antiqua" w:cs="Arial"/>
          <w:spacing w:val="-1"/>
          <w:sz w:val="22"/>
          <w:szCs w:val="22"/>
        </w:rPr>
        <w:t>u</w:t>
      </w:r>
      <w:r w:rsidRPr="00C72A6C">
        <w:rPr>
          <w:rFonts w:ascii="Book Antiqua" w:eastAsia="Arial" w:hAnsi="Book Antiqua" w:cs="Arial"/>
          <w:sz w:val="22"/>
          <w:szCs w:val="22"/>
        </w:rPr>
        <w:t>t</w:t>
      </w:r>
      <w:proofErr w:type="spellEnd"/>
      <w:r w:rsidRPr="00C72A6C">
        <w:rPr>
          <w:rFonts w:ascii="Book Antiqua" w:eastAsia="Arial" w:hAnsi="Book Antiqua" w:cs="Arial"/>
          <w:sz w:val="22"/>
          <w:szCs w:val="22"/>
        </w:rPr>
        <w:t xml:space="preserve"> </w:t>
      </w:r>
      <w:r w:rsidRPr="00C72A6C">
        <w:rPr>
          <w:rFonts w:ascii="Book Antiqua" w:eastAsia="Arial" w:hAnsi="Book Antiqua" w:cs="Arial"/>
          <w:spacing w:val="-1"/>
          <w:sz w:val="22"/>
          <w:szCs w:val="22"/>
        </w:rPr>
        <w:t>i</w:t>
      </w:r>
      <w:r w:rsidRPr="00C72A6C">
        <w:rPr>
          <w:rFonts w:ascii="Book Antiqua" w:eastAsia="Arial" w:hAnsi="Book Antiqua" w:cs="Arial"/>
          <w:sz w:val="22"/>
          <w:szCs w:val="22"/>
        </w:rPr>
        <w:t>n acc</w:t>
      </w:r>
      <w:r w:rsidRPr="00C72A6C">
        <w:rPr>
          <w:rFonts w:ascii="Book Antiqua" w:eastAsia="Arial" w:hAnsi="Book Antiqua" w:cs="Arial"/>
          <w:spacing w:val="-2"/>
          <w:sz w:val="22"/>
          <w:szCs w:val="22"/>
        </w:rPr>
        <w:t>o</w:t>
      </w:r>
      <w:r w:rsidRPr="00C72A6C">
        <w:rPr>
          <w:rFonts w:ascii="Book Antiqua" w:eastAsia="Arial" w:hAnsi="Book Antiqua" w:cs="Arial"/>
          <w:spacing w:val="1"/>
          <w:sz w:val="22"/>
          <w:szCs w:val="22"/>
        </w:rPr>
        <w:t>r</w:t>
      </w:r>
      <w:r w:rsidRPr="00C72A6C">
        <w:rPr>
          <w:rFonts w:ascii="Book Antiqua" w:eastAsia="Arial" w:hAnsi="Book Antiqua" w:cs="Arial"/>
          <w:sz w:val="22"/>
          <w:szCs w:val="22"/>
        </w:rPr>
        <w:t>d</w:t>
      </w:r>
      <w:r w:rsidRPr="00C72A6C">
        <w:rPr>
          <w:rFonts w:ascii="Book Antiqua" w:eastAsia="Arial" w:hAnsi="Book Antiqua" w:cs="Arial"/>
          <w:spacing w:val="-1"/>
          <w:sz w:val="22"/>
          <w:szCs w:val="22"/>
        </w:rPr>
        <w:t>a</w:t>
      </w:r>
      <w:r w:rsidRPr="00C72A6C">
        <w:rPr>
          <w:rFonts w:ascii="Book Antiqua" w:eastAsia="Arial" w:hAnsi="Book Antiqua" w:cs="Arial"/>
          <w:spacing w:val="-3"/>
          <w:sz w:val="22"/>
          <w:szCs w:val="22"/>
        </w:rPr>
        <w:t>n</w:t>
      </w:r>
      <w:r w:rsidRPr="00C72A6C">
        <w:rPr>
          <w:rFonts w:ascii="Book Antiqua" w:eastAsia="Arial" w:hAnsi="Book Antiqua" w:cs="Arial"/>
          <w:sz w:val="22"/>
          <w:szCs w:val="22"/>
        </w:rPr>
        <w:t xml:space="preserve">ce </w:t>
      </w:r>
      <w:r w:rsidRPr="00C72A6C">
        <w:rPr>
          <w:rFonts w:ascii="Book Antiqua" w:eastAsia="Arial" w:hAnsi="Book Antiqua" w:cs="Arial"/>
          <w:spacing w:val="-3"/>
          <w:sz w:val="22"/>
          <w:szCs w:val="22"/>
        </w:rPr>
        <w:t>w</w:t>
      </w:r>
      <w:r w:rsidRPr="00C72A6C">
        <w:rPr>
          <w:rFonts w:ascii="Book Antiqua" w:eastAsia="Arial" w:hAnsi="Book Antiqua" w:cs="Arial"/>
          <w:spacing w:val="-1"/>
          <w:sz w:val="22"/>
          <w:szCs w:val="22"/>
        </w:rPr>
        <w:t>i</w:t>
      </w:r>
      <w:r w:rsidRPr="00C72A6C">
        <w:rPr>
          <w:rFonts w:ascii="Book Antiqua" w:eastAsia="Arial" w:hAnsi="Book Antiqua" w:cs="Arial"/>
          <w:spacing w:val="1"/>
          <w:sz w:val="22"/>
          <w:szCs w:val="22"/>
        </w:rPr>
        <w:t>t</w:t>
      </w:r>
      <w:r w:rsidRPr="00C72A6C">
        <w:rPr>
          <w:rFonts w:ascii="Book Antiqua" w:eastAsia="Arial" w:hAnsi="Book Antiqua" w:cs="Arial"/>
          <w:sz w:val="22"/>
          <w:szCs w:val="22"/>
        </w:rPr>
        <w:t>h Secti</w:t>
      </w:r>
      <w:r w:rsidRPr="00C72A6C">
        <w:rPr>
          <w:rFonts w:ascii="Book Antiqua" w:eastAsia="Arial" w:hAnsi="Book Antiqua" w:cs="Arial"/>
          <w:spacing w:val="-1"/>
          <w:sz w:val="22"/>
          <w:szCs w:val="22"/>
        </w:rPr>
        <w:t>o</w:t>
      </w:r>
      <w:r w:rsidRPr="00C72A6C">
        <w:rPr>
          <w:rFonts w:ascii="Book Antiqua" w:eastAsia="Arial" w:hAnsi="Book Antiqua" w:cs="Arial"/>
          <w:sz w:val="22"/>
          <w:szCs w:val="22"/>
        </w:rPr>
        <w:t>n 5</w:t>
      </w:r>
      <w:r w:rsidRPr="00C72A6C">
        <w:rPr>
          <w:rFonts w:ascii="Book Antiqua" w:eastAsia="Arial" w:hAnsi="Book Antiqua" w:cs="Arial"/>
          <w:spacing w:val="-3"/>
          <w:sz w:val="22"/>
          <w:szCs w:val="22"/>
        </w:rPr>
        <w:t>o</w:t>
      </w:r>
      <w:r w:rsidRPr="00C72A6C">
        <w:rPr>
          <w:rFonts w:ascii="Book Antiqua" w:eastAsia="Arial" w:hAnsi="Book Antiqua" w:cs="Arial"/>
          <w:sz w:val="22"/>
          <w:szCs w:val="22"/>
        </w:rPr>
        <w:t>f</w:t>
      </w:r>
      <w:r w:rsidRPr="00C72A6C">
        <w:rPr>
          <w:rFonts w:ascii="Book Antiqua" w:eastAsia="Arial" w:hAnsi="Book Antiqua" w:cs="Arial"/>
          <w:spacing w:val="1"/>
          <w:sz w:val="22"/>
          <w:szCs w:val="22"/>
        </w:rPr>
        <w:t>t</w:t>
      </w:r>
      <w:r w:rsidRPr="00C72A6C">
        <w:rPr>
          <w:rFonts w:ascii="Book Antiqua" w:eastAsia="Arial" w:hAnsi="Book Antiqua" w:cs="Arial"/>
          <w:sz w:val="22"/>
          <w:szCs w:val="22"/>
        </w:rPr>
        <w:t>he</w:t>
      </w:r>
      <w:r w:rsidRPr="00C72A6C">
        <w:rPr>
          <w:rFonts w:ascii="Book Antiqua" w:eastAsia="Arial" w:hAnsi="Book Antiqua" w:cs="Arial"/>
          <w:spacing w:val="-4"/>
          <w:sz w:val="22"/>
          <w:szCs w:val="22"/>
        </w:rPr>
        <w:t xml:space="preserve"> M</w:t>
      </w:r>
      <w:r w:rsidRPr="00C72A6C">
        <w:rPr>
          <w:rFonts w:ascii="Book Antiqua" w:eastAsia="Arial" w:hAnsi="Book Antiqua" w:cs="Arial"/>
          <w:sz w:val="22"/>
          <w:szCs w:val="22"/>
        </w:rPr>
        <w:t>a</w:t>
      </w:r>
      <w:r w:rsidRPr="00C72A6C">
        <w:rPr>
          <w:rFonts w:ascii="Book Antiqua" w:eastAsia="Arial" w:hAnsi="Book Antiqua" w:cs="Arial"/>
          <w:spacing w:val="-1"/>
          <w:sz w:val="22"/>
          <w:szCs w:val="22"/>
        </w:rPr>
        <w:t>n</w:t>
      </w:r>
      <w:r w:rsidRPr="00C72A6C">
        <w:rPr>
          <w:rFonts w:ascii="Book Antiqua" w:eastAsia="Arial" w:hAnsi="Book Antiqua" w:cs="Arial"/>
          <w:sz w:val="22"/>
          <w:szCs w:val="22"/>
        </w:rPr>
        <w:t>u</w:t>
      </w:r>
      <w:r w:rsidRPr="00C72A6C">
        <w:rPr>
          <w:rFonts w:ascii="Book Antiqua" w:eastAsia="Arial" w:hAnsi="Book Antiqua" w:cs="Arial"/>
          <w:spacing w:val="2"/>
          <w:sz w:val="22"/>
          <w:szCs w:val="22"/>
        </w:rPr>
        <w:t>a</w:t>
      </w:r>
      <w:r w:rsidRPr="00C72A6C">
        <w:rPr>
          <w:rFonts w:ascii="Book Antiqua" w:eastAsia="Arial" w:hAnsi="Book Antiqua" w:cs="Arial"/>
          <w:spacing w:val="-1"/>
          <w:sz w:val="22"/>
          <w:szCs w:val="22"/>
        </w:rPr>
        <w:t>l</w:t>
      </w:r>
      <w:r w:rsidRPr="00C72A6C">
        <w:rPr>
          <w:rFonts w:ascii="Book Antiqua" w:eastAsia="Arial" w:hAnsi="Book Antiqua" w:cs="Arial"/>
          <w:sz w:val="22"/>
          <w:szCs w:val="22"/>
        </w:rPr>
        <w:t>.</w:t>
      </w:r>
    </w:p>
    <w:p w14:paraId="473704B0" w14:textId="77777777" w:rsidR="00C72A6C" w:rsidRDefault="00CB230B" w:rsidP="00A40987">
      <w:pPr>
        <w:pStyle w:val="ListParagraph"/>
        <w:numPr>
          <w:ilvl w:val="0"/>
          <w:numId w:val="34"/>
        </w:numPr>
        <w:spacing w:before="120" w:after="120" w:line="300" w:lineRule="exact"/>
        <w:jc w:val="both"/>
        <w:rPr>
          <w:rFonts w:ascii="Book Antiqua" w:eastAsia="Arial" w:hAnsi="Book Antiqua" w:cs="Arial"/>
          <w:sz w:val="22"/>
          <w:szCs w:val="22"/>
        </w:rPr>
      </w:pPr>
      <w:r w:rsidRPr="00C72A6C">
        <w:rPr>
          <w:rFonts w:ascii="Book Antiqua" w:eastAsia="Arial" w:hAnsi="Book Antiqua" w:cs="Arial"/>
          <w:sz w:val="22"/>
          <w:szCs w:val="22"/>
        </w:rPr>
        <w:t>Type of pavement</w:t>
      </w:r>
      <w:bookmarkStart w:id="12" w:name="_Hlk524627810"/>
    </w:p>
    <w:p w14:paraId="24BBC1EF" w14:textId="77777777" w:rsidR="00942593" w:rsidRPr="00C72A6C" w:rsidRDefault="00EB73E8" w:rsidP="00C72A6C">
      <w:pPr>
        <w:pStyle w:val="ListParagraph"/>
        <w:spacing w:before="120" w:after="120" w:line="300" w:lineRule="exact"/>
        <w:ind w:left="1429"/>
        <w:jc w:val="both"/>
        <w:rPr>
          <w:rFonts w:ascii="Book Antiqua" w:eastAsia="Arial" w:hAnsi="Book Antiqua" w:cs="Arial"/>
          <w:sz w:val="22"/>
          <w:szCs w:val="22"/>
        </w:rPr>
      </w:pPr>
      <w:r w:rsidRPr="00C72A6C">
        <w:rPr>
          <w:rFonts w:ascii="Book Antiqua" w:eastAsia="Arial" w:hAnsi="Book Antiqua" w:cs="Arial"/>
          <w:spacing w:val="-1"/>
          <w:sz w:val="22"/>
          <w:szCs w:val="22"/>
        </w:rPr>
        <w:t xml:space="preserve">Flexible pavement shall be provided for the entire length of project </w:t>
      </w:r>
      <w:r w:rsidR="005C52CE" w:rsidRPr="00C72A6C">
        <w:rPr>
          <w:rFonts w:ascii="Book Antiqua" w:eastAsia="Arial" w:hAnsi="Book Antiqua" w:cs="Arial"/>
          <w:spacing w:val="-1"/>
          <w:sz w:val="22"/>
          <w:szCs w:val="22"/>
        </w:rPr>
        <w:t>highway.</w:t>
      </w:r>
    </w:p>
    <w:bookmarkEnd w:id="12"/>
    <w:p w14:paraId="520BBA2D" w14:textId="77777777" w:rsidR="00B351EA" w:rsidRPr="00C72A6C" w:rsidRDefault="00CB230B" w:rsidP="00A40987">
      <w:pPr>
        <w:pStyle w:val="ListParagraph"/>
        <w:numPr>
          <w:ilvl w:val="0"/>
          <w:numId w:val="34"/>
        </w:numPr>
        <w:spacing w:before="120" w:after="120" w:line="300" w:lineRule="exact"/>
        <w:jc w:val="both"/>
        <w:rPr>
          <w:rFonts w:ascii="Book Antiqua" w:eastAsia="Arial" w:hAnsi="Book Antiqua" w:cs="Arial"/>
          <w:sz w:val="22"/>
          <w:szCs w:val="22"/>
        </w:rPr>
      </w:pPr>
      <w:r w:rsidRPr="00C72A6C">
        <w:rPr>
          <w:rFonts w:ascii="Book Antiqua" w:eastAsia="Arial" w:hAnsi="Book Antiqua" w:cs="Arial"/>
          <w:sz w:val="22"/>
          <w:szCs w:val="22"/>
        </w:rPr>
        <w:t>Design requirements</w:t>
      </w:r>
      <w:r w:rsidR="00B762C7" w:rsidRPr="00C72A6C">
        <w:rPr>
          <w:rFonts w:ascii="Book Antiqua" w:eastAsia="Arial" w:hAnsi="Book Antiqua" w:cs="Arial"/>
          <w:sz w:val="22"/>
          <w:szCs w:val="22"/>
        </w:rPr>
        <w:t xml:space="preserve"> - as per paragraph 5.4 and 5.</w:t>
      </w:r>
      <w:r w:rsidR="00421439">
        <w:rPr>
          <w:rFonts w:ascii="Book Antiqua" w:eastAsia="Arial" w:hAnsi="Book Antiqua" w:cs="Arial"/>
          <w:sz w:val="22"/>
          <w:szCs w:val="22"/>
        </w:rPr>
        <w:t>8</w:t>
      </w:r>
      <w:r w:rsidR="00B762C7" w:rsidRPr="00C72A6C">
        <w:rPr>
          <w:rFonts w:ascii="Book Antiqua" w:eastAsia="Arial" w:hAnsi="Book Antiqua" w:cs="Arial"/>
          <w:sz w:val="22"/>
          <w:szCs w:val="22"/>
        </w:rPr>
        <w:t xml:space="preserve"> of the </w:t>
      </w:r>
      <w:r w:rsidR="00C513DB" w:rsidRPr="00C72A6C">
        <w:rPr>
          <w:rFonts w:ascii="Book Antiqua" w:eastAsia="Arial" w:hAnsi="Book Antiqua" w:cs="Arial"/>
          <w:sz w:val="22"/>
          <w:szCs w:val="22"/>
        </w:rPr>
        <w:t>manuals</w:t>
      </w:r>
      <w:r w:rsidR="00B762C7" w:rsidRPr="00C72A6C">
        <w:rPr>
          <w:rFonts w:ascii="Book Antiqua" w:eastAsia="Arial" w:hAnsi="Book Antiqua" w:cs="Arial"/>
          <w:sz w:val="22"/>
          <w:szCs w:val="22"/>
        </w:rPr>
        <w:t>.</w:t>
      </w:r>
    </w:p>
    <w:p w14:paraId="26F22DB6" w14:textId="77777777" w:rsidR="00942593" w:rsidRPr="00243F0D" w:rsidRDefault="00A85F0A" w:rsidP="009C4D0A">
      <w:pPr>
        <w:pStyle w:val="ListParagraph"/>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w:t>
      </w:r>
      <w:r w:rsidR="00B762C7" w:rsidRPr="00243F0D">
        <w:rPr>
          <w:rFonts w:ascii="Book Antiqua" w:eastAsia="Arial" w:hAnsi="Book Antiqua" w:cs="Arial"/>
          <w:sz w:val="22"/>
          <w:szCs w:val="22"/>
        </w:rPr>
        <w:t>a</w:t>
      </w:r>
      <w:r w:rsidRPr="00243F0D">
        <w:rPr>
          <w:rFonts w:ascii="Book Antiqua" w:eastAsia="Arial" w:hAnsi="Book Antiqua" w:cs="Arial"/>
          <w:sz w:val="22"/>
          <w:szCs w:val="22"/>
        </w:rPr>
        <w:t>)</w:t>
      </w:r>
      <w:r w:rsidR="00522FC9" w:rsidRPr="00243F0D">
        <w:rPr>
          <w:rFonts w:ascii="Book Antiqua" w:eastAsia="Arial" w:hAnsi="Book Antiqua" w:cs="Arial"/>
          <w:sz w:val="22"/>
          <w:szCs w:val="22"/>
        </w:rPr>
        <w:tab/>
      </w:r>
      <w:r w:rsidR="00CB230B" w:rsidRPr="00243F0D">
        <w:rPr>
          <w:rFonts w:ascii="Book Antiqua" w:eastAsia="Arial" w:hAnsi="Book Antiqua" w:cs="Arial"/>
          <w:sz w:val="22"/>
          <w:szCs w:val="22"/>
        </w:rPr>
        <w:t>Design Period and strategy</w:t>
      </w:r>
    </w:p>
    <w:p w14:paraId="33D05F08" w14:textId="77777777" w:rsidR="00937E91" w:rsidRDefault="00937E91" w:rsidP="009C4D0A">
      <w:pPr>
        <w:pStyle w:val="ListParagraph"/>
        <w:spacing w:before="120" w:after="120" w:line="300" w:lineRule="exact"/>
        <w:ind w:left="1843" w:hanging="567"/>
        <w:jc w:val="both"/>
        <w:rPr>
          <w:rFonts w:ascii="Book Antiqua" w:eastAsia="Arial" w:hAnsi="Book Antiqua" w:cs="Arial"/>
          <w:sz w:val="22"/>
          <w:szCs w:val="22"/>
        </w:rPr>
      </w:pPr>
      <w:r>
        <w:rPr>
          <w:rFonts w:ascii="Book Antiqua" w:eastAsia="Arial" w:hAnsi="Book Antiqua" w:cs="Arial"/>
          <w:spacing w:val="-1"/>
          <w:sz w:val="22"/>
          <w:szCs w:val="22"/>
        </w:rPr>
        <w:tab/>
      </w:r>
      <w:r w:rsidRPr="00243F0D">
        <w:rPr>
          <w:rFonts w:ascii="Book Antiqua" w:eastAsia="Arial" w:hAnsi="Book Antiqua" w:cs="Arial"/>
          <w:spacing w:val="-1"/>
          <w:sz w:val="22"/>
          <w:szCs w:val="22"/>
        </w:rPr>
        <w:t>Flexible</w:t>
      </w:r>
      <w:r>
        <w:rPr>
          <w:rFonts w:ascii="Book Antiqua" w:eastAsia="Arial" w:hAnsi="Book Antiqua" w:cs="Arial"/>
          <w:spacing w:val="-1"/>
          <w:sz w:val="22"/>
          <w:szCs w:val="22"/>
        </w:rPr>
        <w:t xml:space="preserve"> </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ement</w:t>
      </w:r>
      <w:r>
        <w:rPr>
          <w:rFonts w:ascii="Book Antiqua" w:eastAsia="Arial" w:hAnsi="Book Antiqua" w:cs="Arial"/>
          <w:sz w:val="22"/>
          <w:szCs w:val="22"/>
        </w:rPr>
        <w:t xml:space="preserve"> </w:t>
      </w:r>
      <w:r w:rsidRPr="00243F0D">
        <w:rPr>
          <w:rFonts w:ascii="Book Antiqua" w:eastAsia="Arial" w:hAnsi="Book Antiqua" w:cs="Arial"/>
          <w:sz w:val="22"/>
          <w:szCs w:val="22"/>
        </w:rPr>
        <w:t>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 be 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w:t>
      </w:r>
      <w:r>
        <w:rPr>
          <w:rFonts w:ascii="Book Antiqua" w:eastAsia="Arial" w:hAnsi="Book Antiqua" w:cs="Arial"/>
          <w:sz w:val="22"/>
          <w:szCs w:val="22"/>
        </w:rPr>
        <w:t xml:space="preserve"> </w:t>
      </w:r>
      <w:r w:rsidRPr="00243F0D">
        <w:rPr>
          <w:rFonts w:ascii="Book Antiqua" w:eastAsia="Arial" w:hAnsi="Book Antiqua" w:cs="Arial"/>
          <w:spacing w:val="3"/>
          <w:sz w:val="22"/>
          <w:szCs w:val="22"/>
        </w:rPr>
        <w:t>f</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r</w:t>
      </w:r>
      <w:r>
        <w:rPr>
          <w:rFonts w:ascii="Book Antiqua" w:eastAsia="Arial" w:hAnsi="Book Antiqua" w:cs="Arial"/>
          <w:sz w:val="22"/>
          <w:szCs w:val="22"/>
        </w:rPr>
        <w:t>m</w:t>
      </w:r>
      <w:r w:rsidRPr="00243F0D">
        <w:rPr>
          <w:rFonts w:ascii="Book Antiqua" w:eastAsia="Arial" w:hAnsi="Book Antiqua" w:cs="Arial"/>
          <w:spacing w:val="1"/>
          <w:sz w:val="22"/>
          <w:szCs w:val="22"/>
        </w:rPr>
        <w:t xml:space="preserve"> m</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m</w:t>
      </w:r>
      <w:r w:rsidRPr="00243F0D">
        <w:rPr>
          <w:rFonts w:ascii="Book Antiqua" w:eastAsia="Arial" w:hAnsi="Book Antiqua" w:cs="Arial"/>
          <w:sz w:val="22"/>
          <w:szCs w:val="22"/>
        </w:rPr>
        <w:t>um</w:t>
      </w:r>
      <w:r>
        <w:rPr>
          <w:rFonts w:ascii="Book Antiqua" w:eastAsia="Arial" w:hAnsi="Book Antiqua" w:cs="Arial"/>
          <w:sz w:val="22"/>
          <w:szCs w:val="22"/>
        </w:rPr>
        <w:t xml:space="preserve"> </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s</w:t>
      </w:r>
      <w:r w:rsidRPr="00243F0D">
        <w:rPr>
          <w:rFonts w:ascii="Book Antiqua" w:eastAsia="Arial" w:hAnsi="Book Antiqua" w:cs="Arial"/>
          <w:spacing w:val="-3"/>
          <w:sz w:val="22"/>
          <w:szCs w:val="22"/>
        </w:rPr>
        <w:t>i</w:t>
      </w:r>
      <w:r w:rsidRPr="00243F0D">
        <w:rPr>
          <w:rFonts w:ascii="Book Antiqua" w:eastAsia="Arial" w:hAnsi="Book Antiqua" w:cs="Arial"/>
          <w:sz w:val="22"/>
          <w:szCs w:val="22"/>
        </w:rPr>
        <w:t>gn p</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od of</w:t>
      </w:r>
      <w:r>
        <w:rPr>
          <w:rFonts w:ascii="Book Antiqua" w:eastAsia="Arial" w:hAnsi="Book Antiqua" w:cs="Arial"/>
          <w:sz w:val="22"/>
          <w:szCs w:val="22"/>
        </w:rPr>
        <w:t xml:space="preserve"> </w:t>
      </w:r>
      <w:r w:rsidRPr="00243F0D">
        <w:rPr>
          <w:rFonts w:ascii="Book Antiqua" w:eastAsia="Arial" w:hAnsi="Book Antiqua" w:cs="Arial"/>
          <w:sz w:val="22"/>
          <w:szCs w:val="22"/>
        </w:rPr>
        <w:t>20</w:t>
      </w:r>
      <w:r>
        <w:rPr>
          <w:rFonts w:ascii="Book Antiqua" w:eastAsia="Arial" w:hAnsi="Book Antiqua" w:cs="Arial"/>
          <w:sz w:val="22"/>
          <w:szCs w:val="22"/>
        </w:rPr>
        <w:t xml:space="preserve"> </w:t>
      </w:r>
      <w:r w:rsidRPr="00243F0D">
        <w:rPr>
          <w:rFonts w:ascii="Book Antiqua" w:eastAsia="Arial" w:hAnsi="Book Antiqua" w:cs="Arial"/>
          <w:spacing w:val="-2"/>
          <w:sz w:val="22"/>
          <w:szCs w:val="22"/>
        </w:rPr>
        <w:t>y</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s.</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3"/>
          <w:sz w:val="22"/>
          <w:szCs w:val="22"/>
        </w:rPr>
        <w:t>a</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e</w:t>
      </w:r>
      <w:r>
        <w:rPr>
          <w:rFonts w:ascii="Book Antiqua" w:eastAsia="Arial" w:hAnsi="Book Antiqua" w:cs="Arial"/>
          <w:sz w:val="22"/>
          <w:szCs w:val="22"/>
        </w:rPr>
        <w:t xml:space="preserve"> </w:t>
      </w:r>
      <w:r w:rsidRPr="00243F0D">
        <w:rPr>
          <w:rFonts w:ascii="Book Antiqua" w:eastAsia="Arial" w:hAnsi="Book Antiqua" w:cs="Arial"/>
          <w:sz w:val="22"/>
          <w:szCs w:val="22"/>
        </w:rPr>
        <w:t>co</w:t>
      </w:r>
      <w:r w:rsidRPr="00243F0D">
        <w:rPr>
          <w:rFonts w:ascii="Book Antiqua" w:eastAsia="Arial" w:hAnsi="Book Antiqua" w:cs="Arial"/>
          <w:spacing w:val="-1"/>
          <w:sz w:val="22"/>
          <w:szCs w:val="22"/>
        </w:rPr>
        <w:t>n</w:t>
      </w:r>
      <w:r w:rsidRPr="00243F0D">
        <w:rPr>
          <w:rFonts w:ascii="Book Antiqua" w:eastAsia="Arial" w:hAnsi="Book Antiqua" w:cs="Arial"/>
          <w:spacing w:val="-2"/>
          <w:sz w:val="22"/>
          <w:szCs w:val="22"/>
        </w:rPr>
        <w:t>s</w:t>
      </w:r>
      <w:r w:rsidRPr="00243F0D">
        <w:rPr>
          <w:rFonts w:ascii="Book Antiqua" w:eastAsia="Arial" w:hAnsi="Book Antiqua" w:cs="Arial"/>
          <w:spacing w:val="1"/>
          <w:sz w:val="22"/>
          <w:szCs w:val="22"/>
        </w:rPr>
        <w:t>tr</w:t>
      </w:r>
      <w:r w:rsidRPr="00243F0D">
        <w:rPr>
          <w:rFonts w:ascii="Book Antiqua" w:eastAsia="Arial" w:hAnsi="Book Antiqua" w:cs="Arial"/>
          <w:sz w:val="22"/>
          <w:szCs w:val="22"/>
        </w:rPr>
        <w:t>u</w:t>
      </w:r>
      <w:r w:rsidRPr="00243F0D">
        <w:rPr>
          <w:rFonts w:ascii="Book Antiqua" w:eastAsia="Arial" w:hAnsi="Book Antiqua" w:cs="Arial"/>
          <w:spacing w:val="-3"/>
          <w:sz w:val="22"/>
          <w:szCs w:val="22"/>
        </w:rPr>
        <w:t>c</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n sha</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l n</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t be</w:t>
      </w:r>
      <w:r>
        <w:rPr>
          <w:rFonts w:ascii="Book Antiqua" w:eastAsia="Arial" w:hAnsi="Book Antiqua" w:cs="Arial"/>
          <w:sz w:val="22"/>
          <w:szCs w:val="22"/>
        </w:rPr>
        <w:t xml:space="preserve"> </w:t>
      </w:r>
      <w:r w:rsidRPr="00243F0D">
        <w:rPr>
          <w:rFonts w:ascii="Book Antiqua" w:eastAsia="Arial" w:hAnsi="Book Antiqua" w:cs="Arial"/>
          <w:sz w:val="22"/>
          <w:szCs w:val="22"/>
        </w:rPr>
        <w:t>p</w:t>
      </w:r>
      <w:r w:rsidRPr="00243F0D">
        <w:rPr>
          <w:rFonts w:ascii="Book Antiqua" w:eastAsia="Arial" w:hAnsi="Book Antiqua" w:cs="Arial"/>
          <w:spacing w:val="-3"/>
          <w:sz w:val="22"/>
          <w:szCs w:val="22"/>
        </w:rPr>
        <w:t>e</w:t>
      </w:r>
      <w:r w:rsidRPr="00243F0D">
        <w:rPr>
          <w:rFonts w:ascii="Book Antiqua" w:eastAsia="Arial" w:hAnsi="Book Antiqua" w:cs="Arial"/>
          <w:spacing w:val="1"/>
          <w:sz w:val="22"/>
          <w:szCs w:val="22"/>
        </w:rPr>
        <w:t>rm</w:t>
      </w:r>
      <w:r w:rsidRPr="00243F0D">
        <w:rPr>
          <w:rFonts w:ascii="Book Antiqua" w:eastAsia="Arial" w:hAnsi="Book Antiqua" w:cs="Arial"/>
          <w:spacing w:val="-1"/>
          <w:sz w:val="22"/>
          <w:szCs w:val="22"/>
        </w:rPr>
        <w:t>it</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d</w:t>
      </w:r>
      <w:r w:rsidRPr="00020572">
        <w:rPr>
          <w:rFonts w:ascii="Book Antiqua" w:eastAsia="Arial" w:hAnsi="Book Antiqua" w:cs="Arial"/>
          <w:sz w:val="22"/>
          <w:szCs w:val="22"/>
        </w:rPr>
        <w:t xml:space="preserve"> </w:t>
      </w:r>
    </w:p>
    <w:p w14:paraId="5BDA8D6C" w14:textId="77777777" w:rsidR="00942593" w:rsidRPr="00020572" w:rsidRDefault="00A85F0A" w:rsidP="009C4D0A">
      <w:pPr>
        <w:pStyle w:val="ListParagraph"/>
        <w:spacing w:before="120" w:after="120" w:line="300" w:lineRule="exact"/>
        <w:ind w:left="1843" w:hanging="567"/>
        <w:jc w:val="both"/>
        <w:rPr>
          <w:rFonts w:ascii="Book Antiqua" w:eastAsia="Arial" w:hAnsi="Book Antiqua" w:cs="Arial"/>
          <w:sz w:val="22"/>
          <w:szCs w:val="22"/>
        </w:rPr>
      </w:pPr>
      <w:r w:rsidRPr="00020572">
        <w:rPr>
          <w:rFonts w:ascii="Book Antiqua" w:eastAsia="Arial" w:hAnsi="Book Antiqua" w:cs="Arial"/>
          <w:sz w:val="22"/>
          <w:szCs w:val="22"/>
        </w:rPr>
        <w:t>(</w:t>
      </w:r>
      <w:r w:rsidR="00B762C7" w:rsidRPr="00020572">
        <w:rPr>
          <w:rFonts w:ascii="Book Antiqua" w:eastAsia="Arial" w:hAnsi="Book Antiqua" w:cs="Arial"/>
          <w:sz w:val="22"/>
          <w:szCs w:val="22"/>
        </w:rPr>
        <w:t>b</w:t>
      </w:r>
      <w:r w:rsidRPr="00020572">
        <w:rPr>
          <w:rFonts w:ascii="Book Antiqua" w:eastAsia="Arial" w:hAnsi="Book Antiqua" w:cs="Arial"/>
          <w:sz w:val="22"/>
          <w:szCs w:val="22"/>
        </w:rPr>
        <w:t>)</w:t>
      </w:r>
      <w:r w:rsidR="00522FC9" w:rsidRPr="00020572">
        <w:rPr>
          <w:rFonts w:ascii="Book Antiqua" w:eastAsia="Arial" w:hAnsi="Book Antiqua" w:cs="Arial"/>
          <w:sz w:val="22"/>
          <w:szCs w:val="22"/>
        </w:rPr>
        <w:tab/>
      </w:r>
      <w:r w:rsidR="00CB230B" w:rsidRPr="00020572">
        <w:rPr>
          <w:rFonts w:ascii="Book Antiqua" w:eastAsia="Arial" w:hAnsi="Book Antiqua" w:cs="Arial"/>
          <w:sz w:val="22"/>
          <w:szCs w:val="22"/>
        </w:rPr>
        <w:t xml:space="preserve">Design </w:t>
      </w:r>
      <w:r w:rsidR="007538EA" w:rsidRPr="00020572">
        <w:rPr>
          <w:rFonts w:ascii="Book Antiqua" w:eastAsia="Arial" w:hAnsi="Book Antiqua" w:cs="Arial"/>
          <w:sz w:val="22"/>
          <w:szCs w:val="22"/>
        </w:rPr>
        <w:t>Traffic</w:t>
      </w:r>
    </w:p>
    <w:p w14:paraId="6A704811" w14:textId="77777777" w:rsidR="00B20B47" w:rsidRDefault="007021B2" w:rsidP="0095306B">
      <w:pPr>
        <w:spacing w:before="120" w:after="120" w:line="300" w:lineRule="exact"/>
        <w:ind w:left="1276"/>
        <w:jc w:val="both"/>
        <w:rPr>
          <w:rFonts w:ascii="Book Antiqua" w:eastAsia="Arial" w:hAnsi="Book Antiqua" w:cs="Arial"/>
          <w:spacing w:val="-1"/>
          <w:sz w:val="22"/>
          <w:szCs w:val="22"/>
        </w:rPr>
      </w:pPr>
      <w:r w:rsidRPr="00020572">
        <w:rPr>
          <w:rFonts w:ascii="Book Antiqua" w:eastAsia="Arial" w:hAnsi="Book Antiqua" w:cs="Arial"/>
          <w:spacing w:val="-1"/>
          <w:sz w:val="22"/>
          <w:szCs w:val="22"/>
        </w:rPr>
        <w:t xml:space="preserve">Notwithstanding anything to the contrary contained in this Agreement or the Manual, the Contractor shall design the pavement for design traffic of </w:t>
      </w:r>
      <w:r w:rsidR="00F24624" w:rsidRPr="00020572">
        <w:rPr>
          <w:rFonts w:ascii="Book Antiqua" w:eastAsia="Arial" w:hAnsi="Book Antiqua" w:cs="Arial"/>
          <w:spacing w:val="-1"/>
          <w:sz w:val="22"/>
          <w:szCs w:val="22"/>
        </w:rPr>
        <w:t xml:space="preserve">minimum </w:t>
      </w:r>
      <w:r w:rsidR="00A37B58">
        <w:rPr>
          <w:rFonts w:ascii="Book Antiqua" w:eastAsia="Arial" w:hAnsi="Book Antiqua" w:cs="Arial"/>
          <w:spacing w:val="-1"/>
          <w:sz w:val="22"/>
          <w:szCs w:val="22"/>
        </w:rPr>
        <w:t>3</w:t>
      </w:r>
      <w:r w:rsidR="00F24624" w:rsidRPr="00020572">
        <w:rPr>
          <w:rFonts w:ascii="Book Antiqua" w:eastAsia="Arial" w:hAnsi="Book Antiqua" w:cs="Arial"/>
          <w:spacing w:val="-1"/>
          <w:sz w:val="22"/>
          <w:szCs w:val="22"/>
        </w:rPr>
        <w:t xml:space="preserve">0MSA or as per actual traffic survey, whichever is </w:t>
      </w:r>
      <w:proofErr w:type="spellStart"/>
      <w:proofErr w:type="gramStart"/>
      <w:r w:rsidR="00F24624" w:rsidRPr="00020572">
        <w:rPr>
          <w:rFonts w:ascii="Book Antiqua" w:eastAsia="Arial" w:hAnsi="Book Antiqua" w:cs="Arial"/>
          <w:spacing w:val="-1"/>
          <w:sz w:val="22"/>
          <w:szCs w:val="22"/>
        </w:rPr>
        <w:t>higher.</w:t>
      </w:r>
      <w:bookmarkStart w:id="13" w:name="_Hlk109555719"/>
      <w:r w:rsidR="0095306B" w:rsidRPr="0095306B">
        <w:rPr>
          <w:rFonts w:ascii="Book Antiqua" w:eastAsia="Arial" w:hAnsi="Book Antiqua" w:cs="Arial"/>
          <w:spacing w:val="-1"/>
          <w:sz w:val="22"/>
          <w:szCs w:val="22"/>
        </w:rPr>
        <w:t>The</w:t>
      </w:r>
      <w:proofErr w:type="spellEnd"/>
      <w:proofErr w:type="gramEnd"/>
      <w:r w:rsidR="0095306B" w:rsidRPr="0095306B">
        <w:rPr>
          <w:rFonts w:ascii="Book Antiqua" w:eastAsia="Arial" w:hAnsi="Book Antiqua" w:cs="Arial"/>
          <w:spacing w:val="-1"/>
          <w:sz w:val="22"/>
          <w:szCs w:val="22"/>
        </w:rPr>
        <w:t xml:space="preserve"> entire road section </w:t>
      </w:r>
      <w:r w:rsidR="00065336">
        <w:rPr>
          <w:rFonts w:ascii="Book Antiqua" w:eastAsia="Arial" w:hAnsi="Book Antiqua" w:cs="Arial"/>
          <w:spacing w:val="-1"/>
          <w:sz w:val="22"/>
          <w:szCs w:val="22"/>
        </w:rPr>
        <w:t xml:space="preserve">shall be proposed </w:t>
      </w:r>
      <w:r w:rsidR="0095306B" w:rsidRPr="0095306B">
        <w:rPr>
          <w:rFonts w:ascii="Book Antiqua" w:eastAsia="Arial" w:hAnsi="Book Antiqua" w:cs="Arial"/>
          <w:spacing w:val="-1"/>
          <w:sz w:val="22"/>
          <w:szCs w:val="22"/>
        </w:rPr>
        <w:t xml:space="preserve">with </w:t>
      </w:r>
      <w:proofErr w:type="spellStart"/>
      <w:r w:rsidR="0095306B" w:rsidRPr="0095306B">
        <w:rPr>
          <w:rFonts w:ascii="Book Antiqua" w:eastAsia="Arial" w:hAnsi="Book Antiqua" w:cs="Arial"/>
          <w:spacing w:val="-1"/>
          <w:sz w:val="22"/>
          <w:szCs w:val="22"/>
        </w:rPr>
        <w:t>minimumcrust</w:t>
      </w:r>
      <w:proofErr w:type="spellEnd"/>
      <w:r w:rsidR="0095306B" w:rsidRPr="0095306B">
        <w:rPr>
          <w:rFonts w:ascii="Book Antiqua" w:eastAsia="Arial" w:hAnsi="Book Antiqua" w:cs="Arial"/>
          <w:spacing w:val="-1"/>
          <w:sz w:val="22"/>
          <w:szCs w:val="22"/>
        </w:rPr>
        <w:t xml:space="preserve"> given in table below.</w:t>
      </w:r>
      <w:bookmarkEnd w:id="13"/>
    </w:p>
    <w:p w14:paraId="70899A3A" w14:textId="77777777" w:rsidR="002E0596" w:rsidRPr="002E0596" w:rsidRDefault="002E0596" w:rsidP="0095306B">
      <w:pPr>
        <w:spacing w:before="120" w:after="120" w:line="300" w:lineRule="exact"/>
        <w:ind w:left="1276"/>
        <w:jc w:val="both"/>
        <w:rPr>
          <w:rFonts w:ascii="Book Antiqua" w:eastAsia="Arial" w:hAnsi="Book Antiqua" w:cs="Arial"/>
          <w:b/>
          <w:bCs/>
          <w:spacing w:val="-1"/>
          <w:sz w:val="22"/>
          <w:szCs w:val="22"/>
        </w:rPr>
      </w:pPr>
      <w:bookmarkStart w:id="14" w:name="_Hlk109555732"/>
      <w:r w:rsidRPr="002E0596">
        <w:rPr>
          <w:rFonts w:ascii="Book Antiqua" w:eastAsia="Arial" w:hAnsi="Book Antiqua" w:cs="Arial"/>
          <w:b/>
          <w:bCs/>
          <w:spacing w:val="-1"/>
          <w:sz w:val="22"/>
          <w:szCs w:val="22"/>
        </w:rPr>
        <w:t xml:space="preserve">For </w:t>
      </w:r>
      <w:r w:rsidR="00421439">
        <w:rPr>
          <w:rFonts w:ascii="Book Antiqua" w:eastAsia="Arial" w:hAnsi="Book Antiqua" w:cs="Arial"/>
          <w:b/>
          <w:bCs/>
          <w:spacing w:val="-1"/>
          <w:sz w:val="22"/>
          <w:szCs w:val="22"/>
        </w:rPr>
        <w:t>New construction</w:t>
      </w:r>
    </w:p>
    <w:tbl>
      <w:tblPr>
        <w:tblStyle w:val="TableGrid"/>
        <w:tblW w:w="0" w:type="auto"/>
        <w:tblInd w:w="1276" w:type="dxa"/>
        <w:tblLook w:val="04A0" w:firstRow="1" w:lastRow="0" w:firstColumn="1" w:lastColumn="0" w:noHBand="0" w:noVBand="1"/>
      </w:tblPr>
      <w:tblGrid>
        <w:gridCol w:w="761"/>
        <w:gridCol w:w="1391"/>
        <w:gridCol w:w="5334"/>
      </w:tblGrid>
      <w:tr w:rsidR="002E0596" w14:paraId="21F46701" w14:textId="77777777" w:rsidTr="00AC167B">
        <w:trPr>
          <w:trHeight w:val="340"/>
        </w:trPr>
        <w:tc>
          <w:tcPr>
            <w:tcW w:w="0" w:type="auto"/>
          </w:tcPr>
          <w:p w14:paraId="69EE8C0B" w14:textId="77777777" w:rsidR="002E0596" w:rsidRPr="002E0596" w:rsidRDefault="002E0596" w:rsidP="0095306B">
            <w:pPr>
              <w:spacing w:after="120" w:line="300" w:lineRule="exact"/>
              <w:jc w:val="both"/>
              <w:rPr>
                <w:rFonts w:ascii="Book Antiqua" w:eastAsia="Arial" w:hAnsi="Book Antiqua" w:cs="Arial"/>
                <w:b/>
                <w:bCs/>
                <w:spacing w:val="-1"/>
                <w:sz w:val="22"/>
                <w:szCs w:val="22"/>
              </w:rPr>
            </w:pPr>
            <w:proofErr w:type="spellStart"/>
            <w:r w:rsidRPr="002E0596">
              <w:rPr>
                <w:rFonts w:ascii="Book Antiqua" w:eastAsia="Arial" w:hAnsi="Book Antiqua" w:cs="Arial"/>
                <w:b/>
                <w:bCs/>
                <w:spacing w:val="-1"/>
                <w:sz w:val="22"/>
                <w:szCs w:val="22"/>
              </w:rPr>
              <w:t>S.No</w:t>
            </w:r>
            <w:proofErr w:type="spellEnd"/>
            <w:r w:rsidRPr="002E0596">
              <w:rPr>
                <w:rFonts w:ascii="Book Antiqua" w:eastAsia="Arial" w:hAnsi="Book Antiqua" w:cs="Arial"/>
                <w:b/>
                <w:bCs/>
                <w:spacing w:val="-1"/>
                <w:sz w:val="22"/>
                <w:szCs w:val="22"/>
              </w:rPr>
              <w:t>.</w:t>
            </w:r>
          </w:p>
        </w:tc>
        <w:tc>
          <w:tcPr>
            <w:tcW w:w="0" w:type="auto"/>
          </w:tcPr>
          <w:p w14:paraId="7F7F6E44" w14:textId="77777777" w:rsidR="002E0596" w:rsidRPr="002E0596" w:rsidRDefault="002E0596" w:rsidP="0095306B">
            <w:pPr>
              <w:spacing w:after="120" w:line="300" w:lineRule="exact"/>
              <w:jc w:val="both"/>
              <w:rPr>
                <w:rFonts w:ascii="Book Antiqua" w:eastAsia="Arial" w:hAnsi="Book Antiqua" w:cs="Arial"/>
                <w:b/>
                <w:bCs/>
                <w:spacing w:val="-1"/>
                <w:sz w:val="22"/>
                <w:szCs w:val="22"/>
              </w:rPr>
            </w:pPr>
            <w:r w:rsidRPr="002E0596">
              <w:rPr>
                <w:rFonts w:ascii="Book Antiqua" w:eastAsia="Arial" w:hAnsi="Book Antiqua" w:cs="Arial"/>
                <w:b/>
                <w:bCs/>
                <w:spacing w:val="-1"/>
                <w:sz w:val="22"/>
                <w:szCs w:val="22"/>
              </w:rPr>
              <w:t>Description</w:t>
            </w:r>
          </w:p>
        </w:tc>
        <w:tc>
          <w:tcPr>
            <w:tcW w:w="0" w:type="auto"/>
          </w:tcPr>
          <w:p w14:paraId="56B61299" w14:textId="77777777" w:rsidR="002E0596" w:rsidRPr="002E0596" w:rsidRDefault="002E0596" w:rsidP="002E0596">
            <w:pPr>
              <w:spacing w:after="120" w:line="300" w:lineRule="exact"/>
              <w:jc w:val="both"/>
              <w:rPr>
                <w:rFonts w:ascii="Book Antiqua" w:eastAsia="Arial" w:hAnsi="Book Antiqua" w:cs="Arial"/>
                <w:b/>
                <w:bCs/>
                <w:spacing w:val="-1"/>
                <w:sz w:val="22"/>
                <w:szCs w:val="22"/>
              </w:rPr>
            </w:pPr>
            <w:r w:rsidRPr="002E0596">
              <w:rPr>
                <w:rFonts w:ascii="Book Antiqua" w:eastAsia="Arial" w:hAnsi="Book Antiqua" w:cs="Arial"/>
                <w:b/>
                <w:bCs/>
                <w:spacing w:val="-1"/>
                <w:sz w:val="22"/>
                <w:szCs w:val="22"/>
              </w:rPr>
              <w:t>Minimum Crust Composition of Flexible Pavement</w:t>
            </w:r>
          </w:p>
        </w:tc>
      </w:tr>
      <w:tr w:rsidR="002E0596" w14:paraId="1DFF8625" w14:textId="77777777" w:rsidTr="00AC167B">
        <w:trPr>
          <w:trHeight w:val="340"/>
        </w:trPr>
        <w:tc>
          <w:tcPr>
            <w:tcW w:w="0" w:type="auto"/>
          </w:tcPr>
          <w:p w14:paraId="382048A9" w14:textId="77777777" w:rsidR="002E0596" w:rsidRDefault="002E0596" w:rsidP="00AC798E">
            <w:pPr>
              <w:spacing w:after="120" w:line="300" w:lineRule="exact"/>
              <w:jc w:val="center"/>
              <w:rPr>
                <w:rFonts w:ascii="Book Antiqua" w:eastAsia="Arial" w:hAnsi="Book Antiqua" w:cs="Arial"/>
                <w:spacing w:val="-1"/>
                <w:sz w:val="22"/>
                <w:szCs w:val="22"/>
              </w:rPr>
            </w:pPr>
            <w:r>
              <w:rPr>
                <w:rFonts w:ascii="Book Antiqua" w:eastAsia="Arial" w:hAnsi="Book Antiqua" w:cs="Arial"/>
                <w:spacing w:val="-1"/>
                <w:sz w:val="22"/>
                <w:szCs w:val="22"/>
              </w:rPr>
              <w:t>1</w:t>
            </w:r>
          </w:p>
        </w:tc>
        <w:tc>
          <w:tcPr>
            <w:tcW w:w="0" w:type="auto"/>
          </w:tcPr>
          <w:p w14:paraId="4990572E"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BC</w:t>
            </w:r>
          </w:p>
        </w:tc>
        <w:tc>
          <w:tcPr>
            <w:tcW w:w="0" w:type="auto"/>
          </w:tcPr>
          <w:p w14:paraId="416D6D1B"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40 mm</w:t>
            </w:r>
          </w:p>
        </w:tc>
      </w:tr>
      <w:tr w:rsidR="002E0596" w14:paraId="38767EFE" w14:textId="77777777" w:rsidTr="00AC167B">
        <w:trPr>
          <w:trHeight w:val="340"/>
        </w:trPr>
        <w:tc>
          <w:tcPr>
            <w:tcW w:w="0" w:type="auto"/>
          </w:tcPr>
          <w:p w14:paraId="6EC9EB0B" w14:textId="77777777" w:rsidR="002E0596" w:rsidRDefault="002E0596" w:rsidP="00AC798E">
            <w:pPr>
              <w:spacing w:after="120" w:line="300" w:lineRule="exact"/>
              <w:jc w:val="center"/>
              <w:rPr>
                <w:rFonts w:ascii="Book Antiqua" w:eastAsia="Arial" w:hAnsi="Book Antiqua" w:cs="Arial"/>
                <w:spacing w:val="-1"/>
                <w:sz w:val="22"/>
                <w:szCs w:val="22"/>
              </w:rPr>
            </w:pPr>
            <w:r>
              <w:rPr>
                <w:rFonts w:ascii="Book Antiqua" w:eastAsia="Arial" w:hAnsi="Book Antiqua" w:cs="Arial"/>
                <w:spacing w:val="-1"/>
                <w:sz w:val="22"/>
                <w:szCs w:val="22"/>
              </w:rPr>
              <w:t>2</w:t>
            </w:r>
          </w:p>
        </w:tc>
        <w:tc>
          <w:tcPr>
            <w:tcW w:w="0" w:type="auto"/>
          </w:tcPr>
          <w:p w14:paraId="534AE846"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DBM</w:t>
            </w:r>
          </w:p>
        </w:tc>
        <w:tc>
          <w:tcPr>
            <w:tcW w:w="0" w:type="auto"/>
          </w:tcPr>
          <w:p w14:paraId="7BBDB931" w14:textId="77777777" w:rsidR="002E0596" w:rsidRDefault="00966A97"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7</w:t>
            </w:r>
            <w:r w:rsidR="002E0596">
              <w:rPr>
                <w:rFonts w:ascii="Book Antiqua" w:eastAsia="Arial" w:hAnsi="Book Antiqua" w:cs="Arial"/>
                <w:spacing w:val="-1"/>
                <w:sz w:val="22"/>
                <w:szCs w:val="22"/>
              </w:rPr>
              <w:t>0 mm</w:t>
            </w:r>
          </w:p>
        </w:tc>
      </w:tr>
      <w:tr w:rsidR="002E0596" w14:paraId="4CFB8183" w14:textId="77777777" w:rsidTr="00AC167B">
        <w:trPr>
          <w:trHeight w:val="340"/>
        </w:trPr>
        <w:tc>
          <w:tcPr>
            <w:tcW w:w="0" w:type="auto"/>
          </w:tcPr>
          <w:p w14:paraId="34F2A938" w14:textId="77777777" w:rsidR="002E0596" w:rsidRDefault="002E0596" w:rsidP="00AC798E">
            <w:pPr>
              <w:spacing w:after="120" w:line="300" w:lineRule="exact"/>
              <w:jc w:val="center"/>
              <w:rPr>
                <w:rFonts w:ascii="Book Antiqua" w:eastAsia="Arial" w:hAnsi="Book Antiqua" w:cs="Arial"/>
                <w:spacing w:val="-1"/>
                <w:sz w:val="22"/>
                <w:szCs w:val="22"/>
              </w:rPr>
            </w:pPr>
            <w:r>
              <w:rPr>
                <w:rFonts w:ascii="Book Antiqua" w:eastAsia="Arial" w:hAnsi="Book Antiqua" w:cs="Arial"/>
                <w:spacing w:val="-1"/>
                <w:sz w:val="22"/>
                <w:szCs w:val="22"/>
              </w:rPr>
              <w:t>3</w:t>
            </w:r>
          </w:p>
        </w:tc>
        <w:tc>
          <w:tcPr>
            <w:tcW w:w="0" w:type="auto"/>
          </w:tcPr>
          <w:p w14:paraId="5C52A61B"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WMM</w:t>
            </w:r>
          </w:p>
        </w:tc>
        <w:tc>
          <w:tcPr>
            <w:tcW w:w="0" w:type="auto"/>
          </w:tcPr>
          <w:p w14:paraId="69BB2EB3"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150 mm</w:t>
            </w:r>
          </w:p>
        </w:tc>
      </w:tr>
      <w:tr w:rsidR="002E0596" w14:paraId="500F6DDC" w14:textId="77777777" w:rsidTr="00AC167B">
        <w:trPr>
          <w:trHeight w:val="340"/>
        </w:trPr>
        <w:tc>
          <w:tcPr>
            <w:tcW w:w="0" w:type="auto"/>
          </w:tcPr>
          <w:p w14:paraId="67A45B6D" w14:textId="77777777" w:rsidR="002E0596" w:rsidRDefault="002E0596" w:rsidP="00AC798E">
            <w:pPr>
              <w:spacing w:after="120" w:line="300" w:lineRule="exact"/>
              <w:jc w:val="center"/>
              <w:rPr>
                <w:rFonts w:ascii="Book Antiqua" w:eastAsia="Arial" w:hAnsi="Book Antiqua" w:cs="Arial"/>
                <w:spacing w:val="-1"/>
                <w:sz w:val="22"/>
                <w:szCs w:val="22"/>
              </w:rPr>
            </w:pPr>
            <w:r>
              <w:rPr>
                <w:rFonts w:ascii="Book Antiqua" w:eastAsia="Arial" w:hAnsi="Book Antiqua" w:cs="Arial"/>
                <w:spacing w:val="-1"/>
                <w:sz w:val="22"/>
                <w:szCs w:val="22"/>
              </w:rPr>
              <w:t>4</w:t>
            </w:r>
          </w:p>
        </w:tc>
        <w:tc>
          <w:tcPr>
            <w:tcW w:w="0" w:type="auto"/>
          </w:tcPr>
          <w:p w14:paraId="27544076"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CTSB</w:t>
            </w:r>
          </w:p>
        </w:tc>
        <w:tc>
          <w:tcPr>
            <w:tcW w:w="0" w:type="auto"/>
          </w:tcPr>
          <w:p w14:paraId="6639BCDE"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200 mm</w:t>
            </w:r>
          </w:p>
        </w:tc>
      </w:tr>
      <w:tr w:rsidR="002E0596" w14:paraId="212E2519" w14:textId="77777777" w:rsidTr="00AC167B">
        <w:trPr>
          <w:trHeight w:val="340"/>
        </w:trPr>
        <w:tc>
          <w:tcPr>
            <w:tcW w:w="0" w:type="auto"/>
          </w:tcPr>
          <w:p w14:paraId="7AF66942" w14:textId="77777777" w:rsidR="002E0596" w:rsidRDefault="002E0596" w:rsidP="00AC798E">
            <w:pPr>
              <w:spacing w:after="120" w:line="300" w:lineRule="exact"/>
              <w:jc w:val="center"/>
              <w:rPr>
                <w:rFonts w:ascii="Book Antiqua" w:eastAsia="Arial" w:hAnsi="Book Antiqua" w:cs="Arial"/>
                <w:spacing w:val="-1"/>
                <w:sz w:val="22"/>
                <w:szCs w:val="22"/>
              </w:rPr>
            </w:pPr>
            <w:r>
              <w:rPr>
                <w:rFonts w:ascii="Book Antiqua" w:eastAsia="Arial" w:hAnsi="Book Antiqua" w:cs="Arial"/>
                <w:spacing w:val="-1"/>
                <w:sz w:val="22"/>
                <w:szCs w:val="22"/>
              </w:rPr>
              <w:t>5</w:t>
            </w:r>
          </w:p>
        </w:tc>
        <w:tc>
          <w:tcPr>
            <w:tcW w:w="0" w:type="auto"/>
          </w:tcPr>
          <w:p w14:paraId="5A310F19"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Subgrade</w:t>
            </w:r>
          </w:p>
        </w:tc>
        <w:tc>
          <w:tcPr>
            <w:tcW w:w="0" w:type="auto"/>
          </w:tcPr>
          <w:p w14:paraId="271D1151" w14:textId="77777777" w:rsidR="002E0596" w:rsidRDefault="002E0596" w:rsidP="0095306B">
            <w:pPr>
              <w:spacing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500 mm</w:t>
            </w:r>
          </w:p>
        </w:tc>
      </w:tr>
      <w:bookmarkEnd w:id="14"/>
    </w:tbl>
    <w:p w14:paraId="0251ED4D" w14:textId="77777777" w:rsidR="00B762C7" w:rsidRDefault="00B762C7" w:rsidP="00065336">
      <w:pPr>
        <w:spacing w:before="120" w:after="120" w:line="300" w:lineRule="exact"/>
        <w:jc w:val="both"/>
        <w:rPr>
          <w:rFonts w:ascii="Book Antiqua" w:eastAsia="Arial" w:hAnsi="Book Antiqua" w:cs="Arial"/>
          <w:sz w:val="22"/>
          <w:szCs w:val="22"/>
          <w:lang w:bidi="en-US"/>
        </w:rPr>
      </w:pPr>
    </w:p>
    <w:p w14:paraId="1C0965D0" w14:textId="77777777" w:rsidR="00A85F0A" w:rsidRPr="00AC167B" w:rsidRDefault="00A85F0A" w:rsidP="00A40987">
      <w:pPr>
        <w:pStyle w:val="ListParagraph"/>
        <w:numPr>
          <w:ilvl w:val="0"/>
          <w:numId w:val="35"/>
        </w:numPr>
        <w:spacing w:before="120" w:after="120" w:line="300" w:lineRule="exact"/>
        <w:jc w:val="both"/>
        <w:rPr>
          <w:rFonts w:ascii="Book Antiqua" w:eastAsia="Arial" w:hAnsi="Book Antiqua" w:cs="Arial"/>
          <w:b/>
          <w:sz w:val="22"/>
          <w:szCs w:val="22"/>
        </w:rPr>
      </w:pPr>
      <w:bookmarkStart w:id="15" w:name="_Hlk505092467"/>
      <w:r w:rsidRPr="00AC167B">
        <w:rPr>
          <w:rFonts w:ascii="Book Antiqua" w:eastAsia="Arial" w:hAnsi="Book Antiqua" w:cs="Arial"/>
          <w:b/>
          <w:sz w:val="22"/>
          <w:szCs w:val="22"/>
        </w:rPr>
        <w:t>Road Side Drainage</w:t>
      </w:r>
    </w:p>
    <w:bookmarkEnd w:id="15"/>
    <w:p w14:paraId="2F9390F1" w14:textId="77777777" w:rsidR="002B7DC7" w:rsidRDefault="00421439" w:rsidP="00E77F88">
      <w:pPr>
        <w:spacing w:before="120" w:after="120" w:line="300" w:lineRule="exact"/>
        <w:ind w:left="709" w:firstLine="11"/>
        <w:jc w:val="both"/>
        <w:rPr>
          <w:rFonts w:ascii="Book Antiqua" w:eastAsia="Arial" w:hAnsi="Book Antiqua" w:cs="Arial"/>
          <w:bCs/>
          <w:sz w:val="22"/>
          <w:szCs w:val="22"/>
        </w:rPr>
      </w:pPr>
      <w:r>
        <w:rPr>
          <w:rFonts w:ascii="Book Antiqua" w:eastAsia="Arial" w:hAnsi="Book Antiqua" w:cs="Arial"/>
          <w:bCs/>
          <w:sz w:val="22"/>
          <w:szCs w:val="22"/>
        </w:rPr>
        <w:lastRenderedPageBreak/>
        <w:t xml:space="preserve">Earthen drain on entire stretch shall </w:t>
      </w:r>
      <w:r w:rsidR="00302D4C">
        <w:rPr>
          <w:rFonts w:ascii="Book Antiqua" w:eastAsia="Arial" w:hAnsi="Book Antiqua" w:cs="Arial"/>
          <w:bCs/>
          <w:sz w:val="22"/>
          <w:szCs w:val="22"/>
        </w:rPr>
        <w:t xml:space="preserve">be </w:t>
      </w:r>
      <w:proofErr w:type="spellStart"/>
      <w:r w:rsidR="00302D4C">
        <w:rPr>
          <w:rFonts w:ascii="Book Antiqua" w:eastAsia="Arial" w:hAnsi="Book Antiqua" w:cs="Arial"/>
          <w:bCs/>
          <w:sz w:val="22"/>
          <w:szCs w:val="22"/>
        </w:rPr>
        <w:t>provideda</w:t>
      </w:r>
      <w:r>
        <w:rPr>
          <w:rFonts w:ascii="Book Antiqua" w:eastAsia="Arial" w:hAnsi="Book Antiqua" w:cs="Arial"/>
          <w:bCs/>
          <w:sz w:val="22"/>
          <w:szCs w:val="22"/>
        </w:rPr>
        <w:t>s</w:t>
      </w:r>
      <w:proofErr w:type="spellEnd"/>
      <w:r>
        <w:rPr>
          <w:rFonts w:ascii="Book Antiqua" w:eastAsia="Arial" w:hAnsi="Book Antiqua" w:cs="Arial"/>
          <w:bCs/>
          <w:sz w:val="22"/>
          <w:szCs w:val="22"/>
        </w:rPr>
        <w:t xml:space="preserve"> per TCS.</w:t>
      </w:r>
    </w:p>
    <w:p w14:paraId="4B2C36C1" w14:textId="77777777" w:rsidR="00421439" w:rsidRPr="00E77F88" w:rsidRDefault="00421439" w:rsidP="00E77F88">
      <w:pPr>
        <w:spacing w:before="120" w:after="120" w:line="300" w:lineRule="exact"/>
        <w:ind w:left="709" w:firstLine="11"/>
        <w:jc w:val="both"/>
        <w:rPr>
          <w:rFonts w:ascii="Book Antiqua" w:eastAsia="Arial" w:hAnsi="Book Antiqua" w:cs="Arial"/>
          <w:bCs/>
          <w:sz w:val="22"/>
          <w:szCs w:val="22"/>
        </w:rPr>
      </w:pPr>
    </w:p>
    <w:p w14:paraId="7A3D75B5" w14:textId="77777777" w:rsidR="00A85F0A" w:rsidRPr="00243F0D" w:rsidRDefault="00A85F0A" w:rsidP="00A85F0A">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7</w:t>
      </w:r>
      <w:r w:rsidRPr="00243F0D">
        <w:rPr>
          <w:rFonts w:ascii="Book Antiqua" w:eastAsia="Arial" w:hAnsi="Book Antiqua" w:cs="Arial"/>
          <w:b/>
          <w:sz w:val="22"/>
          <w:szCs w:val="22"/>
        </w:rPr>
        <w:tab/>
        <w:t xml:space="preserve">Designs of Structures </w:t>
      </w:r>
    </w:p>
    <w:p w14:paraId="22D99AAA" w14:textId="77777777" w:rsidR="00A85F0A" w:rsidRPr="00243F0D" w:rsidRDefault="00A85F0A" w:rsidP="00921DED">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w:t>
      </w:r>
      <w:proofErr w:type="spellStart"/>
      <w:r w:rsidRPr="00243F0D">
        <w:rPr>
          <w:rFonts w:ascii="Book Antiqua" w:eastAsia="Arial" w:hAnsi="Book Antiqua" w:cs="Arial"/>
          <w:sz w:val="22"/>
          <w:szCs w:val="22"/>
        </w:rPr>
        <w:t>i</w:t>
      </w:r>
      <w:proofErr w:type="spellEnd"/>
      <w:r w:rsidRPr="00243F0D">
        <w:rPr>
          <w:rFonts w:ascii="Book Antiqua" w:eastAsia="Arial" w:hAnsi="Book Antiqua" w:cs="Arial"/>
          <w:sz w:val="22"/>
          <w:szCs w:val="22"/>
        </w:rPr>
        <w:t>)</w:t>
      </w:r>
      <w:r w:rsidRPr="00243F0D">
        <w:rPr>
          <w:rFonts w:ascii="Book Antiqua" w:eastAsia="Arial" w:hAnsi="Book Antiqua" w:cs="Arial"/>
          <w:sz w:val="22"/>
          <w:szCs w:val="22"/>
        </w:rPr>
        <w:tab/>
        <w:t>General</w:t>
      </w:r>
    </w:p>
    <w:p w14:paraId="110F339E" w14:textId="77777777" w:rsidR="00937E91" w:rsidRPr="00243F0D" w:rsidRDefault="00A85F0A" w:rsidP="00937E91">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(a)</w:t>
      </w:r>
      <w:r w:rsidR="0023574E" w:rsidRPr="00243F0D">
        <w:rPr>
          <w:rFonts w:ascii="Book Antiqua" w:eastAsia="Arial" w:hAnsi="Book Antiqua" w:cs="Arial"/>
          <w:sz w:val="22"/>
          <w:szCs w:val="22"/>
        </w:rPr>
        <w:tab/>
      </w:r>
      <w:r w:rsidR="00937E91" w:rsidRPr="00243F0D">
        <w:rPr>
          <w:rFonts w:ascii="Book Antiqua" w:eastAsia="Arial" w:hAnsi="Book Antiqua" w:cs="Arial"/>
          <w:sz w:val="22"/>
          <w:szCs w:val="22"/>
        </w:rPr>
        <w:t>All</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bridges</w:t>
      </w:r>
      <w:r w:rsidR="00937E91">
        <w:rPr>
          <w:rFonts w:ascii="Book Antiqua" w:eastAsia="Arial" w:hAnsi="Book Antiqua" w:cs="Arial"/>
          <w:sz w:val="22"/>
          <w:szCs w:val="22"/>
        </w:rPr>
        <w:t xml:space="preserve">, culvert </w:t>
      </w:r>
      <w:r w:rsidR="00937E91" w:rsidRPr="00243F0D">
        <w:rPr>
          <w:rFonts w:ascii="Book Antiqua" w:eastAsia="Arial" w:hAnsi="Book Antiqua" w:cs="Arial"/>
          <w:sz w:val="22"/>
          <w:szCs w:val="22"/>
        </w:rPr>
        <w:t>sand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other structures</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shall</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be</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designed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and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constructed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in</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accordance with</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section</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7of</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the</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Manual</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and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shall conform the</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cross-sectional features</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and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other details</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specified</w:t>
      </w:r>
      <w:r w:rsidR="00937E91">
        <w:rPr>
          <w:rFonts w:ascii="Book Antiqua" w:eastAsia="Arial" w:hAnsi="Book Antiqua" w:cs="Arial"/>
          <w:sz w:val="22"/>
          <w:szCs w:val="22"/>
        </w:rPr>
        <w:t xml:space="preserve"> </w:t>
      </w:r>
      <w:r w:rsidR="00937E91" w:rsidRPr="00243F0D">
        <w:rPr>
          <w:rFonts w:ascii="Book Antiqua" w:eastAsia="Arial" w:hAnsi="Book Antiqua" w:cs="Arial"/>
          <w:sz w:val="22"/>
          <w:szCs w:val="22"/>
        </w:rPr>
        <w:t>therein.</w:t>
      </w:r>
    </w:p>
    <w:p w14:paraId="0F3BEF4C" w14:textId="77777777" w:rsidR="00426A40" w:rsidRPr="00243F0D" w:rsidRDefault="00937E91" w:rsidP="00921DED">
      <w:pPr>
        <w:spacing w:before="120" w:after="120" w:line="300" w:lineRule="exact"/>
        <w:ind w:left="1843" w:hanging="567"/>
        <w:jc w:val="both"/>
        <w:rPr>
          <w:rFonts w:ascii="Book Antiqua" w:eastAsia="Arial" w:hAnsi="Book Antiqua" w:cs="Arial"/>
          <w:sz w:val="22"/>
          <w:szCs w:val="22"/>
        </w:rPr>
      </w:pPr>
      <w:r>
        <w:rPr>
          <w:rFonts w:ascii="Book Antiqua" w:eastAsia="Arial" w:hAnsi="Book Antiqua" w:cs="Arial"/>
          <w:sz w:val="22"/>
          <w:szCs w:val="22"/>
        </w:rPr>
        <w:t>(b</w:t>
      </w:r>
      <w:r w:rsidR="00A85F0A" w:rsidRPr="00243F0D">
        <w:rPr>
          <w:rFonts w:ascii="Book Antiqua" w:eastAsia="Arial" w:hAnsi="Book Antiqua" w:cs="Arial"/>
          <w:sz w:val="22"/>
          <w:szCs w:val="22"/>
        </w:rPr>
        <w:t>)</w:t>
      </w:r>
      <w:r w:rsidR="00426A40" w:rsidRPr="00243F0D">
        <w:rPr>
          <w:rFonts w:ascii="Book Antiqua" w:eastAsia="Arial" w:hAnsi="Book Antiqua" w:cs="Arial"/>
          <w:sz w:val="22"/>
          <w:szCs w:val="22"/>
        </w:rPr>
        <w:tab/>
      </w:r>
      <w:r w:rsidR="00A546A7" w:rsidRPr="00243F0D">
        <w:rPr>
          <w:rFonts w:ascii="Book Antiqua" w:eastAsia="Arial" w:hAnsi="Book Antiqua" w:cs="Arial"/>
          <w:sz w:val="22"/>
          <w:szCs w:val="22"/>
        </w:rPr>
        <w:t>All bridges shall be high level bridges.</w:t>
      </w:r>
    </w:p>
    <w:p w14:paraId="0957E13F" w14:textId="77777777" w:rsidR="00AD4EA8" w:rsidRPr="00243F0D" w:rsidRDefault="00937E91" w:rsidP="00921DED">
      <w:pPr>
        <w:spacing w:before="120" w:after="120" w:line="300" w:lineRule="exact"/>
        <w:ind w:left="1843" w:hanging="567"/>
        <w:jc w:val="both"/>
        <w:rPr>
          <w:rFonts w:ascii="Book Antiqua" w:eastAsia="Arial" w:hAnsi="Book Antiqua" w:cs="Arial"/>
          <w:sz w:val="22"/>
          <w:szCs w:val="22"/>
        </w:rPr>
      </w:pPr>
      <w:r>
        <w:rPr>
          <w:rFonts w:ascii="Book Antiqua" w:eastAsia="Arial" w:hAnsi="Book Antiqua" w:cs="Arial"/>
          <w:sz w:val="22"/>
          <w:szCs w:val="22"/>
        </w:rPr>
        <w:t>(c</w:t>
      </w:r>
      <w:r w:rsidR="00AD4EA8" w:rsidRPr="00243F0D">
        <w:rPr>
          <w:rFonts w:ascii="Book Antiqua" w:eastAsia="Arial" w:hAnsi="Book Antiqua" w:cs="Arial"/>
          <w:sz w:val="22"/>
          <w:szCs w:val="22"/>
        </w:rPr>
        <w:t xml:space="preserve">) </w:t>
      </w:r>
      <w:r w:rsidR="00AD4EA8" w:rsidRPr="00243F0D">
        <w:rPr>
          <w:rFonts w:ascii="Book Antiqua" w:eastAsia="Arial" w:hAnsi="Book Antiqua" w:cs="Arial"/>
          <w:sz w:val="22"/>
          <w:szCs w:val="22"/>
        </w:rPr>
        <w:tab/>
      </w:r>
      <w:r w:rsidR="008E54E5" w:rsidRPr="00243F0D">
        <w:rPr>
          <w:rFonts w:ascii="Book Antiqua" w:eastAsia="Arial" w:hAnsi="Book Antiqua" w:cs="Arial"/>
          <w:sz w:val="22"/>
          <w:szCs w:val="22"/>
          <w:lang w:bidi="en-US"/>
        </w:rPr>
        <w:t xml:space="preserve">The structures shall be designed to carry utility services like electric cable, water </w:t>
      </w:r>
      <w:r w:rsidR="00197CE1" w:rsidRPr="00243F0D">
        <w:rPr>
          <w:rFonts w:ascii="Book Antiqua" w:eastAsia="Arial" w:hAnsi="Book Antiqua" w:cs="Arial"/>
          <w:sz w:val="22"/>
          <w:szCs w:val="22"/>
          <w:lang w:bidi="en-US"/>
        </w:rPr>
        <w:t>pipeline</w:t>
      </w:r>
      <w:r w:rsidR="008E54E5" w:rsidRPr="00243F0D">
        <w:rPr>
          <w:rFonts w:ascii="Book Antiqua" w:eastAsia="Arial" w:hAnsi="Book Antiqua" w:cs="Arial"/>
          <w:sz w:val="22"/>
          <w:szCs w:val="22"/>
          <w:lang w:bidi="en-US"/>
        </w:rPr>
        <w:t>, OFC etc. as per the requirement of site.</w:t>
      </w:r>
    </w:p>
    <w:p w14:paraId="0B68EEEE" w14:textId="77777777" w:rsidR="00942593" w:rsidRPr="00243F0D" w:rsidRDefault="00A85F0A"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w:t>
      </w:r>
      <w:r w:rsidR="00937E91">
        <w:rPr>
          <w:rFonts w:ascii="Book Antiqua" w:eastAsia="Arial" w:hAnsi="Book Antiqua" w:cs="Arial"/>
          <w:sz w:val="22"/>
          <w:szCs w:val="22"/>
        </w:rPr>
        <w:t>d</w:t>
      </w:r>
      <w:r w:rsidRPr="00243F0D">
        <w:rPr>
          <w:rFonts w:ascii="Book Antiqua" w:eastAsia="Arial" w:hAnsi="Book Antiqua" w:cs="Arial"/>
          <w:sz w:val="22"/>
          <w:szCs w:val="22"/>
        </w:rPr>
        <w:t>)</w:t>
      </w:r>
      <w:r w:rsidR="0023574E" w:rsidRPr="00243F0D">
        <w:rPr>
          <w:rFonts w:ascii="Book Antiqua" w:eastAsia="Arial" w:hAnsi="Book Antiqua" w:cs="Arial"/>
          <w:sz w:val="22"/>
          <w:szCs w:val="22"/>
        </w:rPr>
        <w:tab/>
      </w:r>
      <w:r w:rsidR="00CB230B" w:rsidRPr="00243F0D">
        <w:rPr>
          <w:rFonts w:ascii="Book Antiqua" w:eastAsia="Arial" w:hAnsi="Book Antiqua" w:cs="Arial"/>
          <w:sz w:val="22"/>
          <w:szCs w:val="22"/>
        </w:rPr>
        <w:t>Cross-section of the new culverts and bridges at deck level shall conform to the typical cross-sections given in section 7 of the Manual.</w:t>
      </w:r>
    </w:p>
    <w:p w14:paraId="53A2C70C" w14:textId="77777777" w:rsidR="00683CD6" w:rsidRDefault="00A85F0A" w:rsidP="00CA3D17">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w:t>
      </w:r>
      <w:r w:rsidR="00937E91">
        <w:rPr>
          <w:rFonts w:ascii="Book Antiqua" w:eastAsia="Arial" w:hAnsi="Book Antiqua" w:cs="Arial"/>
          <w:sz w:val="22"/>
          <w:szCs w:val="22"/>
        </w:rPr>
        <w:t>e</w:t>
      </w:r>
      <w:r w:rsidRPr="00243F0D">
        <w:rPr>
          <w:rFonts w:ascii="Book Antiqua" w:eastAsia="Arial" w:hAnsi="Book Antiqua" w:cs="Arial"/>
          <w:sz w:val="22"/>
          <w:szCs w:val="22"/>
        </w:rPr>
        <w:t>)</w:t>
      </w:r>
      <w:r w:rsidR="00782333" w:rsidRPr="00243F0D">
        <w:rPr>
          <w:rFonts w:ascii="Book Antiqua" w:eastAsia="Arial" w:hAnsi="Book Antiqua" w:cs="Arial"/>
          <w:sz w:val="22"/>
          <w:szCs w:val="22"/>
        </w:rPr>
        <w:tab/>
      </w:r>
      <w:bookmarkStart w:id="16" w:name="_Hlk523341045"/>
      <w:r w:rsidR="00D05A47" w:rsidRPr="00243F0D">
        <w:rPr>
          <w:rFonts w:ascii="Book Antiqua" w:eastAsia="Arial" w:hAnsi="Book Antiqua" w:cs="Arial"/>
          <w:sz w:val="22"/>
          <w:szCs w:val="22"/>
        </w:rPr>
        <w:t xml:space="preserve">IRC Class Special Vehicle loading shall be </w:t>
      </w:r>
      <w:r w:rsidR="00197CE1" w:rsidRPr="00243F0D">
        <w:rPr>
          <w:rFonts w:ascii="Book Antiqua" w:eastAsia="Arial" w:hAnsi="Book Antiqua" w:cs="Arial"/>
          <w:sz w:val="22"/>
          <w:szCs w:val="22"/>
        </w:rPr>
        <w:t>considered</w:t>
      </w:r>
      <w:r w:rsidR="00D05A47" w:rsidRPr="00243F0D">
        <w:rPr>
          <w:rFonts w:ascii="Book Antiqua" w:eastAsia="Arial" w:hAnsi="Book Antiqua" w:cs="Arial"/>
          <w:sz w:val="22"/>
          <w:szCs w:val="22"/>
        </w:rPr>
        <w:t xml:space="preserve"> in the structural design of bridges/Flyover/VUP.</w:t>
      </w:r>
    </w:p>
    <w:bookmarkEnd w:id="16"/>
    <w:p w14:paraId="26BB061B" w14:textId="77777777" w:rsidR="00942593" w:rsidRPr="00243F0D" w:rsidRDefault="00A95503" w:rsidP="00921DED">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(ii)</w:t>
      </w:r>
      <w:r w:rsidR="0023574E" w:rsidRPr="00243F0D">
        <w:rPr>
          <w:rFonts w:ascii="Book Antiqua" w:eastAsia="Arial" w:hAnsi="Book Antiqua" w:cs="Arial"/>
          <w:sz w:val="22"/>
          <w:szCs w:val="22"/>
        </w:rPr>
        <w:tab/>
      </w:r>
      <w:r w:rsidR="00CB230B" w:rsidRPr="00243F0D">
        <w:rPr>
          <w:rFonts w:ascii="Book Antiqua" w:eastAsia="Arial" w:hAnsi="Book Antiqua" w:cs="Arial"/>
          <w:sz w:val="22"/>
          <w:szCs w:val="22"/>
        </w:rPr>
        <w:t>Culverts</w:t>
      </w:r>
    </w:p>
    <w:p w14:paraId="6FE5FF1D" w14:textId="77777777" w:rsidR="00942593" w:rsidRPr="006E7B75" w:rsidRDefault="00CB230B" w:rsidP="00A40987">
      <w:pPr>
        <w:pStyle w:val="ListParagraph"/>
        <w:numPr>
          <w:ilvl w:val="0"/>
          <w:numId w:val="28"/>
        </w:numPr>
        <w:spacing w:before="120" w:after="120" w:line="300" w:lineRule="exact"/>
        <w:jc w:val="both"/>
        <w:rPr>
          <w:rFonts w:ascii="Book Antiqua" w:eastAsia="Arial" w:hAnsi="Book Antiqua" w:cs="Arial"/>
          <w:sz w:val="22"/>
          <w:szCs w:val="22"/>
        </w:rPr>
      </w:pPr>
      <w:r w:rsidRPr="006E7B75">
        <w:rPr>
          <w:rFonts w:ascii="Book Antiqua" w:eastAsia="Arial" w:hAnsi="Book Antiqua" w:cs="Arial"/>
          <w:sz w:val="22"/>
          <w:szCs w:val="22"/>
        </w:rPr>
        <w:t>Overall width of all culverts shall be equal to the roadway width of the approaches.</w:t>
      </w:r>
    </w:p>
    <w:p w14:paraId="6578FC69" w14:textId="77777777" w:rsidR="00942593" w:rsidRPr="00243F0D" w:rsidRDefault="0060127D"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(b)</w:t>
      </w:r>
      <w:r w:rsidR="00371BC6" w:rsidRPr="00243F0D">
        <w:rPr>
          <w:rFonts w:ascii="Book Antiqua" w:eastAsia="Arial" w:hAnsi="Book Antiqua" w:cs="Arial"/>
          <w:sz w:val="22"/>
          <w:szCs w:val="22"/>
        </w:rPr>
        <w:tab/>
      </w:r>
      <w:r w:rsidR="006E7B75" w:rsidRPr="00243F0D">
        <w:rPr>
          <w:rFonts w:ascii="Book Antiqua" w:eastAsia="Arial" w:hAnsi="Book Antiqua" w:cs="Arial"/>
          <w:sz w:val="22"/>
          <w:szCs w:val="22"/>
        </w:rPr>
        <w:t xml:space="preserve">New </w:t>
      </w:r>
      <w:r w:rsidR="00D445BE">
        <w:rPr>
          <w:rFonts w:ascii="Book Antiqua" w:eastAsia="Arial" w:hAnsi="Book Antiqua" w:cs="Arial"/>
          <w:sz w:val="22"/>
          <w:szCs w:val="22"/>
        </w:rPr>
        <w:t xml:space="preserve">/ Reconstruction </w:t>
      </w:r>
      <w:r w:rsidR="00197CE1">
        <w:rPr>
          <w:rFonts w:ascii="Book Antiqua" w:eastAsia="Arial" w:hAnsi="Book Antiqua" w:cs="Arial"/>
          <w:sz w:val="22"/>
          <w:szCs w:val="22"/>
        </w:rPr>
        <w:t xml:space="preserve">of </w:t>
      </w:r>
      <w:r w:rsidR="00197CE1" w:rsidRPr="00243F0D">
        <w:rPr>
          <w:rFonts w:ascii="Book Antiqua" w:eastAsia="Arial" w:hAnsi="Book Antiqua" w:cs="Arial"/>
          <w:sz w:val="22"/>
          <w:szCs w:val="22"/>
        </w:rPr>
        <w:t>culverts</w:t>
      </w:r>
      <w:r w:rsidR="00CB230B" w:rsidRPr="00243F0D">
        <w:rPr>
          <w:rFonts w:ascii="Book Antiqua" w:eastAsia="Arial" w:hAnsi="Book Antiqua" w:cs="Arial"/>
          <w:sz w:val="22"/>
          <w:szCs w:val="22"/>
        </w:rPr>
        <w:t>:</w:t>
      </w:r>
    </w:p>
    <w:p w14:paraId="6D78322A" w14:textId="77777777" w:rsidR="00683CD6" w:rsidRDefault="007F4643" w:rsidP="00921DED">
      <w:pPr>
        <w:spacing w:before="120" w:after="120" w:line="300" w:lineRule="exact"/>
        <w:ind w:left="1843" w:hanging="567"/>
        <w:jc w:val="both"/>
        <w:rPr>
          <w:rFonts w:ascii="Book Antiqua" w:eastAsia="Arial" w:hAnsi="Book Antiqua" w:cs="Arial"/>
          <w:sz w:val="22"/>
          <w:szCs w:val="22"/>
          <w:lang w:bidi="en-US"/>
        </w:rPr>
      </w:pPr>
      <w:bookmarkStart w:id="17" w:name="_Hlk491008639"/>
      <w:r w:rsidRPr="00243F0D">
        <w:rPr>
          <w:rFonts w:ascii="Book Antiqua" w:eastAsia="Arial" w:hAnsi="Book Antiqua" w:cs="Arial"/>
          <w:sz w:val="22"/>
          <w:szCs w:val="22"/>
          <w:lang w:bidi="en-US"/>
        </w:rPr>
        <w:t>Culverts</w:t>
      </w:r>
      <w:r w:rsidR="00170E62" w:rsidRPr="00243F0D">
        <w:rPr>
          <w:rFonts w:ascii="Book Antiqua" w:eastAsia="Arial" w:hAnsi="Book Antiqua" w:cs="Arial"/>
          <w:sz w:val="22"/>
          <w:szCs w:val="22"/>
          <w:lang w:bidi="en-US"/>
        </w:rPr>
        <w:t xml:space="preserve"> shall be provided at the following locations:</w:t>
      </w:r>
      <w:bookmarkEnd w:id="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5"/>
        <w:gridCol w:w="1265"/>
        <w:gridCol w:w="2268"/>
        <w:gridCol w:w="1984"/>
        <w:gridCol w:w="1843"/>
      </w:tblGrid>
      <w:tr w:rsidR="00AC798E" w:rsidRPr="008027C4" w14:paraId="7FB878BF" w14:textId="77777777" w:rsidTr="00072D0E">
        <w:trPr>
          <w:trHeight w:val="703"/>
          <w:tblHeader/>
          <w:jc w:val="center"/>
        </w:trPr>
        <w:tc>
          <w:tcPr>
            <w:tcW w:w="715" w:type="dxa"/>
          </w:tcPr>
          <w:p w14:paraId="37297649" w14:textId="77777777" w:rsidR="00AC798E" w:rsidRPr="008027C4" w:rsidRDefault="00AC798E" w:rsidP="00072D0E">
            <w:pPr>
              <w:pStyle w:val="TableParagraph"/>
              <w:spacing w:line="276" w:lineRule="auto"/>
              <w:jc w:val="both"/>
              <w:rPr>
                <w:rFonts w:asciiTheme="majorHAnsi" w:hAnsiTheme="majorHAnsi" w:cstheme="minorHAnsi"/>
                <w:sz w:val="24"/>
                <w:szCs w:val="24"/>
              </w:rPr>
            </w:pPr>
          </w:p>
          <w:p w14:paraId="4CABA044" w14:textId="77777777" w:rsidR="00AC798E" w:rsidRPr="008027C4" w:rsidRDefault="00AC798E" w:rsidP="00072D0E">
            <w:pPr>
              <w:pStyle w:val="TableParagraph"/>
              <w:spacing w:line="276" w:lineRule="auto"/>
              <w:ind w:left="88"/>
              <w:jc w:val="both"/>
              <w:rPr>
                <w:rFonts w:asciiTheme="majorHAnsi" w:hAnsiTheme="majorHAnsi" w:cstheme="minorHAnsi"/>
                <w:b/>
                <w:sz w:val="24"/>
                <w:szCs w:val="24"/>
              </w:rPr>
            </w:pPr>
            <w:r w:rsidRPr="008027C4">
              <w:rPr>
                <w:rFonts w:asciiTheme="majorHAnsi" w:hAnsiTheme="majorHAnsi" w:cstheme="minorHAnsi"/>
                <w:b/>
                <w:sz w:val="24"/>
                <w:szCs w:val="24"/>
              </w:rPr>
              <w:t>S. No.</w:t>
            </w:r>
          </w:p>
        </w:tc>
        <w:tc>
          <w:tcPr>
            <w:tcW w:w="1265" w:type="dxa"/>
          </w:tcPr>
          <w:p w14:paraId="6F30310F" w14:textId="77777777" w:rsidR="00AC798E" w:rsidRPr="008027C4" w:rsidRDefault="00AC798E" w:rsidP="00072D0E">
            <w:pPr>
              <w:pStyle w:val="TableParagraph"/>
              <w:spacing w:line="276" w:lineRule="auto"/>
              <w:ind w:left="237" w:hanging="75"/>
              <w:jc w:val="both"/>
              <w:rPr>
                <w:rFonts w:asciiTheme="majorHAnsi" w:hAnsiTheme="majorHAnsi" w:cstheme="minorHAnsi"/>
                <w:b/>
                <w:sz w:val="24"/>
                <w:szCs w:val="24"/>
              </w:rPr>
            </w:pPr>
            <w:r w:rsidRPr="008027C4">
              <w:rPr>
                <w:rFonts w:asciiTheme="majorHAnsi" w:hAnsiTheme="majorHAnsi" w:cstheme="minorHAnsi"/>
                <w:b/>
                <w:sz w:val="24"/>
                <w:szCs w:val="24"/>
              </w:rPr>
              <w:t>Chainage in (Km)</w:t>
            </w:r>
          </w:p>
        </w:tc>
        <w:tc>
          <w:tcPr>
            <w:tcW w:w="2268" w:type="dxa"/>
          </w:tcPr>
          <w:p w14:paraId="26D6FCEB" w14:textId="77777777" w:rsidR="00AC798E" w:rsidRPr="008027C4" w:rsidRDefault="00AC798E" w:rsidP="00072D0E">
            <w:pPr>
              <w:pStyle w:val="TableParagraph"/>
              <w:spacing w:line="276" w:lineRule="auto"/>
              <w:jc w:val="both"/>
              <w:rPr>
                <w:rFonts w:asciiTheme="majorHAnsi" w:hAnsiTheme="majorHAnsi" w:cstheme="minorHAnsi"/>
                <w:sz w:val="24"/>
                <w:szCs w:val="24"/>
              </w:rPr>
            </w:pPr>
          </w:p>
          <w:p w14:paraId="20B18F93" w14:textId="77777777" w:rsidR="00AC798E" w:rsidRPr="008027C4" w:rsidRDefault="00AC798E" w:rsidP="00072D0E">
            <w:pPr>
              <w:pStyle w:val="TableParagraph"/>
              <w:spacing w:line="276" w:lineRule="auto"/>
              <w:ind w:left="87"/>
              <w:jc w:val="both"/>
              <w:rPr>
                <w:rFonts w:asciiTheme="majorHAnsi" w:hAnsiTheme="majorHAnsi" w:cstheme="minorHAnsi"/>
                <w:b/>
                <w:sz w:val="24"/>
                <w:szCs w:val="24"/>
              </w:rPr>
            </w:pPr>
            <w:r w:rsidRPr="008027C4">
              <w:rPr>
                <w:rFonts w:asciiTheme="majorHAnsi" w:hAnsiTheme="majorHAnsi" w:cstheme="minorHAnsi"/>
                <w:b/>
                <w:sz w:val="24"/>
                <w:szCs w:val="24"/>
              </w:rPr>
              <w:t>Type</w:t>
            </w:r>
          </w:p>
        </w:tc>
        <w:tc>
          <w:tcPr>
            <w:tcW w:w="1984" w:type="dxa"/>
          </w:tcPr>
          <w:p w14:paraId="56DDC9D3" w14:textId="77777777" w:rsidR="00AC798E" w:rsidRPr="008027C4" w:rsidRDefault="00AC798E" w:rsidP="00072D0E">
            <w:pPr>
              <w:pStyle w:val="TableParagraph"/>
              <w:spacing w:line="276" w:lineRule="auto"/>
              <w:ind w:left="88"/>
              <w:jc w:val="both"/>
              <w:rPr>
                <w:rFonts w:asciiTheme="majorHAnsi" w:hAnsiTheme="majorHAnsi" w:cstheme="minorHAnsi"/>
                <w:b/>
                <w:sz w:val="24"/>
                <w:szCs w:val="24"/>
              </w:rPr>
            </w:pPr>
            <w:r w:rsidRPr="008027C4">
              <w:rPr>
                <w:rFonts w:asciiTheme="majorHAnsi" w:hAnsiTheme="majorHAnsi" w:cstheme="minorHAnsi"/>
                <w:b/>
                <w:sz w:val="24"/>
                <w:szCs w:val="24"/>
              </w:rPr>
              <w:t>No. of Spans with Span Length (m)</w:t>
            </w:r>
          </w:p>
        </w:tc>
        <w:tc>
          <w:tcPr>
            <w:tcW w:w="1843" w:type="dxa"/>
          </w:tcPr>
          <w:p w14:paraId="1594922D" w14:textId="77777777" w:rsidR="00AC798E" w:rsidRPr="008027C4" w:rsidRDefault="00AC798E" w:rsidP="00072D0E">
            <w:pPr>
              <w:pStyle w:val="TableParagraph"/>
              <w:spacing w:line="276" w:lineRule="auto"/>
              <w:ind w:left="109"/>
              <w:jc w:val="both"/>
              <w:rPr>
                <w:rFonts w:asciiTheme="majorHAnsi" w:hAnsiTheme="majorHAnsi" w:cstheme="minorHAnsi"/>
                <w:b/>
                <w:sz w:val="24"/>
                <w:szCs w:val="24"/>
              </w:rPr>
            </w:pPr>
            <w:r w:rsidRPr="008027C4">
              <w:rPr>
                <w:rFonts w:asciiTheme="majorHAnsi" w:hAnsiTheme="majorHAnsi" w:cstheme="minorHAnsi"/>
                <w:b/>
                <w:bCs/>
                <w:sz w:val="24"/>
                <w:szCs w:val="24"/>
              </w:rPr>
              <w:t>Total Proposed Width in (m)</w:t>
            </w:r>
          </w:p>
        </w:tc>
      </w:tr>
      <w:tr w:rsidR="00AC798E" w:rsidRPr="008027C4" w14:paraId="525FA0E3" w14:textId="77777777" w:rsidTr="00072D0E">
        <w:trPr>
          <w:trHeight w:val="360"/>
          <w:jc w:val="center"/>
        </w:trPr>
        <w:tc>
          <w:tcPr>
            <w:tcW w:w="715" w:type="dxa"/>
            <w:vAlign w:val="center"/>
          </w:tcPr>
          <w:p w14:paraId="62FD44A0"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w:t>
            </w:r>
          </w:p>
        </w:tc>
        <w:tc>
          <w:tcPr>
            <w:tcW w:w="1265" w:type="dxa"/>
            <w:vAlign w:val="center"/>
          </w:tcPr>
          <w:p w14:paraId="293E971A"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25.787</w:t>
            </w:r>
          </w:p>
        </w:tc>
        <w:tc>
          <w:tcPr>
            <w:tcW w:w="2268" w:type="dxa"/>
            <w:vAlign w:val="center"/>
          </w:tcPr>
          <w:p w14:paraId="61378647"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H</w:t>
            </w:r>
            <w:r>
              <w:rPr>
                <w:rFonts w:asciiTheme="majorHAnsi" w:hAnsiTheme="majorHAnsi" w:cstheme="minorHAnsi"/>
                <w:sz w:val="24"/>
                <w:szCs w:val="24"/>
              </w:rPr>
              <w:t xml:space="preserve">ume </w:t>
            </w:r>
            <w:r w:rsidRPr="008027C4">
              <w:rPr>
                <w:rFonts w:asciiTheme="majorHAnsi" w:hAnsiTheme="majorHAnsi" w:cstheme="minorHAnsi"/>
                <w:sz w:val="24"/>
                <w:szCs w:val="24"/>
              </w:rPr>
              <w:t>P</w:t>
            </w:r>
            <w:r>
              <w:rPr>
                <w:rFonts w:asciiTheme="majorHAnsi" w:hAnsiTheme="majorHAnsi" w:cstheme="minorHAnsi"/>
                <w:sz w:val="24"/>
                <w:szCs w:val="24"/>
              </w:rPr>
              <w:t xml:space="preserve">ipe </w:t>
            </w:r>
            <w:r w:rsidRPr="008027C4">
              <w:rPr>
                <w:rFonts w:asciiTheme="majorHAnsi" w:hAnsiTheme="majorHAnsi" w:cstheme="minorHAnsi"/>
                <w:sz w:val="24"/>
                <w:szCs w:val="24"/>
              </w:rPr>
              <w:t>C</w:t>
            </w:r>
            <w:r>
              <w:rPr>
                <w:rFonts w:asciiTheme="majorHAnsi" w:hAnsiTheme="majorHAnsi" w:cstheme="minorHAnsi"/>
                <w:sz w:val="24"/>
                <w:szCs w:val="24"/>
              </w:rPr>
              <w:t>ulvert</w:t>
            </w:r>
          </w:p>
        </w:tc>
        <w:tc>
          <w:tcPr>
            <w:tcW w:w="1984" w:type="dxa"/>
            <w:vAlign w:val="center"/>
          </w:tcPr>
          <w:p w14:paraId="2A2736B9" w14:textId="77777777" w:rsidR="00AC798E" w:rsidRPr="008027C4" w:rsidRDefault="00AC798E" w:rsidP="00AC798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 x 1.20 m Dia</w:t>
            </w:r>
          </w:p>
        </w:tc>
        <w:tc>
          <w:tcPr>
            <w:tcW w:w="1843" w:type="dxa"/>
            <w:vAlign w:val="center"/>
          </w:tcPr>
          <w:p w14:paraId="3D6B2462" w14:textId="77777777" w:rsidR="00AC798E" w:rsidRPr="00AC798E" w:rsidRDefault="00AC798E" w:rsidP="00072D0E">
            <w:pPr>
              <w:pStyle w:val="TableParagraph"/>
              <w:spacing w:line="276" w:lineRule="auto"/>
              <w:ind w:left="109"/>
              <w:jc w:val="both"/>
              <w:rPr>
                <w:rFonts w:asciiTheme="majorHAnsi" w:hAnsiTheme="majorHAnsi" w:cstheme="minorHAnsi"/>
                <w:b/>
                <w:sz w:val="24"/>
                <w:szCs w:val="24"/>
              </w:rPr>
            </w:pPr>
            <w:r w:rsidRPr="00AC798E">
              <w:rPr>
                <w:rFonts w:asciiTheme="majorHAnsi" w:hAnsiTheme="majorHAnsi" w:cstheme="minorHAnsi"/>
                <w:sz w:val="24"/>
                <w:szCs w:val="24"/>
              </w:rPr>
              <w:t>As per TCS</w:t>
            </w:r>
          </w:p>
        </w:tc>
      </w:tr>
      <w:tr w:rsidR="00AC798E" w:rsidRPr="008027C4" w14:paraId="5C84BF62" w14:textId="77777777" w:rsidTr="00072D0E">
        <w:trPr>
          <w:trHeight w:val="360"/>
          <w:jc w:val="center"/>
        </w:trPr>
        <w:tc>
          <w:tcPr>
            <w:tcW w:w="715" w:type="dxa"/>
            <w:vAlign w:val="center"/>
          </w:tcPr>
          <w:p w14:paraId="39AC03C6"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2</w:t>
            </w:r>
          </w:p>
        </w:tc>
        <w:tc>
          <w:tcPr>
            <w:tcW w:w="1265" w:type="dxa"/>
            <w:vAlign w:val="center"/>
          </w:tcPr>
          <w:p w14:paraId="17199E92"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26.370</w:t>
            </w:r>
          </w:p>
        </w:tc>
        <w:tc>
          <w:tcPr>
            <w:tcW w:w="2268" w:type="dxa"/>
            <w:vAlign w:val="center"/>
          </w:tcPr>
          <w:p w14:paraId="4CE50022"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AA1417">
              <w:rPr>
                <w:rFonts w:asciiTheme="majorHAnsi" w:hAnsiTheme="majorHAnsi" w:cstheme="minorHAnsi"/>
                <w:sz w:val="24"/>
                <w:szCs w:val="24"/>
              </w:rPr>
              <w:t>Hume Pipe Culvert</w:t>
            </w:r>
          </w:p>
        </w:tc>
        <w:tc>
          <w:tcPr>
            <w:tcW w:w="1984" w:type="dxa"/>
            <w:vAlign w:val="center"/>
          </w:tcPr>
          <w:p w14:paraId="084301EE" w14:textId="77777777" w:rsidR="00AC798E" w:rsidRPr="008027C4" w:rsidRDefault="00AC798E" w:rsidP="00AC798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 x 1.20 m Dia</w:t>
            </w:r>
          </w:p>
        </w:tc>
        <w:tc>
          <w:tcPr>
            <w:tcW w:w="1843" w:type="dxa"/>
            <w:vAlign w:val="center"/>
          </w:tcPr>
          <w:p w14:paraId="0DADB851" w14:textId="77777777" w:rsidR="00AC798E" w:rsidRPr="00AC798E" w:rsidRDefault="00AC798E" w:rsidP="00072D0E">
            <w:pPr>
              <w:pStyle w:val="TableParagraph"/>
              <w:spacing w:line="276" w:lineRule="auto"/>
              <w:ind w:left="109"/>
              <w:jc w:val="both"/>
              <w:rPr>
                <w:rFonts w:asciiTheme="majorHAnsi" w:hAnsiTheme="majorHAnsi" w:cstheme="minorHAnsi"/>
                <w:b/>
                <w:sz w:val="24"/>
                <w:szCs w:val="24"/>
              </w:rPr>
            </w:pPr>
            <w:r w:rsidRPr="00AC798E">
              <w:rPr>
                <w:rFonts w:asciiTheme="majorHAnsi" w:hAnsiTheme="majorHAnsi" w:cstheme="minorHAnsi"/>
                <w:sz w:val="24"/>
                <w:szCs w:val="24"/>
              </w:rPr>
              <w:t>As per TCS</w:t>
            </w:r>
          </w:p>
        </w:tc>
      </w:tr>
      <w:tr w:rsidR="00AC798E" w:rsidRPr="008027C4" w14:paraId="3E083EFD" w14:textId="77777777" w:rsidTr="00072D0E">
        <w:trPr>
          <w:trHeight w:val="360"/>
          <w:jc w:val="center"/>
        </w:trPr>
        <w:tc>
          <w:tcPr>
            <w:tcW w:w="715" w:type="dxa"/>
            <w:vAlign w:val="center"/>
          </w:tcPr>
          <w:p w14:paraId="6BAF0923"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3</w:t>
            </w:r>
          </w:p>
        </w:tc>
        <w:tc>
          <w:tcPr>
            <w:tcW w:w="1265" w:type="dxa"/>
            <w:vAlign w:val="center"/>
          </w:tcPr>
          <w:p w14:paraId="34FE6B31"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27.200</w:t>
            </w:r>
          </w:p>
        </w:tc>
        <w:tc>
          <w:tcPr>
            <w:tcW w:w="2268" w:type="dxa"/>
            <w:vAlign w:val="center"/>
          </w:tcPr>
          <w:p w14:paraId="1F630ACC"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AA1417">
              <w:rPr>
                <w:rFonts w:asciiTheme="majorHAnsi" w:hAnsiTheme="majorHAnsi" w:cstheme="minorHAnsi"/>
                <w:sz w:val="24"/>
                <w:szCs w:val="24"/>
              </w:rPr>
              <w:t>Hume Pipe Culvert</w:t>
            </w:r>
          </w:p>
        </w:tc>
        <w:tc>
          <w:tcPr>
            <w:tcW w:w="1984" w:type="dxa"/>
            <w:vAlign w:val="center"/>
          </w:tcPr>
          <w:p w14:paraId="35A1FF57" w14:textId="77777777" w:rsidR="00AC798E" w:rsidRPr="008027C4" w:rsidRDefault="00AC798E" w:rsidP="00AC798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 x 1.20 m Dia</w:t>
            </w:r>
          </w:p>
        </w:tc>
        <w:tc>
          <w:tcPr>
            <w:tcW w:w="1843" w:type="dxa"/>
            <w:vAlign w:val="center"/>
          </w:tcPr>
          <w:p w14:paraId="22CD6E2B" w14:textId="77777777" w:rsidR="00AC798E" w:rsidRPr="00AC798E" w:rsidRDefault="00AC798E" w:rsidP="00072D0E">
            <w:pPr>
              <w:pStyle w:val="TableParagraph"/>
              <w:spacing w:line="276" w:lineRule="auto"/>
              <w:ind w:left="109"/>
              <w:jc w:val="both"/>
              <w:rPr>
                <w:rFonts w:asciiTheme="majorHAnsi" w:hAnsiTheme="majorHAnsi" w:cstheme="minorHAnsi"/>
                <w:b/>
                <w:sz w:val="24"/>
                <w:szCs w:val="24"/>
              </w:rPr>
            </w:pPr>
            <w:r w:rsidRPr="00AC798E">
              <w:rPr>
                <w:rFonts w:asciiTheme="majorHAnsi" w:hAnsiTheme="majorHAnsi" w:cstheme="minorHAnsi"/>
                <w:sz w:val="24"/>
                <w:szCs w:val="24"/>
              </w:rPr>
              <w:t>As per TCS</w:t>
            </w:r>
          </w:p>
        </w:tc>
      </w:tr>
      <w:tr w:rsidR="00AC798E" w:rsidRPr="008027C4" w14:paraId="1C7287AD" w14:textId="77777777" w:rsidTr="00072D0E">
        <w:trPr>
          <w:trHeight w:val="360"/>
          <w:jc w:val="center"/>
        </w:trPr>
        <w:tc>
          <w:tcPr>
            <w:tcW w:w="715" w:type="dxa"/>
            <w:vAlign w:val="center"/>
          </w:tcPr>
          <w:p w14:paraId="5D6541CE"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4</w:t>
            </w:r>
          </w:p>
        </w:tc>
        <w:tc>
          <w:tcPr>
            <w:tcW w:w="1265" w:type="dxa"/>
            <w:vAlign w:val="center"/>
          </w:tcPr>
          <w:p w14:paraId="109A6A22"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30.110</w:t>
            </w:r>
          </w:p>
        </w:tc>
        <w:tc>
          <w:tcPr>
            <w:tcW w:w="2268" w:type="dxa"/>
            <w:vAlign w:val="center"/>
          </w:tcPr>
          <w:p w14:paraId="0EE65C38"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AA1417">
              <w:rPr>
                <w:rFonts w:asciiTheme="majorHAnsi" w:hAnsiTheme="majorHAnsi" w:cstheme="minorHAnsi"/>
                <w:sz w:val="24"/>
                <w:szCs w:val="24"/>
              </w:rPr>
              <w:t>Hume Pipe Culvert</w:t>
            </w:r>
          </w:p>
        </w:tc>
        <w:tc>
          <w:tcPr>
            <w:tcW w:w="1984" w:type="dxa"/>
            <w:vAlign w:val="center"/>
          </w:tcPr>
          <w:p w14:paraId="366C76DC" w14:textId="77777777" w:rsidR="00AC798E" w:rsidRPr="008027C4" w:rsidRDefault="00AC798E" w:rsidP="00AC798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 x 1.20 m Dia</w:t>
            </w:r>
          </w:p>
        </w:tc>
        <w:tc>
          <w:tcPr>
            <w:tcW w:w="1843" w:type="dxa"/>
            <w:vAlign w:val="center"/>
          </w:tcPr>
          <w:p w14:paraId="7A189755" w14:textId="77777777" w:rsidR="00AC798E" w:rsidRPr="00AC798E" w:rsidRDefault="00AC798E" w:rsidP="00072D0E">
            <w:pPr>
              <w:pStyle w:val="TableParagraph"/>
              <w:spacing w:line="276" w:lineRule="auto"/>
              <w:ind w:left="109"/>
              <w:jc w:val="both"/>
              <w:rPr>
                <w:rFonts w:asciiTheme="majorHAnsi" w:hAnsiTheme="majorHAnsi" w:cstheme="minorHAnsi"/>
                <w:b/>
                <w:sz w:val="24"/>
                <w:szCs w:val="24"/>
              </w:rPr>
            </w:pPr>
            <w:r w:rsidRPr="00AC798E">
              <w:rPr>
                <w:rFonts w:asciiTheme="majorHAnsi" w:hAnsiTheme="majorHAnsi" w:cstheme="minorHAnsi"/>
                <w:sz w:val="24"/>
                <w:szCs w:val="24"/>
              </w:rPr>
              <w:t>As per TCS</w:t>
            </w:r>
          </w:p>
        </w:tc>
      </w:tr>
      <w:tr w:rsidR="00AC798E" w:rsidRPr="008027C4" w14:paraId="095BF09F" w14:textId="77777777" w:rsidTr="00072D0E">
        <w:trPr>
          <w:trHeight w:val="360"/>
          <w:jc w:val="center"/>
        </w:trPr>
        <w:tc>
          <w:tcPr>
            <w:tcW w:w="715" w:type="dxa"/>
            <w:vAlign w:val="center"/>
          </w:tcPr>
          <w:p w14:paraId="70CBAB9F"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5</w:t>
            </w:r>
          </w:p>
        </w:tc>
        <w:tc>
          <w:tcPr>
            <w:tcW w:w="1265" w:type="dxa"/>
            <w:vAlign w:val="center"/>
          </w:tcPr>
          <w:p w14:paraId="5083E04E"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30.700</w:t>
            </w:r>
          </w:p>
        </w:tc>
        <w:tc>
          <w:tcPr>
            <w:tcW w:w="2268" w:type="dxa"/>
            <w:vAlign w:val="center"/>
          </w:tcPr>
          <w:p w14:paraId="6E40FFC0" w14:textId="77777777" w:rsidR="00AC798E" w:rsidRPr="008027C4" w:rsidRDefault="00AC798E" w:rsidP="00072D0E">
            <w:pPr>
              <w:pStyle w:val="TableParagraph"/>
              <w:spacing w:line="276" w:lineRule="auto"/>
              <w:jc w:val="center"/>
              <w:rPr>
                <w:rFonts w:asciiTheme="majorHAnsi" w:hAnsiTheme="majorHAnsi" w:cstheme="minorHAnsi"/>
                <w:sz w:val="24"/>
                <w:szCs w:val="24"/>
              </w:rPr>
            </w:pPr>
            <w:r w:rsidRPr="00AA1417">
              <w:rPr>
                <w:rFonts w:asciiTheme="majorHAnsi" w:hAnsiTheme="majorHAnsi" w:cstheme="minorHAnsi"/>
                <w:sz w:val="24"/>
                <w:szCs w:val="24"/>
              </w:rPr>
              <w:t>Hume Pipe Culvert</w:t>
            </w:r>
          </w:p>
        </w:tc>
        <w:tc>
          <w:tcPr>
            <w:tcW w:w="1984" w:type="dxa"/>
            <w:vAlign w:val="center"/>
          </w:tcPr>
          <w:p w14:paraId="4EA06CC6" w14:textId="77777777" w:rsidR="00AC798E" w:rsidRPr="008027C4" w:rsidRDefault="00AC798E" w:rsidP="00AC798E">
            <w:pPr>
              <w:pStyle w:val="TableParagraph"/>
              <w:spacing w:line="276" w:lineRule="auto"/>
              <w:jc w:val="center"/>
              <w:rPr>
                <w:rFonts w:asciiTheme="majorHAnsi" w:hAnsiTheme="majorHAnsi" w:cstheme="minorHAnsi"/>
                <w:sz w:val="24"/>
                <w:szCs w:val="24"/>
              </w:rPr>
            </w:pPr>
            <w:r w:rsidRPr="008027C4">
              <w:rPr>
                <w:rFonts w:asciiTheme="majorHAnsi" w:hAnsiTheme="majorHAnsi" w:cstheme="minorHAnsi"/>
                <w:sz w:val="24"/>
                <w:szCs w:val="24"/>
              </w:rPr>
              <w:t>1 x 1.20 m Dia</w:t>
            </w:r>
          </w:p>
        </w:tc>
        <w:tc>
          <w:tcPr>
            <w:tcW w:w="1843" w:type="dxa"/>
            <w:vAlign w:val="center"/>
          </w:tcPr>
          <w:p w14:paraId="7B79C3DD" w14:textId="77777777" w:rsidR="00AC798E" w:rsidRPr="00AC798E" w:rsidRDefault="00AC798E" w:rsidP="00072D0E">
            <w:pPr>
              <w:pStyle w:val="TableParagraph"/>
              <w:spacing w:line="276" w:lineRule="auto"/>
              <w:ind w:left="109"/>
              <w:jc w:val="both"/>
              <w:rPr>
                <w:rFonts w:asciiTheme="majorHAnsi" w:hAnsiTheme="majorHAnsi" w:cstheme="minorHAnsi"/>
                <w:b/>
                <w:sz w:val="24"/>
                <w:szCs w:val="24"/>
              </w:rPr>
            </w:pPr>
            <w:r w:rsidRPr="00AC798E">
              <w:rPr>
                <w:rFonts w:asciiTheme="majorHAnsi" w:hAnsiTheme="majorHAnsi" w:cstheme="minorHAnsi"/>
                <w:sz w:val="24"/>
                <w:szCs w:val="24"/>
              </w:rPr>
              <w:t>As per TCS</w:t>
            </w:r>
          </w:p>
        </w:tc>
      </w:tr>
    </w:tbl>
    <w:p w14:paraId="272AB6A4" w14:textId="77777777" w:rsidR="00AC798E" w:rsidRDefault="00AC798E" w:rsidP="00921DED">
      <w:pPr>
        <w:spacing w:before="120" w:after="120" w:line="300" w:lineRule="exact"/>
        <w:ind w:left="1843" w:hanging="567"/>
        <w:jc w:val="both"/>
        <w:rPr>
          <w:rFonts w:ascii="Book Antiqua" w:eastAsia="Arial" w:hAnsi="Book Antiqua" w:cs="Arial"/>
          <w:sz w:val="22"/>
          <w:szCs w:val="22"/>
          <w:lang w:bidi="en-US"/>
        </w:rPr>
      </w:pPr>
    </w:p>
    <w:p w14:paraId="2CAD71DE" w14:textId="77777777" w:rsidR="00170E62" w:rsidRPr="00243F0D" w:rsidRDefault="00170E62" w:rsidP="002B7DC7">
      <w:pPr>
        <w:spacing w:before="120"/>
        <w:ind w:leftChars="236" w:left="566"/>
        <w:rPr>
          <w:rFonts w:ascii="Book Antiqua" w:eastAsiaTheme="minorEastAsia" w:hAnsi="Book Antiqua" w:cs="Arial"/>
          <w:b/>
          <w:lang w:eastAsia="ja-JP"/>
        </w:rPr>
      </w:pPr>
      <w:r w:rsidRPr="00243F0D">
        <w:rPr>
          <w:rFonts w:ascii="Book Antiqua" w:eastAsiaTheme="minorEastAsia" w:hAnsi="Book Antiqua" w:cs="Arial"/>
          <w:b/>
          <w:lang w:eastAsia="ja-JP"/>
        </w:rPr>
        <w:t>Note:</w:t>
      </w:r>
    </w:p>
    <w:p w14:paraId="14F625A5" w14:textId="77777777" w:rsidR="00170E62" w:rsidRPr="00243F0D" w:rsidRDefault="00170E62" w:rsidP="00A40987">
      <w:pPr>
        <w:pStyle w:val="ListParagraph"/>
        <w:widowControl w:val="0"/>
        <w:numPr>
          <w:ilvl w:val="0"/>
          <w:numId w:val="7"/>
        </w:numPr>
        <w:spacing w:before="60" w:after="60" w:line="300" w:lineRule="exact"/>
        <w:ind w:leftChars="236" w:left="1133" w:hanging="567"/>
        <w:contextualSpacing w:val="0"/>
        <w:jc w:val="both"/>
        <w:rPr>
          <w:rFonts w:ascii="Book Antiqua" w:hAnsi="Book Antiqua" w:cs="Arial"/>
          <w:i/>
          <w:sz w:val="21"/>
          <w:szCs w:val="21"/>
        </w:rPr>
      </w:pPr>
      <w:bookmarkStart w:id="18" w:name="_Hlk23850748"/>
      <w:r w:rsidRPr="00243F0D">
        <w:rPr>
          <w:rFonts w:ascii="Book Antiqua" w:hAnsi="Book Antiqua" w:cs="Arial"/>
          <w:i/>
          <w:iCs/>
          <w:color w:val="000000"/>
          <w:sz w:val="21"/>
          <w:szCs w:val="21"/>
        </w:rPr>
        <w:t xml:space="preserve">The proposed locations are </w:t>
      </w:r>
      <w:r w:rsidR="00C50BB8">
        <w:rPr>
          <w:rFonts w:ascii="Book Antiqua" w:hAnsi="Book Antiqua" w:cs="Arial"/>
          <w:i/>
          <w:iCs/>
          <w:color w:val="000000"/>
          <w:sz w:val="21"/>
          <w:szCs w:val="21"/>
        </w:rPr>
        <w:t>M</w:t>
      </w:r>
      <w:r w:rsidRPr="00243F0D">
        <w:rPr>
          <w:rFonts w:ascii="Book Antiqua" w:hAnsi="Book Antiqua" w:cs="Arial"/>
          <w:i/>
          <w:iCs/>
          <w:color w:val="000000"/>
          <w:sz w:val="21"/>
          <w:szCs w:val="21"/>
        </w:rPr>
        <w:t>inimum. Any change in number/length/span/height shall not be treated as change in scope of work</w:t>
      </w:r>
      <w:bookmarkEnd w:id="18"/>
      <w:r w:rsidR="00BD3322" w:rsidRPr="00243F0D">
        <w:rPr>
          <w:rFonts w:ascii="Book Antiqua" w:hAnsi="Book Antiqua" w:cs="Arial"/>
          <w:i/>
          <w:iCs/>
          <w:color w:val="000000"/>
          <w:sz w:val="21"/>
          <w:szCs w:val="21"/>
        </w:rPr>
        <w:t>.</w:t>
      </w:r>
    </w:p>
    <w:p w14:paraId="420EF62B" w14:textId="77777777" w:rsidR="00170E62" w:rsidRPr="00243F0D" w:rsidRDefault="00170E62" w:rsidP="00A40987">
      <w:pPr>
        <w:pStyle w:val="ListParagraph"/>
        <w:widowControl w:val="0"/>
        <w:numPr>
          <w:ilvl w:val="0"/>
          <w:numId w:val="7"/>
        </w:numPr>
        <w:spacing w:before="60" w:after="60" w:line="300" w:lineRule="exact"/>
        <w:ind w:leftChars="236" w:left="1133" w:hanging="567"/>
        <w:contextualSpacing w:val="0"/>
        <w:jc w:val="both"/>
        <w:rPr>
          <w:rFonts w:ascii="Book Antiqua" w:hAnsi="Book Antiqua" w:cs="Arial"/>
          <w:i/>
          <w:iCs/>
          <w:color w:val="000000"/>
          <w:sz w:val="21"/>
          <w:szCs w:val="21"/>
        </w:rPr>
      </w:pPr>
      <w:r w:rsidRPr="00243F0D">
        <w:rPr>
          <w:rFonts w:ascii="Book Antiqua" w:hAnsi="Book Antiqua" w:cs="Arial"/>
          <w:i/>
          <w:iCs/>
          <w:color w:val="000000"/>
          <w:sz w:val="21"/>
          <w:szCs w:val="21"/>
        </w:rPr>
        <w:t>The culvert location planned as Table above shall be adjusted accordingly to the exact location of cross-water stream or existing culvert located based on the topographic survey performed by the Contractor for the final drawings of the Detailed Design.</w:t>
      </w:r>
    </w:p>
    <w:p w14:paraId="5306B78C" w14:textId="77777777" w:rsidR="00170E62" w:rsidRDefault="00170E62" w:rsidP="00A40987">
      <w:pPr>
        <w:pStyle w:val="ListParagraph"/>
        <w:widowControl w:val="0"/>
        <w:numPr>
          <w:ilvl w:val="0"/>
          <w:numId w:val="7"/>
        </w:numPr>
        <w:spacing w:before="60" w:after="60" w:line="300" w:lineRule="exact"/>
        <w:ind w:leftChars="236" w:left="1133" w:hanging="567"/>
        <w:contextualSpacing w:val="0"/>
        <w:jc w:val="both"/>
        <w:rPr>
          <w:rFonts w:ascii="Book Antiqua" w:hAnsi="Book Antiqua" w:cs="Arial"/>
          <w:i/>
          <w:iCs/>
          <w:color w:val="000000"/>
          <w:sz w:val="21"/>
          <w:szCs w:val="21"/>
        </w:rPr>
      </w:pPr>
      <w:bookmarkStart w:id="19" w:name="_Hlk23850799"/>
      <w:r w:rsidRPr="00243F0D">
        <w:rPr>
          <w:rFonts w:ascii="Book Antiqua" w:hAnsi="Book Antiqua" w:cs="Arial"/>
          <w:i/>
          <w:iCs/>
          <w:color w:val="000000"/>
          <w:sz w:val="21"/>
          <w:szCs w:val="21"/>
        </w:rPr>
        <w:t xml:space="preserve">Cross road culvert to be provided at the location of Major Junction/ Minor Junctions for proper drainage facilities and utility purposes etc. </w:t>
      </w:r>
      <w:r w:rsidR="00A304B2" w:rsidRPr="00243F0D">
        <w:rPr>
          <w:rFonts w:ascii="Book Antiqua" w:hAnsi="Book Antiqua" w:cs="Arial"/>
          <w:i/>
          <w:iCs/>
          <w:color w:val="000000"/>
          <w:sz w:val="21"/>
          <w:szCs w:val="21"/>
        </w:rPr>
        <w:t>as per manual</w:t>
      </w:r>
      <w:r w:rsidRPr="00243F0D">
        <w:rPr>
          <w:rFonts w:ascii="Book Antiqua" w:hAnsi="Book Antiqua" w:cs="Arial"/>
          <w:i/>
          <w:iCs/>
          <w:color w:val="000000"/>
          <w:sz w:val="21"/>
          <w:szCs w:val="21"/>
        </w:rPr>
        <w:t xml:space="preserve"> and</w:t>
      </w:r>
      <w:r w:rsidR="00310492">
        <w:rPr>
          <w:rFonts w:ascii="Book Antiqua" w:hAnsi="Book Antiqua" w:cs="Arial"/>
          <w:i/>
          <w:iCs/>
          <w:color w:val="000000"/>
          <w:sz w:val="21"/>
          <w:szCs w:val="21"/>
        </w:rPr>
        <w:t xml:space="preserve"> any change in number</w:t>
      </w:r>
      <w:r w:rsidRPr="00243F0D">
        <w:rPr>
          <w:rFonts w:ascii="Book Antiqua" w:hAnsi="Book Antiqua" w:cs="Arial"/>
          <w:i/>
          <w:iCs/>
          <w:color w:val="000000"/>
          <w:sz w:val="21"/>
          <w:szCs w:val="21"/>
        </w:rPr>
        <w:t xml:space="preserve"> shall not be treated as change of scope</w:t>
      </w:r>
      <w:bookmarkEnd w:id="19"/>
      <w:r w:rsidRPr="00243F0D">
        <w:rPr>
          <w:rFonts w:ascii="Book Antiqua" w:hAnsi="Book Antiqua" w:cs="Arial"/>
          <w:i/>
          <w:iCs/>
          <w:color w:val="000000"/>
          <w:sz w:val="21"/>
          <w:szCs w:val="21"/>
        </w:rPr>
        <w:t>.</w:t>
      </w:r>
    </w:p>
    <w:p w14:paraId="43BC4D3A" w14:textId="77777777" w:rsidR="00942593" w:rsidRPr="00243F0D" w:rsidRDefault="0060127D"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(c)</w:t>
      </w:r>
      <w:r w:rsidR="00371BC6" w:rsidRPr="00243F0D">
        <w:rPr>
          <w:rFonts w:ascii="Book Antiqua" w:eastAsia="Arial" w:hAnsi="Book Antiqua" w:cs="Arial"/>
          <w:sz w:val="22"/>
          <w:szCs w:val="22"/>
        </w:rPr>
        <w:tab/>
      </w:r>
      <w:r w:rsidR="00CB230B" w:rsidRPr="00243F0D">
        <w:rPr>
          <w:rFonts w:ascii="Book Antiqua" w:eastAsia="Arial" w:hAnsi="Book Antiqua" w:cs="Arial"/>
          <w:sz w:val="22"/>
          <w:szCs w:val="22"/>
        </w:rPr>
        <w:t>Widening of existing culverts</w:t>
      </w:r>
    </w:p>
    <w:p w14:paraId="29EB7BF8" w14:textId="77777777" w:rsidR="00507BA5" w:rsidRDefault="00FA1A32" w:rsidP="00921DED">
      <w:pPr>
        <w:spacing w:before="120" w:after="120" w:line="300" w:lineRule="exact"/>
        <w:ind w:left="1843"/>
        <w:jc w:val="both"/>
        <w:rPr>
          <w:rFonts w:ascii="Book Antiqua" w:eastAsia="Arial" w:hAnsi="Book Antiqua" w:cs="Arial"/>
          <w:sz w:val="22"/>
          <w:szCs w:val="22"/>
        </w:rPr>
      </w:pPr>
      <w:r w:rsidRPr="00243F0D">
        <w:rPr>
          <w:rFonts w:ascii="Book Antiqua" w:eastAsia="Arial" w:hAnsi="Book Antiqua" w:cs="Arial"/>
          <w:spacing w:val="-1"/>
          <w:sz w:val="22"/>
          <w:szCs w:val="22"/>
        </w:rPr>
        <w:lastRenderedPageBreak/>
        <w:t>Al</w:t>
      </w:r>
      <w:r w:rsidRPr="00243F0D">
        <w:rPr>
          <w:rFonts w:ascii="Book Antiqua" w:eastAsia="Arial" w:hAnsi="Book Antiqua" w:cs="Arial"/>
          <w:sz w:val="22"/>
          <w:szCs w:val="22"/>
        </w:rPr>
        <w:t>l</w:t>
      </w:r>
      <w:r>
        <w:rPr>
          <w:rFonts w:ascii="Book Antiqua" w:eastAsia="Arial" w:hAnsi="Book Antiqua" w:cs="Arial"/>
          <w:sz w:val="22"/>
          <w:szCs w:val="22"/>
        </w:rPr>
        <w:t xml:space="preserve"> </w:t>
      </w:r>
      <w:r w:rsidRPr="00243F0D">
        <w:rPr>
          <w:rFonts w:ascii="Book Antiqua" w:eastAsia="Arial" w:hAnsi="Book Antiqua" w:cs="Arial"/>
          <w:sz w:val="22"/>
          <w:szCs w:val="22"/>
        </w:rPr>
        <w:t>ex</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ng</w:t>
      </w:r>
      <w:r>
        <w:rPr>
          <w:rFonts w:ascii="Book Antiqua" w:eastAsia="Arial" w:hAnsi="Book Antiqua" w:cs="Arial"/>
          <w:sz w:val="22"/>
          <w:szCs w:val="22"/>
        </w:rPr>
        <w:t xml:space="preserve"> </w:t>
      </w:r>
      <w:r w:rsidRPr="00243F0D">
        <w:rPr>
          <w:rFonts w:ascii="Book Antiqua" w:eastAsia="Arial" w:hAnsi="Book Antiqua" w:cs="Arial"/>
          <w:sz w:val="22"/>
          <w:szCs w:val="22"/>
        </w:rPr>
        <w:t>cu</w:t>
      </w:r>
      <w:r w:rsidRPr="00243F0D">
        <w:rPr>
          <w:rFonts w:ascii="Book Antiqua" w:eastAsia="Arial" w:hAnsi="Book Antiqua" w:cs="Arial"/>
          <w:spacing w:val="-1"/>
          <w:sz w:val="22"/>
          <w:szCs w:val="22"/>
        </w:rPr>
        <w:t>l</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er</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s</w:t>
      </w:r>
      <w:r>
        <w:rPr>
          <w:rFonts w:ascii="Book Antiqua" w:eastAsia="Arial" w:hAnsi="Book Antiqua" w:cs="Arial"/>
          <w:sz w:val="22"/>
          <w:szCs w:val="22"/>
        </w:rPr>
        <w:t xml:space="preserve"> </w:t>
      </w:r>
      <w:r w:rsidRPr="00243F0D">
        <w:rPr>
          <w:rFonts w:ascii="Book Antiqua" w:eastAsia="Arial" w:hAnsi="Book Antiqua" w:cs="Arial"/>
          <w:spacing w:val="-3"/>
          <w:sz w:val="22"/>
          <w:szCs w:val="22"/>
        </w:rPr>
        <w:t>w</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ch</w:t>
      </w:r>
      <w:r>
        <w:rPr>
          <w:rFonts w:ascii="Book Antiqua" w:eastAsia="Arial" w:hAnsi="Book Antiqua" w:cs="Arial"/>
          <w:sz w:val="22"/>
          <w:szCs w:val="22"/>
        </w:rPr>
        <w:t xml:space="preserve"> </w:t>
      </w:r>
      <w:r w:rsidRPr="00243F0D">
        <w:rPr>
          <w:rFonts w:ascii="Book Antiqua" w:eastAsia="Arial" w:hAnsi="Book Antiqua" w:cs="Arial"/>
          <w:sz w:val="22"/>
          <w:szCs w:val="22"/>
        </w:rPr>
        <w:t>are</w:t>
      </w:r>
      <w:r>
        <w:rPr>
          <w:rFonts w:ascii="Book Antiqua" w:eastAsia="Arial" w:hAnsi="Book Antiqua" w:cs="Arial"/>
          <w:sz w:val="22"/>
          <w:szCs w:val="22"/>
        </w:rPr>
        <w:t xml:space="preserve"> </w:t>
      </w:r>
      <w:r w:rsidRPr="00243F0D">
        <w:rPr>
          <w:rFonts w:ascii="Book Antiqua" w:eastAsia="Arial" w:hAnsi="Book Antiqua" w:cs="Arial"/>
          <w:sz w:val="22"/>
          <w:szCs w:val="22"/>
        </w:rPr>
        <w:t>n</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t</w:t>
      </w:r>
      <w:r w:rsidRPr="00243F0D">
        <w:rPr>
          <w:rFonts w:ascii="Book Antiqua" w:eastAsia="Arial" w:hAnsi="Book Antiqua" w:cs="Arial"/>
          <w:spacing w:val="1"/>
          <w:sz w:val="22"/>
          <w:szCs w:val="22"/>
        </w:rPr>
        <w:t xml:space="preserve"> t</w:t>
      </w:r>
      <w:r w:rsidRPr="00243F0D">
        <w:rPr>
          <w:rFonts w:ascii="Book Antiqua" w:eastAsia="Arial" w:hAnsi="Book Antiqua" w:cs="Arial"/>
          <w:sz w:val="22"/>
          <w:szCs w:val="22"/>
        </w:rPr>
        <w:t>o</w:t>
      </w:r>
      <w:r>
        <w:rPr>
          <w:rFonts w:ascii="Book Antiqua" w:eastAsia="Arial" w:hAnsi="Book Antiqua" w:cs="Arial"/>
          <w:sz w:val="22"/>
          <w:szCs w:val="22"/>
        </w:rPr>
        <w:t xml:space="preserve"> </w:t>
      </w:r>
      <w:r w:rsidRPr="00243F0D">
        <w:rPr>
          <w:rFonts w:ascii="Book Antiqua" w:eastAsia="Arial" w:hAnsi="Book Antiqua" w:cs="Arial"/>
          <w:sz w:val="22"/>
          <w:szCs w:val="22"/>
        </w:rPr>
        <w:t xml:space="preserve">be </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ec</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n</w:t>
      </w:r>
      <w:r w:rsidRPr="00243F0D">
        <w:rPr>
          <w:rFonts w:ascii="Book Antiqua" w:eastAsia="Arial" w:hAnsi="Book Antiqua" w:cs="Arial"/>
          <w:spacing w:val="-3"/>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2"/>
          <w:sz w:val="22"/>
          <w:szCs w:val="22"/>
        </w:rPr>
        <w:t>r</w:t>
      </w:r>
      <w:r w:rsidRPr="00243F0D">
        <w:rPr>
          <w:rFonts w:ascii="Book Antiqua" w:eastAsia="Arial" w:hAnsi="Book Antiqua" w:cs="Arial"/>
          <w:sz w:val="22"/>
          <w:szCs w:val="22"/>
        </w:rPr>
        <w:t>ucted</w:t>
      </w:r>
      <w:r>
        <w:rPr>
          <w:rFonts w:ascii="Book Antiqua" w:eastAsia="Arial" w:hAnsi="Book Antiqua" w:cs="Arial"/>
          <w:sz w:val="22"/>
          <w:szCs w:val="22"/>
        </w:rPr>
        <w:t xml:space="preserve"> </w:t>
      </w:r>
      <w:r w:rsidRPr="00243F0D">
        <w:rPr>
          <w:rFonts w:ascii="Book Antiqua" w:eastAsia="Arial" w:hAnsi="Book Antiqua" w:cs="Arial"/>
          <w:sz w:val="22"/>
          <w:szCs w:val="22"/>
        </w:rPr>
        <w:t>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w:t>
      </w:r>
      <w:r>
        <w:rPr>
          <w:rFonts w:ascii="Book Antiqua" w:eastAsia="Arial" w:hAnsi="Book Antiqua" w:cs="Arial"/>
          <w:sz w:val="22"/>
          <w:szCs w:val="22"/>
        </w:rPr>
        <w:t xml:space="preserve"> </w:t>
      </w:r>
      <w:r w:rsidRPr="00243F0D">
        <w:rPr>
          <w:rFonts w:ascii="Book Antiqua" w:eastAsia="Arial" w:hAnsi="Book Antiqua" w:cs="Arial"/>
          <w:sz w:val="22"/>
          <w:szCs w:val="22"/>
        </w:rPr>
        <w:t>be</w:t>
      </w:r>
      <w:r>
        <w:rPr>
          <w:rFonts w:ascii="Book Antiqua" w:eastAsia="Arial" w:hAnsi="Book Antiqua" w:cs="Arial"/>
          <w:sz w:val="22"/>
          <w:szCs w:val="22"/>
        </w:rPr>
        <w:t xml:space="preserve"> </w:t>
      </w:r>
      <w:r w:rsidRPr="00243F0D">
        <w:rPr>
          <w:rFonts w:ascii="Book Antiqua" w:eastAsia="Arial" w:hAnsi="Book Antiqua" w:cs="Arial"/>
          <w:spacing w:val="-3"/>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o</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 xml:space="preserve">he </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w:t>
      </w:r>
      <w:r w:rsidRPr="00243F0D">
        <w:rPr>
          <w:rFonts w:ascii="Book Antiqua" w:eastAsia="Arial" w:hAnsi="Book Antiqua" w:cs="Arial"/>
          <w:spacing w:val="-4"/>
          <w:sz w:val="22"/>
          <w:szCs w:val="22"/>
        </w:rPr>
        <w:t>w</w:t>
      </w:r>
      <w:r w:rsidRPr="00243F0D">
        <w:rPr>
          <w:rFonts w:ascii="Book Antiqua" w:eastAsia="Arial" w:hAnsi="Book Antiqua" w:cs="Arial"/>
          <w:sz w:val="22"/>
          <w:szCs w:val="22"/>
        </w:rPr>
        <w:t xml:space="preserve">ay </w:t>
      </w:r>
      <w:r w:rsidRPr="00243F0D">
        <w:rPr>
          <w:rFonts w:ascii="Book Antiqua" w:eastAsia="Arial" w:hAnsi="Book Antiqua" w:cs="Arial"/>
          <w:spacing w:val="-1"/>
          <w:sz w:val="22"/>
          <w:szCs w:val="22"/>
        </w:rPr>
        <w:t>wi</w:t>
      </w:r>
      <w:r w:rsidRPr="00243F0D">
        <w:rPr>
          <w:rFonts w:ascii="Book Antiqua" w:eastAsia="Arial" w:hAnsi="Book Antiqua" w:cs="Arial"/>
          <w:sz w:val="22"/>
          <w:szCs w:val="22"/>
        </w:rPr>
        <w:t>dth</w:t>
      </w:r>
      <w:r>
        <w:rPr>
          <w:rFonts w:ascii="Book Antiqua" w:eastAsia="Arial" w:hAnsi="Book Antiqua" w:cs="Arial"/>
          <w:sz w:val="22"/>
          <w:szCs w:val="22"/>
        </w:rPr>
        <w:t xml:space="preserve"> </w:t>
      </w:r>
      <w:r w:rsidRPr="00243F0D">
        <w:rPr>
          <w:rFonts w:ascii="Book Antiqua" w:eastAsia="Arial" w:hAnsi="Book Antiqua" w:cs="Arial"/>
          <w:sz w:val="22"/>
          <w:szCs w:val="22"/>
        </w:rPr>
        <w:t>of</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c</w:t>
      </w:r>
      <w:r w:rsidRPr="00243F0D">
        <w:rPr>
          <w:rFonts w:ascii="Book Antiqua" w:eastAsia="Arial" w:hAnsi="Book Antiqua" w:cs="Arial"/>
          <w:sz w:val="22"/>
          <w:szCs w:val="22"/>
        </w:rPr>
        <w:t>t</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Hi</w:t>
      </w:r>
      <w:r w:rsidRPr="00243F0D">
        <w:rPr>
          <w:rFonts w:ascii="Book Antiqua" w:eastAsia="Arial" w:hAnsi="Book Antiqua" w:cs="Arial"/>
          <w:sz w:val="22"/>
          <w:szCs w:val="22"/>
        </w:rPr>
        <w:t>g</w:t>
      </w:r>
      <w:r w:rsidRPr="00243F0D">
        <w:rPr>
          <w:rFonts w:ascii="Book Antiqua" w:eastAsia="Arial" w:hAnsi="Book Antiqua" w:cs="Arial"/>
          <w:spacing w:val="-1"/>
          <w:sz w:val="22"/>
          <w:szCs w:val="22"/>
        </w:rPr>
        <w:t>h</w:t>
      </w:r>
      <w:r w:rsidRPr="00243F0D">
        <w:rPr>
          <w:rFonts w:ascii="Book Antiqua" w:eastAsia="Arial" w:hAnsi="Book Antiqua" w:cs="Arial"/>
          <w:spacing w:val="-3"/>
          <w:sz w:val="22"/>
          <w:szCs w:val="22"/>
        </w:rPr>
        <w:t>w</w:t>
      </w:r>
      <w:r w:rsidRPr="00243F0D">
        <w:rPr>
          <w:rFonts w:ascii="Book Antiqua" w:eastAsia="Arial" w:hAnsi="Book Antiqua" w:cs="Arial"/>
          <w:spacing w:val="2"/>
          <w:sz w:val="22"/>
          <w:szCs w:val="22"/>
        </w:rPr>
        <w:t>a</w:t>
      </w:r>
      <w:r w:rsidRPr="00243F0D">
        <w:rPr>
          <w:rFonts w:ascii="Book Antiqua" w:eastAsia="Arial" w:hAnsi="Book Antiqua" w:cs="Arial"/>
          <w:sz w:val="22"/>
          <w:szCs w:val="22"/>
        </w:rPr>
        <w:t>y as</w:t>
      </w:r>
      <w:r>
        <w:rPr>
          <w:rFonts w:ascii="Book Antiqua" w:eastAsia="Arial" w:hAnsi="Book Antiqua" w:cs="Arial"/>
          <w:sz w:val="22"/>
          <w:szCs w:val="22"/>
        </w:rPr>
        <w:t xml:space="preserve"> </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r</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pacing w:val="-2"/>
          <w:sz w:val="22"/>
          <w:szCs w:val="22"/>
        </w:rPr>
        <w:t>y</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cal</w:t>
      </w:r>
      <w:r>
        <w:rPr>
          <w:rFonts w:ascii="Book Antiqua" w:eastAsia="Arial" w:hAnsi="Book Antiqua" w:cs="Arial"/>
          <w:sz w:val="22"/>
          <w:szCs w:val="22"/>
        </w:rPr>
        <w:t xml:space="preserve"> </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oss</w:t>
      </w:r>
      <w:r>
        <w:rPr>
          <w:rFonts w:ascii="Book Antiqua" w:eastAsia="Arial" w:hAnsi="Book Antiqua" w:cs="Arial"/>
          <w:sz w:val="22"/>
          <w:szCs w:val="22"/>
        </w:rPr>
        <w:t xml:space="preserve"> </w:t>
      </w:r>
      <w:r w:rsidRPr="00243F0D">
        <w:rPr>
          <w:rFonts w:ascii="Book Antiqua" w:eastAsia="Arial" w:hAnsi="Book Antiqua" w:cs="Arial"/>
          <w:sz w:val="22"/>
          <w:szCs w:val="22"/>
        </w:rPr>
        <w:t>sect</w:t>
      </w:r>
      <w:r w:rsidRPr="00243F0D">
        <w:rPr>
          <w:rFonts w:ascii="Book Antiqua" w:eastAsia="Arial" w:hAnsi="Book Antiqua" w:cs="Arial"/>
          <w:spacing w:val="6"/>
          <w:sz w:val="22"/>
          <w:szCs w:val="22"/>
        </w:rPr>
        <w:t>i</w:t>
      </w:r>
      <w:r w:rsidRPr="00243F0D">
        <w:rPr>
          <w:rFonts w:ascii="Book Antiqua" w:eastAsia="Arial" w:hAnsi="Book Antiqua" w:cs="Arial"/>
          <w:sz w:val="22"/>
          <w:szCs w:val="22"/>
        </w:rPr>
        <w:t xml:space="preserve">on </w:t>
      </w:r>
      <w:r w:rsidRPr="00243F0D">
        <w:rPr>
          <w:rFonts w:ascii="Book Antiqua" w:eastAsia="Arial" w:hAnsi="Book Antiqua" w:cs="Arial"/>
          <w:spacing w:val="2"/>
          <w:sz w:val="22"/>
          <w:szCs w:val="22"/>
        </w:rPr>
        <w:t>g</w:t>
      </w:r>
      <w:r w:rsidRPr="00243F0D">
        <w:rPr>
          <w:rFonts w:ascii="Book Antiqua" w:eastAsia="Arial" w:hAnsi="Book Antiqua" w:cs="Arial"/>
          <w:spacing w:val="-1"/>
          <w:sz w:val="22"/>
          <w:szCs w:val="22"/>
        </w:rPr>
        <w:t>i</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en</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r>
        <w:rPr>
          <w:rFonts w:ascii="Book Antiqua" w:eastAsia="Arial" w:hAnsi="Book Antiqua" w:cs="Arial"/>
          <w:sz w:val="22"/>
          <w:szCs w:val="22"/>
        </w:rPr>
        <w:t xml:space="preserve"> </w:t>
      </w:r>
      <w:r w:rsidRPr="00243F0D">
        <w:rPr>
          <w:rFonts w:ascii="Book Antiqua" w:eastAsia="Arial" w:hAnsi="Book Antiqua" w:cs="Arial"/>
          <w:spacing w:val="2"/>
          <w:sz w:val="22"/>
          <w:szCs w:val="22"/>
        </w:rPr>
        <w:t>s</w:t>
      </w:r>
      <w:r w:rsidRPr="00243F0D">
        <w:rPr>
          <w:rFonts w:ascii="Book Antiqua" w:eastAsia="Arial" w:hAnsi="Book Antiqua" w:cs="Arial"/>
          <w:sz w:val="22"/>
          <w:szCs w:val="22"/>
        </w:rPr>
        <w:t>ecti</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n</w:t>
      </w:r>
      <w:r>
        <w:rPr>
          <w:rFonts w:ascii="Book Antiqua" w:eastAsia="Arial" w:hAnsi="Book Antiqua" w:cs="Arial"/>
          <w:sz w:val="22"/>
          <w:szCs w:val="22"/>
        </w:rPr>
        <w:t xml:space="preserve"> </w:t>
      </w:r>
      <w:r w:rsidRPr="00243F0D">
        <w:rPr>
          <w:rFonts w:ascii="Book Antiqua" w:eastAsia="Arial" w:hAnsi="Book Antiqua" w:cs="Arial"/>
          <w:sz w:val="22"/>
          <w:szCs w:val="22"/>
        </w:rPr>
        <w:t>7</w:t>
      </w:r>
      <w:r>
        <w:rPr>
          <w:rFonts w:ascii="Book Antiqua" w:eastAsia="Arial" w:hAnsi="Book Antiqua" w:cs="Arial"/>
          <w:sz w:val="22"/>
          <w:szCs w:val="22"/>
        </w:rPr>
        <w:t xml:space="preserve"> </w:t>
      </w:r>
      <w:r w:rsidRPr="00243F0D">
        <w:rPr>
          <w:rFonts w:ascii="Book Antiqua" w:eastAsia="Arial" w:hAnsi="Book Antiqua" w:cs="Arial"/>
          <w:sz w:val="22"/>
          <w:szCs w:val="22"/>
        </w:rPr>
        <w:t>of</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 xml:space="preserve">he </w:t>
      </w:r>
      <w:r w:rsidRPr="00243F0D">
        <w:rPr>
          <w:rFonts w:ascii="Book Antiqua" w:eastAsia="Arial" w:hAnsi="Book Antiqua" w:cs="Arial"/>
          <w:spacing w:val="-4"/>
          <w:sz w:val="22"/>
          <w:szCs w:val="22"/>
        </w:rPr>
        <w:t>M</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u</w:t>
      </w:r>
      <w:r w:rsidRPr="00243F0D">
        <w:rPr>
          <w:rFonts w:ascii="Book Antiqua" w:eastAsia="Arial" w:hAnsi="Book Antiqua" w:cs="Arial"/>
          <w:spacing w:val="2"/>
          <w:sz w:val="22"/>
          <w:szCs w:val="22"/>
        </w:rPr>
        <w:t>a</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w:t>
      </w:r>
      <w:r>
        <w:rPr>
          <w:rFonts w:ascii="Book Antiqua" w:eastAsia="Arial" w:hAnsi="Book Antiqua" w:cs="Arial"/>
          <w:sz w:val="22"/>
          <w:szCs w:val="22"/>
        </w:rPr>
        <w:t xml:space="preserve"> </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p</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r</w:t>
      </w:r>
      <w:r>
        <w:rPr>
          <w:rFonts w:ascii="Book Antiqua" w:eastAsia="Arial" w:hAnsi="Book Antiqua" w:cs="Arial"/>
          <w:spacing w:val="1"/>
          <w:sz w:val="22"/>
          <w:szCs w:val="22"/>
        </w:rPr>
        <w:t>s</w:t>
      </w:r>
      <w:r w:rsidRPr="00243F0D">
        <w:rPr>
          <w:rFonts w:ascii="Book Antiqua" w:eastAsia="Arial" w:hAnsi="Book Antiqua" w:cs="Arial"/>
          <w:sz w:val="22"/>
          <w:szCs w:val="22"/>
        </w:rPr>
        <w:t xml:space="preserve"> 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 s</w:t>
      </w:r>
      <w:r w:rsidRPr="00243F0D">
        <w:rPr>
          <w:rFonts w:ascii="Book Antiqua" w:eastAsia="Arial" w:hAnsi="Book Antiqua" w:cs="Arial"/>
          <w:spacing w:val="2"/>
          <w:sz w:val="22"/>
          <w:szCs w:val="22"/>
        </w:rPr>
        <w:t>t</w:t>
      </w:r>
      <w:r w:rsidRPr="00243F0D">
        <w:rPr>
          <w:rFonts w:ascii="Book Antiqua" w:eastAsia="Arial" w:hAnsi="Book Antiqua" w:cs="Arial"/>
          <w:spacing w:val="-2"/>
          <w:sz w:val="22"/>
          <w:szCs w:val="22"/>
        </w:rPr>
        <w:t>r</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gthen</w:t>
      </w:r>
      <w:r w:rsidRPr="00243F0D">
        <w:rPr>
          <w:rFonts w:ascii="Book Antiqua" w:eastAsia="Arial" w:hAnsi="Book Antiqua" w:cs="Arial"/>
          <w:spacing w:val="-2"/>
          <w:sz w:val="22"/>
          <w:szCs w:val="22"/>
        </w:rPr>
        <w:t>i</w:t>
      </w:r>
      <w:r w:rsidRPr="00243F0D">
        <w:rPr>
          <w:rFonts w:ascii="Book Antiqua" w:eastAsia="Arial" w:hAnsi="Book Antiqua" w:cs="Arial"/>
          <w:sz w:val="22"/>
          <w:szCs w:val="22"/>
        </w:rPr>
        <w:t>ng</w:t>
      </w:r>
      <w:r>
        <w:rPr>
          <w:rFonts w:ascii="Book Antiqua" w:eastAsia="Arial" w:hAnsi="Book Antiqua" w:cs="Arial"/>
          <w:sz w:val="22"/>
          <w:szCs w:val="22"/>
        </w:rPr>
        <w:t xml:space="preserve"> </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r>
        <w:rPr>
          <w:rFonts w:ascii="Book Antiqua" w:eastAsia="Arial" w:hAnsi="Book Antiqua" w:cs="Arial"/>
          <w:sz w:val="22"/>
          <w:szCs w:val="22"/>
        </w:rPr>
        <w:t xml:space="preserve"> </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x</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ng</w:t>
      </w:r>
      <w:r>
        <w:rPr>
          <w:rFonts w:ascii="Book Antiqua" w:eastAsia="Arial" w:hAnsi="Book Antiqua" w:cs="Arial"/>
          <w:sz w:val="22"/>
          <w:szCs w:val="22"/>
        </w:rPr>
        <w:t xml:space="preserve"> </w:t>
      </w:r>
      <w:r w:rsidRPr="00243F0D">
        <w:rPr>
          <w:rFonts w:ascii="Book Antiqua" w:eastAsia="Arial" w:hAnsi="Book Antiqua" w:cs="Arial"/>
          <w:spacing w:val="-2"/>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2"/>
          <w:sz w:val="22"/>
          <w:szCs w:val="22"/>
        </w:rPr>
        <w:t>r</w:t>
      </w:r>
      <w:r w:rsidRPr="00243F0D">
        <w:rPr>
          <w:rFonts w:ascii="Book Antiqua" w:eastAsia="Arial" w:hAnsi="Book Antiqua" w:cs="Arial"/>
          <w:sz w:val="22"/>
          <w:szCs w:val="22"/>
        </w:rPr>
        <w:t>uctu</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 xml:space="preserve">es </w:t>
      </w:r>
      <w:r w:rsidRPr="00243F0D">
        <w:rPr>
          <w:rFonts w:ascii="Book Antiqua" w:eastAsia="Arial" w:hAnsi="Book Antiqua" w:cs="Arial"/>
          <w:spacing w:val="-3"/>
          <w:sz w:val="22"/>
          <w:szCs w:val="22"/>
        </w:rPr>
        <w:t>w</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 xml:space="preserve">e </w:t>
      </w:r>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e</w:t>
      </w:r>
      <w:r w:rsidRPr="00243F0D">
        <w:rPr>
          <w:rFonts w:ascii="Book Antiqua" w:eastAsia="Arial" w:hAnsi="Book Antiqua" w:cs="Arial"/>
          <w:spacing w:val="2"/>
          <w:sz w:val="22"/>
          <w:szCs w:val="22"/>
        </w:rPr>
        <w:t>q</w:t>
      </w:r>
      <w:r w:rsidRPr="00243F0D">
        <w:rPr>
          <w:rFonts w:ascii="Book Antiqua" w:eastAsia="Arial" w:hAnsi="Book Antiqua" w:cs="Arial"/>
          <w:sz w:val="22"/>
          <w:szCs w:val="22"/>
        </w:rPr>
        <w:t>u</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ed</w:t>
      </w:r>
      <w:r w:rsidRPr="00243F0D">
        <w:rPr>
          <w:rFonts w:ascii="Book Antiqua" w:eastAsia="Arial" w:hAnsi="Book Antiqua" w:cs="Arial"/>
          <w:spacing w:val="-2"/>
          <w:sz w:val="22"/>
          <w:szCs w:val="22"/>
        </w:rPr>
        <w:t xml:space="preserve"> s</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 be</w:t>
      </w:r>
      <w:r>
        <w:rPr>
          <w:rFonts w:ascii="Book Antiqua" w:eastAsia="Arial" w:hAnsi="Book Antiqua" w:cs="Arial"/>
          <w:sz w:val="22"/>
          <w:szCs w:val="22"/>
        </w:rPr>
        <w:t xml:space="preserve"> </w:t>
      </w:r>
      <w:r w:rsidRPr="00243F0D">
        <w:rPr>
          <w:rFonts w:ascii="Book Antiqua" w:eastAsia="Arial" w:hAnsi="Book Antiqua" w:cs="Arial"/>
          <w:sz w:val="22"/>
          <w:szCs w:val="22"/>
        </w:rPr>
        <w:t>car</w:t>
      </w:r>
      <w:r w:rsidRPr="00243F0D">
        <w:rPr>
          <w:rFonts w:ascii="Book Antiqua" w:eastAsia="Arial" w:hAnsi="Book Antiqua" w:cs="Arial"/>
          <w:spacing w:val="1"/>
          <w:sz w:val="22"/>
          <w:szCs w:val="22"/>
        </w:rPr>
        <w:t>r</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ed o</w:t>
      </w:r>
      <w:r w:rsidRPr="00243F0D">
        <w:rPr>
          <w:rFonts w:ascii="Book Antiqua" w:eastAsia="Arial" w:hAnsi="Book Antiqua" w:cs="Arial"/>
          <w:spacing w:val="-1"/>
          <w:sz w:val="22"/>
          <w:szCs w:val="22"/>
        </w:rPr>
        <w:t>u</w:t>
      </w:r>
      <w:r w:rsidRPr="00243F0D">
        <w:rPr>
          <w:rFonts w:ascii="Book Antiqua" w:eastAsia="Arial" w:hAnsi="Book Antiqua" w:cs="Arial"/>
          <w:spacing w:val="1"/>
          <w:sz w:val="22"/>
          <w:szCs w:val="22"/>
        </w:rPr>
        <w:t>t</w:t>
      </w:r>
      <w:r>
        <w:rPr>
          <w:rFonts w:ascii="Book Antiqua" w:eastAsia="Arial" w:hAnsi="Book Antiqua" w:cs="Arial"/>
          <w:spacing w:val="1"/>
          <w:sz w:val="22"/>
          <w:szCs w:val="22"/>
        </w:rPr>
        <w:t>.</w:t>
      </w:r>
    </w:p>
    <w:tbl>
      <w:tblPr>
        <w:tblW w:w="5000" w:type="pct"/>
        <w:tblCellMar>
          <w:left w:w="0" w:type="dxa"/>
          <w:right w:w="0" w:type="dxa"/>
        </w:tblCellMar>
        <w:tblLook w:val="01E0" w:firstRow="1" w:lastRow="1" w:firstColumn="1" w:lastColumn="1" w:noHBand="0" w:noVBand="0"/>
      </w:tblPr>
      <w:tblGrid>
        <w:gridCol w:w="971"/>
        <w:gridCol w:w="2200"/>
        <w:gridCol w:w="4043"/>
        <w:gridCol w:w="2295"/>
      </w:tblGrid>
      <w:tr w:rsidR="00D34863" w:rsidRPr="00243F0D" w14:paraId="78503B71" w14:textId="77777777" w:rsidTr="00DA07B1">
        <w:trPr>
          <w:trHeight w:val="389"/>
        </w:trPr>
        <w:tc>
          <w:tcPr>
            <w:tcW w:w="510" w:type="pct"/>
            <w:tcBorders>
              <w:top w:val="single" w:sz="5" w:space="0" w:color="000000"/>
              <w:left w:val="single" w:sz="5" w:space="0" w:color="000000"/>
              <w:bottom w:val="single" w:sz="5" w:space="0" w:color="000000"/>
              <w:right w:val="single" w:sz="5" w:space="0" w:color="000000"/>
            </w:tcBorders>
            <w:vAlign w:val="center"/>
          </w:tcPr>
          <w:p w14:paraId="49FFA106" w14:textId="77777777" w:rsidR="00942593" w:rsidRPr="00243F0D" w:rsidRDefault="00CB230B" w:rsidP="00900DDC">
            <w:pPr>
              <w:spacing w:line="300" w:lineRule="exact"/>
              <w:jc w:val="center"/>
              <w:rPr>
                <w:rFonts w:ascii="Book Antiqua" w:eastAsia="Arial" w:hAnsi="Book Antiqua" w:cs="Arial"/>
                <w:sz w:val="22"/>
                <w:szCs w:val="22"/>
              </w:rPr>
            </w:pPr>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 xml:space="preserve">. </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o.</w:t>
            </w:r>
          </w:p>
        </w:tc>
        <w:tc>
          <w:tcPr>
            <w:tcW w:w="1157" w:type="pct"/>
            <w:tcBorders>
              <w:top w:val="single" w:sz="5" w:space="0" w:color="000000"/>
              <w:left w:val="single" w:sz="5" w:space="0" w:color="000000"/>
              <w:bottom w:val="single" w:sz="5" w:space="0" w:color="000000"/>
              <w:right w:val="single" w:sz="5" w:space="0" w:color="000000"/>
            </w:tcBorders>
            <w:vAlign w:val="center"/>
          </w:tcPr>
          <w:p w14:paraId="6ED14B67" w14:textId="77777777" w:rsidR="00942593" w:rsidRPr="00243F0D" w:rsidRDefault="00CB230B" w:rsidP="00900DDC">
            <w:pPr>
              <w:spacing w:line="300" w:lineRule="exact"/>
              <w:jc w:val="center"/>
              <w:rPr>
                <w:rFonts w:ascii="Book Antiqua" w:eastAsia="Arial" w:hAnsi="Book Antiqua" w:cs="Arial"/>
                <w:sz w:val="22"/>
                <w:szCs w:val="22"/>
              </w:rPr>
            </w:pPr>
            <w:r w:rsidRPr="00243F0D">
              <w:rPr>
                <w:rFonts w:ascii="Book Antiqua" w:eastAsia="Arial" w:hAnsi="Book Antiqua" w:cs="Arial"/>
                <w:spacing w:val="-1"/>
                <w:sz w:val="22"/>
                <w:szCs w:val="22"/>
              </w:rPr>
              <w:t>C</w:t>
            </w:r>
            <w:r w:rsidRPr="00243F0D">
              <w:rPr>
                <w:rFonts w:ascii="Book Antiqua" w:eastAsia="Arial" w:hAnsi="Book Antiqua" w:cs="Arial"/>
                <w:sz w:val="22"/>
                <w:szCs w:val="22"/>
              </w:rPr>
              <w:t>ul</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 xml:space="preserve">ert </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c</w:t>
            </w:r>
            <w:r w:rsidRPr="00243F0D">
              <w:rPr>
                <w:rFonts w:ascii="Book Antiqua" w:eastAsia="Arial" w:hAnsi="Book Antiqua" w:cs="Arial"/>
                <w:sz w:val="22"/>
                <w:szCs w:val="22"/>
              </w:rPr>
              <w:t>a</w:t>
            </w:r>
            <w:r w:rsidRPr="00243F0D">
              <w:rPr>
                <w:rFonts w:ascii="Book Antiqua" w:eastAsia="Arial" w:hAnsi="Book Antiqua" w:cs="Arial"/>
                <w:spacing w:val="-2"/>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on</w:t>
            </w:r>
          </w:p>
        </w:tc>
        <w:tc>
          <w:tcPr>
            <w:tcW w:w="2126" w:type="pct"/>
            <w:tcBorders>
              <w:top w:val="single" w:sz="5" w:space="0" w:color="000000"/>
              <w:left w:val="single" w:sz="5" w:space="0" w:color="000000"/>
              <w:bottom w:val="single" w:sz="5" w:space="0" w:color="000000"/>
              <w:right w:val="single" w:sz="5" w:space="0" w:color="000000"/>
            </w:tcBorders>
            <w:vAlign w:val="center"/>
          </w:tcPr>
          <w:p w14:paraId="6E46A1A8" w14:textId="77777777" w:rsidR="00942593" w:rsidRPr="00243F0D" w:rsidRDefault="00CB230B" w:rsidP="00900DDC">
            <w:pPr>
              <w:spacing w:line="300" w:lineRule="exact"/>
              <w:jc w:val="center"/>
              <w:rPr>
                <w:rFonts w:ascii="Book Antiqua" w:eastAsia="Arial" w:hAnsi="Book Antiqua" w:cs="Arial"/>
                <w:sz w:val="22"/>
                <w:szCs w:val="22"/>
              </w:rPr>
            </w:pPr>
            <w:proofErr w:type="spellStart"/>
            <w:proofErr w:type="gramStart"/>
            <w:r w:rsidRPr="00243F0D">
              <w:rPr>
                <w:rFonts w:ascii="Book Antiqua" w:eastAsia="Arial" w:hAnsi="Book Antiqua" w:cs="Arial"/>
                <w:sz w:val="22"/>
                <w:szCs w:val="22"/>
              </w:rPr>
              <w:t>T</w:t>
            </w:r>
            <w:r w:rsidRPr="00243F0D">
              <w:rPr>
                <w:rFonts w:ascii="Book Antiqua" w:eastAsia="Arial" w:hAnsi="Book Antiqua" w:cs="Arial"/>
                <w:spacing w:val="-3"/>
                <w:sz w:val="22"/>
                <w:szCs w:val="22"/>
              </w:rPr>
              <w:t>y</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p</w:t>
            </w:r>
            <w:r w:rsidRPr="00243F0D">
              <w:rPr>
                <w:rFonts w:ascii="Book Antiqua" w:eastAsia="Arial" w:hAnsi="Book Antiqua" w:cs="Arial"/>
                <w:sz w:val="22"/>
                <w:szCs w:val="22"/>
              </w:rPr>
              <w:t>an</w:t>
            </w:r>
            <w:r w:rsidR="0060127D" w:rsidRPr="00243F0D">
              <w:rPr>
                <w:rFonts w:ascii="Book Antiqua" w:eastAsia="Arial" w:hAnsi="Book Antiqua" w:cs="Arial"/>
                <w:sz w:val="22"/>
                <w:szCs w:val="22"/>
              </w:rPr>
              <w:t>height</w:t>
            </w:r>
            <w:proofErr w:type="spellEnd"/>
            <w:proofErr w:type="gramEnd"/>
            <w:r w:rsidR="0060127D"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3"/>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d</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pacing w:val="-2"/>
                <w:sz w:val="22"/>
                <w:szCs w:val="22"/>
              </w:rPr>
              <w:t>o</w:t>
            </w:r>
            <w:r w:rsidRPr="00243F0D">
              <w:rPr>
                <w:rFonts w:ascii="Book Antiqua" w:eastAsia="Arial" w:hAnsi="Book Antiqua" w:cs="Arial"/>
                <w:sz w:val="22"/>
                <w:szCs w:val="22"/>
              </w:rPr>
              <w:t>fe</w:t>
            </w:r>
            <w:r w:rsidRPr="00243F0D">
              <w:rPr>
                <w:rFonts w:ascii="Book Antiqua" w:eastAsia="Arial" w:hAnsi="Book Antiqua" w:cs="Arial"/>
                <w:spacing w:val="-1"/>
                <w:sz w:val="22"/>
                <w:szCs w:val="22"/>
              </w:rPr>
              <w:t>x</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s</w:t>
            </w:r>
            <w:r w:rsidRPr="00243F0D">
              <w:rPr>
                <w:rFonts w:ascii="Book Antiqua" w:eastAsia="Arial" w:hAnsi="Book Antiqua" w:cs="Arial"/>
                <w:spacing w:val="-2"/>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ng</w:t>
            </w:r>
            <w:proofErr w:type="spellEnd"/>
            <w:r w:rsidRPr="00243F0D">
              <w:rPr>
                <w:rFonts w:ascii="Book Antiqua" w:eastAsia="Arial" w:hAnsi="Book Antiqua" w:cs="Arial"/>
                <w:sz w:val="22"/>
                <w:szCs w:val="22"/>
              </w:rPr>
              <w:t xml:space="preserve"> c</w:t>
            </w:r>
            <w:r w:rsidRPr="00243F0D">
              <w:rPr>
                <w:rFonts w:ascii="Book Antiqua" w:eastAsia="Arial" w:hAnsi="Book Antiqua" w:cs="Arial"/>
                <w:spacing w:val="-3"/>
                <w:sz w:val="22"/>
                <w:szCs w:val="22"/>
              </w:rPr>
              <w:t>u</w:t>
            </w:r>
            <w:r w:rsidRPr="00243F0D">
              <w:rPr>
                <w:rFonts w:ascii="Book Antiqua" w:eastAsia="Arial" w:hAnsi="Book Antiqua" w:cs="Arial"/>
                <w:spacing w:val="1"/>
                <w:sz w:val="22"/>
                <w:szCs w:val="22"/>
              </w:rPr>
              <w:t>l</w:t>
            </w:r>
            <w:r w:rsidRPr="00243F0D">
              <w:rPr>
                <w:rFonts w:ascii="Book Antiqua" w:eastAsia="Arial" w:hAnsi="Book Antiqua" w:cs="Arial"/>
                <w:spacing w:val="-3"/>
                <w:sz w:val="22"/>
                <w:szCs w:val="22"/>
              </w:rPr>
              <w:t>v</w:t>
            </w:r>
            <w:r w:rsidRPr="00243F0D">
              <w:rPr>
                <w:rFonts w:ascii="Book Antiqua" w:eastAsia="Arial" w:hAnsi="Book Antiqua" w:cs="Arial"/>
                <w:sz w:val="22"/>
                <w:szCs w:val="22"/>
              </w:rPr>
              <w:t>ert</w:t>
            </w:r>
            <w:r w:rsidRPr="00243F0D">
              <w:rPr>
                <w:rFonts w:ascii="Book Antiqua" w:eastAsia="Arial" w:hAnsi="Book Antiqua" w:cs="Arial"/>
                <w:spacing w:val="1"/>
                <w:sz w:val="22"/>
                <w:szCs w:val="22"/>
              </w:rPr>
              <w:t>(</w:t>
            </w:r>
            <w:r w:rsidRPr="00243F0D">
              <w:rPr>
                <w:rFonts w:ascii="Book Antiqua" w:eastAsia="Arial" w:hAnsi="Book Antiqua" w:cs="Arial"/>
                <w:spacing w:val="-2"/>
                <w:sz w:val="22"/>
                <w:szCs w:val="22"/>
              </w:rPr>
              <w:t>m</w:t>
            </w:r>
            <w:r w:rsidRPr="00243F0D">
              <w:rPr>
                <w:rFonts w:ascii="Book Antiqua" w:eastAsia="Arial" w:hAnsi="Book Antiqua" w:cs="Arial"/>
                <w:sz w:val="22"/>
                <w:szCs w:val="22"/>
              </w:rPr>
              <w:t>)</w:t>
            </w:r>
          </w:p>
        </w:tc>
        <w:tc>
          <w:tcPr>
            <w:tcW w:w="1206" w:type="pct"/>
            <w:tcBorders>
              <w:top w:val="single" w:sz="5" w:space="0" w:color="000000"/>
              <w:left w:val="single" w:sz="5" w:space="0" w:color="000000"/>
              <w:bottom w:val="single" w:sz="5" w:space="0" w:color="000000"/>
              <w:right w:val="single" w:sz="5" w:space="0" w:color="000000"/>
            </w:tcBorders>
            <w:vAlign w:val="center"/>
          </w:tcPr>
          <w:p w14:paraId="26B491F5" w14:textId="77777777" w:rsidR="00942593" w:rsidRPr="00243F0D" w:rsidRDefault="0060127D" w:rsidP="00900DDC">
            <w:pPr>
              <w:spacing w:line="300" w:lineRule="exact"/>
              <w:jc w:val="center"/>
              <w:rPr>
                <w:rFonts w:ascii="Book Antiqua" w:eastAsia="Arial" w:hAnsi="Book Antiqua" w:cs="Arial"/>
                <w:sz w:val="22"/>
                <w:szCs w:val="22"/>
              </w:rPr>
            </w:pPr>
            <w:r w:rsidRPr="00243F0D">
              <w:rPr>
                <w:rFonts w:ascii="Book Antiqua" w:eastAsia="Arial" w:hAnsi="Book Antiqua" w:cs="Arial"/>
                <w:spacing w:val="-1"/>
                <w:sz w:val="22"/>
                <w:szCs w:val="22"/>
              </w:rPr>
              <w:t>Repairs to be carried out</w:t>
            </w:r>
          </w:p>
        </w:tc>
      </w:tr>
      <w:tr w:rsidR="00DC3015" w:rsidRPr="00243F0D" w14:paraId="1DD8571E" w14:textId="77777777" w:rsidTr="00DA07B1">
        <w:trPr>
          <w:trHeight w:val="389"/>
        </w:trPr>
        <w:tc>
          <w:tcPr>
            <w:tcW w:w="5000" w:type="pct"/>
            <w:gridSpan w:val="4"/>
            <w:tcBorders>
              <w:top w:val="single" w:sz="5" w:space="0" w:color="000000"/>
              <w:left w:val="single" w:sz="5" w:space="0" w:color="000000"/>
              <w:bottom w:val="single" w:sz="5" w:space="0" w:color="000000"/>
              <w:right w:val="single" w:sz="5" w:space="0" w:color="000000"/>
            </w:tcBorders>
            <w:vAlign w:val="center"/>
          </w:tcPr>
          <w:p w14:paraId="39055D48" w14:textId="77777777" w:rsidR="00DC3015" w:rsidRPr="00243F0D" w:rsidRDefault="00DC3015" w:rsidP="00900DDC">
            <w:pPr>
              <w:spacing w:line="300" w:lineRule="exact"/>
              <w:jc w:val="center"/>
              <w:rPr>
                <w:rFonts w:ascii="Book Antiqua" w:eastAsia="Arial" w:hAnsi="Book Antiqua" w:cs="Arial"/>
                <w:sz w:val="22"/>
                <w:szCs w:val="22"/>
              </w:rPr>
            </w:pPr>
            <w:r w:rsidRPr="00243F0D">
              <w:rPr>
                <w:rFonts w:ascii="Book Antiqua" w:eastAsia="Arial" w:hAnsi="Book Antiqua" w:cs="Arial"/>
                <w:sz w:val="22"/>
                <w:szCs w:val="22"/>
              </w:rPr>
              <w:t>Nil</w:t>
            </w:r>
          </w:p>
        </w:tc>
      </w:tr>
    </w:tbl>
    <w:p w14:paraId="0F92EA13" w14:textId="77777777" w:rsidR="00942593" w:rsidRPr="00243F0D" w:rsidRDefault="0060127D"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w:t>
      </w:r>
      <w:r w:rsidR="00FF53C6" w:rsidRPr="00243F0D">
        <w:rPr>
          <w:rFonts w:ascii="Book Antiqua" w:eastAsia="Arial" w:hAnsi="Book Antiqua" w:cs="Arial"/>
          <w:sz w:val="22"/>
          <w:szCs w:val="22"/>
        </w:rPr>
        <w:t>d</w:t>
      </w:r>
      <w:r w:rsidRPr="00243F0D">
        <w:rPr>
          <w:rFonts w:ascii="Book Antiqua" w:eastAsia="Arial" w:hAnsi="Book Antiqua" w:cs="Arial"/>
          <w:sz w:val="22"/>
          <w:szCs w:val="22"/>
        </w:rPr>
        <w:t>)</w:t>
      </w:r>
      <w:r w:rsidR="00371BC6" w:rsidRPr="00243F0D">
        <w:rPr>
          <w:rFonts w:ascii="Book Antiqua" w:eastAsia="Arial" w:hAnsi="Book Antiqua" w:cs="Arial"/>
          <w:sz w:val="22"/>
          <w:szCs w:val="22"/>
        </w:rPr>
        <w:tab/>
      </w:r>
      <w:r w:rsidR="00CB230B" w:rsidRPr="00243F0D">
        <w:rPr>
          <w:rFonts w:ascii="Book Antiqua" w:eastAsia="Arial" w:hAnsi="Book Antiqua" w:cs="Arial"/>
          <w:sz w:val="22"/>
          <w:szCs w:val="22"/>
        </w:rPr>
        <w:t>Additional new culverts shall be constructed as per particulars given in the table below:</w:t>
      </w:r>
    </w:p>
    <w:tbl>
      <w:tblPr>
        <w:tblW w:w="5000" w:type="pct"/>
        <w:tblCellMar>
          <w:left w:w="0" w:type="dxa"/>
          <w:right w:w="0" w:type="dxa"/>
        </w:tblCellMar>
        <w:tblLook w:val="01E0" w:firstRow="1" w:lastRow="1" w:firstColumn="1" w:lastColumn="1" w:noHBand="0" w:noVBand="0"/>
      </w:tblPr>
      <w:tblGrid>
        <w:gridCol w:w="1152"/>
        <w:gridCol w:w="2343"/>
        <w:gridCol w:w="1044"/>
        <w:gridCol w:w="1269"/>
        <w:gridCol w:w="3701"/>
      </w:tblGrid>
      <w:tr w:rsidR="00911720" w:rsidRPr="00243F0D" w14:paraId="4EF291C7" w14:textId="77777777" w:rsidTr="00DA07B1">
        <w:trPr>
          <w:trHeight w:val="340"/>
          <w:tblHeader/>
        </w:trPr>
        <w:tc>
          <w:tcPr>
            <w:tcW w:w="606" w:type="pct"/>
            <w:tcBorders>
              <w:top w:val="single" w:sz="5" w:space="0" w:color="000000"/>
              <w:left w:val="single" w:sz="5" w:space="0" w:color="000000"/>
              <w:bottom w:val="single" w:sz="5" w:space="0" w:color="000000"/>
              <w:right w:val="single" w:sz="5" w:space="0" w:color="000000"/>
            </w:tcBorders>
            <w:vAlign w:val="center"/>
          </w:tcPr>
          <w:p w14:paraId="122A9C05" w14:textId="77777777" w:rsidR="00911720" w:rsidRPr="00243F0D" w:rsidRDefault="00911720" w:rsidP="002647C7">
            <w:pPr>
              <w:jc w:val="center"/>
              <w:rPr>
                <w:rFonts w:ascii="Book Antiqua" w:eastAsia="Arial" w:hAnsi="Book Antiqua" w:cs="Arial"/>
                <w:sz w:val="22"/>
                <w:szCs w:val="22"/>
              </w:rPr>
            </w:pPr>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 xml:space="preserve">. </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o.</w:t>
            </w:r>
          </w:p>
        </w:tc>
        <w:tc>
          <w:tcPr>
            <w:tcW w:w="1232" w:type="pct"/>
            <w:tcBorders>
              <w:top w:val="single" w:sz="5" w:space="0" w:color="000000"/>
              <w:left w:val="single" w:sz="5" w:space="0" w:color="000000"/>
              <w:bottom w:val="single" w:sz="5" w:space="0" w:color="000000"/>
              <w:right w:val="single" w:sz="5" w:space="0" w:color="000000"/>
            </w:tcBorders>
            <w:vAlign w:val="center"/>
          </w:tcPr>
          <w:p w14:paraId="07B01960" w14:textId="77777777" w:rsidR="00911720" w:rsidRPr="00243F0D" w:rsidRDefault="00911720" w:rsidP="002647C7">
            <w:pPr>
              <w:jc w:val="center"/>
              <w:rPr>
                <w:rFonts w:ascii="Book Antiqua" w:eastAsia="Arial" w:hAnsi="Book Antiqua" w:cs="Arial"/>
                <w:sz w:val="22"/>
                <w:szCs w:val="22"/>
              </w:rPr>
            </w:pPr>
            <w:r w:rsidRPr="00243F0D">
              <w:rPr>
                <w:rFonts w:ascii="Book Antiqua" w:eastAsia="Arial" w:hAnsi="Book Antiqua" w:cs="Arial"/>
                <w:spacing w:val="-1"/>
                <w:sz w:val="22"/>
                <w:szCs w:val="22"/>
              </w:rPr>
              <w:t>Design Chainage</w:t>
            </w:r>
          </w:p>
        </w:tc>
        <w:tc>
          <w:tcPr>
            <w:tcW w:w="549" w:type="pct"/>
            <w:tcBorders>
              <w:top w:val="single" w:sz="5" w:space="0" w:color="000000"/>
              <w:left w:val="single" w:sz="5" w:space="0" w:color="000000"/>
              <w:bottom w:val="single" w:sz="5" w:space="0" w:color="000000"/>
              <w:right w:val="single" w:sz="5" w:space="0" w:color="000000"/>
            </w:tcBorders>
            <w:vAlign w:val="center"/>
          </w:tcPr>
          <w:p w14:paraId="09CA3C23" w14:textId="77777777" w:rsidR="00911720" w:rsidRPr="00243F0D" w:rsidRDefault="00911720" w:rsidP="002647C7">
            <w:pPr>
              <w:jc w:val="center"/>
              <w:rPr>
                <w:rFonts w:ascii="Book Antiqua" w:eastAsia="Arial" w:hAnsi="Book Antiqua" w:cs="Arial"/>
                <w:spacing w:val="-1"/>
                <w:sz w:val="22"/>
                <w:szCs w:val="22"/>
              </w:rPr>
            </w:pPr>
            <w:r w:rsidRPr="00243F0D">
              <w:rPr>
                <w:rFonts w:ascii="Book Antiqua" w:eastAsia="Arial" w:hAnsi="Book Antiqua" w:cs="Arial"/>
                <w:spacing w:val="-1"/>
                <w:sz w:val="22"/>
                <w:szCs w:val="22"/>
              </w:rPr>
              <w:t>Type</w:t>
            </w:r>
          </w:p>
        </w:tc>
        <w:tc>
          <w:tcPr>
            <w:tcW w:w="667" w:type="pct"/>
            <w:tcBorders>
              <w:top w:val="single" w:sz="5" w:space="0" w:color="000000"/>
              <w:left w:val="single" w:sz="5" w:space="0" w:color="000000"/>
              <w:bottom w:val="single" w:sz="5" w:space="0" w:color="000000"/>
              <w:right w:val="single" w:sz="5" w:space="0" w:color="000000"/>
            </w:tcBorders>
            <w:vAlign w:val="center"/>
          </w:tcPr>
          <w:p w14:paraId="2E71D066" w14:textId="77777777" w:rsidR="00911720" w:rsidRPr="00243F0D" w:rsidRDefault="00911720" w:rsidP="002647C7">
            <w:pPr>
              <w:jc w:val="center"/>
              <w:rPr>
                <w:rFonts w:ascii="Book Antiqua" w:eastAsia="Arial" w:hAnsi="Book Antiqua" w:cs="Arial"/>
                <w:sz w:val="22"/>
                <w:szCs w:val="22"/>
              </w:rPr>
            </w:pPr>
            <w:r w:rsidRPr="00243F0D">
              <w:rPr>
                <w:rFonts w:ascii="Book Antiqua" w:eastAsia="Arial" w:hAnsi="Book Antiqua" w:cs="Arial"/>
                <w:spacing w:val="-1"/>
                <w:sz w:val="22"/>
                <w:szCs w:val="22"/>
              </w:rPr>
              <w:t>S</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 xml:space="preserve">n </w:t>
            </w:r>
            <w:r w:rsidRPr="00243F0D">
              <w:rPr>
                <w:rFonts w:ascii="Book Antiqua" w:eastAsia="Arial" w:hAnsi="Book Antiqua" w:cs="Arial"/>
                <w:spacing w:val="1"/>
                <w:sz w:val="22"/>
                <w:szCs w:val="22"/>
              </w:rPr>
              <w:t>(</w:t>
            </w:r>
            <w:r w:rsidRPr="00243F0D">
              <w:rPr>
                <w:rFonts w:ascii="Book Antiqua" w:eastAsia="Arial" w:hAnsi="Book Antiqua" w:cs="Arial"/>
                <w:spacing w:val="-2"/>
                <w:sz w:val="22"/>
                <w:szCs w:val="22"/>
              </w:rPr>
              <w:t>m</w:t>
            </w:r>
            <w:r w:rsidRPr="00243F0D">
              <w:rPr>
                <w:rFonts w:ascii="Book Antiqua" w:eastAsia="Arial" w:hAnsi="Book Antiqua" w:cs="Arial"/>
                <w:sz w:val="22"/>
                <w:szCs w:val="22"/>
              </w:rPr>
              <w:t>)</w:t>
            </w:r>
          </w:p>
        </w:tc>
        <w:tc>
          <w:tcPr>
            <w:tcW w:w="1946" w:type="pct"/>
            <w:tcBorders>
              <w:top w:val="single" w:sz="5" w:space="0" w:color="000000"/>
              <w:left w:val="single" w:sz="5" w:space="0" w:color="000000"/>
              <w:bottom w:val="single" w:sz="5" w:space="0" w:color="000000"/>
              <w:right w:val="single" w:sz="5" w:space="0" w:color="000000"/>
            </w:tcBorders>
            <w:vAlign w:val="center"/>
          </w:tcPr>
          <w:p w14:paraId="5F54B00B" w14:textId="77777777" w:rsidR="00911720" w:rsidRPr="00243F0D" w:rsidRDefault="00911720" w:rsidP="002647C7">
            <w:pPr>
              <w:jc w:val="center"/>
              <w:rPr>
                <w:rFonts w:ascii="Book Antiqua" w:eastAsia="Arial" w:hAnsi="Book Antiqua" w:cs="Arial"/>
                <w:spacing w:val="-1"/>
                <w:sz w:val="22"/>
                <w:szCs w:val="22"/>
              </w:rPr>
            </w:pPr>
            <w:r w:rsidRPr="00243F0D">
              <w:rPr>
                <w:rFonts w:ascii="Book Antiqua" w:eastAsia="Arial" w:hAnsi="Book Antiqua" w:cs="Arial"/>
                <w:spacing w:val="-1"/>
                <w:sz w:val="22"/>
                <w:szCs w:val="22"/>
              </w:rPr>
              <w:t>Minimum Vent Height (m)</w:t>
            </w:r>
          </w:p>
        </w:tc>
      </w:tr>
      <w:tr w:rsidR="00170E62" w:rsidRPr="00243F0D" w14:paraId="1002BA5F" w14:textId="77777777" w:rsidTr="00DA07B1">
        <w:trPr>
          <w:trHeight w:val="346"/>
        </w:trPr>
        <w:tc>
          <w:tcPr>
            <w:tcW w:w="5000" w:type="pct"/>
            <w:gridSpan w:val="5"/>
            <w:tcBorders>
              <w:top w:val="single" w:sz="4" w:space="0" w:color="auto"/>
              <w:left w:val="single" w:sz="4" w:space="0" w:color="auto"/>
              <w:bottom w:val="single" w:sz="4" w:space="0" w:color="auto"/>
              <w:right w:val="single" w:sz="6" w:space="0" w:color="000000"/>
            </w:tcBorders>
            <w:vAlign w:val="center"/>
          </w:tcPr>
          <w:p w14:paraId="4ACF5BD4" w14:textId="77777777" w:rsidR="00170E62" w:rsidRPr="00243F0D" w:rsidRDefault="00170E62" w:rsidP="00242D44">
            <w:pPr>
              <w:jc w:val="center"/>
              <w:rPr>
                <w:rFonts w:ascii="Book Antiqua" w:hAnsi="Book Antiqua" w:cs="Arial"/>
                <w:sz w:val="22"/>
                <w:szCs w:val="22"/>
              </w:rPr>
            </w:pPr>
            <w:r w:rsidRPr="00243F0D">
              <w:rPr>
                <w:rFonts w:ascii="Book Antiqua" w:hAnsi="Book Antiqua" w:cs="Arial"/>
                <w:sz w:val="22"/>
                <w:szCs w:val="22"/>
              </w:rPr>
              <w:t xml:space="preserve">As given in </w:t>
            </w:r>
            <w:r w:rsidR="00F60BBF" w:rsidRPr="00243F0D">
              <w:rPr>
                <w:rFonts w:ascii="Book Antiqua" w:hAnsi="Book Antiqua" w:cs="Arial"/>
                <w:sz w:val="22"/>
                <w:szCs w:val="22"/>
              </w:rPr>
              <w:t>(ii)b table</w:t>
            </w:r>
          </w:p>
        </w:tc>
      </w:tr>
    </w:tbl>
    <w:p w14:paraId="53B486A2" w14:textId="77777777" w:rsidR="00A96C28" w:rsidRPr="00243F0D" w:rsidRDefault="00A96C28"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(e)</w:t>
      </w:r>
      <w:r w:rsidRPr="00243F0D">
        <w:rPr>
          <w:rFonts w:ascii="Book Antiqua" w:eastAsia="Arial" w:hAnsi="Book Antiqua" w:cs="Arial"/>
          <w:sz w:val="22"/>
          <w:szCs w:val="22"/>
        </w:rPr>
        <w:tab/>
        <w:t>Repairs/replacements of railing/parapets, flooring and protection works of the existing culverts shall be undertaken as follows:</w:t>
      </w:r>
    </w:p>
    <w:tbl>
      <w:tblPr>
        <w:tblStyle w:val="TableGrid"/>
        <w:tblW w:w="5000" w:type="pct"/>
        <w:tblLook w:val="04A0" w:firstRow="1" w:lastRow="0" w:firstColumn="1" w:lastColumn="0" w:noHBand="0" w:noVBand="1"/>
      </w:tblPr>
      <w:tblGrid>
        <w:gridCol w:w="1199"/>
        <w:gridCol w:w="4256"/>
        <w:gridCol w:w="4258"/>
      </w:tblGrid>
      <w:tr w:rsidR="00A96C28" w:rsidRPr="00243F0D" w14:paraId="28136247" w14:textId="77777777" w:rsidTr="00DA07B1">
        <w:trPr>
          <w:trHeight w:val="340"/>
        </w:trPr>
        <w:tc>
          <w:tcPr>
            <w:tcW w:w="617" w:type="pct"/>
            <w:vAlign w:val="center"/>
          </w:tcPr>
          <w:p w14:paraId="4F9DD090" w14:textId="77777777" w:rsidR="00A96C28" w:rsidRPr="00243F0D" w:rsidRDefault="00A96C28" w:rsidP="00FA005F">
            <w:pPr>
              <w:jc w:val="center"/>
              <w:rPr>
                <w:rFonts w:ascii="Book Antiqua" w:eastAsia="Arial" w:hAnsi="Book Antiqua" w:cs="Arial"/>
                <w:sz w:val="22"/>
                <w:szCs w:val="22"/>
              </w:rPr>
            </w:pPr>
            <w:r w:rsidRPr="00243F0D">
              <w:rPr>
                <w:rFonts w:ascii="Book Antiqua" w:eastAsia="Arial" w:hAnsi="Book Antiqua" w:cs="Arial"/>
                <w:sz w:val="22"/>
                <w:szCs w:val="22"/>
              </w:rPr>
              <w:t>S. no.</w:t>
            </w:r>
          </w:p>
        </w:tc>
        <w:tc>
          <w:tcPr>
            <w:tcW w:w="2191" w:type="pct"/>
            <w:vAlign w:val="center"/>
          </w:tcPr>
          <w:p w14:paraId="74570ABD" w14:textId="77777777" w:rsidR="00A96C28" w:rsidRPr="00243F0D" w:rsidRDefault="00A96C28" w:rsidP="00FA005F">
            <w:pPr>
              <w:jc w:val="center"/>
              <w:rPr>
                <w:rFonts w:ascii="Book Antiqua" w:eastAsia="Arial" w:hAnsi="Book Antiqua" w:cs="Arial"/>
                <w:sz w:val="22"/>
                <w:szCs w:val="22"/>
              </w:rPr>
            </w:pPr>
            <w:r w:rsidRPr="00243F0D">
              <w:rPr>
                <w:rFonts w:ascii="Book Antiqua" w:eastAsia="Arial" w:hAnsi="Book Antiqua" w:cs="Arial"/>
                <w:sz w:val="22"/>
                <w:szCs w:val="22"/>
              </w:rPr>
              <w:t>Location</w:t>
            </w:r>
          </w:p>
        </w:tc>
        <w:tc>
          <w:tcPr>
            <w:tcW w:w="2191" w:type="pct"/>
            <w:vAlign w:val="center"/>
          </w:tcPr>
          <w:p w14:paraId="4A43DA1D" w14:textId="77777777" w:rsidR="00A96C28" w:rsidRPr="00243F0D" w:rsidRDefault="00A96C28" w:rsidP="00FA005F">
            <w:pPr>
              <w:jc w:val="center"/>
              <w:rPr>
                <w:rFonts w:ascii="Book Antiqua" w:eastAsia="Arial" w:hAnsi="Book Antiqua" w:cs="Arial"/>
                <w:sz w:val="22"/>
                <w:szCs w:val="22"/>
              </w:rPr>
            </w:pPr>
            <w:r w:rsidRPr="00243F0D">
              <w:rPr>
                <w:rFonts w:ascii="Book Antiqua" w:eastAsia="Arial" w:hAnsi="Book Antiqua" w:cs="Arial"/>
                <w:sz w:val="22"/>
                <w:szCs w:val="22"/>
              </w:rPr>
              <w:t>Type of repair required</w:t>
            </w:r>
          </w:p>
        </w:tc>
      </w:tr>
      <w:tr w:rsidR="00460BE4" w:rsidRPr="00243F0D" w14:paraId="5215A74F" w14:textId="77777777" w:rsidTr="00DA07B1">
        <w:trPr>
          <w:trHeight w:val="340"/>
        </w:trPr>
        <w:tc>
          <w:tcPr>
            <w:tcW w:w="5000" w:type="pct"/>
            <w:gridSpan w:val="3"/>
          </w:tcPr>
          <w:p w14:paraId="0AAE0C2C" w14:textId="77777777" w:rsidR="00460BE4" w:rsidRPr="00243F0D" w:rsidRDefault="00460BE4" w:rsidP="00FA005F">
            <w:pPr>
              <w:jc w:val="center"/>
              <w:rPr>
                <w:rFonts w:ascii="Book Antiqua" w:eastAsia="Arial" w:hAnsi="Book Antiqua" w:cs="Arial"/>
                <w:sz w:val="22"/>
                <w:szCs w:val="22"/>
              </w:rPr>
            </w:pPr>
            <w:r w:rsidRPr="00243F0D">
              <w:rPr>
                <w:rFonts w:ascii="Book Antiqua" w:eastAsia="Arial" w:hAnsi="Book Antiqua" w:cs="Arial"/>
                <w:sz w:val="22"/>
                <w:szCs w:val="22"/>
              </w:rPr>
              <w:t>Nil</w:t>
            </w:r>
          </w:p>
        </w:tc>
      </w:tr>
    </w:tbl>
    <w:p w14:paraId="23C06BCD" w14:textId="77777777" w:rsidR="00942593" w:rsidRDefault="0060127D"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(f)</w:t>
      </w:r>
      <w:r w:rsidR="00F172C9" w:rsidRPr="00243F0D">
        <w:rPr>
          <w:rFonts w:ascii="Book Antiqua" w:eastAsia="Arial" w:hAnsi="Book Antiqua" w:cs="Arial"/>
          <w:sz w:val="22"/>
          <w:szCs w:val="22"/>
        </w:rPr>
        <w:tab/>
      </w:r>
      <w:r w:rsidR="00CB230B" w:rsidRPr="00243F0D">
        <w:rPr>
          <w:rFonts w:ascii="Book Antiqua" w:eastAsia="Arial" w:hAnsi="Book Antiqua" w:cs="Arial"/>
          <w:sz w:val="22"/>
          <w:szCs w:val="22"/>
        </w:rPr>
        <w:t xml:space="preserve">Floor protection works shall be as specified in the relevant IRC Codes </w:t>
      </w:r>
      <w:proofErr w:type="spellStart"/>
      <w:r w:rsidR="00CB230B" w:rsidRPr="00243F0D">
        <w:rPr>
          <w:rFonts w:ascii="Book Antiqua" w:eastAsia="Arial" w:hAnsi="Book Antiqua" w:cs="Arial"/>
          <w:sz w:val="22"/>
          <w:szCs w:val="22"/>
        </w:rPr>
        <w:t>andSpecifications</w:t>
      </w:r>
      <w:proofErr w:type="spellEnd"/>
      <w:r w:rsidR="00CB230B" w:rsidRPr="00243F0D">
        <w:rPr>
          <w:rFonts w:ascii="Book Antiqua" w:eastAsia="Arial" w:hAnsi="Book Antiqua" w:cs="Arial"/>
          <w:sz w:val="22"/>
          <w:szCs w:val="22"/>
        </w:rPr>
        <w:t>.</w:t>
      </w:r>
    </w:p>
    <w:p w14:paraId="27F452BE" w14:textId="77777777" w:rsidR="00302D4C" w:rsidRDefault="00302D4C" w:rsidP="00302D4C">
      <w:pPr>
        <w:spacing w:before="120" w:after="120" w:line="300" w:lineRule="exact"/>
        <w:jc w:val="both"/>
        <w:rPr>
          <w:rFonts w:ascii="Book Antiqua" w:eastAsia="Arial" w:hAnsi="Book Antiqua" w:cs="Arial"/>
          <w:sz w:val="22"/>
          <w:szCs w:val="22"/>
        </w:rPr>
      </w:pPr>
    </w:p>
    <w:p w14:paraId="6317107F" w14:textId="77777777" w:rsidR="00962154" w:rsidRPr="00421439" w:rsidRDefault="00962154" w:rsidP="00921DED">
      <w:pPr>
        <w:spacing w:before="120" w:after="120" w:line="300" w:lineRule="exact"/>
        <w:ind w:left="1276" w:hanging="567"/>
        <w:jc w:val="both"/>
        <w:rPr>
          <w:rFonts w:ascii="Book Antiqua" w:eastAsia="Arial" w:hAnsi="Book Antiqua" w:cs="Arial"/>
          <w:b/>
          <w:bCs/>
          <w:sz w:val="22"/>
          <w:szCs w:val="22"/>
        </w:rPr>
      </w:pPr>
      <w:r w:rsidRPr="00421439">
        <w:rPr>
          <w:rFonts w:ascii="Book Antiqua" w:eastAsia="Arial" w:hAnsi="Book Antiqua" w:cs="Arial"/>
          <w:b/>
          <w:bCs/>
          <w:sz w:val="22"/>
          <w:szCs w:val="22"/>
        </w:rPr>
        <w:t>(iii)</w:t>
      </w:r>
      <w:r w:rsidRPr="00421439">
        <w:rPr>
          <w:rFonts w:ascii="Book Antiqua" w:eastAsia="Arial" w:hAnsi="Book Antiqua" w:cs="Arial"/>
          <w:b/>
          <w:bCs/>
          <w:sz w:val="22"/>
          <w:szCs w:val="22"/>
        </w:rPr>
        <w:tab/>
        <w:t>Bridges</w:t>
      </w:r>
    </w:p>
    <w:p w14:paraId="06E0D14D" w14:textId="77777777" w:rsidR="00962154" w:rsidRPr="00302D4C" w:rsidRDefault="00962154" w:rsidP="00302D4C">
      <w:pPr>
        <w:pStyle w:val="ListParagraph"/>
        <w:numPr>
          <w:ilvl w:val="0"/>
          <w:numId w:val="48"/>
        </w:numPr>
        <w:spacing w:before="120" w:after="120" w:line="300" w:lineRule="exact"/>
        <w:jc w:val="both"/>
        <w:rPr>
          <w:rFonts w:ascii="Book Antiqua" w:eastAsia="Arial" w:hAnsi="Book Antiqua" w:cs="Arial"/>
          <w:sz w:val="22"/>
          <w:szCs w:val="22"/>
        </w:rPr>
      </w:pPr>
      <w:r w:rsidRPr="00302D4C">
        <w:rPr>
          <w:rFonts w:ascii="Book Antiqua" w:eastAsia="Arial" w:hAnsi="Book Antiqua" w:cs="Arial"/>
          <w:sz w:val="22"/>
          <w:szCs w:val="22"/>
        </w:rPr>
        <w:t>Existing bridges to be re-constructed/widened</w:t>
      </w:r>
    </w:p>
    <w:p w14:paraId="79CA1F6E" w14:textId="77777777" w:rsidR="00302D4C" w:rsidRPr="00302D4C" w:rsidRDefault="00302D4C" w:rsidP="00302D4C">
      <w:pPr>
        <w:pStyle w:val="ListParagraph"/>
        <w:spacing w:before="120" w:after="120" w:line="300" w:lineRule="exact"/>
        <w:ind w:left="1846"/>
        <w:jc w:val="both"/>
        <w:rPr>
          <w:rFonts w:ascii="Book Antiqua" w:eastAsia="Arial" w:hAnsi="Book Antiqua" w:cs="Arial"/>
          <w:sz w:val="22"/>
          <w:szCs w:val="22"/>
        </w:rPr>
      </w:pPr>
    </w:p>
    <w:p w14:paraId="5A24C275" w14:textId="77777777" w:rsidR="00942593" w:rsidRPr="00421439" w:rsidRDefault="00CB230B" w:rsidP="00921DED">
      <w:pPr>
        <w:pStyle w:val="ListParagraph"/>
        <w:numPr>
          <w:ilvl w:val="0"/>
          <w:numId w:val="2"/>
        </w:numPr>
        <w:spacing w:before="120" w:after="120" w:line="300" w:lineRule="exact"/>
        <w:ind w:left="2268" w:hanging="425"/>
        <w:jc w:val="both"/>
        <w:rPr>
          <w:rFonts w:ascii="Book Antiqua" w:eastAsia="Arial" w:hAnsi="Book Antiqua" w:cs="Arial"/>
          <w:sz w:val="22"/>
          <w:szCs w:val="22"/>
        </w:rPr>
      </w:pPr>
      <w:proofErr w:type="spellStart"/>
      <w:r w:rsidRPr="00421439">
        <w:rPr>
          <w:rFonts w:ascii="Book Antiqua" w:eastAsia="Arial" w:hAnsi="Book Antiqua" w:cs="Arial"/>
          <w:spacing w:val="2"/>
          <w:sz w:val="22"/>
          <w:szCs w:val="22"/>
        </w:rPr>
        <w:t>T</w:t>
      </w:r>
      <w:r w:rsidRPr="00421439">
        <w:rPr>
          <w:rFonts w:ascii="Book Antiqua" w:eastAsia="Arial" w:hAnsi="Book Antiqua" w:cs="Arial"/>
          <w:sz w:val="22"/>
          <w:szCs w:val="22"/>
        </w:rPr>
        <w:t>hee</w:t>
      </w:r>
      <w:r w:rsidRPr="00421439">
        <w:rPr>
          <w:rFonts w:ascii="Book Antiqua" w:eastAsia="Arial" w:hAnsi="Book Antiqua" w:cs="Arial"/>
          <w:spacing w:val="-3"/>
          <w:sz w:val="22"/>
          <w:szCs w:val="22"/>
        </w:rPr>
        <w:t>x</w:t>
      </w:r>
      <w:r w:rsidRPr="00421439">
        <w:rPr>
          <w:rFonts w:ascii="Book Antiqua" w:eastAsia="Arial" w:hAnsi="Book Antiqua" w:cs="Arial"/>
          <w:spacing w:val="-1"/>
          <w:sz w:val="22"/>
          <w:szCs w:val="22"/>
        </w:rPr>
        <w:t>i</w:t>
      </w:r>
      <w:r w:rsidRPr="00421439">
        <w:rPr>
          <w:rFonts w:ascii="Book Antiqua" w:eastAsia="Arial" w:hAnsi="Book Antiqua" w:cs="Arial"/>
          <w:sz w:val="22"/>
          <w:szCs w:val="22"/>
        </w:rPr>
        <w:t>s</w:t>
      </w:r>
      <w:r w:rsidRPr="00421439">
        <w:rPr>
          <w:rFonts w:ascii="Book Antiqua" w:eastAsia="Arial" w:hAnsi="Book Antiqua" w:cs="Arial"/>
          <w:spacing w:val="1"/>
          <w:sz w:val="22"/>
          <w:szCs w:val="22"/>
        </w:rPr>
        <w:t>t</w:t>
      </w:r>
      <w:r w:rsidRPr="00421439">
        <w:rPr>
          <w:rFonts w:ascii="Book Antiqua" w:eastAsia="Arial" w:hAnsi="Book Antiqua" w:cs="Arial"/>
          <w:spacing w:val="-1"/>
          <w:sz w:val="22"/>
          <w:szCs w:val="22"/>
        </w:rPr>
        <w:t>i</w:t>
      </w:r>
      <w:r w:rsidRPr="00421439">
        <w:rPr>
          <w:rFonts w:ascii="Book Antiqua" w:eastAsia="Arial" w:hAnsi="Book Antiqua" w:cs="Arial"/>
          <w:sz w:val="22"/>
          <w:szCs w:val="22"/>
        </w:rPr>
        <w:t>ngbri</w:t>
      </w:r>
      <w:r w:rsidRPr="00421439">
        <w:rPr>
          <w:rFonts w:ascii="Book Antiqua" w:eastAsia="Arial" w:hAnsi="Book Antiqua" w:cs="Arial"/>
          <w:spacing w:val="-3"/>
          <w:sz w:val="22"/>
          <w:szCs w:val="22"/>
        </w:rPr>
        <w:t>d</w:t>
      </w:r>
      <w:r w:rsidRPr="00421439">
        <w:rPr>
          <w:rFonts w:ascii="Book Antiqua" w:eastAsia="Arial" w:hAnsi="Book Antiqua" w:cs="Arial"/>
          <w:spacing w:val="2"/>
          <w:sz w:val="22"/>
          <w:szCs w:val="22"/>
        </w:rPr>
        <w:t>g</w:t>
      </w:r>
      <w:r w:rsidRPr="00421439">
        <w:rPr>
          <w:rFonts w:ascii="Book Antiqua" w:eastAsia="Arial" w:hAnsi="Book Antiqua" w:cs="Arial"/>
          <w:sz w:val="22"/>
          <w:szCs w:val="22"/>
        </w:rPr>
        <w:t>es</w:t>
      </w:r>
      <w:r w:rsidRPr="00421439">
        <w:rPr>
          <w:rFonts w:ascii="Book Antiqua" w:eastAsia="Arial" w:hAnsi="Book Antiqua" w:cs="Arial"/>
          <w:spacing w:val="-3"/>
          <w:sz w:val="22"/>
          <w:szCs w:val="22"/>
        </w:rPr>
        <w:t>a</w:t>
      </w:r>
      <w:r w:rsidRPr="00421439">
        <w:rPr>
          <w:rFonts w:ascii="Book Antiqua" w:eastAsia="Arial" w:hAnsi="Book Antiqua" w:cs="Arial"/>
          <w:sz w:val="22"/>
          <w:szCs w:val="22"/>
        </w:rPr>
        <w:t>t</w:t>
      </w:r>
      <w:r w:rsidRPr="00421439">
        <w:rPr>
          <w:rFonts w:ascii="Book Antiqua" w:eastAsia="Arial" w:hAnsi="Book Antiqua" w:cs="Arial"/>
          <w:spacing w:val="1"/>
          <w:sz w:val="22"/>
          <w:szCs w:val="22"/>
        </w:rPr>
        <w:t>t</w:t>
      </w:r>
      <w:r w:rsidRPr="00421439">
        <w:rPr>
          <w:rFonts w:ascii="Book Antiqua" w:eastAsia="Arial" w:hAnsi="Book Antiqua" w:cs="Arial"/>
          <w:sz w:val="22"/>
          <w:szCs w:val="22"/>
        </w:rPr>
        <w:t>he</w:t>
      </w:r>
      <w:r w:rsidRPr="00421439">
        <w:rPr>
          <w:rFonts w:ascii="Book Antiqua" w:eastAsia="Arial" w:hAnsi="Book Antiqua" w:cs="Arial"/>
          <w:spacing w:val="3"/>
          <w:sz w:val="22"/>
          <w:szCs w:val="22"/>
        </w:rPr>
        <w:t>f</w:t>
      </w:r>
      <w:r w:rsidRPr="00421439">
        <w:rPr>
          <w:rFonts w:ascii="Book Antiqua" w:eastAsia="Arial" w:hAnsi="Book Antiqua" w:cs="Arial"/>
          <w:sz w:val="22"/>
          <w:szCs w:val="22"/>
        </w:rPr>
        <w:t>o</w:t>
      </w:r>
      <w:r w:rsidRPr="00421439">
        <w:rPr>
          <w:rFonts w:ascii="Book Antiqua" w:eastAsia="Arial" w:hAnsi="Book Antiqua" w:cs="Arial"/>
          <w:spacing w:val="-1"/>
          <w:sz w:val="22"/>
          <w:szCs w:val="22"/>
        </w:rPr>
        <w:t>ll</w:t>
      </w:r>
      <w:r w:rsidRPr="00421439">
        <w:rPr>
          <w:rFonts w:ascii="Book Antiqua" w:eastAsia="Arial" w:hAnsi="Book Antiqua" w:cs="Arial"/>
          <w:sz w:val="22"/>
          <w:szCs w:val="22"/>
        </w:rPr>
        <w:t>o</w:t>
      </w:r>
      <w:r w:rsidRPr="00421439">
        <w:rPr>
          <w:rFonts w:ascii="Book Antiqua" w:eastAsia="Arial" w:hAnsi="Book Antiqua" w:cs="Arial"/>
          <w:spacing w:val="-4"/>
          <w:sz w:val="22"/>
          <w:szCs w:val="22"/>
        </w:rPr>
        <w:t>w</w:t>
      </w:r>
      <w:r w:rsidRPr="00421439">
        <w:rPr>
          <w:rFonts w:ascii="Book Antiqua" w:eastAsia="Arial" w:hAnsi="Book Antiqua" w:cs="Arial"/>
          <w:spacing w:val="-1"/>
          <w:sz w:val="22"/>
          <w:szCs w:val="22"/>
        </w:rPr>
        <w:t>i</w:t>
      </w:r>
      <w:r w:rsidRPr="00421439">
        <w:rPr>
          <w:rFonts w:ascii="Book Antiqua" w:eastAsia="Arial" w:hAnsi="Book Antiqua" w:cs="Arial"/>
          <w:sz w:val="22"/>
          <w:szCs w:val="22"/>
        </w:rPr>
        <w:t>ng</w:t>
      </w:r>
      <w:r w:rsidRPr="00421439">
        <w:rPr>
          <w:rFonts w:ascii="Book Antiqua" w:eastAsia="Arial" w:hAnsi="Book Antiqua" w:cs="Arial"/>
          <w:spacing w:val="-1"/>
          <w:sz w:val="22"/>
          <w:szCs w:val="22"/>
        </w:rPr>
        <w:t>l</w:t>
      </w:r>
      <w:r w:rsidRPr="00421439">
        <w:rPr>
          <w:rFonts w:ascii="Book Antiqua" w:eastAsia="Arial" w:hAnsi="Book Antiqua" w:cs="Arial"/>
          <w:sz w:val="22"/>
          <w:szCs w:val="22"/>
        </w:rPr>
        <w:t>oc</w:t>
      </w:r>
      <w:r w:rsidRPr="00421439">
        <w:rPr>
          <w:rFonts w:ascii="Book Antiqua" w:eastAsia="Arial" w:hAnsi="Book Antiqua" w:cs="Arial"/>
          <w:spacing w:val="-1"/>
          <w:sz w:val="22"/>
          <w:szCs w:val="22"/>
        </w:rPr>
        <w:t>a</w:t>
      </w:r>
      <w:r w:rsidRPr="00421439">
        <w:rPr>
          <w:rFonts w:ascii="Book Antiqua" w:eastAsia="Arial" w:hAnsi="Book Antiqua" w:cs="Arial"/>
          <w:spacing w:val="1"/>
          <w:sz w:val="22"/>
          <w:szCs w:val="22"/>
        </w:rPr>
        <w:t>t</w:t>
      </w:r>
      <w:r w:rsidRPr="00421439">
        <w:rPr>
          <w:rFonts w:ascii="Book Antiqua" w:eastAsia="Arial" w:hAnsi="Book Antiqua" w:cs="Arial"/>
          <w:spacing w:val="-1"/>
          <w:sz w:val="22"/>
          <w:szCs w:val="22"/>
        </w:rPr>
        <w:t>i</w:t>
      </w:r>
      <w:r w:rsidRPr="00421439">
        <w:rPr>
          <w:rFonts w:ascii="Book Antiqua" w:eastAsia="Arial" w:hAnsi="Book Antiqua" w:cs="Arial"/>
          <w:sz w:val="22"/>
          <w:szCs w:val="22"/>
        </w:rPr>
        <w:t>o</w:t>
      </w:r>
      <w:r w:rsidRPr="00421439">
        <w:rPr>
          <w:rFonts w:ascii="Book Antiqua" w:eastAsia="Arial" w:hAnsi="Book Antiqua" w:cs="Arial"/>
          <w:spacing w:val="-1"/>
          <w:sz w:val="22"/>
          <w:szCs w:val="22"/>
        </w:rPr>
        <w:t>n</w:t>
      </w:r>
      <w:r w:rsidRPr="00421439">
        <w:rPr>
          <w:rFonts w:ascii="Book Antiqua" w:eastAsia="Arial" w:hAnsi="Book Antiqua" w:cs="Arial"/>
          <w:sz w:val="22"/>
          <w:szCs w:val="22"/>
        </w:rPr>
        <w:t>s</w:t>
      </w:r>
      <w:r w:rsidRPr="00421439">
        <w:rPr>
          <w:rFonts w:ascii="Book Antiqua" w:eastAsia="Arial" w:hAnsi="Book Antiqua" w:cs="Arial"/>
          <w:spacing w:val="-2"/>
          <w:sz w:val="22"/>
          <w:szCs w:val="22"/>
        </w:rPr>
        <w:t>s</w:t>
      </w:r>
      <w:r w:rsidRPr="00421439">
        <w:rPr>
          <w:rFonts w:ascii="Book Antiqua" w:eastAsia="Arial" w:hAnsi="Book Antiqua" w:cs="Arial"/>
          <w:sz w:val="22"/>
          <w:szCs w:val="22"/>
        </w:rPr>
        <w:t>h</w:t>
      </w:r>
      <w:r w:rsidRPr="00421439">
        <w:rPr>
          <w:rFonts w:ascii="Book Antiqua" w:eastAsia="Arial" w:hAnsi="Book Antiqua" w:cs="Arial"/>
          <w:spacing w:val="-1"/>
          <w:sz w:val="22"/>
          <w:szCs w:val="22"/>
        </w:rPr>
        <w:t>al</w:t>
      </w:r>
      <w:r w:rsidRPr="00421439">
        <w:rPr>
          <w:rFonts w:ascii="Book Antiqua" w:eastAsia="Arial" w:hAnsi="Book Antiqua" w:cs="Arial"/>
          <w:sz w:val="22"/>
          <w:szCs w:val="22"/>
        </w:rPr>
        <w:t>lbe</w:t>
      </w:r>
      <w:r w:rsidRPr="00421439">
        <w:rPr>
          <w:rFonts w:ascii="Book Antiqua" w:eastAsia="Arial" w:hAnsi="Book Antiqua" w:cs="Arial"/>
          <w:spacing w:val="1"/>
          <w:sz w:val="22"/>
          <w:szCs w:val="22"/>
        </w:rPr>
        <w:t>r</w:t>
      </w:r>
      <w:r w:rsidRPr="00421439">
        <w:rPr>
          <w:rFonts w:ascii="Book Antiqua" w:eastAsia="Arial" w:hAnsi="Book Antiqua" w:cs="Arial"/>
          <w:spacing w:val="5"/>
          <w:sz w:val="22"/>
          <w:szCs w:val="22"/>
        </w:rPr>
        <w:t>e</w:t>
      </w:r>
      <w:proofErr w:type="spellEnd"/>
      <w:r w:rsidRPr="00421439">
        <w:rPr>
          <w:rFonts w:ascii="Book Antiqua" w:eastAsia="Arial" w:hAnsi="Book Antiqua" w:cs="Arial"/>
          <w:spacing w:val="1"/>
          <w:sz w:val="22"/>
          <w:szCs w:val="22"/>
        </w:rPr>
        <w:t>-</w:t>
      </w:r>
      <w:r w:rsidRPr="00421439">
        <w:rPr>
          <w:rFonts w:ascii="Book Antiqua" w:eastAsia="Arial" w:hAnsi="Book Antiqua" w:cs="Arial"/>
          <w:sz w:val="22"/>
          <w:szCs w:val="22"/>
        </w:rPr>
        <w:t>co</w:t>
      </w:r>
      <w:r w:rsidRPr="00421439">
        <w:rPr>
          <w:rFonts w:ascii="Book Antiqua" w:eastAsia="Arial" w:hAnsi="Book Antiqua" w:cs="Arial"/>
          <w:spacing w:val="-1"/>
          <w:sz w:val="22"/>
          <w:szCs w:val="22"/>
        </w:rPr>
        <w:t>n</w:t>
      </w:r>
      <w:r w:rsidRPr="00421439">
        <w:rPr>
          <w:rFonts w:ascii="Book Antiqua" w:eastAsia="Arial" w:hAnsi="Book Antiqua" w:cs="Arial"/>
          <w:spacing w:val="-2"/>
          <w:sz w:val="22"/>
          <w:szCs w:val="22"/>
        </w:rPr>
        <w:t>s</w:t>
      </w:r>
      <w:r w:rsidRPr="00421439">
        <w:rPr>
          <w:rFonts w:ascii="Book Antiqua" w:eastAsia="Arial" w:hAnsi="Book Antiqua" w:cs="Arial"/>
          <w:spacing w:val="1"/>
          <w:sz w:val="22"/>
          <w:szCs w:val="22"/>
        </w:rPr>
        <w:t>tr</w:t>
      </w:r>
      <w:r w:rsidRPr="00421439">
        <w:rPr>
          <w:rFonts w:ascii="Book Antiqua" w:eastAsia="Arial" w:hAnsi="Book Antiqua" w:cs="Arial"/>
          <w:sz w:val="22"/>
          <w:szCs w:val="22"/>
        </w:rPr>
        <w:t>u</w:t>
      </w:r>
      <w:r w:rsidRPr="00421439">
        <w:rPr>
          <w:rFonts w:ascii="Book Antiqua" w:eastAsia="Arial" w:hAnsi="Book Antiqua" w:cs="Arial"/>
          <w:spacing w:val="-3"/>
          <w:sz w:val="22"/>
          <w:szCs w:val="22"/>
        </w:rPr>
        <w:t>c</w:t>
      </w:r>
      <w:r w:rsidRPr="00421439">
        <w:rPr>
          <w:rFonts w:ascii="Book Antiqua" w:eastAsia="Arial" w:hAnsi="Book Antiqua" w:cs="Arial"/>
          <w:spacing w:val="1"/>
          <w:sz w:val="22"/>
          <w:szCs w:val="22"/>
        </w:rPr>
        <w:t>t</w:t>
      </w:r>
      <w:r w:rsidRPr="00421439">
        <w:rPr>
          <w:rFonts w:ascii="Book Antiqua" w:eastAsia="Arial" w:hAnsi="Book Antiqua" w:cs="Arial"/>
          <w:sz w:val="22"/>
          <w:szCs w:val="22"/>
        </w:rPr>
        <w:t>ed</w:t>
      </w:r>
      <w:r w:rsidRPr="00421439">
        <w:rPr>
          <w:rFonts w:ascii="Book Antiqua" w:eastAsia="Arial" w:hAnsi="Book Antiqua" w:cs="Arial"/>
          <w:position w:val="-1"/>
          <w:sz w:val="22"/>
          <w:szCs w:val="22"/>
        </w:rPr>
        <w:t>:</w:t>
      </w:r>
    </w:p>
    <w:tbl>
      <w:tblPr>
        <w:tblW w:w="5019" w:type="pct"/>
        <w:tblLook w:val="04A0" w:firstRow="1" w:lastRow="0" w:firstColumn="1" w:lastColumn="0" w:noHBand="0" w:noVBand="1"/>
      </w:tblPr>
      <w:tblGrid>
        <w:gridCol w:w="808"/>
        <w:gridCol w:w="1269"/>
        <w:gridCol w:w="1743"/>
        <w:gridCol w:w="1133"/>
        <w:gridCol w:w="1831"/>
        <w:gridCol w:w="1307"/>
        <w:gridCol w:w="1659"/>
      </w:tblGrid>
      <w:tr w:rsidR="00422912" w:rsidRPr="00421439" w14:paraId="271399DE" w14:textId="77777777" w:rsidTr="002B7DC7">
        <w:trPr>
          <w:trHeight w:val="20"/>
        </w:trPr>
        <w:tc>
          <w:tcPr>
            <w:tcW w:w="414" w:type="pct"/>
            <w:tcBorders>
              <w:top w:val="single" w:sz="4" w:space="0" w:color="auto"/>
              <w:left w:val="single" w:sz="4" w:space="0" w:color="auto"/>
              <w:bottom w:val="single" w:sz="4" w:space="0" w:color="auto"/>
              <w:right w:val="single" w:sz="4" w:space="0" w:color="auto"/>
            </w:tcBorders>
            <w:vAlign w:val="center"/>
            <w:hideMark/>
          </w:tcPr>
          <w:p w14:paraId="4F44FA50"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Sl. No.</w:t>
            </w:r>
          </w:p>
        </w:tc>
        <w:tc>
          <w:tcPr>
            <w:tcW w:w="651" w:type="pct"/>
            <w:tcBorders>
              <w:top w:val="single" w:sz="4" w:space="0" w:color="auto"/>
              <w:left w:val="nil"/>
              <w:bottom w:val="single" w:sz="4" w:space="0" w:color="auto"/>
              <w:right w:val="single" w:sz="4" w:space="0" w:color="auto"/>
            </w:tcBorders>
            <w:vAlign w:val="center"/>
            <w:hideMark/>
          </w:tcPr>
          <w:p w14:paraId="2443B9EA"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Bridge location (Ch)</w:t>
            </w:r>
          </w:p>
        </w:tc>
        <w:tc>
          <w:tcPr>
            <w:tcW w:w="894" w:type="pct"/>
            <w:tcBorders>
              <w:top w:val="single" w:sz="4" w:space="0" w:color="auto"/>
              <w:left w:val="nil"/>
              <w:bottom w:val="single" w:sz="4" w:space="0" w:color="auto"/>
              <w:right w:val="single" w:sz="4" w:space="0" w:color="auto"/>
            </w:tcBorders>
            <w:vAlign w:val="center"/>
            <w:hideMark/>
          </w:tcPr>
          <w:p w14:paraId="553FFA3B"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Existing Span Arrangement (m)</w:t>
            </w:r>
          </w:p>
        </w:tc>
        <w:tc>
          <w:tcPr>
            <w:tcW w:w="581" w:type="pct"/>
            <w:tcBorders>
              <w:top w:val="single" w:sz="4" w:space="0" w:color="auto"/>
              <w:left w:val="nil"/>
              <w:bottom w:val="single" w:sz="4" w:space="0" w:color="auto"/>
              <w:right w:val="single" w:sz="4" w:space="0" w:color="auto"/>
            </w:tcBorders>
            <w:vAlign w:val="center"/>
            <w:hideMark/>
          </w:tcPr>
          <w:p w14:paraId="126F9A6E"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Existing Width (m)</w:t>
            </w:r>
          </w:p>
        </w:tc>
        <w:tc>
          <w:tcPr>
            <w:tcW w:w="939" w:type="pct"/>
            <w:tcBorders>
              <w:top w:val="single" w:sz="4" w:space="0" w:color="auto"/>
              <w:left w:val="nil"/>
              <w:bottom w:val="single" w:sz="4" w:space="0" w:color="auto"/>
              <w:right w:val="single" w:sz="4" w:space="0" w:color="auto"/>
            </w:tcBorders>
            <w:vAlign w:val="center"/>
            <w:hideMark/>
          </w:tcPr>
          <w:p w14:paraId="5E841E23"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Proposed Span Arrangement (m)</w:t>
            </w:r>
          </w:p>
        </w:tc>
        <w:tc>
          <w:tcPr>
            <w:tcW w:w="670" w:type="pct"/>
            <w:tcBorders>
              <w:top w:val="single" w:sz="4" w:space="0" w:color="auto"/>
              <w:left w:val="nil"/>
              <w:bottom w:val="single" w:sz="4" w:space="0" w:color="auto"/>
              <w:right w:val="single" w:sz="4" w:space="0" w:color="auto"/>
            </w:tcBorders>
            <w:vAlign w:val="center"/>
            <w:hideMark/>
          </w:tcPr>
          <w:p w14:paraId="0D851D0E"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Proposed Width (m)</w:t>
            </w:r>
          </w:p>
        </w:tc>
        <w:tc>
          <w:tcPr>
            <w:tcW w:w="851" w:type="pct"/>
            <w:tcBorders>
              <w:top w:val="single" w:sz="4" w:space="0" w:color="auto"/>
              <w:left w:val="nil"/>
              <w:bottom w:val="single" w:sz="4" w:space="0" w:color="auto"/>
              <w:right w:val="single" w:sz="4" w:space="0" w:color="auto"/>
            </w:tcBorders>
            <w:vAlign w:val="center"/>
            <w:hideMark/>
          </w:tcPr>
          <w:p w14:paraId="46B84A9F" w14:textId="77777777" w:rsidR="00422912" w:rsidRPr="00421439" w:rsidRDefault="00422912"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Remarks</w:t>
            </w:r>
          </w:p>
        </w:tc>
      </w:tr>
      <w:tr w:rsidR="006C63DF" w:rsidRPr="00421439" w14:paraId="1EC9A9D0" w14:textId="77777777" w:rsidTr="002B7DC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602A6E7" w14:textId="77777777" w:rsidR="006C63DF" w:rsidRPr="00421439" w:rsidRDefault="006C63DF" w:rsidP="00422912">
            <w:pPr>
              <w:jc w:val="center"/>
              <w:rPr>
                <w:rFonts w:ascii="Book Antiqua" w:hAnsi="Book Antiqua" w:cs="Calibri"/>
                <w:color w:val="000000"/>
                <w:sz w:val="22"/>
                <w:szCs w:val="22"/>
              </w:rPr>
            </w:pPr>
            <w:r w:rsidRPr="00421439">
              <w:rPr>
                <w:rFonts w:ascii="Book Antiqua" w:hAnsi="Book Antiqua" w:cs="Calibri"/>
                <w:color w:val="000000"/>
                <w:sz w:val="22"/>
                <w:szCs w:val="22"/>
              </w:rPr>
              <w:t>Nil</w:t>
            </w:r>
          </w:p>
        </w:tc>
      </w:tr>
    </w:tbl>
    <w:p w14:paraId="39844563" w14:textId="77777777" w:rsidR="00302D4C" w:rsidRDefault="00302D4C" w:rsidP="00302D4C">
      <w:pPr>
        <w:pStyle w:val="ListParagraph"/>
        <w:spacing w:before="120" w:after="120" w:line="300" w:lineRule="exact"/>
        <w:ind w:left="2268"/>
        <w:jc w:val="both"/>
        <w:rPr>
          <w:rFonts w:ascii="Book Antiqua" w:eastAsia="Arial" w:hAnsi="Book Antiqua" w:cs="Arial"/>
          <w:spacing w:val="2"/>
          <w:sz w:val="22"/>
          <w:szCs w:val="22"/>
        </w:rPr>
      </w:pPr>
    </w:p>
    <w:p w14:paraId="2266C2FB" w14:textId="77777777" w:rsidR="00942593" w:rsidRPr="00421439" w:rsidRDefault="00CB230B" w:rsidP="00921DED">
      <w:pPr>
        <w:pStyle w:val="ListParagraph"/>
        <w:numPr>
          <w:ilvl w:val="0"/>
          <w:numId w:val="2"/>
        </w:numPr>
        <w:spacing w:before="120" w:after="120" w:line="300" w:lineRule="exact"/>
        <w:ind w:left="2268" w:hanging="425"/>
        <w:jc w:val="both"/>
        <w:rPr>
          <w:rFonts w:ascii="Book Antiqua" w:eastAsia="Arial" w:hAnsi="Book Antiqua" w:cs="Arial"/>
          <w:spacing w:val="2"/>
          <w:sz w:val="22"/>
          <w:szCs w:val="22"/>
        </w:rPr>
      </w:pPr>
      <w:proofErr w:type="spellStart"/>
      <w:r w:rsidRPr="00421439">
        <w:rPr>
          <w:rFonts w:ascii="Book Antiqua" w:eastAsia="Arial" w:hAnsi="Book Antiqua" w:cs="Arial"/>
          <w:spacing w:val="2"/>
          <w:sz w:val="22"/>
          <w:szCs w:val="22"/>
        </w:rPr>
        <w:t>Thefollowingnarrowbridgesshall</w:t>
      </w:r>
      <w:proofErr w:type="spellEnd"/>
      <w:r w:rsidRPr="00421439">
        <w:rPr>
          <w:rFonts w:ascii="Book Antiqua" w:eastAsia="Arial" w:hAnsi="Book Antiqua" w:cs="Arial"/>
          <w:spacing w:val="2"/>
          <w:sz w:val="22"/>
          <w:szCs w:val="22"/>
        </w:rPr>
        <w:t xml:space="preserve"> </w:t>
      </w:r>
      <w:proofErr w:type="spellStart"/>
      <w:r w:rsidRPr="00421439">
        <w:rPr>
          <w:rFonts w:ascii="Book Antiqua" w:eastAsia="Arial" w:hAnsi="Book Antiqua" w:cs="Arial"/>
          <w:spacing w:val="2"/>
          <w:sz w:val="22"/>
          <w:szCs w:val="22"/>
        </w:rPr>
        <w:t>bewidened</w:t>
      </w:r>
      <w:proofErr w:type="spellEnd"/>
      <w:r w:rsidRPr="00421439">
        <w:rPr>
          <w:rFonts w:ascii="Book Antiqua" w:eastAsia="Arial" w:hAnsi="Book Antiqua" w:cs="Arial"/>
          <w:spacing w:val="2"/>
          <w:sz w:val="22"/>
          <w:szCs w:val="22"/>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1506"/>
        <w:gridCol w:w="1404"/>
        <w:gridCol w:w="1467"/>
        <w:gridCol w:w="1196"/>
        <w:gridCol w:w="1542"/>
        <w:gridCol w:w="1952"/>
      </w:tblGrid>
      <w:tr w:rsidR="00C52957" w:rsidRPr="00177C73" w14:paraId="7F7BDE1D" w14:textId="77777777" w:rsidTr="00DA07B1">
        <w:trPr>
          <w:cantSplit/>
        </w:trPr>
        <w:tc>
          <w:tcPr>
            <w:tcW w:w="355" w:type="pct"/>
            <w:vAlign w:val="center"/>
          </w:tcPr>
          <w:p w14:paraId="5B52CCC2"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Sl. No.</w:t>
            </w:r>
          </w:p>
        </w:tc>
        <w:tc>
          <w:tcPr>
            <w:tcW w:w="798" w:type="pct"/>
            <w:vAlign w:val="center"/>
          </w:tcPr>
          <w:p w14:paraId="12860373"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Design Chainage</w:t>
            </w:r>
          </w:p>
        </w:tc>
        <w:tc>
          <w:tcPr>
            <w:tcW w:w="745" w:type="pct"/>
            <w:vAlign w:val="center"/>
          </w:tcPr>
          <w:p w14:paraId="3A3F0581"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Existing Chainage</w:t>
            </w:r>
          </w:p>
        </w:tc>
        <w:tc>
          <w:tcPr>
            <w:tcW w:w="621" w:type="pct"/>
            <w:vAlign w:val="center"/>
          </w:tcPr>
          <w:p w14:paraId="1EC2FE95"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hAnsi="Book Antiqua" w:cs="Arial"/>
                <w:sz w:val="21"/>
                <w:szCs w:val="21"/>
              </w:rPr>
              <w:t>Span Arrangement</w:t>
            </w:r>
          </w:p>
        </w:tc>
        <w:tc>
          <w:tcPr>
            <w:tcW w:w="638" w:type="pct"/>
            <w:vAlign w:val="center"/>
          </w:tcPr>
          <w:p w14:paraId="39AD5001"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Existing width (m)</w:t>
            </w:r>
          </w:p>
        </w:tc>
        <w:tc>
          <w:tcPr>
            <w:tcW w:w="816" w:type="pct"/>
            <w:vAlign w:val="center"/>
          </w:tcPr>
          <w:p w14:paraId="48E300D7"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Proposed Total Width (m)</w:t>
            </w:r>
          </w:p>
        </w:tc>
        <w:tc>
          <w:tcPr>
            <w:tcW w:w="1028" w:type="pct"/>
            <w:vAlign w:val="center"/>
          </w:tcPr>
          <w:p w14:paraId="47A42713" w14:textId="77777777" w:rsidR="00C52957" w:rsidRPr="00421439" w:rsidRDefault="00C52957" w:rsidP="00111EA2">
            <w:pPr>
              <w:autoSpaceDE w:val="0"/>
              <w:autoSpaceDN w:val="0"/>
              <w:adjustRightInd w:val="0"/>
              <w:jc w:val="center"/>
              <w:rPr>
                <w:rFonts w:ascii="Book Antiqua" w:eastAsia="Calibri" w:hAnsi="Book Antiqua" w:cs="Arial"/>
                <w:sz w:val="21"/>
                <w:szCs w:val="21"/>
                <w:lang w:bidi="hi-IN"/>
              </w:rPr>
            </w:pPr>
            <w:r w:rsidRPr="00421439">
              <w:rPr>
                <w:rFonts w:ascii="Book Antiqua" w:eastAsia="Calibri" w:hAnsi="Book Antiqua" w:cs="Arial"/>
                <w:sz w:val="21"/>
                <w:szCs w:val="21"/>
                <w:lang w:bidi="hi-IN"/>
              </w:rPr>
              <w:t>Cross-section at deck level for widening</w:t>
            </w:r>
          </w:p>
        </w:tc>
      </w:tr>
      <w:tr w:rsidR="00B463DE" w:rsidRPr="00177C73" w14:paraId="2EECFE95" w14:textId="77777777" w:rsidTr="00DA07B1">
        <w:trPr>
          <w:cantSplit/>
        </w:trPr>
        <w:tc>
          <w:tcPr>
            <w:tcW w:w="5000" w:type="pct"/>
            <w:gridSpan w:val="7"/>
            <w:vAlign w:val="center"/>
          </w:tcPr>
          <w:p w14:paraId="4E04F30C" w14:textId="77777777" w:rsidR="00B463DE" w:rsidRPr="00177C73" w:rsidRDefault="00B463DE" w:rsidP="00111EA2">
            <w:pPr>
              <w:autoSpaceDE w:val="0"/>
              <w:autoSpaceDN w:val="0"/>
              <w:adjustRightInd w:val="0"/>
              <w:spacing w:line="300" w:lineRule="exact"/>
              <w:jc w:val="center"/>
              <w:rPr>
                <w:rFonts w:ascii="Book Antiqua" w:eastAsia="Calibri" w:hAnsi="Book Antiqua" w:cs="Arial"/>
                <w:bCs/>
                <w:sz w:val="21"/>
                <w:szCs w:val="21"/>
                <w:highlight w:val="yellow"/>
                <w:lang w:bidi="hi-IN"/>
              </w:rPr>
            </w:pPr>
            <w:r w:rsidRPr="00421439">
              <w:rPr>
                <w:rFonts w:ascii="Book Antiqua" w:eastAsia="Calibri" w:hAnsi="Book Antiqua" w:cs="Arial"/>
                <w:bCs/>
                <w:sz w:val="21"/>
                <w:szCs w:val="21"/>
                <w:lang w:bidi="hi-IN"/>
              </w:rPr>
              <w:t>N</w:t>
            </w:r>
            <w:r w:rsidR="00701C7E" w:rsidRPr="00421439">
              <w:rPr>
                <w:rFonts w:ascii="Book Antiqua" w:eastAsia="Calibri" w:hAnsi="Book Antiqua" w:cs="Arial"/>
                <w:bCs/>
                <w:sz w:val="21"/>
                <w:szCs w:val="21"/>
                <w:lang w:bidi="hi-IN"/>
              </w:rPr>
              <w:t>il</w:t>
            </w:r>
          </w:p>
        </w:tc>
      </w:tr>
    </w:tbl>
    <w:p w14:paraId="54EF7132" w14:textId="77777777" w:rsidR="006425AD" w:rsidRPr="00177C73" w:rsidRDefault="006425AD" w:rsidP="00921DED">
      <w:pPr>
        <w:spacing w:before="120" w:after="120" w:line="300" w:lineRule="exact"/>
        <w:ind w:left="1843" w:hanging="567"/>
        <w:jc w:val="both"/>
        <w:rPr>
          <w:rFonts w:ascii="Book Antiqua" w:eastAsia="Arial" w:hAnsi="Book Antiqua" w:cs="Arial"/>
          <w:sz w:val="22"/>
          <w:szCs w:val="22"/>
          <w:highlight w:val="yellow"/>
        </w:rPr>
      </w:pPr>
    </w:p>
    <w:p w14:paraId="00D6678E" w14:textId="77777777" w:rsidR="00942593" w:rsidRPr="00302D4C" w:rsidRDefault="00E52197" w:rsidP="00302D4C">
      <w:pPr>
        <w:pStyle w:val="ListParagraph"/>
        <w:numPr>
          <w:ilvl w:val="0"/>
          <w:numId w:val="48"/>
        </w:numPr>
        <w:spacing w:before="120" w:after="120" w:line="300" w:lineRule="exact"/>
        <w:jc w:val="both"/>
        <w:rPr>
          <w:rFonts w:ascii="Book Antiqua" w:eastAsia="Arial" w:hAnsi="Book Antiqua" w:cs="Arial"/>
          <w:sz w:val="22"/>
          <w:szCs w:val="22"/>
        </w:rPr>
      </w:pPr>
      <w:r w:rsidRPr="00302D4C">
        <w:rPr>
          <w:rFonts w:ascii="Book Antiqua" w:eastAsia="Arial" w:hAnsi="Book Antiqua" w:cs="Arial"/>
          <w:sz w:val="22"/>
          <w:szCs w:val="22"/>
        </w:rPr>
        <w:t>N</w:t>
      </w:r>
      <w:r w:rsidR="00CB230B" w:rsidRPr="00302D4C">
        <w:rPr>
          <w:rFonts w:ascii="Book Antiqua" w:eastAsia="Arial" w:hAnsi="Book Antiqua" w:cs="Arial"/>
          <w:sz w:val="22"/>
          <w:szCs w:val="22"/>
        </w:rPr>
        <w:t>ew bridges</w:t>
      </w:r>
    </w:p>
    <w:p w14:paraId="3C4F64A3" w14:textId="77777777" w:rsidR="00302D4C" w:rsidRDefault="00302D4C" w:rsidP="00302D4C">
      <w:pPr>
        <w:pStyle w:val="ListParagraph"/>
        <w:spacing w:before="120" w:after="120" w:line="300" w:lineRule="exact"/>
        <w:ind w:left="1846"/>
        <w:jc w:val="both"/>
        <w:rPr>
          <w:rFonts w:ascii="Book Antiqua" w:eastAsia="Arial" w:hAnsi="Book Antiqua" w:cs="Arial"/>
          <w:sz w:val="22"/>
          <w:szCs w:val="22"/>
        </w:rPr>
      </w:pPr>
    </w:p>
    <w:p w14:paraId="4CD4A7F1" w14:textId="77777777" w:rsidR="00302D4C" w:rsidRDefault="00302D4C" w:rsidP="00302D4C">
      <w:pPr>
        <w:pStyle w:val="ListParagraph"/>
        <w:spacing w:before="120" w:after="120" w:line="300" w:lineRule="exact"/>
        <w:ind w:left="1846"/>
        <w:jc w:val="both"/>
        <w:rPr>
          <w:rFonts w:ascii="Book Antiqua" w:eastAsia="Arial" w:hAnsi="Book Antiqua" w:cs="Arial"/>
          <w:sz w:val="22"/>
          <w:szCs w:val="22"/>
        </w:rPr>
      </w:pPr>
    </w:p>
    <w:p w14:paraId="153BAEFB" w14:textId="77777777" w:rsidR="00302D4C" w:rsidRDefault="00302D4C" w:rsidP="00302D4C">
      <w:pPr>
        <w:pStyle w:val="ListParagraph"/>
        <w:spacing w:before="120" w:after="120" w:line="300" w:lineRule="exact"/>
        <w:ind w:left="1846"/>
        <w:jc w:val="both"/>
        <w:rPr>
          <w:rFonts w:ascii="Book Antiqua" w:eastAsia="Arial" w:hAnsi="Book Antiqua" w:cs="Arial"/>
          <w:sz w:val="22"/>
          <w:szCs w:val="22"/>
        </w:rPr>
      </w:pPr>
    </w:p>
    <w:p w14:paraId="2DB49246" w14:textId="77777777" w:rsidR="00302D4C" w:rsidRDefault="00302D4C" w:rsidP="00302D4C">
      <w:pPr>
        <w:pStyle w:val="ListParagraph"/>
        <w:spacing w:before="120" w:after="120" w:line="300" w:lineRule="exact"/>
        <w:ind w:left="1846"/>
        <w:jc w:val="both"/>
        <w:rPr>
          <w:rFonts w:ascii="Book Antiqua" w:eastAsia="Arial" w:hAnsi="Book Antiqua" w:cs="Arial"/>
          <w:sz w:val="22"/>
          <w:szCs w:val="22"/>
        </w:rPr>
      </w:pPr>
    </w:p>
    <w:p w14:paraId="035C5F06" w14:textId="77777777" w:rsidR="001F23EC" w:rsidRPr="00D014DD" w:rsidRDefault="001F23EC" w:rsidP="00782309">
      <w:pPr>
        <w:pStyle w:val="ListParagraph"/>
        <w:spacing w:before="120" w:after="120" w:line="300" w:lineRule="exact"/>
        <w:ind w:left="1843"/>
        <w:jc w:val="both"/>
        <w:rPr>
          <w:rFonts w:ascii="Book Antiqua" w:eastAsia="Arial" w:hAnsi="Book Antiqua" w:cs="Arial"/>
          <w:spacing w:val="-3"/>
          <w:sz w:val="22"/>
          <w:szCs w:val="22"/>
        </w:rPr>
      </w:pPr>
      <w:r w:rsidRPr="00D014DD">
        <w:rPr>
          <w:rFonts w:ascii="Book Antiqua" w:eastAsia="Arial" w:hAnsi="Book Antiqua" w:cs="Arial"/>
          <w:spacing w:val="-3"/>
          <w:sz w:val="22"/>
          <w:szCs w:val="22"/>
        </w:rPr>
        <w:t xml:space="preserve">Major </w:t>
      </w:r>
      <w:r w:rsidR="005A02B4" w:rsidRPr="00D014DD">
        <w:rPr>
          <w:rFonts w:ascii="Book Antiqua" w:eastAsia="Arial" w:hAnsi="Book Antiqua" w:cs="Arial"/>
          <w:spacing w:val="-3"/>
          <w:sz w:val="22"/>
          <w:szCs w:val="22"/>
        </w:rPr>
        <w:t>Bridges: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488"/>
        <w:gridCol w:w="1952"/>
        <w:gridCol w:w="1331"/>
        <w:gridCol w:w="1109"/>
        <w:gridCol w:w="1548"/>
        <w:gridCol w:w="1342"/>
      </w:tblGrid>
      <w:tr w:rsidR="00576213" w:rsidRPr="00256A10" w14:paraId="274B135A" w14:textId="77777777" w:rsidTr="00576213">
        <w:trPr>
          <w:trHeight w:val="397"/>
          <w:tblHeader/>
        </w:trPr>
        <w:tc>
          <w:tcPr>
            <w:tcW w:w="485" w:type="pct"/>
            <w:tcBorders>
              <w:top w:val="single" w:sz="4" w:space="0" w:color="auto"/>
              <w:left w:val="single" w:sz="4" w:space="0" w:color="auto"/>
              <w:bottom w:val="single" w:sz="4" w:space="0" w:color="auto"/>
              <w:right w:val="single" w:sz="4" w:space="0" w:color="auto"/>
            </w:tcBorders>
            <w:vAlign w:val="center"/>
            <w:hideMark/>
          </w:tcPr>
          <w:p w14:paraId="09B6299F" w14:textId="77777777" w:rsidR="00576213" w:rsidRPr="00D014DD" w:rsidRDefault="00576213" w:rsidP="00576213">
            <w:pPr>
              <w:spacing w:before="20" w:after="20"/>
              <w:jc w:val="center"/>
              <w:rPr>
                <w:rFonts w:ascii="Book Antiqua" w:hAnsi="Book Antiqua" w:cs="Arial"/>
                <w:sz w:val="22"/>
                <w:szCs w:val="22"/>
              </w:rPr>
            </w:pPr>
            <w:r w:rsidRPr="00D014DD">
              <w:rPr>
                <w:rFonts w:ascii="Book Antiqua" w:hAnsi="Book Antiqua" w:cs="Arial"/>
                <w:sz w:val="22"/>
                <w:szCs w:val="22"/>
              </w:rPr>
              <w:lastRenderedPageBreak/>
              <w:t>S. No.</w:t>
            </w:r>
          </w:p>
        </w:tc>
        <w:tc>
          <w:tcPr>
            <w:tcW w:w="766" w:type="pct"/>
            <w:tcBorders>
              <w:top w:val="single" w:sz="4" w:space="0" w:color="auto"/>
              <w:left w:val="single" w:sz="4" w:space="0" w:color="auto"/>
              <w:bottom w:val="single" w:sz="4" w:space="0" w:color="auto"/>
              <w:right w:val="single" w:sz="4" w:space="0" w:color="auto"/>
            </w:tcBorders>
            <w:vAlign w:val="center"/>
            <w:hideMark/>
          </w:tcPr>
          <w:p w14:paraId="2C677455" w14:textId="77777777" w:rsidR="00576213" w:rsidRPr="00D014DD" w:rsidRDefault="00302D4C" w:rsidP="00576213">
            <w:pPr>
              <w:spacing w:before="20" w:after="20"/>
              <w:jc w:val="center"/>
              <w:rPr>
                <w:rFonts w:ascii="Book Antiqua" w:hAnsi="Book Antiqua" w:cs="Arial"/>
                <w:sz w:val="22"/>
                <w:szCs w:val="22"/>
              </w:rPr>
            </w:pPr>
            <w:r>
              <w:rPr>
                <w:rFonts w:ascii="Book Antiqua" w:hAnsi="Book Antiqua" w:cs="Arial"/>
                <w:sz w:val="22"/>
                <w:szCs w:val="22"/>
              </w:rPr>
              <w:t>Design</w:t>
            </w:r>
            <w:r w:rsidR="00576213" w:rsidRPr="00D014DD">
              <w:rPr>
                <w:rFonts w:ascii="Book Antiqua" w:hAnsi="Book Antiqua" w:cs="Arial"/>
                <w:sz w:val="22"/>
                <w:szCs w:val="22"/>
              </w:rPr>
              <w:t xml:space="preserve"> Chainage (Km)</w:t>
            </w:r>
          </w:p>
        </w:tc>
        <w:tc>
          <w:tcPr>
            <w:tcW w:w="1005" w:type="pct"/>
            <w:tcBorders>
              <w:top w:val="single" w:sz="4" w:space="0" w:color="auto"/>
              <w:left w:val="single" w:sz="4" w:space="0" w:color="auto"/>
              <w:bottom w:val="single" w:sz="4" w:space="0" w:color="auto"/>
              <w:right w:val="single" w:sz="4" w:space="0" w:color="auto"/>
            </w:tcBorders>
            <w:vAlign w:val="center"/>
            <w:hideMark/>
          </w:tcPr>
          <w:p w14:paraId="17E6A3DE" w14:textId="77777777" w:rsidR="00576213" w:rsidRPr="00D014DD" w:rsidRDefault="00576213" w:rsidP="00576213">
            <w:pPr>
              <w:spacing w:before="20" w:after="20"/>
              <w:jc w:val="center"/>
              <w:rPr>
                <w:rFonts w:ascii="Book Antiqua" w:hAnsi="Book Antiqua" w:cs="Arial"/>
                <w:sz w:val="22"/>
                <w:szCs w:val="22"/>
              </w:rPr>
            </w:pPr>
            <w:r w:rsidRPr="00D014DD">
              <w:rPr>
                <w:rFonts w:ascii="Book Antiqua" w:hAnsi="Book Antiqua" w:cs="Arial"/>
                <w:sz w:val="22"/>
                <w:szCs w:val="22"/>
              </w:rPr>
              <w:t>Type of Structure</w:t>
            </w:r>
          </w:p>
        </w:tc>
        <w:tc>
          <w:tcPr>
            <w:tcW w:w="1256" w:type="pct"/>
            <w:gridSpan w:val="2"/>
            <w:tcBorders>
              <w:top w:val="single" w:sz="4" w:space="0" w:color="auto"/>
              <w:left w:val="single" w:sz="4" w:space="0" w:color="auto"/>
              <w:bottom w:val="single" w:sz="4" w:space="0" w:color="auto"/>
              <w:right w:val="single" w:sz="4" w:space="0" w:color="auto"/>
            </w:tcBorders>
            <w:vAlign w:val="center"/>
            <w:hideMark/>
          </w:tcPr>
          <w:p w14:paraId="06293DF7" w14:textId="77777777" w:rsidR="00576213" w:rsidRPr="00D014DD" w:rsidRDefault="00576213" w:rsidP="00576213">
            <w:pPr>
              <w:spacing w:before="20" w:after="20"/>
              <w:jc w:val="center"/>
              <w:rPr>
                <w:rFonts w:ascii="Book Antiqua" w:hAnsi="Book Antiqua" w:cs="Arial"/>
                <w:sz w:val="22"/>
                <w:szCs w:val="22"/>
              </w:rPr>
            </w:pPr>
            <w:r w:rsidRPr="00D014DD">
              <w:rPr>
                <w:rFonts w:ascii="Book Antiqua" w:hAnsi="Book Antiqua" w:cs="Arial"/>
                <w:sz w:val="22"/>
                <w:szCs w:val="22"/>
              </w:rPr>
              <w:t>Span Arrangement (m)</w:t>
            </w:r>
          </w:p>
        </w:tc>
        <w:tc>
          <w:tcPr>
            <w:tcW w:w="1488" w:type="pct"/>
            <w:gridSpan w:val="2"/>
            <w:tcBorders>
              <w:top w:val="single" w:sz="4" w:space="0" w:color="auto"/>
              <w:left w:val="single" w:sz="4" w:space="0" w:color="auto"/>
              <w:bottom w:val="single" w:sz="4" w:space="0" w:color="auto"/>
              <w:right w:val="single" w:sz="4" w:space="0" w:color="auto"/>
            </w:tcBorders>
            <w:vAlign w:val="center"/>
            <w:hideMark/>
          </w:tcPr>
          <w:p w14:paraId="773AD6B0" w14:textId="77777777" w:rsidR="00576213" w:rsidRPr="00D014DD" w:rsidRDefault="00576213" w:rsidP="00576213">
            <w:pPr>
              <w:spacing w:before="20" w:after="20"/>
              <w:jc w:val="center"/>
              <w:rPr>
                <w:rFonts w:ascii="Book Antiqua" w:hAnsi="Book Antiqua" w:cs="Arial"/>
                <w:sz w:val="22"/>
                <w:szCs w:val="22"/>
              </w:rPr>
            </w:pPr>
            <w:r w:rsidRPr="00D014DD">
              <w:rPr>
                <w:rFonts w:ascii="Book Antiqua" w:hAnsi="Book Antiqua" w:cs="Arial"/>
                <w:sz w:val="22"/>
                <w:szCs w:val="22"/>
              </w:rPr>
              <w:t>Width (m)</w:t>
            </w:r>
          </w:p>
        </w:tc>
      </w:tr>
      <w:tr w:rsidR="00576213" w:rsidRPr="00256A10" w14:paraId="614FED24" w14:textId="77777777" w:rsidTr="005762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485" w:type="pct"/>
            <w:tcBorders>
              <w:top w:val="single" w:sz="4" w:space="0" w:color="auto"/>
              <w:left w:val="single" w:sz="4" w:space="0" w:color="auto"/>
              <w:bottom w:val="single" w:sz="4" w:space="0" w:color="auto"/>
              <w:right w:val="single" w:sz="4" w:space="0" w:color="auto"/>
            </w:tcBorders>
            <w:vAlign w:val="center"/>
            <w:hideMark/>
          </w:tcPr>
          <w:p w14:paraId="06322F74" w14:textId="77777777" w:rsidR="00576213" w:rsidRPr="00256A10" w:rsidRDefault="00576213" w:rsidP="00DC7126">
            <w:pPr>
              <w:rPr>
                <w:rFonts w:ascii="Book Antiqua" w:hAnsi="Book Antiqua"/>
                <w:b/>
                <w:bCs/>
                <w:sz w:val="22"/>
                <w:szCs w:val="22"/>
              </w:rPr>
            </w:pPr>
          </w:p>
        </w:tc>
        <w:tc>
          <w:tcPr>
            <w:tcW w:w="766" w:type="pct"/>
            <w:tcBorders>
              <w:top w:val="single" w:sz="4" w:space="0" w:color="auto"/>
              <w:left w:val="single" w:sz="4" w:space="0" w:color="auto"/>
              <w:bottom w:val="single" w:sz="4" w:space="0" w:color="auto"/>
              <w:right w:val="single" w:sz="4" w:space="0" w:color="auto"/>
            </w:tcBorders>
            <w:vAlign w:val="center"/>
            <w:hideMark/>
          </w:tcPr>
          <w:p w14:paraId="4E531AC1" w14:textId="77777777" w:rsidR="00576213" w:rsidRPr="00256A10" w:rsidRDefault="00576213" w:rsidP="00DC7126">
            <w:pPr>
              <w:rPr>
                <w:rFonts w:ascii="Book Antiqua" w:hAnsi="Book Antiqua"/>
                <w:b/>
                <w:bCs/>
                <w:sz w:val="22"/>
                <w:szCs w:val="22"/>
              </w:rPr>
            </w:pPr>
          </w:p>
        </w:tc>
        <w:tc>
          <w:tcPr>
            <w:tcW w:w="1005" w:type="pct"/>
            <w:tcBorders>
              <w:top w:val="nil"/>
              <w:left w:val="nil"/>
              <w:bottom w:val="single" w:sz="4" w:space="0" w:color="auto"/>
              <w:right w:val="single" w:sz="4" w:space="0" w:color="auto"/>
            </w:tcBorders>
            <w:vAlign w:val="center"/>
            <w:hideMark/>
          </w:tcPr>
          <w:p w14:paraId="65363EFE" w14:textId="77777777" w:rsidR="00576213" w:rsidRPr="00256A10" w:rsidRDefault="00576213" w:rsidP="00DC7126">
            <w:pPr>
              <w:jc w:val="center"/>
              <w:rPr>
                <w:rFonts w:ascii="Book Antiqua" w:hAnsi="Book Antiqua"/>
                <w:b/>
                <w:bCs/>
                <w:sz w:val="22"/>
                <w:szCs w:val="22"/>
              </w:rPr>
            </w:pPr>
            <w:r w:rsidRPr="00256A10">
              <w:rPr>
                <w:rFonts w:ascii="Book Antiqua" w:hAnsi="Book Antiqua"/>
                <w:b/>
                <w:bCs/>
                <w:sz w:val="22"/>
                <w:szCs w:val="22"/>
              </w:rPr>
              <w:t>Foundation</w:t>
            </w:r>
          </w:p>
        </w:tc>
        <w:tc>
          <w:tcPr>
            <w:tcW w:w="685" w:type="pct"/>
            <w:tcBorders>
              <w:top w:val="nil"/>
              <w:left w:val="nil"/>
              <w:bottom w:val="single" w:sz="4" w:space="0" w:color="auto"/>
              <w:right w:val="single" w:sz="4" w:space="0" w:color="auto"/>
            </w:tcBorders>
            <w:vAlign w:val="center"/>
            <w:hideMark/>
          </w:tcPr>
          <w:p w14:paraId="6D1B9127" w14:textId="77777777" w:rsidR="00576213" w:rsidRPr="00256A10" w:rsidRDefault="00576213" w:rsidP="00DC7126">
            <w:pPr>
              <w:jc w:val="center"/>
              <w:rPr>
                <w:rFonts w:ascii="Book Antiqua" w:hAnsi="Book Antiqua"/>
                <w:b/>
                <w:bCs/>
                <w:sz w:val="22"/>
                <w:szCs w:val="22"/>
              </w:rPr>
            </w:pPr>
            <w:r w:rsidRPr="00256A10">
              <w:rPr>
                <w:rFonts w:ascii="Book Antiqua" w:hAnsi="Book Antiqua"/>
                <w:b/>
                <w:bCs/>
                <w:sz w:val="22"/>
                <w:szCs w:val="22"/>
              </w:rPr>
              <w:t>Sub-structure</w:t>
            </w:r>
          </w:p>
        </w:tc>
        <w:tc>
          <w:tcPr>
            <w:tcW w:w="571" w:type="pct"/>
            <w:tcBorders>
              <w:top w:val="nil"/>
              <w:left w:val="nil"/>
              <w:bottom w:val="single" w:sz="4" w:space="0" w:color="auto"/>
              <w:right w:val="single" w:sz="4" w:space="0" w:color="auto"/>
            </w:tcBorders>
            <w:vAlign w:val="center"/>
            <w:hideMark/>
          </w:tcPr>
          <w:p w14:paraId="559C812C" w14:textId="77777777" w:rsidR="00576213" w:rsidRPr="00256A10" w:rsidRDefault="00576213" w:rsidP="00DC7126">
            <w:pPr>
              <w:jc w:val="center"/>
              <w:rPr>
                <w:rFonts w:ascii="Book Antiqua" w:hAnsi="Book Antiqua"/>
                <w:b/>
                <w:bCs/>
                <w:sz w:val="22"/>
                <w:szCs w:val="22"/>
              </w:rPr>
            </w:pPr>
            <w:r w:rsidRPr="00256A10">
              <w:rPr>
                <w:rFonts w:ascii="Book Antiqua" w:hAnsi="Book Antiqua"/>
                <w:b/>
                <w:bCs/>
                <w:sz w:val="22"/>
                <w:szCs w:val="22"/>
              </w:rPr>
              <w:t>Super structure</w:t>
            </w:r>
          </w:p>
        </w:tc>
        <w:tc>
          <w:tcPr>
            <w:tcW w:w="797" w:type="pct"/>
            <w:tcBorders>
              <w:top w:val="single" w:sz="4" w:space="0" w:color="auto"/>
              <w:left w:val="single" w:sz="4" w:space="0" w:color="auto"/>
              <w:bottom w:val="single" w:sz="4" w:space="0" w:color="auto"/>
              <w:right w:val="single" w:sz="4" w:space="0" w:color="auto"/>
            </w:tcBorders>
            <w:vAlign w:val="center"/>
            <w:hideMark/>
          </w:tcPr>
          <w:p w14:paraId="70146680" w14:textId="77777777" w:rsidR="00576213" w:rsidRPr="00256A10" w:rsidRDefault="00576213" w:rsidP="00DC7126">
            <w:pPr>
              <w:rPr>
                <w:rFonts w:ascii="Book Antiqua" w:hAnsi="Book Antiqua"/>
                <w:b/>
                <w:bCs/>
                <w:sz w:val="22"/>
                <w:szCs w:val="22"/>
              </w:rPr>
            </w:pPr>
          </w:p>
        </w:tc>
        <w:tc>
          <w:tcPr>
            <w:tcW w:w="691" w:type="pct"/>
            <w:tcBorders>
              <w:top w:val="single" w:sz="4" w:space="0" w:color="auto"/>
              <w:left w:val="single" w:sz="4" w:space="0" w:color="auto"/>
              <w:bottom w:val="single" w:sz="4" w:space="0" w:color="auto"/>
              <w:right w:val="single" w:sz="4" w:space="0" w:color="auto"/>
            </w:tcBorders>
            <w:vAlign w:val="center"/>
            <w:hideMark/>
          </w:tcPr>
          <w:p w14:paraId="59AD1D75" w14:textId="77777777" w:rsidR="00576213" w:rsidRPr="00256A10" w:rsidRDefault="00576213" w:rsidP="00DC7126">
            <w:pPr>
              <w:rPr>
                <w:rFonts w:ascii="Book Antiqua" w:hAnsi="Book Antiqua"/>
                <w:b/>
                <w:bCs/>
                <w:sz w:val="22"/>
                <w:szCs w:val="22"/>
              </w:rPr>
            </w:pPr>
          </w:p>
        </w:tc>
      </w:tr>
      <w:tr w:rsidR="00576213" w:rsidRPr="00256A10" w14:paraId="3943AA0E" w14:textId="77777777" w:rsidTr="005762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485" w:type="pct"/>
            <w:tcBorders>
              <w:top w:val="single" w:sz="4" w:space="0" w:color="auto"/>
              <w:left w:val="single" w:sz="4" w:space="0" w:color="auto"/>
              <w:bottom w:val="single" w:sz="4" w:space="0" w:color="auto"/>
              <w:right w:val="single" w:sz="4" w:space="0" w:color="auto"/>
            </w:tcBorders>
            <w:vAlign w:val="center"/>
          </w:tcPr>
          <w:p w14:paraId="52495D89" w14:textId="77777777" w:rsidR="00576213" w:rsidRPr="00256A10" w:rsidRDefault="00576213" w:rsidP="00DC7126">
            <w:pPr>
              <w:rPr>
                <w:rFonts w:ascii="Book Antiqua" w:hAnsi="Book Antiqua"/>
                <w:b/>
                <w:bCs/>
                <w:sz w:val="22"/>
                <w:szCs w:val="22"/>
              </w:rPr>
            </w:pPr>
            <w:r>
              <w:rPr>
                <w:rFonts w:ascii="Book Antiqua" w:hAnsi="Book Antiqua"/>
                <w:b/>
                <w:bCs/>
                <w:sz w:val="22"/>
                <w:szCs w:val="22"/>
              </w:rPr>
              <w:t>1</w:t>
            </w:r>
          </w:p>
        </w:tc>
        <w:tc>
          <w:tcPr>
            <w:tcW w:w="766" w:type="pct"/>
            <w:tcBorders>
              <w:top w:val="single" w:sz="4" w:space="0" w:color="auto"/>
              <w:left w:val="single" w:sz="4" w:space="0" w:color="auto"/>
              <w:bottom w:val="single" w:sz="4" w:space="0" w:color="auto"/>
              <w:right w:val="single" w:sz="4" w:space="0" w:color="auto"/>
            </w:tcBorders>
            <w:vAlign w:val="center"/>
          </w:tcPr>
          <w:p w14:paraId="63963A57" w14:textId="77777777" w:rsidR="00576213" w:rsidRPr="00256A10" w:rsidRDefault="00576213" w:rsidP="00DC7126">
            <w:pPr>
              <w:rPr>
                <w:rFonts w:ascii="Book Antiqua" w:hAnsi="Book Antiqua"/>
                <w:b/>
                <w:bCs/>
                <w:sz w:val="22"/>
                <w:szCs w:val="22"/>
              </w:rPr>
            </w:pPr>
            <w:r>
              <w:rPr>
                <w:rFonts w:ascii="Book Antiqua" w:hAnsi="Book Antiqua"/>
                <w:b/>
                <w:bCs/>
                <w:sz w:val="22"/>
                <w:szCs w:val="22"/>
              </w:rPr>
              <w:t>28.400</w:t>
            </w:r>
          </w:p>
        </w:tc>
        <w:tc>
          <w:tcPr>
            <w:tcW w:w="1005" w:type="pct"/>
            <w:tcBorders>
              <w:top w:val="nil"/>
              <w:left w:val="nil"/>
              <w:bottom w:val="single" w:sz="4" w:space="0" w:color="auto"/>
              <w:right w:val="single" w:sz="4" w:space="0" w:color="auto"/>
            </w:tcBorders>
            <w:vAlign w:val="center"/>
          </w:tcPr>
          <w:p w14:paraId="15491930" w14:textId="77777777" w:rsidR="00576213" w:rsidRPr="00256A10" w:rsidRDefault="00640BD9" w:rsidP="00DC7126">
            <w:pPr>
              <w:jc w:val="center"/>
              <w:rPr>
                <w:rFonts w:ascii="Book Antiqua" w:hAnsi="Book Antiqua"/>
                <w:b/>
                <w:bCs/>
                <w:sz w:val="22"/>
                <w:szCs w:val="22"/>
              </w:rPr>
            </w:pPr>
            <w:r>
              <w:rPr>
                <w:rFonts w:ascii="Book Antiqua" w:hAnsi="Book Antiqua"/>
                <w:b/>
                <w:bCs/>
                <w:sz w:val="22"/>
                <w:szCs w:val="22"/>
              </w:rPr>
              <w:t>21</w:t>
            </w:r>
            <w:r w:rsidR="00576213">
              <w:rPr>
                <w:rFonts w:ascii="Book Antiqua" w:hAnsi="Book Antiqua"/>
                <w:b/>
                <w:bCs/>
                <w:sz w:val="22"/>
                <w:szCs w:val="22"/>
              </w:rPr>
              <w:t xml:space="preserve"> Nos Pile Cap Completed out of 48 Nos </w:t>
            </w:r>
          </w:p>
        </w:tc>
        <w:tc>
          <w:tcPr>
            <w:tcW w:w="685" w:type="pct"/>
            <w:tcBorders>
              <w:top w:val="nil"/>
              <w:left w:val="nil"/>
              <w:bottom w:val="single" w:sz="4" w:space="0" w:color="auto"/>
              <w:right w:val="single" w:sz="4" w:space="0" w:color="auto"/>
            </w:tcBorders>
            <w:vAlign w:val="center"/>
          </w:tcPr>
          <w:p w14:paraId="30580A66" w14:textId="77777777" w:rsidR="00576213" w:rsidRPr="00256A10" w:rsidRDefault="00576213" w:rsidP="00DC7126">
            <w:pPr>
              <w:jc w:val="center"/>
              <w:rPr>
                <w:rFonts w:ascii="Book Antiqua" w:hAnsi="Book Antiqua"/>
                <w:b/>
                <w:bCs/>
                <w:sz w:val="22"/>
                <w:szCs w:val="22"/>
              </w:rPr>
            </w:pPr>
            <w:r>
              <w:rPr>
                <w:rFonts w:ascii="Book Antiqua" w:hAnsi="Book Antiqua"/>
                <w:b/>
                <w:bCs/>
                <w:sz w:val="22"/>
                <w:szCs w:val="22"/>
              </w:rPr>
              <w:t>18 Nos Pier Cap Completed out of 48 Nos</w:t>
            </w:r>
          </w:p>
        </w:tc>
        <w:tc>
          <w:tcPr>
            <w:tcW w:w="571" w:type="pct"/>
            <w:tcBorders>
              <w:top w:val="nil"/>
              <w:left w:val="nil"/>
              <w:bottom w:val="single" w:sz="4" w:space="0" w:color="auto"/>
              <w:right w:val="single" w:sz="4" w:space="0" w:color="auto"/>
            </w:tcBorders>
            <w:vAlign w:val="center"/>
          </w:tcPr>
          <w:p w14:paraId="3C93BB3A" w14:textId="77777777" w:rsidR="00576213" w:rsidRPr="00256A10" w:rsidRDefault="00576213" w:rsidP="00DC7126">
            <w:pPr>
              <w:jc w:val="center"/>
              <w:rPr>
                <w:rFonts w:ascii="Book Antiqua" w:hAnsi="Book Antiqua"/>
                <w:b/>
                <w:bCs/>
                <w:sz w:val="22"/>
                <w:szCs w:val="22"/>
              </w:rPr>
            </w:pPr>
            <w:r>
              <w:rPr>
                <w:rFonts w:ascii="Book Antiqua" w:hAnsi="Book Antiqua"/>
                <w:b/>
                <w:bCs/>
                <w:sz w:val="22"/>
                <w:szCs w:val="22"/>
              </w:rPr>
              <w:t>47 Nos Balance</w:t>
            </w:r>
          </w:p>
        </w:tc>
        <w:tc>
          <w:tcPr>
            <w:tcW w:w="797" w:type="pct"/>
            <w:tcBorders>
              <w:top w:val="single" w:sz="4" w:space="0" w:color="auto"/>
              <w:left w:val="single" w:sz="4" w:space="0" w:color="auto"/>
              <w:bottom w:val="single" w:sz="4" w:space="0" w:color="auto"/>
              <w:right w:val="single" w:sz="4" w:space="0" w:color="auto"/>
            </w:tcBorders>
            <w:vAlign w:val="center"/>
          </w:tcPr>
          <w:p w14:paraId="0A82878D" w14:textId="77777777" w:rsidR="00576213" w:rsidRPr="00256A10" w:rsidRDefault="00576213" w:rsidP="00DC7126">
            <w:pPr>
              <w:rPr>
                <w:rFonts w:ascii="Book Antiqua" w:hAnsi="Book Antiqua"/>
                <w:b/>
                <w:bCs/>
                <w:sz w:val="22"/>
                <w:szCs w:val="22"/>
              </w:rPr>
            </w:pPr>
            <w:r>
              <w:rPr>
                <w:rFonts w:ascii="Book Antiqua" w:hAnsi="Book Antiqua"/>
                <w:b/>
                <w:bCs/>
                <w:sz w:val="22"/>
                <w:szCs w:val="22"/>
              </w:rPr>
              <w:t>47 x 31=1457</w:t>
            </w:r>
          </w:p>
        </w:tc>
        <w:tc>
          <w:tcPr>
            <w:tcW w:w="691" w:type="pct"/>
            <w:tcBorders>
              <w:top w:val="single" w:sz="4" w:space="0" w:color="auto"/>
              <w:left w:val="single" w:sz="4" w:space="0" w:color="auto"/>
              <w:bottom w:val="single" w:sz="4" w:space="0" w:color="auto"/>
              <w:right w:val="single" w:sz="4" w:space="0" w:color="auto"/>
            </w:tcBorders>
            <w:vAlign w:val="center"/>
          </w:tcPr>
          <w:p w14:paraId="4C96D9C7" w14:textId="77777777" w:rsidR="00576213" w:rsidRDefault="00576213" w:rsidP="00DC7126">
            <w:pPr>
              <w:rPr>
                <w:rFonts w:ascii="Book Antiqua" w:hAnsi="Book Antiqua"/>
                <w:b/>
                <w:bCs/>
                <w:sz w:val="22"/>
                <w:szCs w:val="22"/>
              </w:rPr>
            </w:pPr>
            <w:r>
              <w:rPr>
                <w:rFonts w:ascii="Book Antiqua" w:hAnsi="Book Antiqua"/>
                <w:b/>
                <w:bCs/>
                <w:sz w:val="22"/>
                <w:szCs w:val="22"/>
              </w:rPr>
              <w:t>12.90</w:t>
            </w:r>
          </w:p>
          <w:p w14:paraId="522D91EA" w14:textId="77777777" w:rsidR="00576213" w:rsidRPr="00256A10" w:rsidRDefault="00576213" w:rsidP="00DC7126">
            <w:pPr>
              <w:rPr>
                <w:rFonts w:ascii="Book Antiqua" w:hAnsi="Book Antiqua"/>
                <w:b/>
                <w:bCs/>
                <w:sz w:val="22"/>
                <w:szCs w:val="22"/>
              </w:rPr>
            </w:pPr>
            <w:r>
              <w:rPr>
                <w:rFonts w:ascii="Book Antiqua" w:hAnsi="Book Antiqua"/>
                <w:b/>
                <w:bCs/>
                <w:sz w:val="22"/>
                <w:szCs w:val="22"/>
              </w:rPr>
              <w:t xml:space="preserve"> </w:t>
            </w:r>
            <w:proofErr w:type="spellStart"/>
            <w:r w:rsidR="00D92240">
              <w:rPr>
                <w:rFonts w:ascii="Book Antiqua" w:hAnsi="Book Antiqua"/>
                <w:b/>
                <w:bCs/>
                <w:sz w:val="22"/>
                <w:szCs w:val="22"/>
              </w:rPr>
              <w:t>M</w:t>
            </w:r>
            <w:r>
              <w:rPr>
                <w:rFonts w:ascii="Book Antiqua" w:hAnsi="Book Antiqua"/>
                <w:b/>
                <w:bCs/>
                <w:sz w:val="22"/>
                <w:szCs w:val="22"/>
              </w:rPr>
              <w:t>ts</w:t>
            </w:r>
            <w:proofErr w:type="spellEnd"/>
          </w:p>
        </w:tc>
      </w:tr>
      <w:tr w:rsidR="00576213" w:rsidRPr="00256A10" w14:paraId="67BF7EAF" w14:textId="77777777" w:rsidTr="005762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3DFB213" w14:textId="77777777" w:rsidR="00576213" w:rsidRPr="00603CC9" w:rsidRDefault="00576213" w:rsidP="00A40987">
            <w:pPr>
              <w:pStyle w:val="ListParagraph"/>
              <w:numPr>
                <w:ilvl w:val="0"/>
                <w:numId w:val="43"/>
              </w:numPr>
              <w:rPr>
                <w:rFonts w:ascii="Book Antiqua" w:hAnsi="Book Antiqua"/>
                <w:b/>
                <w:bCs/>
                <w:sz w:val="22"/>
                <w:szCs w:val="22"/>
              </w:rPr>
            </w:pPr>
            <w:r>
              <w:rPr>
                <w:rFonts w:ascii="Book Antiqua" w:hAnsi="Book Antiqua"/>
                <w:b/>
                <w:bCs/>
                <w:sz w:val="22"/>
                <w:szCs w:val="22"/>
              </w:rPr>
              <w:t>Partial Construction completed.</w:t>
            </w:r>
          </w:p>
        </w:tc>
      </w:tr>
      <w:tr w:rsidR="00576213" w:rsidRPr="00256A10" w14:paraId="1CE80487" w14:textId="77777777" w:rsidTr="005762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1"/>
        </w:trPr>
        <w:tc>
          <w:tcPr>
            <w:tcW w:w="5000" w:type="pct"/>
            <w:gridSpan w:val="7"/>
            <w:tcBorders>
              <w:top w:val="nil"/>
              <w:left w:val="single" w:sz="4" w:space="0" w:color="auto"/>
              <w:bottom w:val="single" w:sz="4" w:space="0" w:color="auto"/>
              <w:right w:val="single" w:sz="4" w:space="0" w:color="auto"/>
            </w:tcBorders>
            <w:vAlign w:val="center"/>
            <w:hideMark/>
          </w:tcPr>
          <w:p w14:paraId="386BDC1D" w14:textId="77777777" w:rsidR="00576213" w:rsidRPr="00256A10" w:rsidRDefault="00576213" w:rsidP="00DC7126">
            <w:pPr>
              <w:jc w:val="both"/>
              <w:rPr>
                <w:rFonts w:ascii="Book Antiqua" w:hAnsi="Book Antiqua"/>
                <w:sz w:val="22"/>
                <w:szCs w:val="22"/>
              </w:rPr>
            </w:pPr>
            <w:r w:rsidRPr="00603CC9">
              <w:rPr>
                <w:rFonts w:asciiTheme="majorHAnsi" w:hAnsiTheme="majorHAnsi" w:cstheme="minorHAnsi"/>
                <w:b/>
                <w:bCs/>
                <w:u w:val="single"/>
              </w:rPr>
              <w:t>*Note:</w:t>
            </w:r>
            <w:r w:rsidRPr="00603CC9">
              <w:rPr>
                <w:rFonts w:asciiTheme="majorHAnsi" w:hAnsiTheme="majorHAnsi" w:cstheme="minorHAnsi"/>
              </w:rPr>
              <w:t xml:space="preserve"> The FRL of Major Bridge at km 28.400 including its approaches as show in the drawing and same shall be finalized. Before proceeding the construction, the contractor to ensure existing structure suitability and tests as per specification and standards to be done including any change in design and drawing in this regard shall not be treated as change of scope. </w:t>
            </w:r>
            <w:r w:rsidRPr="00603CC9">
              <w:rPr>
                <w:rFonts w:asciiTheme="majorHAnsi" w:hAnsiTheme="majorHAnsi" w:cstheme="minorHAnsi"/>
                <w:b/>
                <w:bCs/>
              </w:rPr>
              <w:t>The bridge includes the provision of guide bund/ river training work also for which details shall be finalized in consultation with Authority Engineer. Any change in this regard shall not be treated as change of scope.</w:t>
            </w:r>
          </w:p>
        </w:tc>
      </w:tr>
    </w:tbl>
    <w:p w14:paraId="0C02672B" w14:textId="77777777" w:rsidR="001F23EC" w:rsidRPr="003A0FFD" w:rsidRDefault="001F23EC" w:rsidP="00830BBC">
      <w:pPr>
        <w:pStyle w:val="ListParagraph"/>
        <w:spacing w:before="120" w:after="120" w:line="300" w:lineRule="exact"/>
        <w:ind w:left="1843"/>
        <w:jc w:val="both"/>
        <w:rPr>
          <w:rFonts w:ascii="Book Antiqua" w:eastAsia="Arial" w:hAnsi="Book Antiqua" w:cs="Arial"/>
          <w:spacing w:val="-3"/>
          <w:sz w:val="22"/>
          <w:szCs w:val="22"/>
        </w:rPr>
      </w:pPr>
      <w:r w:rsidRPr="003A0FFD">
        <w:rPr>
          <w:rFonts w:ascii="Book Antiqua" w:eastAsia="Arial" w:hAnsi="Book Antiqua" w:cs="Arial"/>
          <w:spacing w:val="-3"/>
          <w:sz w:val="22"/>
          <w:szCs w:val="22"/>
        </w:rPr>
        <w:t xml:space="preserve">Minor </w:t>
      </w:r>
      <w:r w:rsidR="00020572" w:rsidRPr="003A0FFD">
        <w:rPr>
          <w:rFonts w:ascii="Book Antiqua" w:eastAsia="Arial" w:hAnsi="Book Antiqua" w:cs="Arial"/>
          <w:spacing w:val="-3"/>
          <w:sz w:val="22"/>
          <w:szCs w:val="22"/>
        </w:rPr>
        <w:t>Bridges: -</w:t>
      </w:r>
    </w:p>
    <w:tbl>
      <w:tblPr>
        <w:tblW w:w="5000" w:type="pct"/>
        <w:tblLook w:val="04A0" w:firstRow="1" w:lastRow="0" w:firstColumn="1" w:lastColumn="0" w:noHBand="0" w:noVBand="1"/>
      </w:tblPr>
      <w:tblGrid>
        <w:gridCol w:w="998"/>
        <w:gridCol w:w="1610"/>
        <w:gridCol w:w="1404"/>
        <w:gridCol w:w="1946"/>
        <w:gridCol w:w="1684"/>
        <w:gridCol w:w="2071"/>
      </w:tblGrid>
      <w:tr w:rsidR="00E02323" w:rsidRPr="003A0FFD" w14:paraId="4FD52E8D" w14:textId="77777777" w:rsidTr="00302D4C">
        <w:trPr>
          <w:trHeight w:val="20"/>
          <w:tblHeader/>
        </w:trPr>
        <w:tc>
          <w:tcPr>
            <w:tcW w:w="513" w:type="pct"/>
            <w:tcBorders>
              <w:top w:val="single" w:sz="4" w:space="0" w:color="auto"/>
              <w:left w:val="single" w:sz="4" w:space="0" w:color="auto"/>
              <w:bottom w:val="single" w:sz="4" w:space="0" w:color="auto"/>
              <w:right w:val="single" w:sz="4" w:space="0" w:color="auto"/>
            </w:tcBorders>
            <w:vAlign w:val="center"/>
            <w:hideMark/>
          </w:tcPr>
          <w:p w14:paraId="533C91F8"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Sl. No.</w:t>
            </w:r>
          </w:p>
        </w:tc>
        <w:tc>
          <w:tcPr>
            <w:tcW w:w="829" w:type="pct"/>
            <w:tcBorders>
              <w:top w:val="single" w:sz="4" w:space="0" w:color="auto"/>
              <w:left w:val="nil"/>
              <w:bottom w:val="single" w:sz="4" w:space="0" w:color="auto"/>
              <w:right w:val="single" w:sz="4" w:space="0" w:color="auto"/>
            </w:tcBorders>
            <w:vAlign w:val="center"/>
            <w:hideMark/>
          </w:tcPr>
          <w:p w14:paraId="55B8BD85"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Design Chainage (km)</w:t>
            </w:r>
          </w:p>
        </w:tc>
        <w:tc>
          <w:tcPr>
            <w:tcW w:w="723" w:type="pct"/>
            <w:tcBorders>
              <w:top w:val="single" w:sz="4" w:space="0" w:color="auto"/>
              <w:left w:val="nil"/>
              <w:bottom w:val="single" w:sz="4" w:space="0" w:color="auto"/>
              <w:right w:val="single" w:sz="4" w:space="0" w:color="auto"/>
            </w:tcBorders>
            <w:vAlign w:val="center"/>
            <w:hideMark/>
          </w:tcPr>
          <w:p w14:paraId="2B4B7CC5"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Type of Structure</w:t>
            </w:r>
          </w:p>
        </w:tc>
        <w:tc>
          <w:tcPr>
            <w:tcW w:w="1002" w:type="pct"/>
            <w:tcBorders>
              <w:top w:val="single" w:sz="4" w:space="0" w:color="auto"/>
              <w:left w:val="nil"/>
              <w:bottom w:val="single" w:sz="4" w:space="0" w:color="auto"/>
              <w:right w:val="single" w:sz="4" w:space="0" w:color="auto"/>
            </w:tcBorders>
            <w:vAlign w:val="center"/>
            <w:hideMark/>
          </w:tcPr>
          <w:p w14:paraId="09FE6929"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Proposed Span Arrangement (m)</w:t>
            </w:r>
          </w:p>
        </w:tc>
        <w:tc>
          <w:tcPr>
            <w:tcW w:w="867" w:type="pct"/>
            <w:tcBorders>
              <w:top w:val="single" w:sz="4" w:space="0" w:color="auto"/>
              <w:left w:val="nil"/>
              <w:bottom w:val="single" w:sz="4" w:space="0" w:color="auto"/>
              <w:right w:val="single" w:sz="4" w:space="0" w:color="auto"/>
            </w:tcBorders>
            <w:vAlign w:val="center"/>
            <w:hideMark/>
          </w:tcPr>
          <w:p w14:paraId="00150A56"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Proposed width (m)</w:t>
            </w:r>
          </w:p>
        </w:tc>
        <w:tc>
          <w:tcPr>
            <w:tcW w:w="1067" w:type="pct"/>
            <w:tcBorders>
              <w:top w:val="single" w:sz="4" w:space="0" w:color="auto"/>
              <w:left w:val="nil"/>
              <w:bottom w:val="single" w:sz="4" w:space="0" w:color="auto"/>
              <w:right w:val="single" w:sz="4" w:space="0" w:color="auto"/>
            </w:tcBorders>
            <w:vAlign w:val="center"/>
            <w:hideMark/>
          </w:tcPr>
          <w:p w14:paraId="423A40CF" w14:textId="77777777" w:rsidR="00E02323" w:rsidRPr="003A0FFD" w:rsidRDefault="00E02323" w:rsidP="00E02323">
            <w:pPr>
              <w:jc w:val="center"/>
              <w:rPr>
                <w:rFonts w:ascii="Book Antiqua" w:hAnsi="Book Antiqua" w:cs="Calibri"/>
                <w:color w:val="000000"/>
                <w:sz w:val="22"/>
                <w:szCs w:val="22"/>
              </w:rPr>
            </w:pPr>
            <w:r w:rsidRPr="003A0FFD">
              <w:rPr>
                <w:rFonts w:ascii="Book Antiqua" w:hAnsi="Book Antiqua" w:cs="Calibri"/>
                <w:color w:val="000000"/>
                <w:sz w:val="22"/>
                <w:szCs w:val="22"/>
              </w:rPr>
              <w:t>Remarks</w:t>
            </w:r>
          </w:p>
        </w:tc>
      </w:tr>
      <w:tr w:rsidR="003A0FFD" w:rsidRPr="003A0FFD" w14:paraId="7C6D3E6B" w14:textId="77777777" w:rsidTr="00302D4C">
        <w:trPr>
          <w:trHeight w:val="20"/>
          <w:tblHeader/>
        </w:trPr>
        <w:tc>
          <w:tcPr>
            <w:tcW w:w="513" w:type="pct"/>
            <w:tcBorders>
              <w:top w:val="single" w:sz="4" w:space="0" w:color="auto"/>
              <w:left w:val="single" w:sz="4" w:space="0" w:color="auto"/>
              <w:bottom w:val="single" w:sz="4" w:space="0" w:color="auto"/>
              <w:right w:val="single" w:sz="4" w:space="0" w:color="auto"/>
            </w:tcBorders>
            <w:vAlign w:val="center"/>
          </w:tcPr>
          <w:p w14:paraId="4067A72C" w14:textId="77777777" w:rsidR="003A0FFD" w:rsidRPr="003A0FFD" w:rsidRDefault="003A0FFD" w:rsidP="003A0FFD">
            <w:pPr>
              <w:jc w:val="center"/>
              <w:rPr>
                <w:rFonts w:ascii="Book Antiqua" w:hAnsi="Book Antiqua" w:cs="Calibri"/>
                <w:color w:val="000000"/>
                <w:sz w:val="22"/>
                <w:szCs w:val="22"/>
              </w:rPr>
            </w:pPr>
            <w:r w:rsidRPr="003A0FFD">
              <w:rPr>
                <w:rFonts w:asciiTheme="majorHAnsi" w:hAnsiTheme="majorHAnsi" w:cstheme="minorHAnsi"/>
              </w:rPr>
              <w:t>1</w:t>
            </w:r>
          </w:p>
        </w:tc>
        <w:tc>
          <w:tcPr>
            <w:tcW w:w="829" w:type="pct"/>
            <w:tcBorders>
              <w:top w:val="single" w:sz="4" w:space="0" w:color="auto"/>
              <w:left w:val="nil"/>
              <w:bottom w:val="single" w:sz="4" w:space="0" w:color="auto"/>
              <w:right w:val="single" w:sz="4" w:space="0" w:color="auto"/>
            </w:tcBorders>
            <w:vAlign w:val="center"/>
          </w:tcPr>
          <w:p w14:paraId="6385158E" w14:textId="77777777" w:rsidR="003A0FFD" w:rsidRPr="003A0FFD" w:rsidRDefault="003A0FFD" w:rsidP="003A0FFD">
            <w:pPr>
              <w:jc w:val="center"/>
              <w:rPr>
                <w:rFonts w:ascii="Book Antiqua" w:hAnsi="Book Antiqua" w:cs="Calibri"/>
                <w:color w:val="000000"/>
                <w:sz w:val="22"/>
                <w:szCs w:val="22"/>
              </w:rPr>
            </w:pPr>
            <w:r w:rsidRPr="003A0FFD">
              <w:rPr>
                <w:rFonts w:asciiTheme="majorHAnsi" w:hAnsiTheme="majorHAnsi" w:cstheme="minorHAnsi"/>
              </w:rPr>
              <w:t>31.080</w:t>
            </w:r>
          </w:p>
        </w:tc>
        <w:tc>
          <w:tcPr>
            <w:tcW w:w="723" w:type="pct"/>
            <w:tcBorders>
              <w:top w:val="single" w:sz="4" w:space="0" w:color="auto"/>
              <w:left w:val="nil"/>
              <w:bottom w:val="single" w:sz="4" w:space="0" w:color="auto"/>
              <w:right w:val="single" w:sz="4" w:space="0" w:color="auto"/>
            </w:tcBorders>
            <w:vAlign w:val="center"/>
          </w:tcPr>
          <w:p w14:paraId="0398C8DF" w14:textId="77777777" w:rsidR="003A0FFD" w:rsidRPr="003A0FFD" w:rsidRDefault="003A0FFD" w:rsidP="003A0FFD">
            <w:pPr>
              <w:jc w:val="center"/>
              <w:rPr>
                <w:rFonts w:ascii="Book Antiqua" w:hAnsi="Book Antiqua" w:cs="Calibri"/>
                <w:color w:val="000000"/>
                <w:sz w:val="22"/>
                <w:szCs w:val="22"/>
              </w:rPr>
            </w:pPr>
            <w:r w:rsidRPr="003A0FFD">
              <w:rPr>
                <w:rFonts w:ascii="Book Antiqua" w:hAnsi="Book Antiqua" w:cs="Calibri"/>
                <w:color w:val="000000"/>
                <w:sz w:val="22"/>
                <w:szCs w:val="22"/>
              </w:rPr>
              <w:t>R</w:t>
            </w:r>
            <w:r w:rsidR="00302D4C">
              <w:rPr>
                <w:rFonts w:ascii="Book Antiqua" w:hAnsi="Book Antiqua" w:cs="Calibri"/>
                <w:color w:val="000000"/>
                <w:sz w:val="22"/>
                <w:szCs w:val="22"/>
              </w:rPr>
              <w:t>CC</w:t>
            </w:r>
            <w:r w:rsidRPr="003A0FFD">
              <w:rPr>
                <w:rFonts w:ascii="Book Antiqua" w:hAnsi="Book Antiqua" w:cs="Calibri"/>
                <w:color w:val="000000"/>
                <w:sz w:val="22"/>
                <w:szCs w:val="22"/>
              </w:rPr>
              <w:t xml:space="preserve"> GIRDERS</w:t>
            </w:r>
          </w:p>
        </w:tc>
        <w:tc>
          <w:tcPr>
            <w:tcW w:w="1002" w:type="pct"/>
            <w:tcBorders>
              <w:top w:val="single" w:sz="4" w:space="0" w:color="auto"/>
              <w:left w:val="nil"/>
              <w:bottom w:val="single" w:sz="4" w:space="0" w:color="auto"/>
              <w:right w:val="single" w:sz="4" w:space="0" w:color="auto"/>
            </w:tcBorders>
            <w:vAlign w:val="center"/>
          </w:tcPr>
          <w:p w14:paraId="175ED626" w14:textId="77777777" w:rsidR="003A0FFD" w:rsidRPr="003A0FFD" w:rsidRDefault="003A0FFD" w:rsidP="003A0FFD">
            <w:pPr>
              <w:jc w:val="center"/>
              <w:rPr>
                <w:rFonts w:ascii="Book Antiqua" w:hAnsi="Book Antiqua" w:cs="Calibri"/>
                <w:color w:val="000000"/>
                <w:sz w:val="22"/>
                <w:szCs w:val="22"/>
              </w:rPr>
            </w:pPr>
            <w:r w:rsidRPr="003A0FFD">
              <w:rPr>
                <w:rFonts w:asciiTheme="majorHAnsi" w:hAnsiTheme="majorHAnsi" w:cstheme="minorHAnsi"/>
              </w:rPr>
              <w:t>2x25=50</w:t>
            </w:r>
          </w:p>
        </w:tc>
        <w:tc>
          <w:tcPr>
            <w:tcW w:w="867" w:type="pct"/>
            <w:tcBorders>
              <w:top w:val="single" w:sz="4" w:space="0" w:color="auto"/>
              <w:left w:val="nil"/>
              <w:bottom w:val="single" w:sz="4" w:space="0" w:color="auto"/>
              <w:right w:val="single" w:sz="4" w:space="0" w:color="auto"/>
            </w:tcBorders>
            <w:vAlign w:val="center"/>
          </w:tcPr>
          <w:p w14:paraId="2C4A400E" w14:textId="77777777" w:rsidR="003A0FFD" w:rsidRPr="003A0FFD" w:rsidRDefault="003A0FFD" w:rsidP="003A0FFD">
            <w:pPr>
              <w:jc w:val="center"/>
              <w:rPr>
                <w:rFonts w:ascii="Book Antiqua" w:hAnsi="Book Antiqua" w:cs="Calibri"/>
                <w:color w:val="000000"/>
                <w:sz w:val="22"/>
                <w:szCs w:val="22"/>
              </w:rPr>
            </w:pPr>
            <w:r>
              <w:rPr>
                <w:rFonts w:ascii="Book Antiqua" w:hAnsi="Book Antiqua" w:cs="Calibri"/>
                <w:color w:val="000000"/>
                <w:sz w:val="22"/>
                <w:szCs w:val="22"/>
              </w:rPr>
              <w:t>12.90</w:t>
            </w:r>
          </w:p>
        </w:tc>
        <w:tc>
          <w:tcPr>
            <w:tcW w:w="1067" w:type="pct"/>
            <w:tcBorders>
              <w:top w:val="single" w:sz="4" w:space="0" w:color="auto"/>
              <w:left w:val="nil"/>
              <w:bottom w:val="single" w:sz="4" w:space="0" w:color="auto"/>
              <w:right w:val="single" w:sz="4" w:space="0" w:color="auto"/>
            </w:tcBorders>
            <w:vAlign w:val="center"/>
          </w:tcPr>
          <w:p w14:paraId="3788212B" w14:textId="77777777" w:rsidR="003A0FFD" w:rsidRPr="003A0FFD" w:rsidRDefault="003A0FFD" w:rsidP="003A0FFD">
            <w:pPr>
              <w:jc w:val="center"/>
              <w:rPr>
                <w:rFonts w:ascii="Book Antiqua" w:hAnsi="Book Antiqua" w:cs="Calibri"/>
                <w:color w:val="000000"/>
                <w:sz w:val="22"/>
                <w:szCs w:val="22"/>
              </w:rPr>
            </w:pPr>
            <w:r w:rsidRPr="003A0FFD">
              <w:rPr>
                <w:rFonts w:asciiTheme="majorHAnsi" w:hAnsiTheme="majorHAnsi" w:cstheme="minorHAnsi"/>
              </w:rPr>
              <w:t>to be Constructed</w:t>
            </w:r>
          </w:p>
        </w:tc>
      </w:tr>
    </w:tbl>
    <w:p w14:paraId="060079DF" w14:textId="77777777" w:rsidR="00AA47FB" w:rsidRPr="00421439" w:rsidRDefault="00AA47FB" w:rsidP="00523A6A">
      <w:pPr>
        <w:spacing w:before="120" w:after="120" w:line="300" w:lineRule="exact"/>
        <w:jc w:val="both"/>
        <w:rPr>
          <w:rFonts w:ascii="Book Antiqua" w:eastAsia="Arial" w:hAnsi="Book Antiqua" w:cs="Arial"/>
          <w:sz w:val="22"/>
          <w:szCs w:val="22"/>
        </w:rPr>
      </w:pPr>
      <w:r w:rsidRPr="00421439">
        <w:rPr>
          <w:rFonts w:ascii="Book Antiqua" w:hAnsi="Book Antiqua" w:cs="Arial"/>
          <w:bCs/>
          <w:sz w:val="22"/>
          <w:szCs w:val="22"/>
        </w:rPr>
        <w:t xml:space="preserve">Note: </w:t>
      </w:r>
      <w:r w:rsidR="0095714A" w:rsidRPr="00421439">
        <w:rPr>
          <w:rFonts w:ascii="Book Antiqua" w:eastAsia="Arial" w:hAnsi="Book Antiqua" w:cs="Arial"/>
          <w:sz w:val="22"/>
          <w:szCs w:val="22"/>
        </w:rPr>
        <w:t xml:space="preserve">Proposed </w:t>
      </w:r>
      <w:r w:rsidR="00F522F4" w:rsidRPr="00421439">
        <w:rPr>
          <w:rFonts w:ascii="Book Antiqua" w:eastAsia="Arial" w:hAnsi="Book Antiqua" w:cs="Arial"/>
          <w:sz w:val="22"/>
          <w:szCs w:val="22"/>
        </w:rPr>
        <w:t xml:space="preserve">span arrangement is </w:t>
      </w:r>
      <w:r w:rsidR="00635651" w:rsidRPr="00421439">
        <w:rPr>
          <w:rFonts w:ascii="Book Antiqua" w:eastAsia="Arial" w:hAnsi="Book Antiqua" w:cs="Arial"/>
          <w:sz w:val="22"/>
          <w:szCs w:val="22"/>
        </w:rPr>
        <w:t>M</w:t>
      </w:r>
      <w:r w:rsidR="00BD3322" w:rsidRPr="00421439">
        <w:rPr>
          <w:rFonts w:ascii="Book Antiqua" w:eastAsia="Arial" w:hAnsi="Book Antiqua" w:cs="Arial"/>
          <w:sz w:val="22"/>
          <w:szCs w:val="22"/>
        </w:rPr>
        <w:t>inimum</w:t>
      </w:r>
      <w:r w:rsidR="00F522F4" w:rsidRPr="00421439">
        <w:rPr>
          <w:rFonts w:ascii="Book Antiqua" w:eastAsia="Arial" w:hAnsi="Book Antiqua" w:cs="Arial"/>
          <w:sz w:val="22"/>
          <w:szCs w:val="22"/>
        </w:rPr>
        <w:t xml:space="preserve"> and </w:t>
      </w:r>
      <w:r w:rsidR="00BD3322" w:rsidRPr="00421439">
        <w:rPr>
          <w:rFonts w:ascii="Book Antiqua" w:eastAsia="Arial" w:hAnsi="Book Antiqua" w:cs="Arial"/>
          <w:sz w:val="22"/>
          <w:szCs w:val="22"/>
        </w:rPr>
        <w:t>a</w:t>
      </w:r>
      <w:r w:rsidR="00F522F4" w:rsidRPr="00421439">
        <w:rPr>
          <w:rFonts w:ascii="Book Antiqua" w:eastAsia="Arial" w:hAnsi="Book Antiqua" w:cs="Arial"/>
          <w:sz w:val="22"/>
          <w:szCs w:val="22"/>
        </w:rPr>
        <w:t>ny increase in length/span/height shall not be treated as change in scope of work.</w:t>
      </w:r>
    </w:p>
    <w:p w14:paraId="5B50222C" w14:textId="77777777" w:rsidR="0009551E" w:rsidRPr="00421439" w:rsidRDefault="00D05A47" w:rsidP="00523A6A">
      <w:pPr>
        <w:spacing w:before="120" w:after="120" w:line="300" w:lineRule="exact"/>
        <w:jc w:val="both"/>
        <w:rPr>
          <w:rFonts w:ascii="Book Antiqua" w:eastAsia="Arial" w:hAnsi="Book Antiqua" w:cs="Arial"/>
          <w:sz w:val="22"/>
          <w:szCs w:val="22"/>
        </w:rPr>
      </w:pPr>
      <w:r w:rsidRPr="00421439">
        <w:rPr>
          <w:rFonts w:ascii="Book Antiqua" w:eastAsia="Arial" w:hAnsi="Book Antiqua" w:cs="Arial"/>
          <w:sz w:val="22"/>
          <w:szCs w:val="22"/>
        </w:rPr>
        <w:t xml:space="preserve">IRC Class Special Vehicle loading shall be </w:t>
      </w:r>
      <w:r w:rsidR="00300456" w:rsidRPr="00421439">
        <w:rPr>
          <w:rFonts w:ascii="Book Antiqua" w:eastAsia="Arial" w:hAnsi="Book Antiqua" w:cs="Arial"/>
          <w:sz w:val="22"/>
          <w:szCs w:val="22"/>
        </w:rPr>
        <w:t>considered</w:t>
      </w:r>
      <w:r w:rsidRPr="00421439">
        <w:rPr>
          <w:rFonts w:ascii="Book Antiqua" w:eastAsia="Arial" w:hAnsi="Book Antiqua" w:cs="Arial"/>
          <w:sz w:val="22"/>
          <w:szCs w:val="22"/>
        </w:rPr>
        <w:t xml:space="preserve"> in the structural design of bridges/Flyover/VUP.</w:t>
      </w:r>
    </w:p>
    <w:p w14:paraId="2C3BDABC" w14:textId="77777777" w:rsidR="00942593" w:rsidRPr="00421439" w:rsidRDefault="004E0125" w:rsidP="004E0125">
      <w:pPr>
        <w:pStyle w:val="ListParagraph"/>
        <w:spacing w:before="120" w:after="120" w:line="300" w:lineRule="exact"/>
        <w:ind w:left="1843" w:hanging="567"/>
        <w:jc w:val="both"/>
        <w:rPr>
          <w:rFonts w:ascii="Book Antiqua" w:eastAsia="Arial" w:hAnsi="Book Antiqua" w:cs="Arial"/>
          <w:sz w:val="22"/>
          <w:szCs w:val="22"/>
        </w:rPr>
      </w:pPr>
      <w:r w:rsidRPr="00421439">
        <w:rPr>
          <w:rFonts w:ascii="Book Antiqua" w:eastAsia="Arial" w:hAnsi="Book Antiqua" w:cs="Arial"/>
          <w:sz w:val="22"/>
          <w:szCs w:val="22"/>
        </w:rPr>
        <w:t>(c)</w:t>
      </w:r>
      <w:r w:rsidRPr="00421439">
        <w:rPr>
          <w:rFonts w:ascii="Book Antiqua" w:eastAsia="Arial" w:hAnsi="Book Antiqua" w:cs="Arial"/>
          <w:sz w:val="22"/>
          <w:szCs w:val="22"/>
        </w:rPr>
        <w:tab/>
      </w:r>
      <w:r w:rsidR="00CB230B" w:rsidRPr="00421439">
        <w:rPr>
          <w:rFonts w:ascii="Book Antiqua" w:eastAsia="Arial" w:hAnsi="Book Antiqua" w:cs="Arial"/>
          <w:sz w:val="22"/>
          <w:szCs w:val="22"/>
        </w:rPr>
        <w:t>The railings of existing bridges shall be replaced by crash barriers at the following locations:</w:t>
      </w:r>
    </w:p>
    <w:tbl>
      <w:tblPr>
        <w:tblW w:w="5000" w:type="pct"/>
        <w:tblCellMar>
          <w:left w:w="0" w:type="dxa"/>
          <w:right w:w="0" w:type="dxa"/>
        </w:tblCellMar>
        <w:tblLook w:val="01E0" w:firstRow="1" w:lastRow="1" w:firstColumn="1" w:lastColumn="1" w:noHBand="0" w:noVBand="0"/>
      </w:tblPr>
      <w:tblGrid>
        <w:gridCol w:w="1543"/>
        <w:gridCol w:w="4178"/>
        <w:gridCol w:w="3788"/>
      </w:tblGrid>
      <w:tr w:rsidR="00942593" w:rsidRPr="00421439" w14:paraId="1F0F0564" w14:textId="77777777" w:rsidTr="00E24A23">
        <w:trPr>
          <w:trHeight w:hRule="exact" w:val="389"/>
        </w:trPr>
        <w:tc>
          <w:tcPr>
            <w:tcW w:w="811" w:type="pct"/>
            <w:tcBorders>
              <w:top w:val="single" w:sz="5" w:space="0" w:color="000000"/>
              <w:left w:val="single" w:sz="5" w:space="0" w:color="000000"/>
              <w:bottom w:val="single" w:sz="5" w:space="0" w:color="000000"/>
              <w:right w:val="single" w:sz="5" w:space="0" w:color="000000"/>
            </w:tcBorders>
            <w:vAlign w:val="center"/>
          </w:tcPr>
          <w:p w14:paraId="0F433597" w14:textId="77777777" w:rsidR="00942593" w:rsidRPr="00421439" w:rsidRDefault="00CB230B" w:rsidP="00952F9A">
            <w:pPr>
              <w:jc w:val="center"/>
              <w:rPr>
                <w:rFonts w:ascii="Book Antiqua" w:eastAsia="Arial" w:hAnsi="Book Antiqua" w:cs="Arial"/>
                <w:sz w:val="22"/>
                <w:szCs w:val="22"/>
              </w:rPr>
            </w:pPr>
            <w:proofErr w:type="spellStart"/>
            <w:r w:rsidRPr="00421439">
              <w:rPr>
                <w:rFonts w:ascii="Book Antiqua" w:eastAsia="Arial" w:hAnsi="Book Antiqua" w:cs="Arial"/>
                <w:spacing w:val="-1"/>
                <w:sz w:val="22"/>
                <w:szCs w:val="22"/>
              </w:rPr>
              <w:t>S</w:t>
            </w:r>
            <w:r w:rsidRPr="00421439">
              <w:rPr>
                <w:rFonts w:ascii="Book Antiqua" w:eastAsia="Arial" w:hAnsi="Book Antiqua" w:cs="Arial"/>
                <w:spacing w:val="1"/>
                <w:sz w:val="22"/>
                <w:szCs w:val="22"/>
              </w:rPr>
              <w:t>l</w:t>
            </w:r>
            <w:r w:rsidRPr="00421439">
              <w:rPr>
                <w:rFonts w:ascii="Book Antiqua" w:eastAsia="Arial" w:hAnsi="Book Antiqua" w:cs="Arial"/>
                <w:sz w:val="22"/>
                <w:szCs w:val="22"/>
              </w:rPr>
              <w:t>.</w:t>
            </w:r>
            <w:r w:rsidRPr="00421439">
              <w:rPr>
                <w:rFonts w:ascii="Book Antiqua" w:eastAsia="Arial" w:hAnsi="Book Antiqua" w:cs="Arial"/>
                <w:spacing w:val="-1"/>
                <w:sz w:val="22"/>
                <w:szCs w:val="22"/>
              </w:rPr>
              <w:t>N</w:t>
            </w:r>
            <w:r w:rsidRPr="00421439">
              <w:rPr>
                <w:rFonts w:ascii="Book Antiqua" w:eastAsia="Arial" w:hAnsi="Book Antiqua" w:cs="Arial"/>
                <w:spacing w:val="-3"/>
                <w:sz w:val="22"/>
                <w:szCs w:val="22"/>
              </w:rPr>
              <w:t>o</w:t>
            </w:r>
            <w:proofErr w:type="spellEnd"/>
            <w:r w:rsidRPr="00421439">
              <w:rPr>
                <w:rFonts w:ascii="Book Antiqua" w:eastAsia="Arial" w:hAnsi="Book Antiqua" w:cs="Arial"/>
                <w:sz w:val="22"/>
                <w:szCs w:val="22"/>
              </w:rPr>
              <w:t>.</w:t>
            </w:r>
          </w:p>
        </w:tc>
        <w:tc>
          <w:tcPr>
            <w:tcW w:w="2197" w:type="pct"/>
            <w:tcBorders>
              <w:top w:val="single" w:sz="5" w:space="0" w:color="000000"/>
              <w:left w:val="single" w:sz="5" w:space="0" w:color="000000"/>
              <w:bottom w:val="single" w:sz="5" w:space="0" w:color="000000"/>
              <w:right w:val="single" w:sz="5" w:space="0" w:color="000000"/>
            </w:tcBorders>
            <w:vAlign w:val="center"/>
          </w:tcPr>
          <w:p w14:paraId="206BACC9" w14:textId="77777777" w:rsidR="00942593" w:rsidRPr="00421439" w:rsidRDefault="00CB230B" w:rsidP="00952F9A">
            <w:pPr>
              <w:jc w:val="center"/>
              <w:rPr>
                <w:rFonts w:ascii="Book Antiqua" w:eastAsia="Arial" w:hAnsi="Book Antiqua" w:cs="Arial"/>
                <w:sz w:val="22"/>
                <w:szCs w:val="22"/>
              </w:rPr>
            </w:pPr>
            <w:r w:rsidRPr="00421439">
              <w:rPr>
                <w:rFonts w:ascii="Book Antiqua" w:eastAsia="Arial" w:hAnsi="Book Antiqua" w:cs="Arial"/>
                <w:sz w:val="22"/>
                <w:szCs w:val="22"/>
              </w:rPr>
              <w:t>L</w:t>
            </w:r>
            <w:r w:rsidRPr="00421439">
              <w:rPr>
                <w:rFonts w:ascii="Book Antiqua" w:eastAsia="Arial" w:hAnsi="Book Antiqua" w:cs="Arial"/>
                <w:spacing w:val="-1"/>
                <w:sz w:val="22"/>
                <w:szCs w:val="22"/>
              </w:rPr>
              <w:t>o</w:t>
            </w:r>
            <w:r w:rsidRPr="00421439">
              <w:rPr>
                <w:rFonts w:ascii="Book Antiqua" w:eastAsia="Arial" w:hAnsi="Book Antiqua" w:cs="Arial"/>
                <w:sz w:val="22"/>
                <w:szCs w:val="22"/>
              </w:rPr>
              <w:t>c</w:t>
            </w:r>
            <w:r w:rsidRPr="00421439">
              <w:rPr>
                <w:rFonts w:ascii="Book Antiqua" w:eastAsia="Arial" w:hAnsi="Book Antiqua" w:cs="Arial"/>
                <w:spacing w:val="-1"/>
                <w:sz w:val="22"/>
                <w:szCs w:val="22"/>
              </w:rPr>
              <w:t>a</w:t>
            </w:r>
            <w:r w:rsidRPr="00421439">
              <w:rPr>
                <w:rFonts w:ascii="Book Antiqua" w:eastAsia="Arial" w:hAnsi="Book Antiqua" w:cs="Arial"/>
                <w:spacing w:val="1"/>
                <w:sz w:val="22"/>
                <w:szCs w:val="22"/>
              </w:rPr>
              <w:t>ti</w:t>
            </w:r>
            <w:r w:rsidRPr="00421439">
              <w:rPr>
                <w:rFonts w:ascii="Book Antiqua" w:eastAsia="Arial" w:hAnsi="Book Antiqua" w:cs="Arial"/>
                <w:sz w:val="22"/>
                <w:szCs w:val="22"/>
              </w:rPr>
              <w:t>on</w:t>
            </w:r>
            <w:r w:rsidR="007111CE">
              <w:rPr>
                <w:rFonts w:ascii="Book Antiqua" w:eastAsia="Arial" w:hAnsi="Book Antiqua" w:cs="Arial"/>
                <w:sz w:val="22"/>
                <w:szCs w:val="22"/>
              </w:rPr>
              <w:t xml:space="preserve"> </w:t>
            </w:r>
            <w:r w:rsidRPr="00421439">
              <w:rPr>
                <w:rFonts w:ascii="Book Antiqua" w:eastAsia="Arial" w:hAnsi="Book Antiqua" w:cs="Arial"/>
                <w:sz w:val="22"/>
                <w:szCs w:val="22"/>
              </w:rPr>
              <w:t>at</w:t>
            </w:r>
            <w:r w:rsidR="007111CE">
              <w:rPr>
                <w:rFonts w:ascii="Book Antiqua" w:eastAsia="Arial" w:hAnsi="Book Antiqua" w:cs="Arial"/>
                <w:sz w:val="22"/>
                <w:szCs w:val="22"/>
              </w:rPr>
              <w:t xml:space="preserve"> </w:t>
            </w:r>
            <w:r w:rsidR="00407BA8" w:rsidRPr="00421439">
              <w:rPr>
                <w:rFonts w:ascii="Book Antiqua" w:eastAsia="Arial" w:hAnsi="Book Antiqua" w:cs="Arial"/>
                <w:sz w:val="22"/>
                <w:szCs w:val="22"/>
              </w:rPr>
              <w:t>Chainage</w:t>
            </w:r>
          </w:p>
        </w:tc>
        <w:tc>
          <w:tcPr>
            <w:tcW w:w="1992" w:type="pct"/>
            <w:tcBorders>
              <w:top w:val="single" w:sz="5" w:space="0" w:color="000000"/>
              <w:left w:val="single" w:sz="5" w:space="0" w:color="000000"/>
              <w:bottom w:val="single" w:sz="5" w:space="0" w:color="000000"/>
              <w:right w:val="single" w:sz="5" w:space="0" w:color="000000"/>
            </w:tcBorders>
            <w:vAlign w:val="center"/>
          </w:tcPr>
          <w:p w14:paraId="5DD06712" w14:textId="77777777" w:rsidR="00942593" w:rsidRPr="00421439" w:rsidRDefault="00CB230B" w:rsidP="00952F9A">
            <w:pPr>
              <w:jc w:val="center"/>
              <w:rPr>
                <w:rFonts w:ascii="Book Antiqua" w:eastAsia="Arial" w:hAnsi="Book Antiqua" w:cs="Arial"/>
                <w:sz w:val="22"/>
                <w:szCs w:val="22"/>
              </w:rPr>
            </w:pPr>
            <w:r w:rsidRPr="00421439">
              <w:rPr>
                <w:rFonts w:ascii="Book Antiqua" w:eastAsia="Arial" w:hAnsi="Book Antiqua" w:cs="Arial"/>
                <w:spacing w:val="-1"/>
                <w:sz w:val="22"/>
                <w:szCs w:val="22"/>
              </w:rPr>
              <w:t>R</w:t>
            </w:r>
            <w:r w:rsidRPr="00421439">
              <w:rPr>
                <w:rFonts w:ascii="Book Antiqua" w:eastAsia="Arial" w:hAnsi="Book Antiqua" w:cs="Arial"/>
                <w:sz w:val="22"/>
                <w:szCs w:val="22"/>
              </w:rPr>
              <w:t>emarks</w:t>
            </w:r>
          </w:p>
        </w:tc>
      </w:tr>
      <w:tr w:rsidR="00942593" w:rsidRPr="00421439" w14:paraId="4905BE96" w14:textId="77777777" w:rsidTr="00DA07B1">
        <w:trPr>
          <w:trHeight w:hRule="exact" w:val="389"/>
        </w:trPr>
        <w:tc>
          <w:tcPr>
            <w:tcW w:w="5000" w:type="pct"/>
            <w:gridSpan w:val="3"/>
            <w:tcBorders>
              <w:top w:val="nil"/>
              <w:left w:val="single" w:sz="5" w:space="0" w:color="000000"/>
              <w:bottom w:val="single" w:sz="5" w:space="0" w:color="000000"/>
              <w:right w:val="single" w:sz="5" w:space="0" w:color="000000"/>
            </w:tcBorders>
            <w:vAlign w:val="center"/>
          </w:tcPr>
          <w:p w14:paraId="1E4E9DBB" w14:textId="77777777" w:rsidR="00942593" w:rsidRPr="00421439" w:rsidRDefault="00CB230B" w:rsidP="00952F9A">
            <w:pPr>
              <w:jc w:val="center"/>
              <w:rPr>
                <w:rFonts w:ascii="Book Antiqua" w:eastAsia="Arial" w:hAnsi="Book Antiqua" w:cs="Arial"/>
                <w:sz w:val="22"/>
                <w:szCs w:val="22"/>
              </w:rPr>
            </w:pPr>
            <w:r w:rsidRPr="00421439">
              <w:rPr>
                <w:rFonts w:ascii="Book Antiqua" w:eastAsia="Arial" w:hAnsi="Book Antiqua" w:cs="Arial"/>
                <w:spacing w:val="-1"/>
                <w:sz w:val="22"/>
                <w:szCs w:val="22"/>
              </w:rPr>
              <w:t>N</w:t>
            </w:r>
            <w:r w:rsidRPr="00421439">
              <w:rPr>
                <w:rFonts w:ascii="Book Antiqua" w:eastAsia="Arial" w:hAnsi="Book Antiqua" w:cs="Arial"/>
                <w:spacing w:val="1"/>
                <w:sz w:val="22"/>
                <w:szCs w:val="22"/>
              </w:rPr>
              <w:t>I</w:t>
            </w:r>
            <w:r w:rsidRPr="00421439">
              <w:rPr>
                <w:rFonts w:ascii="Book Antiqua" w:eastAsia="Arial" w:hAnsi="Book Antiqua" w:cs="Arial"/>
                <w:sz w:val="22"/>
                <w:szCs w:val="22"/>
              </w:rPr>
              <w:t>L</w:t>
            </w:r>
          </w:p>
        </w:tc>
      </w:tr>
    </w:tbl>
    <w:p w14:paraId="7C6D6E69" w14:textId="77777777" w:rsidR="00942593" w:rsidRPr="00243F0D" w:rsidRDefault="00B764F8" w:rsidP="00921DED">
      <w:pPr>
        <w:spacing w:before="120" w:after="120" w:line="300" w:lineRule="exact"/>
        <w:ind w:left="1843" w:hanging="567"/>
        <w:jc w:val="both"/>
        <w:rPr>
          <w:rFonts w:ascii="Book Antiqua" w:eastAsia="Arial" w:hAnsi="Book Antiqua" w:cs="Arial"/>
          <w:sz w:val="22"/>
          <w:szCs w:val="22"/>
        </w:rPr>
      </w:pPr>
      <w:r w:rsidRPr="00421439">
        <w:rPr>
          <w:rFonts w:ascii="Book Antiqua" w:eastAsia="Arial" w:hAnsi="Book Antiqua" w:cs="Arial"/>
          <w:sz w:val="22"/>
          <w:szCs w:val="22"/>
        </w:rPr>
        <w:t>(d)</w:t>
      </w:r>
      <w:r w:rsidR="004B4F93" w:rsidRPr="00421439">
        <w:rPr>
          <w:rFonts w:ascii="Book Antiqua" w:eastAsia="Arial" w:hAnsi="Book Antiqua" w:cs="Arial"/>
          <w:sz w:val="22"/>
          <w:szCs w:val="22"/>
        </w:rPr>
        <w:tab/>
      </w:r>
      <w:r w:rsidR="00CB230B" w:rsidRPr="00421439">
        <w:rPr>
          <w:rFonts w:ascii="Book Antiqua" w:eastAsia="Arial" w:hAnsi="Book Antiqua" w:cs="Arial"/>
          <w:sz w:val="22"/>
          <w:szCs w:val="22"/>
        </w:rPr>
        <w:t>Repairs/replacements of railing/parapets of the existing bridges shall be undertaken as follows:</w:t>
      </w:r>
    </w:p>
    <w:p w14:paraId="0D319DE5" w14:textId="77777777" w:rsidR="00C52957" w:rsidRPr="00243F0D" w:rsidRDefault="00C52957" w:rsidP="00921DED">
      <w:pPr>
        <w:pStyle w:val="ListParagraph"/>
        <w:spacing w:before="120" w:after="120" w:line="300" w:lineRule="exact"/>
        <w:ind w:left="1843"/>
        <w:contextualSpacing w:val="0"/>
        <w:jc w:val="both"/>
        <w:rPr>
          <w:rFonts w:ascii="Book Antiqua" w:hAnsi="Book Antiqua" w:cs="Arial"/>
          <w:sz w:val="22"/>
          <w:szCs w:val="22"/>
        </w:rPr>
      </w:pPr>
      <w:r w:rsidRPr="00243F0D">
        <w:rPr>
          <w:rFonts w:ascii="Book Antiqua" w:hAnsi="Book Antiqua" w:cs="Arial"/>
          <w:sz w:val="22"/>
          <w:szCs w:val="22"/>
        </w:rPr>
        <w:t>The existing bridges and structures to be repaired/ strengthened, the nature and extent of repairs /strengthening required are given below;</w:t>
      </w:r>
    </w:p>
    <w:p w14:paraId="43831576" w14:textId="77777777" w:rsidR="00C52957" w:rsidRDefault="00C52957" w:rsidP="00921DED">
      <w:pPr>
        <w:pStyle w:val="ListParagraph"/>
        <w:spacing w:before="120" w:after="240" w:line="300" w:lineRule="exact"/>
        <w:ind w:left="1843"/>
        <w:contextualSpacing w:val="0"/>
        <w:jc w:val="both"/>
        <w:rPr>
          <w:rFonts w:ascii="Book Antiqua" w:hAnsi="Book Antiqua" w:cs="Arial"/>
          <w:sz w:val="22"/>
          <w:szCs w:val="22"/>
        </w:rPr>
      </w:pPr>
      <w:r w:rsidRPr="00243F0D">
        <w:rPr>
          <w:rFonts w:ascii="Book Antiqua" w:hAnsi="Book Antiqua" w:cs="Arial"/>
          <w:sz w:val="22"/>
          <w:szCs w:val="22"/>
        </w:rPr>
        <w:t>The following bridges shall be retained with repairs:</w:t>
      </w:r>
    </w:p>
    <w:tbl>
      <w:tblPr>
        <w:tblW w:w="5000" w:type="pct"/>
        <w:tblLook w:val="04A0" w:firstRow="1" w:lastRow="0" w:firstColumn="1" w:lastColumn="0" w:noHBand="0" w:noVBand="1"/>
      </w:tblPr>
      <w:tblGrid>
        <w:gridCol w:w="996"/>
        <w:gridCol w:w="1395"/>
        <w:gridCol w:w="1414"/>
        <w:gridCol w:w="1978"/>
        <w:gridCol w:w="1082"/>
        <w:gridCol w:w="2848"/>
      </w:tblGrid>
      <w:tr w:rsidR="00E10DF7" w:rsidRPr="00E10DF7" w14:paraId="0BC65170" w14:textId="77777777" w:rsidTr="006C63DF">
        <w:trPr>
          <w:trHeight w:val="20"/>
        </w:trPr>
        <w:tc>
          <w:tcPr>
            <w:tcW w:w="513" w:type="pct"/>
            <w:tcBorders>
              <w:top w:val="single" w:sz="4" w:space="0" w:color="auto"/>
              <w:left w:val="single" w:sz="4" w:space="0" w:color="auto"/>
              <w:bottom w:val="single" w:sz="4" w:space="0" w:color="auto"/>
              <w:right w:val="single" w:sz="4" w:space="0" w:color="auto"/>
            </w:tcBorders>
            <w:vAlign w:val="center"/>
            <w:hideMark/>
          </w:tcPr>
          <w:p w14:paraId="16DB1D59"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S. No.</w:t>
            </w:r>
          </w:p>
        </w:tc>
        <w:tc>
          <w:tcPr>
            <w:tcW w:w="718" w:type="pct"/>
            <w:tcBorders>
              <w:top w:val="single" w:sz="4" w:space="0" w:color="auto"/>
              <w:left w:val="nil"/>
              <w:bottom w:val="single" w:sz="4" w:space="0" w:color="auto"/>
              <w:right w:val="single" w:sz="4" w:space="0" w:color="auto"/>
            </w:tcBorders>
            <w:vAlign w:val="center"/>
            <w:hideMark/>
          </w:tcPr>
          <w:p w14:paraId="6F018BC3"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Existing Chainage</w:t>
            </w:r>
          </w:p>
        </w:tc>
        <w:tc>
          <w:tcPr>
            <w:tcW w:w="728" w:type="pct"/>
            <w:tcBorders>
              <w:top w:val="single" w:sz="4" w:space="0" w:color="auto"/>
              <w:left w:val="nil"/>
              <w:bottom w:val="single" w:sz="4" w:space="0" w:color="auto"/>
              <w:right w:val="single" w:sz="4" w:space="0" w:color="auto"/>
            </w:tcBorders>
            <w:vAlign w:val="center"/>
            <w:hideMark/>
          </w:tcPr>
          <w:p w14:paraId="295BAD08"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Design Chainage</w:t>
            </w:r>
          </w:p>
        </w:tc>
        <w:tc>
          <w:tcPr>
            <w:tcW w:w="1018" w:type="pct"/>
            <w:tcBorders>
              <w:top w:val="single" w:sz="4" w:space="0" w:color="auto"/>
              <w:left w:val="nil"/>
              <w:bottom w:val="single" w:sz="4" w:space="0" w:color="auto"/>
              <w:right w:val="single" w:sz="4" w:space="0" w:color="auto"/>
            </w:tcBorders>
            <w:vAlign w:val="center"/>
            <w:hideMark/>
          </w:tcPr>
          <w:p w14:paraId="3D09C2AE"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Existing Span Arrangement (m)</w:t>
            </w:r>
          </w:p>
        </w:tc>
        <w:tc>
          <w:tcPr>
            <w:tcW w:w="557" w:type="pct"/>
            <w:tcBorders>
              <w:top w:val="single" w:sz="4" w:space="0" w:color="auto"/>
              <w:left w:val="nil"/>
              <w:bottom w:val="single" w:sz="4" w:space="0" w:color="auto"/>
              <w:right w:val="single" w:sz="4" w:space="0" w:color="auto"/>
            </w:tcBorders>
            <w:vAlign w:val="center"/>
            <w:hideMark/>
          </w:tcPr>
          <w:p w14:paraId="3A7E5E95"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Existing Width (m)</w:t>
            </w:r>
          </w:p>
        </w:tc>
        <w:tc>
          <w:tcPr>
            <w:tcW w:w="1466" w:type="pct"/>
            <w:tcBorders>
              <w:top w:val="single" w:sz="4" w:space="0" w:color="auto"/>
              <w:left w:val="nil"/>
              <w:bottom w:val="single" w:sz="4" w:space="0" w:color="auto"/>
              <w:right w:val="single" w:sz="4" w:space="0" w:color="auto"/>
            </w:tcBorders>
            <w:vAlign w:val="center"/>
            <w:hideMark/>
          </w:tcPr>
          <w:p w14:paraId="1CFF5E03" w14:textId="77777777" w:rsidR="00E10DF7" w:rsidRPr="00E10DF7" w:rsidRDefault="00E10DF7" w:rsidP="00E10DF7">
            <w:pPr>
              <w:jc w:val="center"/>
              <w:rPr>
                <w:rFonts w:ascii="Book Antiqua" w:hAnsi="Book Antiqua" w:cs="Calibri"/>
                <w:b/>
                <w:bCs/>
                <w:color w:val="000000"/>
                <w:sz w:val="22"/>
                <w:szCs w:val="22"/>
              </w:rPr>
            </w:pPr>
            <w:r w:rsidRPr="00E10DF7">
              <w:rPr>
                <w:rFonts w:ascii="Book Antiqua" w:hAnsi="Book Antiqua" w:cs="Calibri"/>
                <w:b/>
                <w:bCs/>
                <w:color w:val="000000"/>
                <w:sz w:val="22"/>
                <w:szCs w:val="22"/>
              </w:rPr>
              <w:t>Remarks</w:t>
            </w:r>
          </w:p>
        </w:tc>
      </w:tr>
      <w:tr w:rsidR="006C63DF" w:rsidRPr="00E10DF7" w14:paraId="701D9A9D" w14:textId="77777777" w:rsidTr="006C63DF">
        <w:trPr>
          <w:trHeight w:val="20"/>
        </w:trPr>
        <w:tc>
          <w:tcPr>
            <w:tcW w:w="1" w:type="pct"/>
            <w:gridSpan w:val="6"/>
            <w:tcBorders>
              <w:top w:val="nil"/>
              <w:left w:val="single" w:sz="4" w:space="0" w:color="auto"/>
              <w:bottom w:val="single" w:sz="4" w:space="0" w:color="auto"/>
              <w:right w:val="single" w:sz="4" w:space="0" w:color="auto"/>
            </w:tcBorders>
            <w:vAlign w:val="center"/>
            <w:hideMark/>
          </w:tcPr>
          <w:p w14:paraId="522EFFF1" w14:textId="77777777" w:rsidR="006C63DF" w:rsidRPr="00E10DF7" w:rsidRDefault="006C63DF" w:rsidP="00E10DF7">
            <w:pPr>
              <w:jc w:val="center"/>
              <w:rPr>
                <w:rFonts w:ascii="Book Antiqua" w:hAnsi="Book Antiqua" w:cs="Calibri"/>
                <w:color w:val="000000"/>
                <w:sz w:val="22"/>
                <w:szCs w:val="22"/>
              </w:rPr>
            </w:pPr>
            <w:r>
              <w:rPr>
                <w:rFonts w:ascii="Book Antiqua" w:hAnsi="Book Antiqua" w:cs="Calibri"/>
                <w:color w:val="000000"/>
                <w:sz w:val="22"/>
                <w:szCs w:val="22"/>
              </w:rPr>
              <w:t>Nil</w:t>
            </w:r>
          </w:p>
        </w:tc>
      </w:tr>
    </w:tbl>
    <w:p w14:paraId="3AC15F9D" w14:textId="77777777" w:rsidR="00C52957" w:rsidRPr="00243F0D" w:rsidRDefault="00C52957" w:rsidP="0098709A">
      <w:pPr>
        <w:ind w:left="1418" w:hanging="709"/>
        <w:jc w:val="both"/>
        <w:rPr>
          <w:rFonts w:ascii="Book Antiqua" w:eastAsia="Arial" w:hAnsi="Book Antiqua" w:cs="Arial"/>
          <w:sz w:val="16"/>
          <w:szCs w:val="16"/>
        </w:rPr>
      </w:pPr>
    </w:p>
    <w:p w14:paraId="277DD723" w14:textId="77777777" w:rsidR="00942593" w:rsidRPr="00243F0D" w:rsidRDefault="00B764F8"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lastRenderedPageBreak/>
        <w:t>(e)</w:t>
      </w:r>
      <w:r w:rsidR="004B4F93" w:rsidRPr="00243F0D">
        <w:rPr>
          <w:rFonts w:ascii="Book Antiqua" w:eastAsia="Arial" w:hAnsi="Book Antiqua" w:cs="Arial"/>
          <w:sz w:val="22"/>
          <w:szCs w:val="22"/>
        </w:rPr>
        <w:tab/>
      </w:r>
      <w:r w:rsidR="00CB230B" w:rsidRPr="00243F0D">
        <w:rPr>
          <w:rFonts w:ascii="Book Antiqua" w:eastAsia="Arial" w:hAnsi="Book Antiqua" w:cs="Arial"/>
          <w:sz w:val="22"/>
          <w:szCs w:val="22"/>
        </w:rPr>
        <w:t>Drainage system for bridge decks</w:t>
      </w:r>
    </w:p>
    <w:p w14:paraId="21B33009" w14:textId="77777777" w:rsidR="00942593" w:rsidRDefault="00CB230B" w:rsidP="00921DED">
      <w:pPr>
        <w:spacing w:before="120" w:after="120" w:line="300" w:lineRule="exact"/>
        <w:ind w:left="1843"/>
        <w:jc w:val="both"/>
        <w:rPr>
          <w:rFonts w:ascii="Book Antiqua" w:eastAsia="Arial" w:hAnsi="Book Antiqua" w:cs="Arial"/>
          <w:sz w:val="22"/>
          <w:szCs w:val="22"/>
        </w:rPr>
      </w:pPr>
      <w:r w:rsidRPr="00243F0D">
        <w:rPr>
          <w:rFonts w:ascii="Book Antiqua" w:eastAsia="Arial" w:hAnsi="Book Antiqua" w:cs="Arial"/>
          <w:spacing w:val="-1"/>
          <w:sz w:val="22"/>
          <w:szCs w:val="22"/>
        </w:rPr>
        <w:t>A</w:t>
      </w:r>
      <w:r w:rsidRPr="00243F0D">
        <w:rPr>
          <w:rFonts w:ascii="Book Antiqua" w:eastAsia="Arial" w:hAnsi="Book Antiqua" w:cs="Arial"/>
          <w:sz w:val="22"/>
          <w:szCs w:val="22"/>
        </w:rPr>
        <w:t xml:space="preserve">n </w:t>
      </w:r>
      <w:r w:rsidRPr="00243F0D">
        <w:rPr>
          <w:rFonts w:ascii="Book Antiqua" w:eastAsia="Arial" w:hAnsi="Book Antiqua" w:cs="Arial"/>
          <w:spacing w:val="-2"/>
          <w:sz w:val="22"/>
          <w:szCs w:val="22"/>
        </w:rPr>
        <w:t>e</w:t>
      </w:r>
      <w:r w:rsidRPr="00243F0D">
        <w:rPr>
          <w:rFonts w:ascii="Book Antiqua" w:eastAsia="Arial" w:hAnsi="Book Antiqua" w:cs="Arial"/>
          <w:spacing w:val="1"/>
          <w:sz w:val="22"/>
          <w:szCs w:val="22"/>
        </w:rPr>
        <w:t>f</w:t>
      </w:r>
      <w:r w:rsidRPr="00243F0D">
        <w:rPr>
          <w:rFonts w:ascii="Book Antiqua" w:eastAsia="Arial" w:hAnsi="Book Antiqua" w:cs="Arial"/>
          <w:spacing w:val="3"/>
          <w:sz w:val="22"/>
          <w:szCs w:val="22"/>
        </w:rPr>
        <w:t>f</w:t>
      </w:r>
      <w:r w:rsidRPr="00243F0D">
        <w:rPr>
          <w:rFonts w:ascii="Book Antiqua" w:eastAsia="Arial" w:hAnsi="Book Antiqua" w:cs="Arial"/>
          <w:spacing w:val="-3"/>
          <w:sz w:val="22"/>
          <w:szCs w:val="22"/>
        </w:rPr>
        <w:t>e</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 d</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r w:rsidRPr="00243F0D">
        <w:rPr>
          <w:rFonts w:ascii="Book Antiqua" w:eastAsia="Arial" w:hAnsi="Book Antiqua" w:cs="Arial"/>
          <w:spacing w:val="-3"/>
          <w:sz w:val="22"/>
          <w:szCs w:val="22"/>
        </w:rPr>
        <w:t>a</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 xml:space="preserve">e </w:t>
      </w:r>
      <w:proofErr w:type="spellStart"/>
      <w:r w:rsidRPr="00243F0D">
        <w:rPr>
          <w:rFonts w:ascii="Book Antiqua" w:eastAsia="Arial" w:hAnsi="Book Antiqua" w:cs="Arial"/>
          <w:sz w:val="22"/>
          <w:szCs w:val="22"/>
        </w:rPr>
        <w:t>s</w:t>
      </w:r>
      <w:r w:rsidRPr="00243F0D">
        <w:rPr>
          <w:rFonts w:ascii="Book Antiqua" w:eastAsia="Arial" w:hAnsi="Book Antiqua" w:cs="Arial"/>
          <w:spacing w:val="-4"/>
          <w:sz w:val="22"/>
          <w:szCs w:val="22"/>
        </w:rPr>
        <w:t>y</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em</w:t>
      </w:r>
      <w:r w:rsidRPr="00243F0D">
        <w:rPr>
          <w:rFonts w:ascii="Book Antiqua" w:eastAsia="Arial" w:hAnsi="Book Antiqua" w:cs="Arial"/>
          <w:spacing w:val="3"/>
          <w:sz w:val="22"/>
          <w:szCs w:val="22"/>
        </w:rPr>
        <w:t>f</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r</w:t>
      </w:r>
      <w:r w:rsidRPr="00243F0D">
        <w:rPr>
          <w:rFonts w:ascii="Book Antiqua" w:eastAsia="Arial" w:hAnsi="Book Antiqua" w:cs="Arial"/>
          <w:spacing w:val="-3"/>
          <w:sz w:val="22"/>
          <w:szCs w:val="22"/>
        </w:rPr>
        <w:t>b</w:t>
      </w:r>
      <w:r w:rsidRPr="00243F0D">
        <w:rPr>
          <w:rFonts w:ascii="Book Antiqua" w:eastAsia="Arial" w:hAnsi="Book Antiqua" w:cs="Arial"/>
          <w:spacing w:val="1"/>
          <w:sz w:val="22"/>
          <w:szCs w:val="22"/>
        </w:rPr>
        <w:t>r</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d</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e</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de</w:t>
      </w:r>
      <w:r w:rsidRPr="00243F0D">
        <w:rPr>
          <w:rFonts w:ascii="Book Antiqua" w:eastAsia="Arial" w:hAnsi="Book Antiqua" w:cs="Arial"/>
          <w:spacing w:val="-2"/>
          <w:sz w:val="22"/>
          <w:szCs w:val="22"/>
        </w:rPr>
        <w:t>c</w:t>
      </w:r>
      <w:r w:rsidRPr="00243F0D">
        <w:rPr>
          <w:rFonts w:ascii="Book Antiqua" w:eastAsia="Arial" w:hAnsi="Book Antiqua" w:cs="Arial"/>
          <w:sz w:val="22"/>
          <w:szCs w:val="22"/>
        </w:rPr>
        <w:t>kss</w:t>
      </w:r>
      <w:r w:rsidRPr="00243F0D">
        <w:rPr>
          <w:rFonts w:ascii="Book Antiqua" w:eastAsia="Arial" w:hAnsi="Book Antiqua" w:cs="Arial"/>
          <w:spacing w:val="-3"/>
          <w:sz w:val="22"/>
          <w:szCs w:val="22"/>
        </w:rPr>
        <w:t>h</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l</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bepro</w:t>
      </w:r>
      <w:r w:rsidRPr="00243F0D">
        <w:rPr>
          <w:rFonts w:ascii="Book Antiqua" w:eastAsia="Arial" w:hAnsi="Book Antiqua" w:cs="Arial"/>
          <w:spacing w:val="-2"/>
          <w:sz w:val="22"/>
          <w:szCs w:val="22"/>
        </w:rPr>
        <w:t>v</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das</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spec</w:t>
      </w:r>
      <w:r w:rsidRPr="00243F0D">
        <w:rPr>
          <w:rFonts w:ascii="Book Antiqua" w:eastAsia="Arial" w:hAnsi="Book Antiqua" w:cs="Arial"/>
          <w:spacing w:val="-4"/>
          <w:sz w:val="22"/>
          <w:szCs w:val="22"/>
        </w:rPr>
        <w:t>i</w:t>
      </w:r>
      <w:r w:rsidRPr="00243F0D">
        <w:rPr>
          <w:rFonts w:ascii="Book Antiqua" w:eastAsia="Arial" w:hAnsi="Book Antiqua" w:cs="Arial"/>
          <w:spacing w:val="3"/>
          <w:sz w:val="22"/>
          <w:szCs w:val="22"/>
        </w:rPr>
        <w:t>f</w:t>
      </w:r>
      <w:r w:rsidRPr="00243F0D">
        <w:rPr>
          <w:rFonts w:ascii="Book Antiqua" w:eastAsia="Arial" w:hAnsi="Book Antiqua" w:cs="Arial"/>
          <w:spacing w:val="-3"/>
          <w:sz w:val="22"/>
          <w:szCs w:val="22"/>
        </w:rPr>
        <w:t>i</w:t>
      </w:r>
      <w:r w:rsidRPr="00243F0D">
        <w:rPr>
          <w:rFonts w:ascii="Book Antiqua" w:eastAsia="Arial" w:hAnsi="Book Antiqua" w:cs="Arial"/>
          <w:sz w:val="22"/>
          <w:szCs w:val="22"/>
        </w:rPr>
        <w:t>ed</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4"/>
          <w:sz w:val="22"/>
          <w:szCs w:val="22"/>
        </w:rPr>
        <w:t>M</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u</w:t>
      </w:r>
      <w:r w:rsidRPr="00243F0D">
        <w:rPr>
          <w:rFonts w:ascii="Book Antiqua" w:eastAsia="Arial" w:hAnsi="Book Antiqua" w:cs="Arial"/>
          <w:spacing w:val="2"/>
          <w:sz w:val="22"/>
          <w:szCs w:val="22"/>
        </w:rPr>
        <w:t>a</w:t>
      </w:r>
      <w:r w:rsidRPr="00243F0D">
        <w:rPr>
          <w:rFonts w:ascii="Book Antiqua" w:eastAsia="Arial" w:hAnsi="Book Antiqua" w:cs="Arial"/>
          <w:sz w:val="22"/>
          <w:szCs w:val="22"/>
        </w:rPr>
        <w:t>l</w:t>
      </w:r>
      <w:proofErr w:type="spellEnd"/>
      <w:r w:rsidR="00B07BA4" w:rsidRPr="00243F0D">
        <w:rPr>
          <w:rFonts w:ascii="Book Antiqua" w:eastAsia="Arial" w:hAnsi="Book Antiqua" w:cs="Arial"/>
          <w:sz w:val="22"/>
          <w:szCs w:val="22"/>
        </w:rPr>
        <w:t>.</w:t>
      </w:r>
    </w:p>
    <w:p w14:paraId="72468655" w14:textId="77777777" w:rsidR="002C12AC" w:rsidRDefault="00F90F73" w:rsidP="00F90F73">
      <w:pPr>
        <w:spacing w:before="120" w:after="120" w:line="300" w:lineRule="exact"/>
        <w:ind w:left="1843" w:hanging="567"/>
        <w:jc w:val="both"/>
        <w:rPr>
          <w:rFonts w:ascii="Book Antiqua" w:eastAsia="Arial" w:hAnsi="Book Antiqua" w:cs="Arial"/>
          <w:b/>
          <w:bCs/>
          <w:sz w:val="22"/>
          <w:szCs w:val="22"/>
        </w:rPr>
      </w:pPr>
      <w:r>
        <w:rPr>
          <w:rFonts w:ascii="Book Antiqua" w:eastAsia="Arial" w:hAnsi="Book Antiqua" w:cs="Arial"/>
          <w:b/>
          <w:bCs/>
          <w:sz w:val="22"/>
          <w:szCs w:val="22"/>
        </w:rPr>
        <w:t>(f</w:t>
      </w:r>
      <w:r w:rsidRPr="00F90F73">
        <w:rPr>
          <w:rFonts w:ascii="Book Antiqua" w:eastAsia="Arial" w:hAnsi="Book Antiqua" w:cs="Arial"/>
          <w:b/>
          <w:bCs/>
          <w:sz w:val="22"/>
          <w:szCs w:val="22"/>
        </w:rPr>
        <w:t>) Strength</w:t>
      </w:r>
      <w:r w:rsidR="00F57D93">
        <w:rPr>
          <w:rFonts w:ascii="Book Antiqua" w:eastAsia="Arial" w:hAnsi="Book Antiqua" w:cs="Arial"/>
          <w:b/>
          <w:bCs/>
          <w:sz w:val="22"/>
          <w:szCs w:val="22"/>
        </w:rPr>
        <w:t xml:space="preserve">ening by </w:t>
      </w:r>
      <w:r w:rsidRPr="00F90F73">
        <w:rPr>
          <w:rFonts w:ascii="Book Antiqua" w:eastAsia="Arial" w:hAnsi="Book Antiqua" w:cs="Arial"/>
          <w:b/>
          <w:bCs/>
          <w:sz w:val="22"/>
          <w:szCs w:val="22"/>
        </w:rPr>
        <w:t xml:space="preserve">Jacketing </w:t>
      </w:r>
      <w:proofErr w:type="gramStart"/>
      <w:r w:rsidRPr="00F90F73">
        <w:rPr>
          <w:rFonts w:ascii="Book Antiqua" w:eastAsia="Arial" w:hAnsi="Book Antiqua" w:cs="Arial"/>
          <w:b/>
          <w:bCs/>
          <w:sz w:val="22"/>
          <w:szCs w:val="22"/>
        </w:rPr>
        <w:t>Of</w:t>
      </w:r>
      <w:proofErr w:type="gramEnd"/>
      <w:r w:rsidRPr="00F90F73">
        <w:rPr>
          <w:rFonts w:ascii="Book Antiqua" w:eastAsia="Arial" w:hAnsi="Book Antiqua" w:cs="Arial"/>
          <w:b/>
          <w:bCs/>
          <w:sz w:val="22"/>
          <w:szCs w:val="22"/>
        </w:rPr>
        <w:t xml:space="preserve"> Piers Pile Caps &amp; F</w:t>
      </w:r>
      <w:r w:rsidR="00F57D93">
        <w:rPr>
          <w:rFonts w:ascii="Book Antiqua" w:eastAsia="Arial" w:hAnsi="Book Antiqua" w:cs="Arial"/>
          <w:b/>
          <w:bCs/>
          <w:sz w:val="22"/>
          <w:szCs w:val="22"/>
        </w:rPr>
        <w:t>RP</w:t>
      </w:r>
      <w:r w:rsidR="00023474">
        <w:rPr>
          <w:rFonts w:ascii="Book Antiqua" w:eastAsia="Arial" w:hAnsi="Book Antiqua" w:cs="Arial"/>
          <w:b/>
          <w:bCs/>
          <w:sz w:val="22"/>
          <w:szCs w:val="22"/>
        </w:rPr>
        <w:t xml:space="preserve"> Laminates </w:t>
      </w:r>
      <w:proofErr w:type="gramStart"/>
      <w:r w:rsidRPr="00F90F73">
        <w:rPr>
          <w:rFonts w:ascii="Book Antiqua" w:eastAsia="Arial" w:hAnsi="Book Antiqua" w:cs="Arial"/>
          <w:b/>
          <w:bCs/>
          <w:sz w:val="22"/>
          <w:szCs w:val="22"/>
        </w:rPr>
        <w:t>For  Previously</w:t>
      </w:r>
      <w:proofErr w:type="gramEnd"/>
      <w:r w:rsidRPr="00F90F73">
        <w:rPr>
          <w:rFonts w:ascii="Book Antiqua" w:eastAsia="Arial" w:hAnsi="Book Antiqua" w:cs="Arial"/>
          <w:b/>
          <w:bCs/>
          <w:sz w:val="22"/>
          <w:szCs w:val="22"/>
        </w:rPr>
        <w:t xml:space="preserve">  </w:t>
      </w:r>
      <w:proofErr w:type="gramStart"/>
      <w:r w:rsidRPr="00F90F73">
        <w:rPr>
          <w:rFonts w:ascii="Book Antiqua" w:eastAsia="Arial" w:hAnsi="Book Antiqua" w:cs="Arial"/>
          <w:b/>
          <w:bCs/>
          <w:sz w:val="22"/>
          <w:szCs w:val="22"/>
        </w:rPr>
        <w:t>Executed  Work</w:t>
      </w:r>
      <w:proofErr w:type="gramEnd"/>
    </w:p>
    <w:p w14:paraId="169C6C82" w14:textId="77777777" w:rsidR="00F90F73" w:rsidRPr="00F90F73" w:rsidRDefault="000C052F" w:rsidP="002C12AC">
      <w:pPr>
        <w:widowControl w:val="0"/>
        <w:tabs>
          <w:tab w:val="left" w:pos="1026"/>
        </w:tabs>
        <w:autoSpaceDE w:val="0"/>
        <w:autoSpaceDN w:val="0"/>
        <w:ind w:left="709"/>
        <w:rPr>
          <w:rFonts w:ascii="Book Antiqua" w:eastAsia="Arial" w:hAnsi="Book Antiqua" w:cs="Arial"/>
          <w:b/>
          <w:bCs/>
          <w:sz w:val="22"/>
          <w:szCs w:val="22"/>
        </w:rPr>
      </w:pPr>
      <w:r>
        <w:rPr>
          <w:rFonts w:ascii="Book Antiqua" w:eastAsia="Arial" w:hAnsi="Book Antiqua" w:cs="Arial"/>
          <w:noProof/>
          <w:sz w:val="22"/>
          <w:szCs w:val="22"/>
          <w:lang w:val="en-US" w:eastAsia="en-US" w:bidi="hi-IN"/>
        </w:rPr>
        <w:pict w14:anchorId="1716C7C5">
          <v:group id="docshapegroup5" o:spid="_x0000_s2057" style="position:absolute;left:0;text-align:left;margin-left:66.15pt;margin-top:204.35pt;width:499.95pt;height:362.85pt;z-index:-251654144;mso-position-horizontal-relative:page;mso-position-vertical-relative:page" coordorigin="593,1774" coordsize="14952,8662">
            <v:rect id="docshape6" o:spid="_x0000_s2058" style="position:absolute;left:616;top:1797;width:14904;height:8614" filled="f" strokeweight="2.4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7" o:spid="_x0000_s2059" type="#_x0000_t75" style="position:absolute;left:1129;top:2809;width:12146;height:6597">
              <v:imagedata r:id="rId20" o:title=""/>
            </v:shape>
            <w10:wrap anchorx="page" anchory="page"/>
          </v:group>
        </w:pict>
      </w:r>
    </w:p>
    <w:p w14:paraId="09FB73FF" w14:textId="77777777" w:rsidR="002C12AC" w:rsidRDefault="002C12AC">
      <w:pPr>
        <w:rPr>
          <w:rFonts w:ascii="Book Antiqua" w:eastAsia="Arial" w:hAnsi="Book Antiqua" w:cs="Arial"/>
          <w:sz w:val="22"/>
          <w:szCs w:val="22"/>
        </w:rPr>
        <w:sectPr w:rsidR="002C12AC" w:rsidSect="003966CC">
          <w:type w:val="continuous"/>
          <w:pgSz w:w="11907" w:h="16840" w:code="9"/>
          <w:pgMar w:top="1418" w:right="992" w:bottom="1418" w:left="1418" w:header="720" w:footer="0" w:gutter="0"/>
          <w:pgNumType w:start="13"/>
          <w:cols w:space="720"/>
          <w:docGrid w:linePitch="272"/>
        </w:sectPr>
      </w:pPr>
      <w:r>
        <w:rPr>
          <w:rFonts w:ascii="Book Antiqua" w:eastAsia="Arial" w:hAnsi="Book Antiqua" w:cs="Arial"/>
          <w:sz w:val="22"/>
          <w:szCs w:val="22"/>
        </w:rPr>
        <w:br w:type="page"/>
      </w:r>
    </w:p>
    <w:p w14:paraId="0E9DBD08" w14:textId="77777777" w:rsidR="002C12AC" w:rsidRDefault="002C12AC" w:rsidP="0082660E">
      <w:pPr>
        <w:pStyle w:val="ListParagraph"/>
        <w:widowControl w:val="0"/>
        <w:tabs>
          <w:tab w:val="left" w:pos="6302"/>
        </w:tabs>
        <w:autoSpaceDE w:val="0"/>
        <w:autoSpaceDN w:val="0"/>
        <w:ind w:left="6302"/>
        <w:contextualSpacing w:val="0"/>
        <w:rPr>
          <w:b/>
          <w:color w:val="FF0000"/>
          <w:sz w:val="3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5"/>
        <w:gridCol w:w="4649"/>
        <w:gridCol w:w="207"/>
        <w:gridCol w:w="34"/>
        <w:gridCol w:w="394"/>
        <w:gridCol w:w="143"/>
        <w:gridCol w:w="55"/>
        <w:gridCol w:w="762"/>
        <w:gridCol w:w="673"/>
        <w:gridCol w:w="1283"/>
        <w:gridCol w:w="812"/>
      </w:tblGrid>
      <w:tr w:rsidR="002C12AC" w14:paraId="69A6A6D8" w14:textId="77777777" w:rsidTr="00023474">
        <w:trPr>
          <w:trHeight w:val="20"/>
        </w:trPr>
        <w:tc>
          <w:tcPr>
            <w:tcW w:w="260" w:type="pct"/>
          </w:tcPr>
          <w:p w14:paraId="546982A5" w14:textId="77777777" w:rsidR="002C12AC" w:rsidRDefault="002C12AC" w:rsidP="002C12AC">
            <w:pPr>
              <w:pStyle w:val="TableParagraph"/>
              <w:spacing w:before="13" w:line="259" w:lineRule="exact"/>
              <w:ind w:left="8"/>
              <w:jc w:val="center"/>
              <w:rPr>
                <w:b/>
              </w:rPr>
            </w:pPr>
            <w:r>
              <w:rPr>
                <w:b/>
                <w:spacing w:val="-4"/>
              </w:rPr>
              <w:t>S.NO</w:t>
            </w:r>
          </w:p>
        </w:tc>
        <w:tc>
          <w:tcPr>
            <w:tcW w:w="2554" w:type="pct"/>
            <w:gridSpan w:val="2"/>
          </w:tcPr>
          <w:p w14:paraId="6EC5CA42" w14:textId="77777777" w:rsidR="002C12AC" w:rsidRDefault="002C12AC" w:rsidP="002C12AC">
            <w:pPr>
              <w:pStyle w:val="TableParagraph"/>
              <w:spacing w:before="4"/>
              <w:ind w:left="9"/>
              <w:jc w:val="center"/>
              <w:rPr>
                <w:b/>
              </w:rPr>
            </w:pPr>
            <w:r>
              <w:rPr>
                <w:b/>
                <w:spacing w:val="-2"/>
              </w:rPr>
              <w:t>DESCRIPTION</w:t>
            </w:r>
          </w:p>
        </w:tc>
        <w:tc>
          <w:tcPr>
            <w:tcW w:w="329" w:type="pct"/>
            <w:gridSpan w:val="4"/>
          </w:tcPr>
          <w:p w14:paraId="34ED2968" w14:textId="77777777" w:rsidR="002C12AC" w:rsidRDefault="002C12AC" w:rsidP="002C12AC">
            <w:pPr>
              <w:pStyle w:val="TableParagraph"/>
              <w:spacing w:before="13" w:line="259" w:lineRule="exact"/>
              <w:ind w:left="9"/>
              <w:jc w:val="center"/>
              <w:rPr>
                <w:b/>
              </w:rPr>
            </w:pPr>
            <w:r>
              <w:rPr>
                <w:b/>
                <w:spacing w:val="-2"/>
              </w:rPr>
              <w:t>UNITS</w:t>
            </w:r>
          </w:p>
        </w:tc>
        <w:tc>
          <w:tcPr>
            <w:tcW w:w="1856" w:type="pct"/>
            <w:gridSpan w:val="4"/>
          </w:tcPr>
          <w:p w14:paraId="095A561F" w14:textId="77777777" w:rsidR="002C12AC" w:rsidRDefault="002C12AC" w:rsidP="002C12AC">
            <w:pPr>
              <w:pStyle w:val="TableParagraph"/>
              <w:spacing w:before="13" w:line="259" w:lineRule="exact"/>
              <w:ind w:left="102"/>
              <w:jc w:val="center"/>
              <w:rPr>
                <w:b/>
              </w:rPr>
            </w:pPr>
            <w:r>
              <w:rPr>
                <w:b/>
                <w:spacing w:val="-2"/>
              </w:rPr>
              <w:t>QUANTITY</w:t>
            </w:r>
          </w:p>
        </w:tc>
      </w:tr>
      <w:tr w:rsidR="002C12AC" w14:paraId="6B1030E2" w14:textId="77777777" w:rsidTr="00023474">
        <w:trPr>
          <w:trHeight w:val="20"/>
        </w:trPr>
        <w:tc>
          <w:tcPr>
            <w:tcW w:w="260" w:type="pct"/>
          </w:tcPr>
          <w:p w14:paraId="395BA687" w14:textId="77777777" w:rsidR="002C12AC" w:rsidRDefault="002C12AC" w:rsidP="002C12AC">
            <w:pPr>
              <w:pStyle w:val="TableParagraph"/>
              <w:spacing w:before="16" w:line="261" w:lineRule="exact"/>
              <w:ind w:left="8" w:right="4"/>
              <w:jc w:val="center"/>
            </w:pPr>
            <w:r>
              <w:rPr>
                <w:spacing w:val="-10"/>
              </w:rPr>
              <w:t>1</w:t>
            </w:r>
          </w:p>
        </w:tc>
        <w:tc>
          <w:tcPr>
            <w:tcW w:w="4740" w:type="pct"/>
            <w:gridSpan w:val="10"/>
          </w:tcPr>
          <w:p w14:paraId="0C105EC4" w14:textId="77777777" w:rsidR="002C12AC" w:rsidRDefault="002C12AC" w:rsidP="002C12AC">
            <w:pPr>
              <w:pStyle w:val="TableParagraph"/>
              <w:spacing w:before="6"/>
              <w:ind w:left="100"/>
              <w:rPr>
                <w:b/>
              </w:rPr>
            </w:pPr>
            <w:r>
              <w:rPr>
                <w:b/>
              </w:rPr>
              <w:t>Structural</w:t>
            </w:r>
            <w:r w:rsidR="0082660E">
              <w:rPr>
                <w:b/>
              </w:rPr>
              <w:t xml:space="preserve"> </w:t>
            </w:r>
            <w:r>
              <w:rPr>
                <w:b/>
              </w:rPr>
              <w:t>Supporting</w:t>
            </w:r>
            <w:r w:rsidR="0082660E">
              <w:rPr>
                <w:b/>
              </w:rPr>
              <w:t xml:space="preserve"> </w:t>
            </w:r>
            <w:r>
              <w:rPr>
                <w:b/>
                <w:spacing w:val="-2"/>
              </w:rPr>
              <w:t>System</w:t>
            </w:r>
          </w:p>
        </w:tc>
      </w:tr>
      <w:tr w:rsidR="002C12AC" w14:paraId="49FB5F57" w14:textId="77777777" w:rsidTr="00023474">
        <w:trPr>
          <w:trHeight w:val="20"/>
        </w:trPr>
        <w:tc>
          <w:tcPr>
            <w:tcW w:w="260" w:type="pct"/>
          </w:tcPr>
          <w:p w14:paraId="67304A55" w14:textId="77777777" w:rsidR="002C12AC" w:rsidRDefault="002C12AC" w:rsidP="002C12AC">
            <w:pPr>
              <w:pStyle w:val="TableParagraph"/>
              <w:rPr>
                <w:rFonts w:ascii="Times New Roman"/>
                <w:sz w:val="20"/>
              </w:rPr>
            </w:pPr>
          </w:p>
        </w:tc>
        <w:tc>
          <w:tcPr>
            <w:tcW w:w="2554" w:type="pct"/>
            <w:gridSpan w:val="2"/>
          </w:tcPr>
          <w:p w14:paraId="42A07F03" w14:textId="77777777" w:rsidR="002C12AC" w:rsidRDefault="002C12AC" w:rsidP="002C12AC">
            <w:pPr>
              <w:pStyle w:val="TableParagraph"/>
              <w:spacing w:before="13" w:line="259" w:lineRule="exact"/>
              <w:ind w:left="99"/>
            </w:pPr>
            <w:r>
              <w:t>Scaffolding</w:t>
            </w:r>
            <w:r w:rsidR="0082660E">
              <w:t xml:space="preserve"> </w:t>
            </w:r>
            <w:r>
              <w:t>and</w:t>
            </w:r>
            <w:r w:rsidR="0082660E">
              <w:t xml:space="preserve"> </w:t>
            </w:r>
            <w:r>
              <w:t>support</w:t>
            </w:r>
            <w:r w:rsidR="0082660E">
              <w:t xml:space="preserve"> </w:t>
            </w:r>
            <w:r>
              <w:t>system</w:t>
            </w:r>
            <w:r w:rsidR="0082660E">
              <w:t xml:space="preserve"> </w:t>
            </w:r>
            <w:r>
              <w:t>for</w:t>
            </w:r>
            <w:r w:rsidR="0082660E">
              <w:t xml:space="preserve"> </w:t>
            </w:r>
            <w:r>
              <w:t>repair</w:t>
            </w:r>
            <w:r w:rsidR="0082660E">
              <w:t xml:space="preserve"> </w:t>
            </w:r>
            <w:r>
              <w:rPr>
                <w:spacing w:val="-4"/>
              </w:rPr>
              <w:t>works</w:t>
            </w:r>
          </w:p>
        </w:tc>
        <w:tc>
          <w:tcPr>
            <w:tcW w:w="329" w:type="pct"/>
            <w:gridSpan w:val="4"/>
          </w:tcPr>
          <w:p w14:paraId="223571A8" w14:textId="77777777" w:rsidR="002C12AC" w:rsidRDefault="002C12AC" w:rsidP="002C12AC">
            <w:pPr>
              <w:pStyle w:val="TableParagraph"/>
              <w:rPr>
                <w:rFonts w:ascii="Times New Roman"/>
                <w:sz w:val="20"/>
              </w:rPr>
            </w:pPr>
          </w:p>
        </w:tc>
        <w:tc>
          <w:tcPr>
            <w:tcW w:w="401" w:type="pct"/>
          </w:tcPr>
          <w:p w14:paraId="7755EC28" w14:textId="77777777" w:rsidR="002C12AC" w:rsidRDefault="002C12AC" w:rsidP="002C12AC">
            <w:pPr>
              <w:pStyle w:val="TableParagraph"/>
              <w:rPr>
                <w:rFonts w:ascii="Times New Roman"/>
                <w:sz w:val="20"/>
              </w:rPr>
            </w:pPr>
          </w:p>
        </w:tc>
        <w:tc>
          <w:tcPr>
            <w:tcW w:w="354" w:type="pct"/>
          </w:tcPr>
          <w:p w14:paraId="3651A83A" w14:textId="77777777" w:rsidR="002C12AC" w:rsidRDefault="002C12AC" w:rsidP="002C12AC">
            <w:pPr>
              <w:pStyle w:val="TableParagraph"/>
              <w:rPr>
                <w:rFonts w:ascii="Times New Roman"/>
                <w:sz w:val="20"/>
              </w:rPr>
            </w:pPr>
          </w:p>
        </w:tc>
        <w:tc>
          <w:tcPr>
            <w:tcW w:w="675" w:type="pct"/>
          </w:tcPr>
          <w:p w14:paraId="75AF8FE9" w14:textId="77777777" w:rsidR="002C12AC" w:rsidRDefault="002C12AC" w:rsidP="002C12AC">
            <w:pPr>
              <w:pStyle w:val="TableParagraph"/>
              <w:rPr>
                <w:rFonts w:ascii="Times New Roman"/>
                <w:sz w:val="20"/>
              </w:rPr>
            </w:pPr>
          </w:p>
        </w:tc>
        <w:tc>
          <w:tcPr>
            <w:tcW w:w="427" w:type="pct"/>
          </w:tcPr>
          <w:p w14:paraId="6B30CB7D" w14:textId="77777777" w:rsidR="002C12AC" w:rsidRDefault="002C12AC" w:rsidP="002C12AC">
            <w:pPr>
              <w:pStyle w:val="TableParagraph"/>
              <w:rPr>
                <w:rFonts w:ascii="Times New Roman"/>
                <w:sz w:val="20"/>
              </w:rPr>
            </w:pPr>
          </w:p>
        </w:tc>
      </w:tr>
      <w:tr w:rsidR="002C12AC" w14:paraId="522779C7" w14:textId="77777777" w:rsidTr="00023474">
        <w:trPr>
          <w:trHeight w:val="20"/>
        </w:trPr>
        <w:tc>
          <w:tcPr>
            <w:tcW w:w="260" w:type="pct"/>
          </w:tcPr>
          <w:p w14:paraId="4B8559DB" w14:textId="77777777" w:rsidR="002C12AC" w:rsidRDefault="002C12AC" w:rsidP="002C12AC">
            <w:pPr>
              <w:pStyle w:val="TableParagraph"/>
              <w:spacing w:before="13" w:line="259" w:lineRule="exact"/>
              <w:ind w:left="8" w:right="4"/>
              <w:jc w:val="center"/>
            </w:pPr>
            <w:r>
              <w:rPr>
                <w:spacing w:val="-10"/>
              </w:rPr>
              <w:t>2</w:t>
            </w:r>
          </w:p>
        </w:tc>
        <w:tc>
          <w:tcPr>
            <w:tcW w:w="2554" w:type="pct"/>
            <w:gridSpan w:val="2"/>
          </w:tcPr>
          <w:p w14:paraId="55D50AD0" w14:textId="77777777" w:rsidR="002C12AC" w:rsidRDefault="002C12AC" w:rsidP="002C12AC">
            <w:pPr>
              <w:pStyle w:val="TableParagraph"/>
              <w:spacing w:before="13" w:line="259" w:lineRule="exact"/>
              <w:ind w:left="100"/>
              <w:rPr>
                <w:b/>
              </w:rPr>
            </w:pPr>
            <w:r>
              <w:rPr>
                <w:b/>
              </w:rPr>
              <w:t>M40</w:t>
            </w:r>
            <w:r w:rsidR="0082660E">
              <w:rPr>
                <w:b/>
              </w:rPr>
              <w:t xml:space="preserve"> </w:t>
            </w:r>
            <w:r>
              <w:rPr>
                <w:b/>
              </w:rPr>
              <w:t>Grade</w:t>
            </w:r>
            <w:r w:rsidR="0082660E">
              <w:rPr>
                <w:b/>
              </w:rPr>
              <w:t xml:space="preserve"> </w:t>
            </w:r>
            <w:r>
              <w:rPr>
                <w:b/>
              </w:rPr>
              <w:t>of</w:t>
            </w:r>
            <w:r w:rsidR="0082660E">
              <w:rPr>
                <w:b/>
              </w:rPr>
              <w:t xml:space="preserve"> </w:t>
            </w:r>
            <w:r>
              <w:rPr>
                <w:b/>
              </w:rPr>
              <w:t>Micro</w:t>
            </w:r>
            <w:r w:rsidR="0082660E">
              <w:rPr>
                <w:b/>
              </w:rPr>
              <w:t xml:space="preserve"> </w:t>
            </w:r>
            <w:r>
              <w:rPr>
                <w:b/>
              </w:rPr>
              <w:t>Concrete</w:t>
            </w:r>
            <w:r w:rsidR="0082660E">
              <w:rPr>
                <w:b/>
              </w:rPr>
              <w:t xml:space="preserve"> </w:t>
            </w:r>
            <w:r>
              <w:rPr>
                <w:b/>
              </w:rPr>
              <w:t>for</w:t>
            </w:r>
            <w:r w:rsidR="0082660E">
              <w:rPr>
                <w:b/>
              </w:rPr>
              <w:t xml:space="preserve"> </w:t>
            </w:r>
            <w:r>
              <w:rPr>
                <w:b/>
                <w:spacing w:val="-2"/>
              </w:rPr>
              <w:t>Jacketing</w:t>
            </w:r>
          </w:p>
        </w:tc>
        <w:tc>
          <w:tcPr>
            <w:tcW w:w="329" w:type="pct"/>
            <w:gridSpan w:val="4"/>
          </w:tcPr>
          <w:p w14:paraId="690CA8C0" w14:textId="77777777" w:rsidR="002C12AC" w:rsidRDefault="002C12AC" w:rsidP="002C12AC">
            <w:pPr>
              <w:pStyle w:val="TableParagraph"/>
              <w:spacing w:before="13" w:line="259" w:lineRule="exact"/>
              <w:ind w:left="9" w:right="1"/>
              <w:jc w:val="center"/>
            </w:pPr>
            <w:r>
              <w:rPr>
                <w:spacing w:val="-5"/>
              </w:rPr>
              <w:t>CUM</w:t>
            </w:r>
          </w:p>
        </w:tc>
        <w:tc>
          <w:tcPr>
            <w:tcW w:w="1856" w:type="pct"/>
            <w:gridSpan w:val="4"/>
          </w:tcPr>
          <w:p w14:paraId="25B2A9C4" w14:textId="77777777" w:rsidR="002C12AC" w:rsidRDefault="002C12AC" w:rsidP="002C12AC">
            <w:pPr>
              <w:pStyle w:val="TableParagraph"/>
              <w:jc w:val="center"/>
              <w:rPr>
                <w:rFonts w:ascii="Times New Roman"/>
                <w:sz w:val="20"/>
              </w:rPr>
            </w:pPr>
            <w:r>
              <w:rPr>
                <w:spacing w:val="-5"/>
              </w:rPr>
              <w:t>312</w:t>
            </w:r>
          </w:p>
        </w:tc>
      </w:tr>
      <w:tr w:rsidR="002C12AC" w14:paraId="6F3547AC" w14:textId="77777777" w:rsidTr="00023474">
        <w:trPr>
          <w:trHeight w:val="20"/>
        </w:trPr>
        <w:tc>
          <w:tcPr>
            <w:tcW w:w="260" w:type="pct"/>
          </w:tcPr>
          <w:p w14:paraId="4F779C43" w14:textId="77777777" w:rsidR="002C12AC" w:rsidRDefault="002C12AC" w:rsidP="002C12AC">
            <w:pPr>
              <w:pStyle w:val="TableParagraph"/>
              <w:rPr>
                <w:rFonts w:ascii="Times New Roman"/>
              </w:rPr>
            </w:pPr>
          </w:p>
        </w:tc>
        <w:tc>
          <w:tcPr>
            <w:tcW w:w="4740" w:type="pct"/>
            <w:gridSpan w:val="10"/>
          </w:tcPr>
          <w:p w14:paraId="3AB28F6E" w14:textId="77777777" w:rsidR="002C12AC" w:rsidRDefault="002C12AC" w:rsidP="002C12AC">
            <w:pPr>
              <w:pStyle w:val="TableParagraph"/>
              <w:spacing w:before="92" w:line="244" w:lineRule="auto"/>
              <w:ind w:left="100"/>
            </w:pPr>
            <w:r>
              <w:t>Supply, mixing and</w:t>
            </w:r>
            <w:r w:rsidR="0082660E">
              <w:t xml:space="preserve"> </w:t>
            </w:r>
            <w:r>
              <w:t>placing</w:t>
            </w:r>
            <w:r w:rsidR="0082660E">
              <w:t xml:space="preserve"> </w:t>
            </w:r>
            <w:r>
              <w:t>in position</w:t>
            </w:r>
            <w:r w:rsidR="0082660E">
              <w:t xml:space="preserve"> </w:t>
            </w:r>
            <w:r>
              <w:t>the Micro Concrete</w:t>
            </w:r>
            <w:r w:rsidR="0082660E">
              <w:t xml:space="preserve"> </w:t>
            </w:r>
            <w:r>
              <w:t>or equivalent</w:t>
            </w:r>
            <w:r w:rsidR="0082660E">
              <w:t xml:space="preserve"> </w:t>
            </w:r>
            <w:r>
              <w:t>product</w:t>
            </w:r>
            <w:r w:rsidR="0082660E">
              <w:t xml:space="preserve"> </w:t>
            </w:r>
            <w:r>
              <w:t>approved</w:t>
            </w:r>
            <w:r w:rsidR="0082660E">
              <w:t xml:space="preserve"> </w:t>
            </w:r>
            <w:r>
              <w:t>by</w:t>
            </w:r>
            <w:r w:rsidR="0082660E">
              <w:t xml:space="preserve"> </w:t>
            </w:r>
            <w:r>
              <w:t>the</w:t>
            </w:r>
            <w:r w:rsidR="0082660E">
              <w:t xml:space="preserve"> </w:t>
            </w:r>
            <w:r>
              <w:t>Engineer-In-Charge, as per</w:t>
            </w:r>
            <w:r w:rsidR="0082660E">
              <w:t xml:space="preserve"> </w:t>
            </w:r>
            <w:r>
              <w:t>the manufacturer’s specifications, mixed6.4 mm</w:t>
            </w:r>
            <w:r w:rsidR="0082660E">
              <w:t xml:space="preserve"> </w:t>
            </w:r>
            <w:r>
              <w:t>size clean coarse</w:t>
            </w:r>
            <w:r w:rsidR="0082660E">
              <w:t xml:space="preserve"> </w:t>
            </w:r>
            <w:r>
              <w:t>aggregate percentage by weight,</w:t>
            </w:r>
            <w:r w:rsidR="0082660E">
              <w:t xml:space="preserve"> </w:t>
            </w:r>
            <w:r>
              <w:t>including mixing</w:t>
            </w:r>
            <w:r w:rsidR="0082660E">
              <w:t xml:space="preserve"> </w:t>
            </w:r>
            <w:r>
              <w:t>in</w:t>
            </w:r>
            <w:r w:rsidR="0082660E">
              <w:t xml:space="preserve"> </w:t>
            </w:r>
            <w:r>
              <w:t>approved mixing</w:t>
            </w:r>
            <w:r w:rsidR="0082660E">
              <w:t xml:space="preserve"> </w:t>
            </w:r>
            <w:r>
              <w:t>machine,</w:t>
            </w:r>
            <w:r w:rsidR="0082660E">
              <w:t xml:space="preserve"> </w:t>
            </w:r>
            <w:r>
              <w:t>pumping</w:t>
            </w:r>
            <w:r w:rsidR="0082660E">
              <w:t xml:space="preserve"> </w:t>
            </w:r>
            <w:r>
              <w:t>of</w:t>
            </w:r>
            <w:r w:rsidR="0082660E">
              <w:t xml:space="preserve"> </w:t>
            </w:r>
            <w:r>
              <w:t>micro concrete under pressure using</w:t>
            </w:r>
            <w:r w:rsidR="0082660E">
              <w:t xml:space="preserve"> </w:t>
            </w:r>
            <w:r>
              <w:t>approved Pneumatic pumps</w:t>
            </w:r>
            <w:r w:rsidR="0082660E">
              <w:t xml:space="preserve"> </w:t>
            </w:r>
            <w:r>
              <w:t>or manually</w:t>
            </w:r>
            <w:r w:rsidR="0082660E">
              <w:t xml:space="preserve"> </w:t>
            </w:r>
            <w:r>
              <w:t>so as</w:t>
            </w:r>
            <w:r w:rsidR="0082660E">
              <w:t xml:space="preserve"> </w:t>
            </w:r>
            <w:r>
              <w:t xml:space="preserve">to ensure </w:t>
            </w:r>
            <w:r w:rsidR="0082660E">
              <w:t>that the</w:t>
            </w:r>
            <w:r>
              <w:t xml:space="preserve"> concrete</w:t>
            </w:r>
            <w:r w:rsidR="0082660E">
              <w:t xml:space="preserve"> </w:t>
            </w:r>
            <w:r>
              <w:t>laid</w:t>
            </w:r>
            <w:r w:rsidR="0082660E">
              <w:t xml:space="preserve"> </w:t>
            </w:r>
            <w:r>
              <w:t xml:space="preserve">for </w:t>
            </w:r>
            <w:r w:rsidR="0082660E">
              <w:t>encasement in</w:t>
            </w:r>
            <w:r>
              <w:t xml:space="preserve"> dense,</w:t>
            </w:r>
            <w:r w:rsidR="0082660E">
              <w:t xml:space="preserve"> </w:t>
            </w:r>
            <w:r>
              <w:t>properly compacted,</w:t>
            </w:r>
            <w:r w:rsidR="0082660E">
              <w:t xml:space="preserve"> </w:t>
            </w:r>
            <w:r>
              <w:t>free</w:t>
            </w:r>
            <w:r w:rsidR="0082660E">
              <w:t xml:space="preserve"> </w:t>
            </w:r>
            <w:r>
              <w:t>from honey</w:t>
            </w:r>
            <w:r w:rsidR="0082660E">
              <w:t xml:space="preserve"> </w:t>
            </w:r>
            <w:r>
              <w:t>combs</w:t>
            </w:r>
            <w:r w:rsidR="0082660E">
              <w:t xml:space="preserve"> </w:t>
            </w:r>
            <w:r>
              <w:t>etc, completed</w:t>
            </w:r>
            <w:r w:rsidR="0082660E">
              <w:t xml:space="preserve"> </w:t>
            </w:r>
            <w:r>
              <w:t>all</w:t>
            </w:r>
            <w:r w:rsidR="0082660E">
              <w:t xml:space="preserve"> </w:t>
            </w:r>
            <w:r>
              <w:t>as</w:t>
            </w:r>
            <w:r w:rsidR="0082660E">
              <w:t xml:space="preserve"> </w:t>
            </w:r>
            <w:r>
              <w:t>directed</w:t>
            </w:r>
            <w:r w:rsidR="0082660E">
              <w:t xml:space="preserve"> </w:t>
            </w:r>
            <w:r>
              <w:t>&amp;</w:t>
            </w:r>
            <w:r w:rsidR="0082660E">
              <w:t xml:space="preserve"> </w:t>
            </w:r>
            <w:r>
              <w:t>approved</w:t>
            </w:r>
            <w:r w:rsidR="0082660E">
              <w:t xml:space="preserve"> </w:t>
            </w:r>
            <w:r>
              <w:t>by the</w:t>
            </w:r>
            <w:r w:rsidR="0082660E">
              <w:t xml:space="preserve"> </w:t>
            </w:r>
            <w:r>
              <w:t>Engineer-in-charge,</w:t>
            </w:r>
            <w:r w:rsidR="0082660E">
              <w:t xml:space="preserve"> </w:t>
            </w:r>
            <w:r>
              <w:t>including the skilled</w:t>
            </w:r>
            <w:r w:rsidR="0082660E">
              <w:t xml:space="preserve"> </w:t>
            </w:r>
            <w:r>
              <w:t xml:space="preserve">applicators. Product: </w:t>
            </w:r>
            <w:proofErr w:type="spellStart"/>
            <w:r>
              <w:t>Fosroc</w:t>
            </w:r>
            <w:proofErr w:type="spellEnd"/>
            <w:r>
              <w:t xml:space="preserve"> - RENDROC RG65</w:t>
            </w:r>
          </w:p>
        </w:tc>
      </w:tr>
      <w:tr w:rsidR="002C12AC" w14:paraId="40CB4B65" w14:textId="77777777" w:rsidTr="00023474">
        <w:trPr>
          <w:trHeight w:val="20"/>
        </w:trPr>
        <w:tc>
          <w:tcPr>
            <w:tcW w:w="260" w:type="pct"/>
          </w:tcPr>
          <w:p w14:paraId="6A0B9415" w14:textId="77777777" w:rsidR="002C12AC" w:rsidRDefault="002C12AC" w:rsidP="002C12AC">
            <w:pPr>
              <w:pStyle w:val="TableParagraph"/>
              <w:spacing w:before="13" w:line="259" w:lineRule="exact"/>
              <w:ind w:left="8" w:right="4"/>
              <w:jc w:val="center"/>
            </w:pPr>
            <w:r>
              <w:rPr>
                <w:spacing w:val="-10"/>
              </w:rPr>
              <w:t>3</w:t>
            </w:r>
          </w:p>
        </w:tc>
        <w:tc>
          <w:tcPr>
            <w:tcW w:w="2554" w:type="pct"/>
            <w:gridSpan w:val="2"/>
          </w:tcPr>
          <w:p w14:paraId="593CDA8B" w14:textId="77777777" w:rsidR="002C12AC" w:rsidRDefault="002C12AC" w:rsidP="002C12AC">
            <w:pPr>
              <w:pStyle w:val="TableParagraph"/>
              <w:spacing w:before="13" w:line="259" w:lineRule="exact"/>
              <w:ind w:left="100"/>
              <w:rPr>
                <w:b/>
              </w:rPr>
            </w:pPr>
            <w:r>
              <w:rPr>
                <w:b/>
              </w:rPr>
              <w:t>Additional</w:t>
            </w:r>
            <w:r w:rsidR="0082660E">
              <w:rPr>
                <w:b/>
              </w:rPr>
              <w:t xml:space="preserve"> </w:t>
            </w:r>
            <w:r>
              <w:rPr>
                <w:b/>
              </w:rPr>
              <w:t>Reinforcement</w:t>
            </w:r>
            <w:r w:rsidR="0082660E">
              <w:rPr>
                <w:b/>
              </w:rPr>
              <w:t xml:space="preserve"> </w:t>
            </w:r>
            <w:r>
              <w:rPr>
                <w:b/>
              </w:rPr>
              <w:t>for</w:t>
            </w:r>
            <w:r w:rsidR="0082660E">
              <w:rPr>
                <w:b/>
              </w:rPr>
              <w:t xml:space="preserve"> </w:t>
            </w:r>
            <w:r>
              <w:rPr>
                <w:b/>
              </w:rPr>
              <w:t>repair,</w:t>
            </w:r>
            <w:r w:rsidR="0082660E">
              <w:rPr>
                <w:b/>
              </w:rPr>
              <w:t xml:space="preserve"> </w:t>
            </w:r>
            <w:r>
              <w:rPr>
                <w:b/>
              </w:rPr>
              <w:t>rehabilitation</w:t>
            </w:r>
            <w:r w:rsidR="0082660E">
              <w:rPr>
                <w:b/>
              </w:rPr>
              <w:t xml:space="preserve"> </w:t>
            </w:r>
            <w:r>
              <w:rPr>
                <w:b/>
                <w:spacing w:val="-4"/>
              </w:rPr>
              <w:t>work</w:t>
            </w:r>
          </w:p>
        </w:tc>
        <w:tc>
          <w:tcPr>
            <w:tcW w:w="329" w:type="pct"/>
            <w:gridSpan w:val="4"/>
          </w:tcPr>
          <w:p w14:paraId="0E98FC70" w14:textId="77777777" w:rsidR="002C12AC" w:rsidRDefault="002C12AC" w:rsidP="002C12AC">
            <w:pPr>
              <w:pStyle w:val="TableParagraph"/>
              <w:spacing w:before="13" w:line="259" w:lineRule="exact"/>
              <w:ind w:left="9"/>
              <w:jc w:val="center"/>
            </w:pPr>
            <w:r>
              <w:rPr>
                <w:spacing w:val="-5"/>
              </w:rPr>
              <w:t>KG</w:t>
            </w:r>
          </w:p>
        </w:tc>
        <w:tc>
          <w:tcPr>
            <w:tcW w:w="1856" w:type="pct"/>
            <w:gridSpan w:val="4"/>
          </w:tcPr>
          <w:p w14:paraId="1E19046B" w14:textId="77777777" w:rsidR="002C12AC" w:rsidRDefault="002C12AC" w:rsidP="002C12AC">
            <w:pPr>
              <w:pStyle w:val="TableParagraph"/>
              <w:jc w:val="center"/>
              <w:rPr>
                <w:rFonts w:ascii="Times New Roman"/>
                <w:sz w:val="20"/>
              </w:rPr>
            </w:pPr>
            <w:r>
              <w:rPr>
                <w:spacing w:val="-2"/>
              </w:rPr>
              <w:t>25719</w:t>
            </w:r>
          </w:p>
        </w:tc>
      </w:tr>
      <w:tr w:rsidR="002C12AC" w14:paraId="2F1A4A91" w14:textId="77777777" w:rsidTr="00023474">
        <w:trPr>
          <w:trHeight w:val="20"/>
        </w:trPr>
        <w:tc>
          <w:tcPr>
            <w:tcW w:w="260" w:type="pct"/>
          </w:tcPr>
          <w:p w14:paraId="52184951" w14:textId="77777777" w:rsidR="002C12AC" w:rsidRDefault="002C12AC" w:rsidP="002C12AC">
            <w:pPr>
              <w:pStyle w:val="TableParagraph"/>
              <w:rPr>
                <w:rFonts w:ascii="Times New Roman"/>
              </w:rPr>
            </w:pPr>
          </w:p>
        </w:tc>
        <w:tc>
          <w:tcPr>
            <w:tcW w:w="4740" w:type="pct"/>
            <w:gridSpan w:val="10"/>
          </w:tcPr>
          <w:p w14:paraId="08C18A49" w14:textId="77777777" w:rsidR="002C12AC" w:rsidRDefault="002C12AC" w:rsidP="002C12AC">
            <w:pPr>
              <w:pStyle w:val="TableParagraph"/>
              <w:spacing w:before="37" w:line="247" w:lineRule="auto"/>
              <w:ind w:left="100"/>
            </w:pPr>
            <w:r>
              <w:t>Supply and</w:t>
            </w:r>
            <w:r w:rsidR="0082660E">
              <w:t xml:space="preserve"> </w:t>
            </w:r>
            <w:proofErr w:type="gramStart"/>
            <w:r>
              <w:t>Providing</w:t>
            </w:r>
            <w:proofErr w:type="gramEnd"/>
            <w:r w:rsidR="0082660E">
              <w:t xml:space="preserve"> </w:t>
            </w:r>
            <w:r>
              <w:t>additional</w:t>
            </w:r>
            <w:r w:rsidR="0082660E">
              <w:t xml:space="preserve"> </w:t>
            </w:r>
            <w:r>
              <w:t>reinforcement</w:t>
            </w:r>
            <w:r w:rsidR="0082660E">
              <w:t xml:space="preserve"> </w:t>
            </w:r>
            <w:r>
              <w:t>bars</w:t>
            </w:r>
            <w:r w:rsidR="0082660E">
              <w:t xml:space="preserve"> </w:t>
            </w:r>
            <w:r>
              <w:t>of</w:t>
            </w:r>
            <w:r w:rsidR="0082660E">
              <w:t xml:space="preserve"> </w:t>
            </w:r>
            <w:r>
              <w:t>grade Fe 500 for</w:t>
            </w:r>
            <w:r w:rsidR="0082660E">
              <w:t xml:space="preserve"> </w:t>
            </w:r>
            <w:r>
              <w:t>column</w:t>
            </w:r>
            <w:r w:rsidR="0082660E">
              <w:t xml:space="preserve"> </w:t>
            </w:r>
            <w:r>
              <w:t>jacketing, as</w:t>
            </w:r>
            <w:r w:rsidR="0082660E">
              <w:t xml:space="preserve"> </w:t>
            </w:r>
            <w:r>
              <w:t>main reinforcement</w:t>
            </w:r>
            <w:r w:rsidR="0082660E">
              <w:t xml:space="preserve"> </w:t>
            </w:r>
            <w:r>
              <w:t>to</w:t>
            </w:r>
            <w:r w:rsidR="0082660E">
              <w:t xml:space="preserve"> </w:t>
            </w:r>
            <w:r>
              <w:t>the specified</w:t>
            </w:r>
            <w:r w:rsidR="0082660E">
              <w:t xml:space="preserve"> </w:t>
            </w:r>
            <w:r>
              <w:t>length</w:t>
            </w:r>
            <w:r w:rsidR="0082660E">
              <w:t xml:space="preserve"> </w:t>
            </w:r>
            <w:r>
              <w:t>as</w:t>
            </w:r>
            <w:r w:rsidR="0082660E">
              <w:t xml:space="preserve"> </w:t>
            </w:r>
            <w:r>
              <w:t>per the drawing.</w:t>
            </w:r>
            <w:r w:rsidR="0082660E">
              <w:t xml:space="preserve"> </w:t>
            </w:r>
            <w:r>
              <w:t>Drilling</w:t>
            </w:r>
            <w:r w:rsidR="0082660E">
              <w:t xml:space="preserve"> </w:t>
            </w:r>
            <w:r>
              <w:t>12mm</w:t>
            </w:r>
            <w:r w:rsidR="0082660E">
              <w:t xml:space="preserve"> </w:t>
            </w:r>
            <w:proofErr w:type="spellStart"/>
            <w:r>
              <w:t>dia</w:t>
            </w:r>
            <w:proofErr w:type="spellEnd"/>
            <w:r w:rsidR="0082660E">
              <w:t xml:space="preserve"> </w:t>
            </w:r>
            <w:r>
              <w:t>holes</w:t>
            </w:r>
            <w:r w:rsidR="0082660E">
              <w:t xml:space="preserve"> up to </w:t>
            </w:r>
            <w:r>
              <w:t>a</w:t>
            </w:r>
            <w:r w:rsidR="0082660E">
              <w:t xml:space="preserve"> </w:t>
            </w:r>
            <w:r>
              <w:t>depth</w:t>
            </w:r>
            <w:r w:rsidR="0082660E">
              <w:t xml:space="preserve"> </w:t>
            </w:r>
            <w:r>
              <w:t>of75mm</w:t>
            </w:r>
            <w:r w:rsidR="0082660E">
              <w:t xml:space="preserve"> </w:t>
            </w:r>
            <w:r>
              <w:t>maximum</w:t>
            </w:r>
            <w:r w:rsidR="0082660E">
              <w:t xml:space="preserve"> </w:t>
            </w:r>
            <w:r>
              <w:t>and</w:t>
            </w:r>
            <w:r w:rsidR="0082660E">
              <w:t xml:space="preserve"> </w:t>
            </w:r>
            <w:r>
              <w:t>fixing</w:t>
            </w:r>
            <w:r w:rsidR="0082660E">
              <w:t xml:space="preserve"> </w:t>
            </w:r>
            <w:r>
              <w:t>8mmdia</w:t>
            </w:r>
            <w:r w:rsidR="0082660E">
              <w:t xml:space="preserve"> </w:t>
            </w:r>
            <w:r>
              <w:t>L</w:t>
            </w:r>
            <w:r w:rsidR="0082660E">
              <w:t xml:space="preserve"> </w:t>
            </w:r>
            <w:r>
              <w:t>shaped</w:t>
            </w:r>
            <w:r w:rsidR="0082660E">
              <w:t xml:space="preserve"> </w:t>
            </w:r>
            <w:r>
              <w:t>anchor</w:t>
            </w:r>
            <w:r w:rsidR="0082660E">
              <w:t xml:space="preserve"> </w:t>
            </w:r>
            <w:r>
              <w:t>rods</w:t>
            </w:r>
            <w:r w:rsidR="0082660E">
              <w:t xml:space="preserve"> </w:t>
            </w:r>
            <w:r>
              <w:t>as</w:t>
            </w:r>
            <w:r w:rsidR="0082660E">
              <w:t xml:space="preserve"> </w:t>
            </w:r>
            <w:r>
              <w:t>shear</w:t>
            </w:r>
            <w:r w:rsidR="0082660E">
              <w:t xml:space="preserve"> </w:t>
            </w:r>
            <w:r>
              <w:t>connectors</w:t>
            </w:r>
            <w:r w:rsidR="0082660E">
              <w:t xml:space="preserve"> </w:t>
            </w:r>
            <w:r>
              <w:t>at</w:t>
            </w:r>
            <w:r w:rsidR="0082660E">
              <w:t xml:space="preserve"> </w:t>
            </w:r>
            <w:r>
              <w:t>every</w:t>
            </w:r>
            <w:r w:rsidR="0082660E">
              <w:t xml:space="preserve"> </w:t>
            </w:r>
            <w:r>
              <w:t>300mm c/c</w:t>
            </w:r>
            <w:r w:rsidR="0082660E">
              <w:t xml:space="preserve"> </w:t>
            </w:r>
            <w:r>
              <w:t>on</w:t>
            </w:r>
            <w:r w:rsidR="0082660E">
              <w:t xml:space="preserve"> t</w:t>
            </w:r>
            <w:r>
              <w:t>he surfaces</w:t>
            </w:r>
            <w:r w:rsidR="0082660E">
              <w:t xml:space="preserve"> </w:t>
            </w:r>
            <w:r>
              <w:t>of</w:t>
            </w:r>
            <w:r w:rsidR="0082660E">
              <w:t xml:space="preserve"> </w:t>
            </w:r>
            <w:r>
              <w:t>the</w:t>
            </w:r>
            <w:r w:rsidR="0082660E">
              <w:t xml:space="preserve"> </w:t>
            </w:r>
            <w:r>
              <w:t>column.</w:t>
            </w:r>
            <w:r w:rsidR="0082660E">
              <w:t xml:space="preserve"> </w:t>
            </w:r>
            <w:r>
              <w:t>Clean</w:t>
            </w:r>
            <w:r w:rsidR="0082660E">
              <w:t xml:space="preserve"> </w:t>
            </w:r>
            <w:r>
              <w:t xml:space="preserve">the </w:t>
            </w:r>
            <w:r w:rsidR="0082660E">
              <w:t>same using</w:t>
            </w:r>
            <w:r>
              <w:t xml:space="preserve"> water and </w:t>
            </w:r>
            <w:r w:rsidR="0082660E">
              <w:t>make sure</w:t>
            </w:r>
            <w:r>
              <w:t xml:space="preserve"> that </w:t>
            </w:r>
            <w:r w:rsidR="0082660E">
              <w:t>there are</w:t>
            </w:r>
            <w:r>
              <w:t xml:space="preserve"> </w:t>
            </w:r>
            <w:r w:rsidR="0082660E">
              <w:t>no fine</w:t>
            </w:r>
            <w:r>
              <w:t xml:space="preserve"> particles </w:t>
            </w:r>
            <w:r w:rsidR="0082660E">
              <w:t>presenting</w:t>
            </w:r>
            <w:r>
              <w:t xml:space="preserve"> the hole. Fill the </w:t>
            </w:r>
            <w:r w:rsidR="0082660E">
              <w:t>drilled and</w:t>
            </w:r>
            <w:r>
              <w:t xml:space="preserve"> cleaned</w:t>
            </w:r>
            <w:r w:rsidR="0082660E">
              <w:t xml:space="preserve"> </w:t>
            </w:r>
            <w:r>
              <w:t>hole</w:t>
            </w:r>
            <w:r w:rsidR="0082660E">
              <w:t xml:space="preserve"> </w:t>
            </w:r>
            <w:r>
              <w:t>to</w:t>
            </w:r>
            <w:r w:rsidR="0082660E">
              <w:t xml:space="preserve"> </w:t>
            </w:r>
            <w:r>
              <w:t xml:space="preserve">a </w:t>
            </w:r>
            <w:r w:rsidR="0082660E">
              <w:t>minimum depth</w:t>
            </w:r>
            <w:r>
              <w:t xml:space="preserve"> of1/3rdof the hole </w:t>
            </w:r>
            <w:r w:rsidR="0082660E">
              <w:t>with the</w:t>
            </w:r>
            <w:r>
              <w:t xml:space="preserve"> LokfixE77. Make</w:t>
            </w:r>
            <w:r w:rsidR="0082660E">
              <w:t xml:space="preserve"> </w:t>
            </w:r>
            <w:r>
              <w:t>sure</w:t>
            </w:r>
            <w:r w:rsidR="0082660E">
              <w:t xml:space="preserve"> </w:t>
            </w:r>
            <w:r>
              <w:t>that the resin</w:t>
            </w:r>
            <w:r w:rsidR="0082660E">
              <w:t xml:space="preserve"> has reached </w:t>
            </w:r>
            <w:r>
              <w:t>till</w:t>
            </w:r>
            <w:r w:rsidR="0082660E">
              <w:t xml:space="preserve"> </w:t>
            </w:r>
            <w:r>
              <w:t xml:space="preserve">the end </w:t>
            </w:r>
            <w:r w:rsidR="0082660E">
              <w:t>of the</w:t>
            </w:r>
            <w:r>
              <w:t xml:space="preserve"> hole.</w:t>
            </w:r>
            <w:r w:rsidR="0082660E">
              <w:t xml:space="preserve"> </w:t>
            </w:r>
            <w:r>
              <w:t>At</w:t>
            </w:r>
            <w:r w:rsidR="0082660E">
              <w:t xml:space="preserve"> </w:t>
            </w:r>
            <w:r>
              <w:t>this</w:t>
            </w:r>
            <w:r w:rsidR="0082660E">
              <w:t xml:space="preserve"> </w:t>
            </w:r>
            <w:r>
              <w:t>stage push</w:t>
            </w:r>
            <w:r w:rsidR="0082660E">
              <w:t xml:space="preserve"> </w:t>
            </w:r>
            <w:r>
              <w:t>the shear</w:t>
            </w:r>
            <w:r w:rsidR="0082660E">
              <w:t xml:space="preserve"> </w:t>
            </w:r>
            <w:r>
              <w:t>connector</w:t>
            </w:r>
            <w:r w:rsidR="0082660E">
              <w:t xml:space="preserve"> </w:t>
            </w:r>
            <w:r>
              <w:t>gently</w:t>
            </w:r>
            <w:r w:rsidR="0082660E">
              <w:t xml:space="preserve"> </w:t>
            </w:r>
            <w:r>
              <w:t>in to the hole and finish</w:t>
            </w:r>
            <w:r w:rsidR="0082660E">
              <w:t xml:space="preserve"> </w:t>
            </w:r>
            <w:r>
              <w:t>the</w:t>
            </w:r>
            <w:r w:rsidR="0082660E">
              <w:t xml:space="preserve"> </w:t>
            </w:r>
            <w:r>
              <w:t>excess resin</w:t>
            </w:r>
            <w:r w:rsidR="0082660E">
              <w:t xml:space="preserve"> </w:t>
            </w:r>
            <w:r>
              <w:t>which comes</w:t>
            </w:r>
            <w:r w:rsidR="0082660E">
              <w:t xml:space="preserve"> </w:t>
            </w:r>
            <w:r>
              <w:t>out of</w:t>
            </w:r>
            <w:r w:rsidR="0082660E">
              <w:t xml:space="preserve"> </w:t>
            </w:r>
            <w:r>
              <w:t>the hole and</w:t>
            </w:r>
            <w:r w:rsidR="0082660E">
              <w:t xml:space="preserve"> </w:t>
            </w:r>
            <w:r>
              <w:t>allow</w:t>
            </w:r>
            <w:r w:rsidR="0082660E">
              <w:t xml:space="preserve"> </w:t>
            </w:r>
            <w:r>
              <w:t>the shear connectors not</w:t>
            </w:r>
            <w:r w:rsidR="0082660E">
              <w:t xml:space="preserve"> </w:t>
            </w:r>
            <w:r>
              <w:t>to be disturbed</w:t>
            </w:r>
            <w:r w:rsidR="00583B47">
              <w:t xml:space="preserve"> </w:t>
            </w:r>
            <w:r>
              <w:t>for</w:t>
            </w:r>
            <w:r w:rsidR="00583B47">
              <w:t xml:space="preserve"> </w:t>
            </w:r>
            <w:r>
              <w:t>minimum</w:t>
            </w:r>
            <w:r w:rsidR="00583B47">
              <w:t xml:space="preserve"> </w:t>
            </w:r>
            <w:r>
              <w:t>20minutes-</w:t>
            </w:r>
            <w:proofErr w:type="gramStart"/>
            <w:r>
              <w:t>complete.Tie</w:t>
            </w:r>
            <w:proofErr w:type="gramEnd"/>
            <w:r w:rsidR="00583B47">
              <w:t xml:space="preserve"> </w:t>
            </w:r>
            <w:r>
              <w:t>the</w:t>
            </w:r>
            <w:r w:rsidR="00583B47">
              <w:t xml:space="preserve"> </w:t>
            </w:r>
            <w:r>
              <w:t>pre</w:t>
            </w:r>
            <w:r w:rsidR="00583B47">
              <w:t xml:space="preserve"> </w:t>
            </w:r>
            <w:r>
              <w:t>fixed</w:t>
            </w:r>
            <w:r w:rsidR="00583B47">
              <w:t xml:space="preserve"> </w:t>
            </w:r>
            <w:r>
              <w:t>shear</w:t>
            </w:r>
            <w:r w:rsidR="00583B47">
              <w:t xml:space="preserve"> </w:t>
            </w:r>
            <w:r>
              <w:t>connectors</w:t>
            </w:r>
            <w:r w:rsidR="00583B47">
              <w:t xml:space="preserve"> t</w:t>
            </w:r>
            <w:r>
              <w:t>o</w:t>
            </w:r>
            <w:r w:rsidR="00583B47">
              <w:t xml:space="preserve"> </w:t>
            </w:r>
            <w:r>
              <w:t>the</w:t>
            </w:r>
            <w:r w:rsidR="00583B47">
              <w:t xml:space="preserve"> </w:t>
            </w:r>
            <w:r>
              <w:t>additional</w:t>
            </w:r>
            <w:r w:rsidR="00583B47">
              <w:t xml:space="preserve"> </w:t>
            </w:r>
            <w:r>
              <w:t>rebar</w:t>
            </w:r>
            <w:r w:rsidR="00583B47">
              <w:t xml:space="preserve"> </w:t>
            </w:r>
            <w:r>
              <w:t>to</w:t>
            </w:r>
            <w:r w:rsidR="00583B47">
              <w:t xml:space="preserve"> </w:t>
            </w:r>
            <w:r>
              <w:t>act</w:t>
            </w:r>
            <w:r w:rsidR="00583B47">
              <w:t xml:space="preserve"> </w:t>
            </w:r>
            <w:r>
              <w:t>monolithically</w:t>
            </w:r>
            <w:r w:rsidR="00583B47">
              <w:t xml:space="preserve"> </w:t>
            </w:r>
            <w:r>
              <w:t>with</w:t>
            </w:r>
            <w:r w:rsidR="00583B47">
              <w:t xml:space="preserve"> </w:t>
            </w:r>
            <w:r>
              <w:t>the</w:t>
            </w:r>
            <w:r w:rsidR="00583B47">
              <w:t xml:space="preserve"> </w:t>
            </w:r>
            <w:r>
              <w:t>existing</w:t>
            </w:r>
            <w:r w:rsidR="00583B47">
              <w:t xml:space="preserve"> </w:t>
            </w:r>
            <w:r>
              <w:t>ones</w:t>
            </w:r>
          </w:p>
          <w:p w14:paraId="03E2CE8B" w14:textId="77777777" w:rsidR="002C12AC" w:rsidRDefault="0082660E" w:rsidP="00583B47">
            <w:pPr>
              <w:pStyle w:val="TableParagraph"/>
              <w:spacing w:line="247" w:lineRule="auto"/>
              <w:ind w:left="100"/>
            </w:pPr>
            <w:r>
              <w:t>A</w:t>
            </w:r>
            <w:r w:rsidR="002C12AC">
              <w:t>nd</w:t>
            </w:r>
            <w:r>
              <w:t xml:space="preserve"> </w:t>
            </w:r>
            <w:r w:rsidR="002C12AC">
              <w:t>core</w:t>
            </w:r>
            <w:r>
              <w:t xml:space="preserve"> </w:t>
            </w:r>
            <w:r w:rsidR="002C12AC">
              <w:t>concrete. Provide8mmdia stirrups in</w:t>
            </w:r>
            <w:r>
              <w:t xml:space="preserve"> </w:t>
            </w:r>
            <w:r w:rsidR="002C12AC">
              <w:t>the</w:t>
            </w:r>
            <w:r>
              <w:t xml:space="preserve"> </w:t>
            </w:r>
            <w:r w:rsidR="002C12AC">
              <w:t>form</w:t>
            </w:r>
            <w:r w:rsidR="00583B47">
              <w:t xml:space="preserve"> </w:t>
            </w:r>
            <w:r w:rsidR="002C12AC">
              <w:t>of</w:t>
            </w:r>
            <w:r w:rsidR="00583B47">
              <w:t xml:space="preserve"> </w:t>
            </w:r>
            <w:proofErr w:type="gramStart"/>
            <w:r w:rsidR="00583B47">
              <w:t>r</w:t>
            </w:r>
            <w:r w:rsidR="002C12AC">
              <w:t>ing</w:t>
            </w:r>
            <w:r w:rsidR="00583B47">
              <w:t xml:space="preserve"> </w:t>
            </w:r>
            <w:r w:rsidR="002C12AC">
              <w:t>shaped</w:t>
            </w:r>
            <w:proofErr w:type="gramEnd"/>
            <w:r w:rsidR="00583B47">
              <w:t xml:space="preserve"> </w:t>
            </w:r>
            <w:r w:rsidR="002C12AC">
              <w:t>bars.</w:t>
            </w:r>
            <w:r w:rsidR="00583B47">
              <w:t xml:space="preserve"> </w:t>
            </w:r>
            <w:r w:rsidR="002C12AC">
              <w:t>Tie them properly</w:t>
            </w:r>
            <w:r w:rsidR="00583B47">
              <w:t xml:space="preserve"> </w:t>
            </w:r>
            <w:r w:rsidR="002C12AC">
              <w:t>so that</w:t>
            </w:r>
            <w:r w:rsidR="00583B47">
              <w:t xml:space="preserve"> </w:t>
            </w:r>
            <w:r w:rsidR="002C12AC">
              <w:t>it has</w:t>
            </w:r>
            <w:r w:rsidR="00583B47">
              <w:t xml:space="preserve"> </w:t>
            </w:r>
            <w:r w:rsidR="002C12AC">
              <w:t>a tight</w:t>
            </w:r>
            <w:r w:rsidR="00583B47">
              <w:t xml:space="preserve"> </w:t>
            </w:r>
            <w:r w:rsidR="002C12AC">
              <w:t>contact</w:t>
            </w:r>
            <w:r w:rsidR="00583B47">
              <w:t xml:space="preserve"> </w:t>
            </w:r>
            <w:r w:rsidR="002C12AC">
              <w:t>with</w:t>
            </w:r>
            <w:r w:rsidR="00583B47">
              <w:t xml:space="preserve"> </w:t>
            </w:r>
            <w:r w:rsidR="002C12AC">
              <w:t>the main</w:t>
            </w:r>
            <w:r w:rsidR="00583B47">
              <w:t xml:space="preserve"> </w:t>
            </w:r>
            <w:r w:rsidR="002C12AC">
              <w:t>bars. The rate</w:t>
            </w:r>
            <w:r w:rsidR="00583B47">
              <w:t xml:space="preserve"> </w:t>
            </w:r>
            <w:r w:rsidR="002C12AC">
              <w:t>shall</w:t>
            </w:r>
            <w:r w:rsidR="00583B47">
              <w:t xml:space="preserve"> </w:t>
            </w:r>
            <w:r w:rsidR="002C12AC">
              <w:t>include the cost</w:t>
            </w:r>
            <w:r w:rsidR="00583B47">
              <w:t xml:space="preserve"> </w:t>
            </w:r>
            <w:r w:rsidR="002C12AC">
              <w:t>of</w:t>
            </w:r>
            <w:r w:rsidR="00583B47">
              <w:t xml:space="preserve"> </w:t>
            </w:r>
            <w:r w:rsidR="002C12AC">
              <w:t>all the material</w:t>
            </w:r>
            <w:r w:rsidR="00583B47">
              <w:t xml:space="preserve"> </w:t>
            </w:r>
            <w:r w:rsidR="002C12AC">
              <w:t>supply, operations, tools etc., complete.</w:t>
            </w:r>
          </w:p>
        </w:tc>
      </w:tr>
      <w:tr w:rsidR="002C12AC" w14:paraId="2E901FC2" w14:textId="77777777" w:rsidTr="00023474">
        <w:trPr>
          <w:trHeight w:val="20"/>
        </w:trPr>
        <w:tc>
          <w:tcPr>
            <w:tcW w:w="260" w:type="pct"/>
          </w:tcPr>
          <w:p w14:paraId="1EAB6CA0" w14:textId="77777777" w:rsidR="002C12AC" w:rsidRDefault="002C12AC" w:rsidP="002C12AC">
            <w:pPr>
              <w:pStyle w:val="TableParagraph"/>
              <w:spacing w:before="14" w:line="260" w:lineRule="exact"/>
              <w:ind w:left="8" w:right="4"/>
              <w:jc w:val="center"/>
            </w:pPr>
            <w:r>
              <w:rPr>
                <w:spacing w:val="-10"/>
              </w:rPr>
              <w:t>4</w:t>
            </w:r>
          </w:p>
        </w:tc>
        <w:tc>
          <w:tcPr>
            <w:tcW w:w="2554" w:type="pct"/>
            <w:gridSpan w:val="2"/>
          </w:tcPr>
          <w:p w14:paraId="317308B2" w14:textId="77777777" w:rsidR="002C12AC" w:rsidRDefault="002C12AC" w:rsidP="002C12AC">
            <w:pPr>
              <w:pStyle w:val="TableParagraph"/>
              <w:spacing w:before="14" w:line="260" w:lineRule="exact"/>
              <w:ind w:left="100"/>
              <w:rPr>
                <w:b/>
              </w:rPr>
            </w:pPr>
            <w:r>
              <w:rPr>
                <w:b/>
              </w:rPr>
              <w:t>Shuttering</w:t>
            </w:r>
            <w:r w:rsidR="00583B47">
              <w:rPr>
                <w:b/>
              </w:rPr>
              <w:t xml:space="preserve"> </w:t>
            </w:r>
            <w:r>
              <w:rPr>
                <w:b/>
              </w:rPr>
              <w:t>for</w:t>
            </w:r>
            <w:r w:rsidR="00583B47">
              <w:rPr>
                <w:b/>
              </w:rPr>
              <w:t xml:space="preserve"> </w:t>
            </w:r>
            <w:r>
              <w:rPr>
                <w:b/>
              </w:rPr>
              <w:t>Piers</w:t>
            </w:r>
            <w:r w:rsidR="00583B47">
              <w:rPr>
                <w:b/>
              </w:rPr>
              <w:t xml:space="preserve"> </w:t>
            </w:r>
            <w:r>
              <w:rPr>
                <w:b/>
              </w:rPr>
              <w:t>&amp;</w:t>
            </w:r>
            <w:r w:rsidR="00583B47">
              <w:rPr>
                <w:b/>
              </w:rPr>
              <w:t xml:space="preserve"> Pile</w:t>
            </w:r>
            <w:r w:rsidR="00583B47">
              <w:rPr>
                <w:b/>
                <w:spacing w:val="-4"/>
              </w:rPr>
              <w:t xml:space="preserve"> Caps</w:t>
            </w:r>
          </w:p>
        </w:tc>
        <w:tc>
          <w:tcPr>
            <w:tcW w:w="329" w:type="pct"/>
            <w:gridSpan w:val="4"/>
          </w:tcPr>
          <w:p w14:paraId="252174F3" w14:textId="77777777" w:rsidR="002C12AC" w:rsidRDefault="002C12AC" w:rsidP="002C12AC">
            <w:pPr>
              <w:pStyle w:val="TableParagraph"/>
              <w:spacing w:before="14" w:line="260" w:lineRule="exact"/>
              <w:ind w:left="9" w:right="1"/>
              <w:jc w:val="center"/>
            </w:pPr>
            <w:r>
              <w:rPr>
                <w:spacing w:val="-5"/>
              </w:rPr>
              <w:t>SQM</w:t>
            </w:r>
          </w:p>
        </w:tc>
        <w:tc>
          <w:tcPr>
            <w:tcW w:w="1856" w:type="pct"/>
            <w:gridSpan w:val="4"/>
          </w:tcPr>
          <w:p w14:paraId="0F90516B" w14:textId="77777777" w:rsidR="002C12AC" w:rsidRDefault="002C12AC" w:rsidP="002C12AC">
            <w:pPr>
              <w:pStyle w:val="TableParagraph"/>
              <w:jc w:val="center"/>
              <w:rPr>
                <w:rFonts w:ascii="Times New Roman"/>
              </w:rPr>
            </w:pPr>
            <w:r>
              <w:rPr>
                <w:spacing w:val="-4"/>
              </w:rPr>
              <w:t>1222</w:t>
            </w:r>
          </w:p>
        </w:tc>
      </w:tr>
      <w:tr w:rsidR="002C12AC" w14:paraId="797E7862" w14:textId="77777777" w:rsidTr="00023474">
        <w:trPr>
          <w:trHeight w:val="20"/>
        </w:trPr>
        <w:tc>
          <w:tcPr>
            <w:tcW w:w="260" w:type="pct"/>
          </w:tcPr>
          <w:p w14:paraId="6A1F1D8E" w14:textId="77777777" w:rsidR="002C12AC" w:rsidRDefault="002C12AC" w:rsidP="002C12AC">
            <w:pPr>
              <w:pStyle w:val="TableParagraph"/>
              <w:rPr>
                <w:rFonts w:ascii="Times New Roman"/>
              </w:rPr>
            </w:pPr>
          </w:p>
        </w:tc>
        <w:tc>
          <w:tcPr>
            <w:tcW w:w="4740" w:type="pct"/>
            <w:gridSpan w:val="10"/>
          </w:tcPr>
          <w:p w14:paraId="46BDC6BF" w14:textId="77777777" w:rsidR="002C12AC" w:rsidRDefault="002C12AC" w:rsidP="002C12AC">
            <w:pPr>
              <w:pStyle w:val="TableParagraph"/>
              <w:spacing w:before="137" w:line="244" w:lineRule="auto"/>
              <w:ind w:left="100" w:right="275"/>
              <w:jc w:val="both"/>
            </w:pPr>
            <w:r>
              <w:t>Supplying and providing shuttering at all heights &amp; depths (1mts below the ground level), with approved steel sheets or any other non- flammable material</w:t>
            </w:r>
            <w:r w:rsidR="00583B47">
              <w:t xml:space="preserve"> </w:t>
            </w:r>
            <w:r>
              <w:t>including</w:t>
            </w:r>
            <w:r w:rsidR="00583B47">
              <w:t xml:space="preserve"> </w:t>
            </w:r>
            <w:proofErr w:type="spellStart"/>
            <w:r>
              <w:t>centering</w:t>
            </w:r>
            <w:proofErr w:type="spellEnd"/>
            <w:r>
              <w:t>,</w:t>
            </w:r>
            <w:r w:rsidR="00583B47">
              <w:t xml:space="preserve"> </w:t>
            </w:r>
            <w:r>
              <w:t>strutting, propping</w:t>
            </w:r>
            <w:r w:rsidR="00583B47">
              <w:t xml:space="preserve"> </w:t>
            </w:r>
            <w:r>
              <w:t>to</w:t>
            </w:r>
            <w:r w:rsidR="00583B47">
              <w:t xml:space="preserve"> </w:t>
            </w:r>
            <w:r>
              <w:t>the</w:t>
            </w:r>
            <w:r w:rsidR="00583B47">
              <w:t xml:space="preserve"> </w:t>
            </w:r>
            <w:r>
              <w:t>required</w:t>
            </w:r>
            <w:r w:rsidR="00583B47">
              <w:t xml:space="preserve"> </w:t>
            </w:r>
            <w:r>
              <w:t>levels</w:t>
            </w:r>
            <w:r w:rsidR="00583B47">
              <w:t xml:space="preserve"> </w:t>
            </w:r>
            <w:r>
              <w:t>and</w:t>
            </w:r>
            <w:r w:rsidR="00583B47">
              <w:t xml:space="preserve"> </w:t>
            </w:r>
            <w:r>
              <w:t>sizes,</w:t>
            </w:r>
            <w:r w:rsidR="00583B47">
              <w:t xml:space="preserve"> </w:t>
            </w:r>
            <w:r>
              <w:t>de</w:t>
            </w:r>
            <w:r w:rsidR="00583B47">
              <w:t xml:space="preserve"> </w:t>
            </w:r>
            <w:r>
              <w:t>shuttering</w:t>
            </w:r>
            <w:r w:rsidR="00583B47">
              <w:t xml:space="preserve"> </w:t>
            </w:r>
            <w:r>
              <w:t>after</w:t>
            </w:r>
            <w:r w:rsidR="00583B47">
              <w:t xml:space="preserve"> </w:t>
            </w:r>
            <w:r>
              <w:t>completion</w:t>
            </w:r>
            <w:r w:rsidR="00583B47">
              <w:t xml:space="preserve"> </w:t>
            </w:r>
            <w:r>
              <w:t>of</w:t>
            </w:r>
            <w:r w:rsidR="00583B47">
              <w:t xml:space="preserve"> </w:t>
            </w:r>
            <w:r>
              <w:t>required</w:t>
            </w:r>
            <w:r w:rsidR="00583B47">
              <w:t xml:space="preserve"> </w:t>
            </w:r>
            <w:r>
              <w:t>duration</w:t>
            </w:r>
            <w:r w:rsidR="00583B47">
              <w:t xml:space="preserve"> </w:t>
            </w:r>
            <w:r>
              <w:t>as</w:t>
            </w:r>
            <w:r w:rsidR="00583B47">
              <w:t xml:space="preserve"> </w:t>
            </w:r>
            <w:r>
              <w:t>mentioned in IS-456, 2000/latest revision.</w:t>
            </w:r>
          </w:p>
        </w:tc>
      </w:tr>
      <w:tr w:rsidR="002C12AC" w14:paraId="5562477A" w14:textId="77777777" w:rsidTr="00023474">
        <w:trPr>
          <w:trHeight w:val="20"/>
        </w:trPr>
        <w:tc>
          <w:tcPr>
            <w:tcW w:w="260" w:type="pct"/>
          </w:tcPr>
          <w:p w14:paraId="03DD3021" w14:textId="77777777" w:rsidR="002C12AC" w:rsidRDefault="002C12AC" w:rsidP="002C12AC">
            <w:pPr>
              <w:pStyle w:val="TableParagraph"/>
              <w:spacing w:before="200"/>
              <w:ind w:left="8" w:right="4"/>
              <w:jc w:val="center"/>
            </w:pPr>
            <w:r>
              <w:rPr>
                <w:spacing w:val="-10"/>
              </w:rPr>
              <w:t>5</w:t>
            </w:r>
          </w:p>
        </w:tc>
        <w:tc>
          <w:tcPr>
            <w:tcW w:w="2572" w:type="pct"/>
            <w:gridSpan w:val="3"/>
          </w:tcPr>
          <w:p w14:paraId="578C2473" w14:textId="77777777" w:rsidR="002C12AC" w:rsidRDefault="002C12AC" w:rsidP="002C12AC">
            <w:pPr>
              <w:pStyle w:val="TableParagraph"/>
              <w:spacing w:before="61" w:line="247" w:lineRule="auto"/>
              <w:ind w:left="100" w:right="272"/>
              <w:rPr>
                <w:b/>
              </w:rPr>
            </w:pPr>
            <w:r>
              <w:rPr>
                <w:b/>
              </w:rPr>
              <w:t>Supply and apply a pultruded FRP plate (100mm width x Thickness 3.0mm) for Strengthening of Pier caps through FRP System</w:t>
            </w:r>
          </w:p>
        </w:tc>
        <w:tc>
          <w:tcPr>
            <w:tcW w:w="282" w:type="pct"/>
            <w:gridSpan w:val="2"/>
          </w:tcPr>
          <w:p w14:paraId="365F2E0A" w14:textId="77777777" w:rsidR="002C12AC" w:rsidRDefault="002C12AC" w:rsidP="002C12AC">
            <w:pPr>
              <w:pStyle w:val="TableParagraph"/>
              <w:spacing w:before="200"/>
              <w:ind w:left="9" w:right="5"/>
              <w:jc w:val="center"/>
            </w:pPr>
            <w:r>
              <w:rPr>
                <w:spacing w:val="-5"/>
              </w:rPr>
              <w:t>RM</w:t>
            </w:r>
          </w:p>
        </w:tc>
        <w:tc>
          <w:tcPr>
            <w:tcW w:w="1886" w:type="pct"/>
            <w:gridSpan w:val="5"/>
            <w:vAlign w:val="center"/>
          </w:tcPr>
          <w:p w14:paraId="7C75FC70" w14:textId="77777777" w:rsidR="002C12AC" w:rsidRDefault="002C12AC" w:rsidP="002C12AC">
            <w:pPr>
              <w:pStyle w:val="TableParagraph"/>
              <w:jc w:val="center"/>
              <w:rPr>
                <w:rFonts w:ascii="Times New Roman"/>
              </w:rPr>
            </w:pPr>
            <w:r>
              <w:rPr>
                <w:spacing w:val="-5"/>
              </w:rPr>
              <w:t>557</w:t>
            </w:r>
          </w:p>
        </w:tc>
      </w:tr>
      <w:tr w:rsidR="002C12AC" w14:paraId="2CFAEFC2" w14:textId="77777777" w:rsidTr="00023474">
        <w:trPr>
          <w:trHeight w:val="20"/>
        </w:trPr>
        <w:tc>
          <w:tcPr>
            <w:tcW w:w="260" w:type="pct"/>
          </w:tcPr>
          <w:p w14:paraId="365CF7A6" w14:textId="77777777" w:rsidR="002C12AC" w:rsidRDefault="002C12AC" w:rsidP="002C12AC">
            <w:pPr>
              <w:pStyle w:val="TableParagraph"/>
              <w:rPr>
                <w:rFonts w:ascii="Times New Roman"/>
              </w:rPr>
            </w:pPr>
          </w:p>
        </w:tc>
        <w:tc>
          <w:tcPr>
            <w:tcW w:w="4740" w:type="pct"/>
            <w:gridSpan w:val="10"/>
          </w:tcPr>
          <w:p w14:paraId="27957D76" w14:textId="77777777" w:rsidR="002C12AC" w:rsidRDefault="002C12AC" w:rsidP="00D0255F">
            <w:pPr>
              <w:pStyle w:val="TableParagraph"/>
              <w:spacing w:before="4" w:line="247" w:lineRule="auto"/>
              <w:ind w:left="100" w:right="54"/>
            </w:pPr>
            <w:r>
              <w:t>Supply</w:t>
            </w:r>
            <w:r w:rsidR="00D0255F">
              <w:t xml:space="preserve"> </w:t>
            </w:r>
            <w:r>
              <w:t>and</w:t>
            </w:r>
            <w:r w:rsidR="00D0255F">
              <w:t xml:space="preserve"> </w:t>
            </w:r>
            <w:r>
              <w:t>applied</w:t>
            </w:r>
            <w:r w:rsidR="00D0255F">
              <w:t xml:space="preserve"> </w:t>
            </w:r>
            <w:r>
              <w:t>on</w:t>
            </w:r>
            <w:r w:rsidR="00D0255F">
              <w:t xml:space="preserve"> </w:t>
            </w:r>
            <w:r>
              <w:t>the</w:t>
            </w:r>
            <w:r w:rsidR="00D0255F">
              <w:t xml:space="preserve"> </w:t>
            </w:r>
            <w:r>
              <w:t>prepared</w:t>
            </w:r>
            <w:r w:rsidR="00D0255F">
              <w:t xml:space="preserve"> </w:t>
            </w:r>
            <w:r>
              <w:t>surface</w:t>
            </w:r>
            <w:r w:rsidR="00D0255F">
              <w:t xml:space="preserve"> </w:t>
            </w:r>
            <w:r>
              <w:t>with proper</w:t>
            </w:r>
            <w:r w:rsidR="00D0255F">
              <w:t xml:space="preserve"> </w:t>
            </w:r>
            <w:r>
              <w:t>roller</w:t>
            </w:r>
            <w:r w:rsidR="00D0255F">
              <w:t xml:space="preserve"> </w:t>
            </w:r>
            <w:r>
              <w:t>to</w:t>
            </w:r>
            <w:r w:rsidR="00D0255F">
              <w:t xml:space="preserve"> </w:t>
            </w:r>
            <w:r>
              <w:t>remove</w:t>
            </w:r>
            <w:r w:rsidR="00D0255F">
              <w:t xml:space="preserve"> </w:t>
            </w:r>
            <w:r>
              <w:t>air</w:t>
            </w:r>
            <w:r w:rsidR="00D0255F">
              <w:t xml:space="preserve"> </w:t>
            </w:r>
            <w:r>
              <w:t>voids</w:t>
            </w:r>
            <w:r w:rsidR="00D0255F">
              <w:t xml:space="preserve"> </w:t>
            </w:r>
            <w:r>
              <w:t>after</w:t>
            </w:r>
            <w:r w:rsidR="00D0255F">
              <w:t xml:space="preserve"> </w:t>
            </w:r>
            <w:r>
              <w:t>application</w:t>
            </w:r>
            <w:r w:rsidR="00D0255F">
              <w:t xml:space="preserve"> </w:t>
            </w:r>
            <w:r>
              <w:t>with</w:t>
            </w:r>
            <w:r w:rsidR="00D0255F">
              <w:t xml:space="preserve"> </w:t>
            </w:r>
            <w:r>
              <w:t>SikaDur-330</w:t>
            </w:r>
            <w:r w:rsidR="00D0255F">
              <w:t xml:space="preserve"> </w:t>
            </w:r>
            <w:r>
              <w:t>or</w:t>
            </w:r>
            <w:r w:rsidR="00D0255F">
              <w:t xml:space="preserve"> </w:t>
            </w:r>
            <w:proofErr w:type="spellStart"/>
            <w:r>
              <w:t>Fosroc</w:t>
            </w:r>
            <w:proofErr w:type="spellEnd"/>
            <w:r w:rsidR="00D0255F">
              <w:t xml:space="preserve"> </w:t>
            </w:r>
            <w:r>
              <w:t>or</w:t>
            </w:r>
            <w:r w:rsidR="00D0255F">
              <w:t xml:space="preserve"> </w:t>
            </w:r>
            <w:r>
              <w:t>approved</w:t>
            </w:r>
            <w:r w:rsidR="00D0255F">
              <w:t xml:space="preserve"> </w:t>
            </w:r>
            <w:r>
              <w:t>product an</w:t>
            </w:r>
            <w:r w:rsidR="00D0255F">
              <w:t xml:space="preserve"> </w:t>
            </w:r>
            <w:r>
              <w:t>Epoxy adhesive</w:t>
            </w:r>
            <w:r w:rsidR="00D0255F">
              <w:t xml:space="preserve"> </w:t>
            </w:r>
            <w:r>
              <w:t>as per</w:t>
            </w:r>
            <w:r w:rsidR="00D0255F">
              <w:t xml:space="preserve"> </w:t>
            </w:r>
            <w:r>
              <w:t>specification suggested by M/S</w:t>
            </w:r>
            <w:r w:rsidR="00D0255F">
              <w:t xml:space="preserve"> </w:t>
            </w:r>
            <w:r>
              <w:t>Sika</w:t>
            </w:r>
            <w:r w:rsidR="00D0255F">
              <w:t xml:space="preserve"> </w:t>
            </w:r>
            <w:r>
              <w:t>India Pvt</w:t>
            </w:r>
            <w:r w:rsidR="00D0255F">
              <w:t xml:space="preserve"> </w:t>
            </w:r>
            <w:r>
              <w:t>Limited or</w:t>
            </w:r>
            <w:r w:rsidR="00D0255F">
              <w:t xml:space="preserve"> </w:t>
            </w:r>
            <w:proofErr w:type="spellStart"/>
            <w:r>
              <w:t>Fosroc</w:t>
            </w:r>
            <w:proofErr w:type="spellEnd"/>
            <w:r>
              <w:t xml:space="preserve"> or</w:t>
            </w:r>
            <w:r w:rsidR="00D0255F">
              <w:t xml:space="preserve"> </w:t>
            </w:r>
            <w:r>
              <w:t>approved product.</w:t>
            </w:r>
            <w:r w:rsidR="00D0255F">
              <w:t xml:space="preserve"> </w:t>
            </w:r>
            <w:r>
              <w:t>Product:</w:t>
            </w:r>
            <w:r w:rsidR="00D0255F">
              <w:t xml:space="preserve"> </w:t>
            </w:r>
            <w:proofErr w:type="spellStart"/>
            <w:r>
              <w:t>Sika®CarboDur</w:t>
            </w:r>
            <w:proofErr w:type="spellEnd"/>
            <w:r>
              <w:t xml:space="preserve">® S-512 or </w:t>
            </w:r>
            <w:proofErr w:type="spellStart"/>
            <w:r>
              <w:t>Fosroc</w:t>
            </w:r>
            <w:proofErr w:type="spellEnd"/>
            <w:r w:rsidR="00D0255F">
              <w:t xml:space="preserve"> </w:t>
            </w:r>
            <w:r>
              <w:t>or</w:t>
            </w:r>
            <w:r w:rsidR="00D0255F">
              <w:t xml:space="preserve"> </w:t>
            </w:r>
            <w:r>
              <w:t>approved</w:t>
            </w:r>
            <w:r w:rsidR="00D0255F">
              <w:t xml:space="preserve"> </w:t>
            </w:r>
            <w:r>
              <w:t>product</w:t>
            </w:r>
            <w:r w:rsidR="00D0255F">
              <w:t xml:space="preserve"> </w:t>
            </w:r>
            <w:proofErr w:type="spellStart"/>
            <w:r>
              <w:t>Product</w:t>
            </w:r>
            <w:proofErr w:type="spellEnd"/>
            <w:r w:rsidR="00D0255F">
              <w:t xml:space="preserve"> r</w:t>
            </w:r>
            <w:r>
              <w:t>equirements:</w:t>
            </w:r>
            <w:r w:rsidR="00D0255F">
              <w:t xml:space="preserve"> </w:t>
            </w:r>
            <w:r>
              <w:t>approved</w:t>
            </w:r>
            <w:r w:rsidR="00D0255F">
              <w:t xml:space="preserve"> </w:t>
            </w:r>
            <w:r>
              <w:t>by</w:t>
            </w:r>
            <w:r w:rsidR="00D0255F">
              <w:t xml:space="preserve"> </w:t>
            </w:r>
            <w:r>
              <w:t>Fib</w:t>
            </w:r>
            <w:r w:rsidR="00D0255F">
              <w:t xml:space="preserve">, technical </w:t>
            </w:r>
            <w:r>
              <w:t>report,</w:t>
            </w:r>
            <w:r w:rsidR="00D0255F">
              <w:t xml:space="preserve"> </w:t>
            </w:r>
            <w:r>
              <w:t>E-modulus:1.65x10^5N/mm2;</w:t>
            </w:r>
            <w:r w:rsidR="00D0255F">
              <w:t xml:space="preserve"> tensile strength</w:t>
            </w:r>
            <w:r>
              <w:t>&gt;=2800N/ mm</w:t>
            </w:r>
            <w:proofErr w:type="gramStart"/>
            <w:r>
              <w:t>2;strain</w:t>
            </w:r>
            <w:proofErr w:type="gramEnd"/>
            <w:r>
              <w:t xml:space="preserve"> at</w:t>
            </w:r>
            <w:r w:rsidR="00D0255F">
              <w:t xml:space="preserve"> </w:t>
            </w:r>
            <w:r>
              <w:t>break&gt;1.69</w:t>
            </w:r>
            <w:proofErr w:type="gramStart"/>
            <w:r>
              <w:t>%;temperature</w:t>
            </w:r>
            <w:proofErr w:type="gramEnd"/>
            <w:r w:rsidR="00D0255F">
              <w:t xml:space="preserve"> </w:t>
            </w:r>
            <w:r>
              <w:t>resistant&gt;100oC. Width = 100mmand3.0mmthickAlong with</w:t>
            </w:r>
            <w:r w:rsidR="00D0255F">
              <w:t xml:space="preserve"> </w:t>
            </w:r>
            <w:r>
              <w:t>supply</w:t>
            </w:r>
            <w:r w:rsidR="00D0255F">
              <w:t xml:space="preserve"> a</w:t>
            </w:r>
            <w:r>
              <w:t>nd apply</w:t>
            </w:r>
            <w:r w:rsidR="00D0255F">
              <w:t xml:space="preserve"> </w:t>
            </w:r>
            <w:r>
              <w:t>a</w:t>
            </w:r>
            <w:r w:rsidR="00D0255F">
              <w:t xml:space="preserve"> </w:t>
            </w:r>
            <w:r>
              <w:t>solvent-free,</w:t>
            </w:r>
            <w:r w:rsidR="00D0255F">
              <w:t xml:space="preserve"> </w:t>
            </w:r>
            <w:r>
              <w:t xml:space="preserve">Epoxy based, </w:t>
            </w:r>
            <w:proofErr w:type="spellStart"/>
            <w:r>
              <w:t>thixo</w:t>
            </w:r>
            <w:proofErr w:type="spellEnd"/>
            <w:r w:rsidR="00D0255F">
              <w:t xml:space="preserve"> </w:t>
            </w:r>
            <w:r>
              <w:t>tropic,</w:t>
            </w:r>
            <w:r w:rsidR="00D0255F">
              <w:t xml:space="preserve"> </w:t>
            </w:r>
            <w:r>
              <w:t>structural</w:t>
            </w:r>
            <w:r w:rsidR="00D0255F">
              <w:t xml:space="preserve"> </w:t>
            </w:r>
            <w:r>
              <w:t>two-part</w:t>
            </w:r>
            <w:r w:rsidR="00D0255F">
              <w:t xml:space="preserve"> </w:t>
            </w:r>
            <w:r>
              <w:t>adhesive</w:t>
            </w:r>
            <w:r w:rsidR="00D0255F">
              <w:t xml:space="preserve"> </w:t>
            </w:r>
            <w:r>
              <w:t>for</w:t>
            </w:r>
            <w:r w:rsidR="00D0255F">
              <w:t xml:space="preserve"> </w:t>
            </w:r>
            <w:r>
              <w:t>plate</w:t>
            </w:r>
            <w:r w:rsidR="00D0255F">
              <w:t xml:space="preserve"> </w:t>
            </w:r>
            <w:r>
              <w:t>bonding.</w:t>
            </w:r>
            <w:r w:rsidR="00D0255F">
              <w:t xml:space="preserve"> </w:t>
            </w:r>
            <w:r>
              <w:t>Product:</w:t>
            </w:r>
            <w:r w:rsidR="00D0255F">
              <w:t xml:space="preserve">  </w:t>
            </w:r>
            <w:proofErr w:type="spellStart"/>
            <w:r w:rsidR="00D0255F">
              <w:t>S</w:t>
            </w:r>
            <w:r>
              <w:t>ikadur</w:t>
            </w:r>
            <w:proofErr w:type="spellEnd"/>
            <w:r>
              <w:t>®-30LP(IN</w:t>
            </w:r>
            <w:proofErr w:type="gramStart"/>
            <w:r>
              <w:t>).Compressive</w:t>
            </w:r>
            <w:proofErr w:type="gramEnd"/>
            <w:r w:rsidR="00D0255F">
              <w:t xml:space="preserve"> </w:t>
            </w:r>
            <w:r>
              <w:t>Strength&gt;90N/mm2(7</w:t>
            </w:r>
            <w:proofErr w:type="gramStart"/>
            <w:r>
              <w:t>days)according</w:t>
            </w:r>
            <w:proofErr w:type="gramEnd"/>
            <w:r>
              <w:t xml:space="preserve"> to</w:t>
            </w:r>
            <w:r w:rsidR="00D0255F">
              <w:t xml:space="preserve"> </w:t>
            </w:r>
            <w:r>
              <w:t>ASTMC579;</w:t>
            </w:r>
            <w:r w:rsidR="00D0255F">
              <w:t xml:space="preserve"> </w:t>
            </w:r>
            <w:r>
              <w:t>Shear</w:t>
            </w:r>
            <w:r w:rsidR="00D0255F">
              <w:t xml:space="preserve"> </w:t>
            </w:r>
            <w:r>
              <w:t>Strength &gt;10 N/mm2 (7 daysat250C)</w:t>
            </w:r>
            <w:r w:rsidR="00D0255F">
              <w:t xml:space="preserve"> </w:t>
            </w:r>
            <w:r>
              <w:t>according toFIP5.15;</w:t>
            </w:r>
            <w:r w:rsidR="00D0255F">
              <w:t xml:space="preserve"> </w:t>
            </w:r>
            <w:r>
              <w:t>Bond</w:t>
            </w:r>
            <w:r w:rsidR="00D0255F">
              <w:t xml:space="preserve"> </w:t>
            </w:r>
            <w:r>
              <w:t>Strength&gt;= 2.5 N/mm2</w:t>
            </w:r>
            <w:r w:rsidR="00D0255F">
              <w:t xml:space="preserve"> </w:t>
            </w:r>
            <w:r>
              <w:t>according to EN1542.Supply,</w:t>
            </w:r>
            <w:r w:rsidR="00D0255F">
              <w:t xml:space="preserve"> </w:t>
            </w:r>
            <w:r>
              <w:t>application,</w:t>
            </w:r>
            <w:r w:rsidR="00D0255F">
              <w:t xml:space="preserve"> </w:t>
            </w:r>
            <w:r>
              <w:t>surface</w:t>
            </w:r>
            <w:r w:rsidR="00D0255F">
              <w:t xml:space="preserve"> </w:t>
            </w:r>
            <w:r>
              <w:t>preparation</w:t>
            </w:r>
            <w:r w:rsidR="00D0255F">
              <w:t xml:space="preserve"> shall be </w:t>
            </w:r>
            <w:r>
              <w:t>followed</w:t>
            </w:r>
            <w:r w:rsidR="00D0255F">
              <w:t xml:space="preserve"> </w:t>
            </w:r>
            <w:r>
              <w:t>as</w:t>
            </w:r>
            <w:r w:rsidR="00D0255F">
              <w:t xml:space="preserve"> </w:t>
            </w:r>
            <w:r>
              <w:t>per</w:t>
            </w:r>
            <w:r w:rsidR="00D0255F">
              <w:t xml:space="preserve"> </w:t>
            </w:r>
            <w:r>
              <w:t>manufacture</w:t>
            </w:r>
            <w:r w:rsidR="00D0255F">
              <w:t xml:space="preserve"> </w:t>
            </w:r>
            <w:r>
              <w:t>data</w:t>
            </w:r>
            <w:r w:rsidR="00D0255F">
              <w:t xml:space="preserve"> </w:t>
            </w:r>
            <w:r>
              <w:t>sheet</w:t>
            </w:r>
            <w:r w:rsidR="00D0255F">
              <w:t xml:space="preserve"> </w:t>
            </w:r>
            <w:r>
              <w:t>and</w:t>
            </w:r>
            <w:r w:rsidR="00D0255F">
              <w:t xml:space="preserve"> </w:t>
            </w:r>
            <w:r>
              <w:t>instructions.</w:t>
            </w:r>
            <w:r w:rsidR="00D0255F">
              <w:t xml:space="preserve"> </w:t>
            </w:r>
            <w:r>
              <w:t>Scope</w:t>
            </w:r>
            <w:r w:rsidR="00D0255F">
              <w:t xml:space="preserve"> </w:t>
            </w:r>
            <w:r>
              <w:t>of</w:t>
            </w:r>
            <w:r w:rsidR="00D0255F">
              <w:t xml:space="preserve"> </w:t>
            </w:r>
            <w:r>
              <w:t>work</w:t>
            </w:r>
            <w:r w:rsidR="00D0255F">
              <w:t xml:space="preserve"> </w:t>
            </w:r>
            <w:r>
              <w:t>shall</w:t>
            </w:r>
            <w:r w:rsidR="00D0255F">
              <w:t xml:space="preserve"> </w:t>
            </w:r>
            <w:r>
              <w:t>be</w:t>
            </w:r>
            <w:r w:rsidR="00D0255F">
              <w:t xml:space="preserve"> </w:t>
            </w:r>
            <w:r>
              <w:t>including</w:t>
            </w:r>
            <w:r w:rsidR="00D0255F">
              <w:t xml:space="preserve"> </w:t>
            </w:r>
            <w:r>
              <w:t>supply</w:t>
            </w:r>
            <w:r w:rsidR="00D0255F">
              <w:t xml:space="preserve"> </w:t>
            </w:r>
            <w:r>
              <w:t>of</w:t>
            </w:r>
            <w:r w:rsidR="00D0255F">
              <w:t xml:space="preserve"> </w:t>
            </w:r>
            <w:r>
              <w:t>materials,</w:t>
            </w:r>
            <w:r w:rsidR="00D0255F">
              <w:t xml:space="preserve"> </w:t>
            </w:r>
            <w:r>
              <w:t>application,</w:t>
            </w:r>
            <w:r w:rsidR="00D0255F">
              <w:t xml:space="preserve"> m</w:t>
            </w:r>
            <w:r>
              <w:t>anpower,</w:t>
            </w:r>
            <w:r w:rsidR="00D0255F">
              <w:t xml:space="preserve"> </w:t>
            </w:r>
            <w:r>
              <w:t>machinery,</w:t>
            </w:r>
            <w:r w:rsidR="00D0255F">
              <w:t xml:space="preserve"> </w:t>
            </w:r>
            <w:r>
              <w:t>tools,</w:t>
            </w:r>
            <w:r w:rsidR="00D0255F">
              <w:t xml:space="preserve"> </w:t>
            </w:r>
            <w:r>
              <w:t>consumables</w:t>
            </w:r>
            <w:r w:rsidR="00D0255F">
              <w:t xml:space="preserve"> </w:t>
            </w:r>
            <w:r>
              <w:t>etc.,</w:t>
            </w:r>
            <w:r w:rsidR="00D0255F">
              <w:t xml:space="preserve"> </w:t>
            </w:r>
            <w:r>
              <w:t>complete</w:t>
            </w:r>
            <w:r w:rsidR="00D0255F">
              <w:t xml:space="preserve"> </w:t>
            </w:r>
            <w:r>
              <w:t>a</w:t>
            </w:r>
            <w:r w:rsidR="00D0255F">
              <w:t xml:space="preserve">s </w:t>
            </w:r>
            <w:r>
              <w:t>per</w:t>
            </w:r>
            <w:r w:rsidR="00D0255F">
              <w:t xml:space="preserve"> </w:t>
            </w:r>
            <w:r>
              <w:t>the</w:t>
            </w:r>
            <w:r w:rsidR="00D0255F">
              <w:t xml:space="preserve"> </w:t>
            </w:r>
            <w:r>
              <w:t>direction</w:t>
            </w:r>
            <w:r w:rsidR="00D0255F">
              <w:t xml:space="preserve"> </w:t>
            </w:r>
            <w:r>
              <w:t>of</w:t>
            </w:r>
            <w:r w:rsidR="00D0255F">
              <w:t xml:space="preserve"> </w:t>
            </w:r>
            <w:r>
              <w:t>engineer–</w:t>
            </w:r>
            <w:r w:rsidR="00D0255F">
              <w:t>in</w:t>
            </w:r>
            <w:r w:rsidR="00D0255F">
              <w:rPr>
                <w:spacing w:val="-2"/>
              </w:rPr>
              <w:t xml:space="preserve"> charge</w:t>
            </w:r>
            <w:r>
              <w:rPr>
                <w:spacing w:val="-2"/>
              </w:rPr>
              <w:t>.</w:t>
            </w:r>
          </w:p>
        </w:tc>
      </w:tr>
      <w:tr w:rsidR="002C12AC" w14:paraId="2ED1DA01" w14:textId="77777777" w:rsidTr="00023474">
        <w:trPr>
          <w:trHeight w:val="20"/>
        </w:trPr>
        <w:tc>
          <w:tcPr>
            <w:tcW w:w="260" w:type="pct"/>
          </w:tcPr>
          <w:p w14:paraId="31CCC1CA" w14:textId="77777777" w:rsidR="002C12AC" w:rsidRDefault="002C12AC" w:rsidP="002C12AC">
            <w:pPr>
              <w:pStyle w:val="TableParagraph"/>
              <w:spacing w:before="14" w:line="259" w:lineRule="exact"/>
              <w:ind w:left="8" w:right="4"/>
              <w:jc w:val="center"/>
            </w:pPr>
            <w:r>
              <w:rPr>
                <w:spacing w:val="-10"/>
              </w:rPr>
              <w:t>6</w:t>
            </w:r>
          </w:p>
        </w:tc>
        <w:tc>
          <w:tcPr>
            <w:tcW w:w="2572" w:type="pct"/>
            <w:gridSpan w:val="3"/>
          </w:tcPr>
          <w:p w14:paraId="173333D5" w14:textId="77777777" w:rsidR="002C12AC" w:rsidRDefault="002C12AC" w:rsidP="002C12AC">
            <w:pPr>
              <w:pStyle w:val="TableParagraph"/>
              <w:spacing w:before="14" w:line="259" w:lineRule="exact"/>
              <w:ind w:left="100"/>
              <w:rPr>
                <w:b/>
              </w:rPr>
            </w:pPr>
            <w:r>
              <w:rPr>
                <w:b/>
              </w:rPr>
              <w:t>Epoxy</w:t>
            </w:r>
            <w:r w:rsidR="00D0255F">
              <w:rPr>
                <w:b/>
              </w:rPr>
              <w:t xml:space="preserve"> </w:t>
            </w:r>
            <w:r>
              <w:rPr>
                <w:b/>
              </w:rPr>
              <w:t>based</w:t>
            </w:r>
            <w:r w:rsidR="00D0255F">
              <w:rPr>
                <w:b/>
              </w:rPr>
              <w:t xml:space="preserve"> </w:t>
            </w:r>
            <w:r>
              <w:rPr>
                <w:b/>
              </w:rPr>
              <w:t>nipple</w:t>
            </w:r>
            <w:r w:rsidR="00D0255F">
              <w:rPr>
                <w:b/>
              </w:rPr>
              <w:t xml:space="preserve"> </w:t>
            </w:r>
            <w:r>
              <w:rPr>
                <w:b/>
                <w:spacing w:val="-2"/>
              </w:rPr>
              <w:t>grouting</w:t>
            </w:r>
          </w:p>
        </w:tc>
        <w:tc>
          <w:tcPr>
            <w:tcW w:w="282" w:type="pct"/>
            <w:gridSpan w:val="2"/>
          </w:tcPr>
          <w:p w14:paraId="225836DE" w14:textId="77777777" w:rsidR="002C12AC" w:rsidRDefault="002C12AC" w:rsidP="002C12AC">
            <w:pPr>
              <w:pStyle w:val="TableParagraph"/>
              <w:spacing w:before="14" w:line="259" w:lineRule="exact"/>
              <w:ind w:left="9"/>
              <w:jc w:val="center"/>
            </w:pPr>
            <w:r>
              <w:rPr>
                <w:spacing w:val="-5"/>
              </w:rPr>
              <w:t>KGS</w:t>
            </w:r>
          </w:p>
        </w:tc>
        <w:tc>
          <w:tcPr>
            <w:tcW w:w="1886" w:type="pct"/>
            <w:gridSpan w:val="5"/>
          </w:tcPr>
          <w:p w14:paraId="2D3D96E0" w14:textId="77777777" w:rsidR="002C12AC" w:rsidRDefault="002C12AC" w:rsidP="002C12AC">
            <w:pPr>
              <w:pStyle w:val="TableParagraph"/>
              <w:jc w:val="center"/>
              <w:rPr>
                <w:rFonts w:ascii="Times New Roman"/>
              </w:rPr>
            </w:pPr>
            <w:r>
              <w:rPr>
                <w:spacing w:val="-4"/>
              </w:rPr>
              <w:t>1534</w:t>
            </w:r>
          </w:p>
        </w:tc>
      </w:tr>
      <w:tr w:rsidR="002C12AC" w14:paraId="5CFA721D" w14:textId="77777777" w:rsidTr="00023474">
        <w:trPr>
          <w:trHeight w:val="20"/>
        </w:trPr>
        <w:tc>
          <w:tcPr>
            <w:tcW w:w="260" w:type="pct"/>
          </w:tcPr>
          <w:p w14:paraId="43A52EE8" w14:textId="77777777" w:rsidR="002C12AC" w:rsidRDefault="002C12AC" w:rsidP="002C12AC">
            <w:pPr>
              <w:pStyle w:val="TableParagraph"/>
              <w:rPr>
                <w:rFonts w:ascii="Times New Roman"/>
              </w:rPr>
            </w:pPr>
          </w:p>
        </w:tc>
        <w:tc>
          <w:tcPr>
            <w:tcW w:w="4740" w:type="pct"/>
            <w:gridSpan w:val="10"/>
          </w:tcPr>
          <w:p w14:paraId="33054C41" w14:textId="77777777" w:rsidR="00E32566" w:rsidRPr="00E32566" w:rsidRDefault="00E32566" w:rsidP="00E32566">
            <w:pPr>
              <w:pStyle w:val="Heading3"/>
              <w:rPr>
                <w:rFonts w:asciiTheme="minorHAnsi" w:eastAsiaTheme="minorHAnsi" w:hAnsiTheme="minorHAnsi" w:cstheme="minorBidi"/>
                <w:b w:val="0"/>
                <w:bCs w:val="0"/>
                <w:sz w:val="22"/>
                <w:szCs w:val="22"/>
              </w:rPr>
            </w:pPr>
            <w:r w:rsidRPr="00E32566">
              <w:rPr>
                <w:rFonts w:asciiTheme="minorHAnsi" w:eastAsiaTheme="minorHAnsi" w:hAnsiTheme="minorHAnsi" w:cstheme="minorBidi"/>
                <w:sz w:val="22"/>
                <w:szCs w:val="22"/>
              </w:rPr>
              <w:t>A) Drilling and Fixing Nozzles in R.C.C. Members</w:t>
            </w:r>
          </w:p>
          <w:p w14:paraId="6D4B2883" w14:textId="77777777" w:rsidR="00E32566" w:rsidRDefault="00E32566" w:rsidP="00E32566">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lang w:val="en-IN" w:eastAsia="en-IN" w:bidi="ar-SA"/>
              </w:rPr>
              <w:t>Drilling 10 mm diameter holes up to 300 mm deep in structural members horizontally and vertically in a staggered pattern. Supply, providing and fixing nozzles in cracks in R.C.C. structural members. Drilling 10 mm diameter holes up to 150 mm deep at 20 cm centre-to-centre distance based on the crack pattern and as instructed by the Engineer-in-Charge. Clean the holes with an air blower prior to fixing the nozzles and insert 8 mm diameter copper nozzles into the holes with the help of an approved product.</w:t>
            </w:r>
            <w:r w:rsidRPr="00E32566">
              <w:rPr>
                <w:rFonts w:asciiTheme="minorHAnsi" w:eastAsiaTheme="minorHAnsi" w:hAnsiTheme="minorHAnsi" w:cstheme="minorBidi"/>
                <w:sz w:val="22"/>
                <w:szCs w:val="22"/>
                <w:lang w:val="en-IN" w:eastAsia="en-IN" w:bidi="ar-SA"/>
              </w:rPr>
              <w:br/>
              <w:t>The rate shall include supply of material, manpower, machinery, tools, surface preparation, application, etc., complete as per the direction of and approved product by the Engineer-in-Charge.</w:t>
            </w:r>
            <w:r>
              <w:rPr>
                <w:rFonts w:asciiTheme="minorHAnsi" w:eastAsiaTheme="minorHAnsi" w:hAnsiTheme="minorHAnsi" w:cstheme="minorBidi"/>
                <w:sz w:val="22"/>
                <w:szCs w:val="22"/>
                <w:lang w:val="en-IN" w:eastAsia="en-IN" w:bidi="ar-SA"/>
              </w:rPr>
              <w:t xml:space="preserve">    </w:t>
            </w:r>
          </w:p>
          <w:p w14:paraId="775E0DB1" w14:textId="77777777" w:rsidR="00E32566" w:rsidRPr="00E32566" w:rsidRDefault="00E32566" w:rsidP="00E32566">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rPr>
              <w:t xml:space="preserve">B) Epoxy-Based </w:t>
            </w:r>
            <w:proofErr w:type="gramStart"/>
            <w:r w:rsidRPr="00E32566">
              <w:rPr>
                <w:rFonts w:asciiTheme="minorHAnsi" w:eastAsiaTheme="minorHAnsi" w:hAnsiTheme="minorHAnsi" w:cstheme="minorBidi"/>
                <w:sz w:val="22"/>
                <w:szCs w:val="22"/>
              </w:rPr>
              <w:t>Grout</w:t>
            </w:r>
            <w:r>
              <w:rPr>
                <w:rFonts w:asciiTheme="minorHAnsi" w:eastAsiaTheme="minorHAnsi" w:hAnsiTheme="minorHAnsi" w:cstheme="minorBidi"/>
                <w:sz w:val="22"/>
                <w:szCs w:val="22"/>
                <w:lang w:val="en-IN" w:eastAsia="en-IN" w:bidi="ar-SA"/>
              </w:rPr>
              <w:t xml:space="preserve">  </w:t>
            </w:r>
            <w:r w:rsidRPr="00E32566">
              <w:rPr>
                <w:rFonts w:asciiTheme="minorHAnsi" w:eastAsiaTheme="minorHAnsi" w:hAnsiTheme="minorHAnsi" w:cstheme="minorBidi"/>
                <w:sz w:val="22"/>
                <w:szCs w:val="22"/>
                <w:lang w:val="en-IN" w:eastAsia="en-IN" w:bidi="ar-SA"/>
              </w:rPr>
              <w:t>Supply</w:t>
            </w:r>
            <w:proofErr w:type="gramEnd"/>
            <w:r w:rsidRPr="00E32566">
              <w:rPr>
                <w:rFonts w:asciiTheme="minorHAnsi" w:eastAsiaTheme="minorHAnsi" w:hAnsiTheme="minorHAnsi" w:cstheme="minorBidi"/>
                <w:sz w:val="22"/>
                <w:szCs w:val="22"/>
                <w:lang w:val="en-IN" w:eastAsia="en-IN" w:bidi="ar-SA"/>
              </w:rPr>
              <w:t xml:space="preserve">, providing and execution of epoxy injection grouting. The surface to be treated must be structurally sound and free from standing water, oil, </w:t>
            </w:r>
            <w:proofErr w:type="gramStart"/>
            <w:r w:rsidRPr="00E32566">
              <w:rPr>
                <w:rFonts w:asciiTheme="minorHAnsi" w:eastAsiaTheme="minorHAnsi" w:hAnsiTheme="minorHAnsi" w:cstheme="minorBidi"/>
                <w:sz w:val="22"/>
                <w:szCs w:val="22"/>
                <w:lang w:val="en-IN" w:eastAsia="en-IN" w:bidi="ar-SA"/>
              </w:rPr>
              <w:t>grease</w:t>
            </w:r>
            <w:proofErr w:type="gramEnd"/>
            <w:r w:rsidRPr="00E32566">
              <w:rPr>
                <w:rFonts w:asciiTheme="minorHAnsi" w:eastAsiaTheme="minorHAnsi" w:hAnsiTheme="minorHAnsi" w:cstheme="minorBidi"/>
                <w:sz w:val="22"/>
                <w:szCs w:val="22"/>
                <w:lang w:val="en-IN" w:eastAsia="en-IN" w:bidi="ar-SA"/>
              </w:rPr>
              <w:t xml:space="preserve"> and other surface contaminants. Dirt, </w:t>
            </w:r>
            <w:proofErr w:type="gramStart"/>
            <w:r w:rsidRPr="00E32566">
              <w:rPr>
                <w:rFonts w:asciiTheme="minorHAnsi" w:eastAsiaTheme="minorHAnsi" w:hAnsiTheme="minorHAnsi" w:cstheme="minorBidi"/>
                <w:sz w:val="22"/>
                <w:szCs w:val="22"/>
                <w:lang w:val="en-IN" w:eastAsia="en-IN" w:bidi="ar-SA"/>
              </w:rPr>
              <w:t>dust</w:t>
            </w:r>
            <w:proofErr w:type="gramEnd"/>
            <w:r w:rsidRPr="00E32566">
              <w:rPr>
                <w:rFonts w:asciiTheme="minorHAnsi" w:eastAsiaTheme="minorHAnsi" w:hAnsiTheme="minorHAnsi" w:cstheme="minorBidi"/>
                <w:sz w:val="22"/>
                <w:szCs w:val="22"/>
                <w:lang w:val="en-IN" w:eastAsia="en-IN" w:bidi="ar-SA"/>
              </w:rPr>
              <w:t xml:space="preserve"> and foreign materials must be removed. Concrete that is fully contaminated with oil or grease must be removed to the depth of sound and uncontaminated concrete.</w:t>
            </w:r>
          </w:p>
          <w:p w14:paraId="6E4032EA" w14:textId="77777777" w:rsidR="00E32566" w:rsidRPr="00E32566" w:rsidRDefault="00E32566" w:rsidP="00E32566">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lang w:val="en-IN" w:eastAsia="en-IN" w:bidi="ar-SA"/>
              </w:rPr>
              <w:t>Impregnation shall be applied with a paintbrush or roller until complete saturation of the substrate is achieved. Cracks are to be sealed by filling/pouring approved product mixed and used directly from the mixing vessel. The crack mouth should be opened and sealed.</w:t>
            </w:r>
          </w:p>
          <w:p w14:paraId="2FEE1F57" w14:textId="77777777" w:rsidR="00E32566" w:rsidRPr="00E32566" w:rsidRDefault="00E32566" w:rsidP="00E32566">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lang w:val="en-IN" w:eastAsia="en-IN" w:bidi="ar-SA"/>
              </w:rPr>
              <w:t>As soon as injection epoxy grout emerges from the next injection port, the first one shall be sealed and the injection process shall be continued from the next port. For horizontal cracks, injection should start from either end and continue until the last port is used. For vertical cracks, injection should start from the lowest port and continue upwards.</w:t>
            </w:r>
          </w:p>
          <w:p w14:paraId="5D350879" w14:textId="77777777" w:rsidR="00E32566" w:rsidRPr="00E32566" w:rsidRDefault="00E32566" w:rsidP="00E32566">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lang w:val="en-IN" w:eastAsia="en-IN" w:bidi="ar-SA"/>
              </w:rPr>
              <w:t>After completion of the injection process, the injection ports as well as the sealing materials between the ports shall be removed. The width of cracks to be injected shall be up to 3 mm. If the crack width is found to be more, the same shall be brought to the notice of the Engineer-in-Charge before treatment.</w:t>
            </w:r>
          </w:p>
          <w:p w14:paraId="5692E8D1" w14:textId="77777777" w:rsidR="002C12AC" w:rsidRPr="00023474" w:rsidRDefault="00E32566" w:rsidP="00023474">
            <w:pPr>
              <w:pStyle w:val="NormalWeb"/>
              <w:rPr>
                <w:rFonts w:asciiTheme="minorHAnsi" w:eastAsiaTheme="minorHAnsi" w:hAnsiTheme="minorHAnsi" w:cstheme="minorBidi"/>
                <w:sz w:val="22"/>
                <w:szCs w:val="22"/>
                <w:lang w:val="en-IN" w:eastAsia="en-IN" w:bidi="ar-SA"/>
              </w:rPr>
            </w:pPr>
            <w:r w:rsidRPr="00E32566">
              <w:rPr>
                <w:rFonts w:asciiTheme="minorHAnsi" w:eastAsiaTheme="minorHAnsi" w:hAnsiTheme="minorHAnsi" w:cstheme="minorBidi"/>
                <w:sz w:val="22"/>
                <w:szCs w:val="22"/>
                <w:lang w:val="en-IN" w:eastAsia="en-IN" w:bidi="ar-SA"/>
              </w:rPr>
              <w:t>The rate shall include supply of material, manpower, machinery, tools, surface preparation, application, etc., complete as per the direction and approved product by the Engineer-in-Charge. (Rates shall include sealing of cracks.)</w:t>
            </w:r>
          </w:p>
        </w:tc>
      </w:tr>
      <w:tr w:rsidR="002C12AC" w14:paraId="18B11143" w14:textId="77777777" w:rsidTr="00023474">
        <w:trPr>
          <w:trHeight w:val="20"/>
        </w:trPr>
        <w:tc>
          <w:tcPr>
            <w:tcW w:w="260" w:type="pct"/>
          </w:tcPr>
          <w:p w14:paraId="0EF8BAB9" w14:textId="77777777" w:rsidR="002C12AC" w:rsidRDefault="002C12AC" w:rsidP="002C12AC">
            <w:pPr>
              <w:pStyle w:val="TableParagraph"/>
              <w:spacing w:before="42"/>
              <w:ind w:left="8" w:right="4"/>
              <w:jc w:val="center"/>
            </w:pPr>
            <w:r>
              <w:rPr>
                <w:spacing w:val="-10"/>
              </w:rPr>
              <w:t>7</w:t>
            </w:r>
          </w:p>
        </w:tc>
        <w:tc>
          <w:tcPr>
            <w:tcW w:w="2445" w:type="pct"/>
          </w:tcPr>
          <w:p w14:paraId="77200C2B" w14:textId="77777777" w:rsidR="002C12AC" w:rsidRDefault="002C12AC" w:rsidP="002C12AC">
            <w:pPr>
              <w:pStyle w:val="TableParagraph"/>
              <w:spacing w:before="4"/>
              <w:ind w:left="100"/>
              <w:rPr>
                <w:b/>
              </w:rPr>
            </w:pPr>
            <w:r>
              <w:rPr>
                <w:b/>
              </w:rPr>
              <w:t>Polymer</w:t>
            </w:r>
            <w:r w:rsidR="0082660E">
              <w:rPr>
                <w:b/>
              </w:rPr>
              <w:t xml:space="preserve"> </w:t>
            </w:r>
            <w:r>
              <w:rPr>
                <w:b/>
              </w:rPr>
              <w:t>Modified</w:t>
            </w:r>
            <w:r w:rsidR="0082660E">
              <w:rPr>
                <w:b/>
              </w:rPr>
              <w:t xml:space="preserve"> </w:t>
            </w:r>
            <w:r>
              <w:rPr>
                <w:b/>
                <w:spacing w:val="-2"/>
              </w:rPr>
              <w:t>Mortar</w:t>
            </w:r>
          </w:p>
        </w:tc>
        <w:tc>
          <w:tcPr>
            <w:tcW w:w="334" w:type="pct"/>
            <w:gridSpan w:val="3"/>
          </w:tcPr>
          <w:p w14:paraId="237FB9F8" w14:textId="77777777" w:rsidR="002C12AC" w:rsidRDefault="002C12AC" w:rsidP="002C12AC">
            <w:pPr>
              <w:pStyle w:val="TableParagraph"/>
              <w:spacing w:before="42"/>
              <w:ind w:left="207"/>
            </w:pPr>
            <w:r>
              <w:rPr>
                <w:spacing w:val="-5"/>
              </w:rPr>
              <w:t>SQM</w:t>
            </w:r>
          </w:p>
        </w:tc>
        <w:tc>
          <w:tcPr>
            <w:tcW w:w="1960" w:type="pct"/>
            <w:gridSpan w:val="6"/>
          </w:tcPr>
          <w:p w14:paraId="760E2BBE" w14:textId="77777777" w:rsidR="002C12AC" w:rsidRDefault="002C12AC" w:rsidP="002C12AC">
            <w:pPr>
              <w:pStyle w:val="TableParagraph"/>
              <w:jc w:val="center"/>
              <w:rPr>
                <w:rFonts w:ascii="Times New Roman"/>
              </w:rPr>
            </w:pPr>
            <w:r>
              <w:rPr>
                <w:spacing w:val="-4"/>
              </w:rPr>
              <w:t>1182</w:t>
            </w:r>
          </w:p>
        </w:tc>
      </w:tr>
      <w:tr w:rsidR="002C12AC" w14:paraId="0631B5A9" w14:textId="77777777" w:rsidTr="00023474">
        <w:trPr>
          <w:trHeight w:val="20"/>
        </w:trPr>
        <w:tc>
          <w:tcPr>
            <w:tcW w:w="260" w:type="pct"/>
          </w:tcPr>
          <w:p w14:paraId="5BEFE6EB" w14:textId="77777777" w:rsidR="002C12AC" w:rsidRDefault="002C12AC" w:rsidP="002C12AC">
            <w:pPr>
              <w:pStyle w:val="TableParagraph"/>
              <w:rPr>
                <w:rFonts w:ascii="Times New Roman"/>
              </w:rPr>
            </w:pPr>
          </w:p>
        </w:tc>
        <w:tc>
          <w:tcPr>
            <w:tcW w:w="4740" w:type="pct"/>
            <w:gridSpan w:val="10"/>
          </w:tcPr>
          <w:p w14:paraId="1D7AAC53" w14:textId="77777777" w:rsidR="002C12AC" w:rsidRDefault="002C12AC" w:rsidP="002C12AC">
            <w:pPr>
              <w:pStyle w:val="TableParagraph"/>
              <w:spacing w:before="112" w:line="247" w:lineRule="auto"/>
              <w:ind w:left="100" w:right="130"/>
              <w:rPr>
                <w:b/>
              </w:rPr>
            </w:pPr>
            <w:proofErr w:type="gramStart"/>
            <w:r>
              <w:t>Supply,provideandapplyingapre</w:t>
            </w:r>
            <w:proofErr w:type="gramEnd"/>
            <w:r>
              <w:t>-</w:t>
            </w:r>
            <w:proofErr w:type="gramStart"/>
            <w:r>
              <w:t>batchedonecomponentPolymerModifiedMortar(</w:t>
            </w:r>
            <w:proofErr w:type="gramEnd"/>
            <w:r>
              <w:t>PMM)forrepairofspallinganddamagedunsoundconcrete in</w:t>
            </w:r>
            <w:r w:rsidR="0082660E">
              <w:t xml:space="preserve"> </w:t>
            </w:r>
            <w:r>
              <w:t>RCC structural members,</w:t>
            </w:r>
            <w:r w:rsidR="0082660E">
              <w:t xml:space="preserve"> </w:t>
            </w:r>
            <w:r>
              <w:t>column</w:t>
            </w:r>
            <w:r w:rsidR="0082660E">
              <w:t xml:space="preserve"> </w:t>
            </w:r>
            <w:r>
              <w:t>sand</w:t>
            </w:r>
            <w:r w:rsidR="0082660E">
              <w:t xml:space="preserve"> </w:t>
            </w:r>
            <w:r>
              <w:t>column-wall junction etc.,</w:t>
            </w:r>
            <w:r w:rsidR="0082660E">
              <w:t xml:space="preserve"> </w:t>
            </w:r>
            <w:r>
              <w:t>rate</w:t>
            </w:r>
            <w:r w:rsidR="0082660E">
              <w:t xml:space="preserve"> </w:t>
            </w:r>
            <w:r>
              <w:t>shall include supply of</w:t>
            </w:r>
            <w:r w:rsidR="0082660E">
              <w:t xml:space="preserve"> </w:t>
            </w:r>
            <w:r>
              <w:t>material,</w:t>
            </w:r>
            <w:r w:rsidR="0082660E">
              <w:t xml:space="preserve"> </w:t>
            </w:r>
            <w:r>
              <w:t>manpower, machinery,</w:t>
            </w:r>
            <w:r w:rsidR="0082660E">
              <w:t xml:space="preserve"> </w:t>
            </w:r>
            <w:r>
              <w:t>tools, surface preparation,</w:t>
            </w:r>
            <w:r w:rsidR="0082660E">
              <w:t xml:space="preserve"> </w:t>
            </w:r>
            <w:r>
              <w:t>application,</w:t>
            </w:r>
            <w:r w:rsidR="0082660E">
              <w:t xml:space="preserve"> </w:t>
            </w:r>
            <w:r>
              <w:t>curing</w:t>
            </w:r>
            <w:r w:rsidR="0082660E">
              <w:t xml:space="preserve"> </w:t>
            </w:r>
            <w:r>
              <w:t>etc.,</w:t>
            </w:r>
            <w:r w:rsidR="0082660E">
              <w:t xml:space="preserve"> </w:t>
            </w:r>
            <w:r>
              <w:t>completed</w:t>
            </w:r>
            <w:r w:rsidR="0082660E">
              <w:t xml:space="preserve"> </w:t>
            </w:r>
            <w:r>
              <w:t>as</w:t>
            </w:r>
            <w:r w:rsidR="0082660E">
              <w:t xml:space="preserve"> </w:t>
            </w:r>
            <w:r>
              <w:t>per</w:t>
            </w:r>
            <w:r w:rsidR="0082660E">
              <w:t xml:space="preserve"> </w:t>
            </w:r>
            <w:r>
              <w:t>the</w:t>
            </w:r>
            <w:r w:rsidR="0082660E">
              <w:t xml:space="preserve"> </w:t>
            </w:r>
            <w:r>
              <w:t>direction</w:t>
            </w:r>
            <w:r w:rsidR="0082660E">
              <w:t xml:space="preserve"> </w:t>
            </w:r>
            <w:r>
              <w:t>&amp; approved</w:t>
            </w:r>
            <w:r w:rsidR="0082660E">
              <w:t xml:space="preserve"> </w:t>
            </w:r>
            <w:r>
              <w:t>product</w:t>
            </w:r>
            <w:r w:rsidR="0082660E">
              <w:t xml:space="preserve"> </w:t>
            </w:r>
            <w:r>
              <w:t>by</w:t>
            </w:r>
            <w:r w:rsidR="0082660E">
              <w:t xml:space="preserve"> </w:t>
            </w:r>
            <w:r>
              <w:t xml:space="preserve">Engineer-in-charge. </w:t>
            </w:r>
            <w:r>
              <w:rPr>
                <w:b/>
              </w:rPr>
              <w:t>SikaTop125HS</w:t>
            </w:r>
          </w:p>
        </w:tc>
      </w:tr>
    </w:tbl>
    <w:p w14:paraId="3C12CF24" w14:textId="77777777" w:rsidR="002C12AC" w:rsidRDefault="002C12AC" w:rsidP="002C12AC">
      <w:pPr>
        <w:spacing w:before="92"/>
        <w:rPr>
          <w:b/>
          <w:sz w:val="33"/>
        </w:rPr>
      </w:pPr>
    </w:p>
    <w:p w14:paraId="38A15B24" w14:textId="77777777" w:rsidR="002C12AC" w:rsidRDefault="002C12AC" w:rsidP="002C12AC">
      <w:pPr>
        <w:spacing w:before="4" w:after="1"/>
        <w:rPr>
          <w:b/>
          <w:sz w:val="1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25"/>
        <w:gridCol w:w="6"/>
        <w:gridCol w:w="49"/>
        <w:gridCol w:w="249"/>
        <w:gridCol w:w="61"/>
        <w:gridCol w:w="327"/>
        <w:gridCol w:w="91"/>
        <w:gridCol w:w="8"/>
        <w:gridCol w:w="823"/>
        <w:gridCol w:w="68"/>
        <w:gridCol w:w="987"/>
        <w:gridCol w:w="49"/>
        <w:gridCol w:w="1546"/>
        <w:gridCol w:w="29"/>
        <w:gridCol w:w="1143"/>
        <w:gridCol w:w="29"/>
        <w:gridCol w:w="49"/>
        <w:gridCol w:w="662"/>
        <w:gridCol w:w="6"/>
      </w:tblGrid>
      <w:tr w:rsidR="002C12AC" w14:paraId="6516AE8C" w14:textId="77777777" w:rsidTr="00214B9B">
        <w:trPr>
          <w:gridAfter w:val="1"/>
          <w:wAfter w:w="3" w:type="pct"/>
          <w:trHeight w:val="292"/>
        </w:trPr>
        <w:tc>
          <w:tcPr>
            <w:tcW w:w="1749" w:type="pct"/>
          </w:tcPr>
          <w:p w14:paraId="21323D5C" w14:textId="77777777" w:rsidR="002C12AC" w:rsidRDefault="002C12AC" w:rsidP="002C12AC">
            <w:pPr>
              <w:pStyle w:val="TableParagraph"/>
              <w:spacing w:before="13" w:line="259" w:lineRule="exact"/>
              <w:ind w:left="976"/>
              <w:rPr>
                <w:b/>
              </w:rPr>
            </w:pPr>
            <w:r>
              <w:rPr>
                <w:b/>
                <w:spacing w:val="-2"/>
              </w:rPr>
              <w:t>Description</w:t>
            </w:r>
          </w:p>
        </w:tc>
        <w:tc>
          <w:tcPr>
            <w:tcW w:w="364" w:type="pct"/>
            <w:gridSpan w:val="5"/>
          </w:tcPr>
          <w:p w14:paraId="1F68BEA0" w14:textId="77777777" w:rsidR="002C12AC" w:rsidRDefault="002C12AC" w:rsidP="002C12AC">
            <w:pPr>
              <w:pStyle w:val="TableParagraph"/>
              <w:spacing w:before="13" w:line="259" w:lineRule="exact"/>
              <w:ind w:left="9" w:right="1"/>
              <w:jc w:val="center"/>
              <w:rPr>
                <w:b/>
              </w:rPr>
            </w:pPr>
            <w:r>
              <w:rPr>
                <w:b/>
                <w:spacing w:val="-4"/>
              </w:rPr>
              <w:t>Nos.</w:t>
            </w:r>
          </w:p>
        </w:tc>
        <w:tc>
          <w:tcPr>
            <w:tcW w:w="485" w:type="pct"/>
            <w:gridSpan w:val="3"/>
          </w:tcPr>
          <w:p w14:paraId="1065CF8D" w14:textId="77777777" w:rsidR="002C12AC" w:rsidRDefault="002C12AC" w:rsidP="002C12AC">
            <w:pPr>
              <w:pStyle w:val="TableParagraph"/>
              <w:spacing w:before="13" w:line="259" w:lineRule="exact"/>
              <w:ind w:left="8" w:right="3"/>
              <w:jc w:val="center"/>
              <w:rPr>
                <w:b/>
              </w:rPr>
            </w:pPr>
            <w:r>
              <w:rPr>
                <w:b/>
                <w:spacing w:val="-2"/>
              </w:rPr>
              <w:t>Length</w:t>
            </w:r>
          </w:p>
        </w:tc>
        <w:tc>
          <w:tcPr>
            <w:tcW w:w="555" w:type="pct"/>
            <w:gridSpan w:val="2"/>
          </w:tcPr>
          <w:p w14:paraId="2CD81C61" w14:textId="77777777" w:rsidR="002C12AC" w:rsidRDefault="002C12AC" w:rsidP="002C12AC">
            <w:pPr>
              <w:pStyle w:val="TableParagraph"/>
              <w:spacing w:before="13" w:line="259" w:lineRule="exact"/>
              <w:ind w:left="8"/>
              <w:jc w:val="center"/>
              <w:rPr>
                <w:b/>
              </w:rPr>
            </w:pPr>
            <w:r>
              <w:rPr>
                <w:b/>
                <w:spacing w:val="-2"/>
              </w:rPr>
              <w:t>Breadth</w:t>
            </w:r>
          </w:p>
        </w:tc>
        <w:tc>
          <w:tcPr>
            <w:tcW w:w="839" w:type="pct"/>
            <w:gridSpan w:val="2"/>
          </w:tcPr>
          <w:p w14:paraId="79C58C01" w14:textId="77777777" w:rsidR="002C12AC" w:rsidRDefault="002C12AC" w:rsidP="002C12AC">
            <w:pPr>
              <w:pStyle w:val="TableParagraph"/>
              <w:spacing w:before="13" w:line="259" w:lineRule="exact"/>
              <w:ind w:left="414"/>
              <w:rPr>
                <w:b/>
              </w:rPr>
            </w:pPr>
            <w:r>
              <w:rPr>
                <w:b/>
                <w:spacing w:val="-2"/>
              </w:rPr>
              <w:t>Height</w:t>
            </w:r>
          </w:p>
        </w:tc>
        <w:tc>
          <w:tcPr>
            <w:tcW w:w="616" w:type="pct"/>
            <w:gridSpan w:val="2"/>
          </w:tcPr>
          <w:p w14:paraId="2A98E93E" w14:textId="77777777" w:rsidR="002C12AC" w:rsidRDefault="002C12AC" w:rsidP="002C12AC">
            <w:pPr>
              <w:pStyle w:val="TableParagraph"/>
              <w:spacing w:before="13" w:line="259" w:lineRule="exact"/>
              <w:ind w:left="18" w:right="10"/>
              <w:jc w:val="center"/>
              <w:rPr>
                <w:b/>
              </w:rPr>
            </w:pPr>
            <w:r>
              <w:rPr>
                <w:b/>
                <w:spacing w:val="-2"/>
              </w:rPr>
              <w:t>Quantity</w:t>
            </w:r>
          </w:p>
        </w:tc>
        <w:tc>
          <w:tcPr>
            <w:tcW w:w="389" w:type="pct"/>
            <w:gridSpan w:val="3"/>
          </w:tcPr>
          <w:p w14:paraId="4738B222" w14:textId="77777777" w:rsidR="002C12AC" w:rsidRDefault="002C12AC" w:rsidP="002C12AC">
            <w:pPr>
              <w:pStyle w:val="TableParagraph"/>
              <w:spacing w:before="13" w:line="259" w:lineRule="exact"/>
              <w:ind w:left="8"/>
              <w:jc w:val="center"/>
              <w:rPr>
                <w:b/>
              </w:rPr>
            </w:pPr>
            <w:r>
              <w:rPr>
                <w:b/>
                <w:spacing w:val="-4"/>
              </w:rPr>
              <w:t>Unit</w:t>
            </w:r>
          </w:p>
        </w:tc>
      </w:tr>
      <w:tr w:rsidR="002C12AC" w14:paraId="6CD7B38E" w14:textId="77777777" w:rsidTr="00214B9B">
        <w:trPr>
          <w:gridAfter w:val="1"/>
          <w:wAfter w:w="3" w:type="pct"/>
          <w:trHeight w:val="292"/>
        </w:trPr>
        <w:tc>
          <w:tcPr>
            <w:tcW w:w="4997" w:type="pct"/>
            <w:gridSpan w:val="18"/>
          </w:tcPr>
          <w:p w14:paraId="323315CA" w14:textId="77777777" w:rsidR="002C12AC" w:rsidRDefault="002C12AC" w:rsidP="002C12AC">
            <w:pPr>
              <w:pStyle w:val="TableParagraph"/>
              <w:spacing w:before="13" w:line="259" w:lineRule="exact"/>
              <w:ind w:left="100"/>
              <w:rPr>
                <w:b/>
              </w:rPr>
            </w:pPr>
            <w:r>
              <w:rPr>
                <w:b/>
              </w:rPr>
              <w:t>Itemno.1:</w:t>
            </w:r>
            <w:r w:rsidR="00023474">
              <w:rPr>
                <w:b/>
              </w:rPr>
              <w:t xml:space="preserve"> </w:t>
            </w:r>
            <w:r>
              <w:rPr>
                <w:b/>
              </w:rPr>
              <w:t>Support</w:t>
            </w:r>
            <w:r w:rsidR="00023474">
              <w:rPr>
                <w:b/>
              </w:rPr>
              <w:t xml:space="preserve"> </w:t>
            </w:r>
            <w:r>
              <w:rPr>
                <w:b/>
              </w:rPr>
              <w:t>system,</w:t>
            </w:r>
            <w:r w:rsidR="00023474">
              <w:rPr>
                <w:b/>
              </w:rPr>
              <w:t xml:space="preserve"> </w:t>
            </w:r>
            <w:r>
              <w:rPr>
                <w:b/>
              </w:rPr>
              <w:t>Providing</w:t>
            </w:r>
            <w:r w:rsidR="00023474">
              <w:rPr>
                <w:b/>
              </w:rPr>
              <w:t xml:space="preserve"> </w:t>
            </w:r>
            <w:r>
              <w:rPr>
                <w:b/>
              </w:rPr>
              <w:t>scaffolding</w:t>
            </w:r>
            <w:r w:rsidR="00023474">
              <w:rPr>
                <w:b/>
              </w:rPr>
              <w:t xml:space="preserve"> </w:t>
            </w:r>
            <w:r>
              <w:rPr>
                <w:b/>
              </w:rPr>
              <w:t>for</w:t>
            </w:r>
            <w:r w:rsidR="00023474">
              <w:rPr>
                <w:b/>
              </w:rPr>
              <w:t xml:space="preserve"> </w:t>
            </w:r>
            <w:r>
              <w:rPr>
                <w:b/>
              </w:rPr>
              <w:t>the</w:t>
            </w:r>
            <w:r w:rsidR="00023474">
              <w:rPr>
                <w:b/>
              </w:rPr>
              <w:t xml:space="preserve"> </w:t>
            </w:r>
            <w:r>
              <w:rPr>
                <w:b/>
                <w:spacing w:val="-2"/>
              </w:rPr>
              <w:t>structure.</w:t>
            </w:r>
          </w:p>
        </w:tc>
      </w:tr>
      <w:tr w:rsidR="002C12AC" w14:paraId="4F2FA72E" w14:textId="77777777" w:rsidTr="00214B9B">
        <w:trPr>
          <w:gridAfter w:val="1"/>
          <w:wAfter w:w="3" w:type="pct"/>
          <w:trHeight w:val="292"/>
        </w:trPr>
        <w:tc>
          <w:tcPr>
            <w:tcW w:w="4997" w:type="pct"/>
            <w:gridSpan w:val="18"/>
          </w:tcPr>
          <w:p w14:paraId="2A10523D" w14:textId="77777777" w:rsidR="002C12AC" w:rsidRDefault="002C12AC" w:rsidP="002C12AC">
            <w:pPr>
              <w:pStyle w:val="TableParagraph"/>
              <w:spacing w:before="13" w:line="259" w:lineRule="exact"/>
              <w:ind w:left="4"/>
              <w:jc w:val="center"/>
            </w:pPr>
            <w:r>
              <w:t>As</w:t>
            </w:r>
            <w:r w:rsidR="00023474">
              <w:t xml:space="preserve"> </w:t>
            </w:r>
            <w:r>
              <w:t>per</w:t>
            </w:r>
            <w:r w:rsidR="00023474">
              <w:t xml:space="preserve"> </w:t>
            </w:r>
            <w:r>
              <w:t>site</w:t>
            </w:r>
            <w:r w:rsidR="00023474">
              <w:t xml:space="preserve"> </w:t>
            </w:r>
            <w:r>
              <w:rPr>
                <w:spacing w:val="-2"/>
              </w:rPr>
              <w:t>condition</w:t>
            </w:r>
          </w:p>
        </w:tc>
      </w:tr>
      <w:tr w:rsidR="002C12AC" w14:paraId="548768C3" w14:textId="77777777" w:rsidTr="00214B9B">
        <w:trPr>
          <w:gridAfter w:val="1"/>
          <w:wAfter w:w="3" w:type="pct"/>
          <w:trHeight w:val="292"/>
        </w:trPr>
        <w:tc>
          <w:tcPr>
            <w:tcW w:w="4997" w:type="pct"/>
            <w:gridSpan w:val="18"/>
          </w:tcPr>
          <w:p w14:paraId="722D7250" w14:textId="77777777" w:rsidR="002C12AC" w:rsidRDefault="002C12AC" w:rsidP="002C12AC">
            <w:pPr>
              <w:pStyle w:val="TableParagraph"/>
              <w:spacing w:before="13" w:line="259" w:lineRule="exact"/>
              <w:ind w:left="100"/>
              <w:rPr>
                <w:b/>
              </w:rPr>
            </w:pPr>
            <w:r>
              <w:rPr>
                <w:b/>
              </w:rPr>
              <w:t>ItemNo.2–M40GradeofMicroconcretefor</w:t>
            </w:r>
            <w:r>
              <w:rPr>
                <w:b/>
                <w:spacing w:val="-2"/>
              </w:rPr>
              <w:t>Jacketing</w:t>
            </w:r>
          </w:p>
        </w:tc>
      </w:tr>
      <w:tr w:rsidR="002C12AC" w14:paraId="2F70F254" w14:textId="77777777" w:rsidTr="00214B9B">
        <w:trPr>
          <w:gridAfter w:val="1"/>
          <w:wAfter w:w="3" w:type="pct"/>
          <w:trHeight w:val="826"/>
        </w:trPr>
        <w:tc>
          <w:tcPr>
            <w:tcW w:w="1749" w:type="pct"/>
          </w:tcPr>
          <w:p w14:paraId="69CAEADC" w14:textId="77777777" w:rsidR="002C12AC" w:rsidRDefault="002C12AC" w:rsidP="002C12AC">
            <w:pPr>
              <w:pStyle w:val="TableParagraph"/>
              <w:spacing w:before="6"/>
              <w:ind w:left="100"/>
              <w:rPr>
                <w:b/>
              </w:rPr>
            </w:pPr>
            <w:r>
              <w:lastRenderedPageBreak/>
              <w:t>2.</w:t>
            </w:r>
            <w:proofErr w:type="gramStart"/>
            <w:r>
              <w:t>1.For</w:t>
            </w:r>
            <w:r>
              <w:rPr>
                <w:b/>
              </w:rPr>
              <w:t>Piers</w:t>
            </w:r>
            <w:proofErr w:type="gramEnd"/>
            <w:r>
              <w:rPr>
                <w:b/>
              </w:rPr>
              <w:t>-1,2,3,4,5,</w:t>
            </w:r>
            <w:r>
              <w:rPr>
                <w:b/>
                <w:spacing w:val="-5"/>
              </w:rPr>
              <w:t>6,</w:t>
            </w:r>
          </w:p>
          <w:p w14:paraId="28A0FAF3" w14:textId="77777777" w:rsidR="002C12AC" w:rsidRDefault="002C12AC" w:rsidP="002C12AC">
            <w:pPr>
              <w:pStyle w:val="TableParagraph"/>
              <w:spacing w:before="7"/>
              <w:ind w:left="100"/>
              <w:rPr>
                <w:b/>
              </w:rPr>
            </w:pPr>
            <w:r>
              <w:rPr>
                <w:b/>
              </w:rPr>
              <w:t>7,8,9,10,11,12,13</w:t>
            </w:r>
            <w:r>
              <w:rPr>
                <w:b/>
                <w:spacing w:val="-10"/>
              </w:rPr>
              <w:t>&amp;</w:t>
            </w:r>
          </w:p>
          <w:p w14:paraId="42C80DE0" w14:textId="77777777" w:rsidR="002C12AC" w:rsidRDefault="002C12AC" w:rsidP="002C12AC">
            <w:pPr>
              <w:pStyle w:val="TableParagraph"/>
              <w:spacing w:before="6" w:line="250" w:lineRule="exact"/>
              <w:ind w:left="100"/>
            </w:pPr>
            <w:r>
              <w:rPr>
                <w:b/>
              </w:rPr>
              <w:t>42</w:t>
            </w:r>
            <w:r>
              <w:t>[100MM</w:t>
            </w:r>
            <w:r>
              <w:rPr>
                <w:spacing w:val="-4"/>
              </w:rPr>
              <w:t>THK.]</w:t>
            </w:r>
          </w:p>
        </w:tc>
        <w:tc>
          <w:tcPr>
            <w:tcW w:w="364" w:type="pct"/>
            <w:gridSpan w:val="5"/>
          </w:tcPr>
          <w:p w14:paraId="0FC91CCD" w14:textId="77777777" w:rsidR="002C12AC" w:rsidRDefault="002C12AC" w:rsidP="002C12AC">
            <w:pPr>
              <w:pStyle w:val="TableParagraph"/>
              <w:spacing w:before="13"/>
              <w:rPr>
                <w:b/>
              </w:rPr>
            </w:pPr>
          </w:p>
          <w:p w14:paraId="31629075" w14:textId="77777777" w:rsidR="002C12AC" w:rsidRDefault="002C12AC" w:rsidP="002C12AC">
            <w:pPr>
              <w:pStyle w:val="TableParagraph"/>
              <w:ind w:left="9" w:right="1"/>
              <w:jc w:val="center"/>
            </w:pPr>
            <w:r>
              <w:rPr>
                <w:spacing w:val="-5"/>
              </w:rPr>
              <w:t>14</w:t>
            </w:r>
          </w:p>
        </w:tc>
        <w:tc>
          <w:tcPr>
            <w:tcW w:w="1879" w:type="pct"/>
            <w:gridSpan w:val="7"/>
          </w:tcPr>
          <w:p w14:paraId="2D4CA3E2" w14:textId="77777777" w:rsidR="002C12AC" w:rsidRDefault="002C12AC" w:rsidP="002C12AC">
            <w:pPr>
              <w:pStyle w:val="TableParagraph"/>
              <w:spacing w:before="143" w:line="247" w:lineRule="auto"/>
              <w:ind w:left="800" w:hanging="440"/>
            </w:pPr>
            <w:r>
              <w:t>V = ∏ (R</w:t>
            </w:r>
            <w:r>
              <w:rPr>
                <w:vertAlign w:val="superscript"/>
              </w:rPr>
              <w:t>2</w:t>
            </w:r>
            <w:r>
              <w:rPr>
                <w:sz w:val="20"/>
              </w:rPr>
              <w:t>- r</w:t>
            </w:r>
            <w:proofErr w:type="gramStart"/>
            <w:r>
              <w:rPr>
                <w:sz w:val="20"/>
                <w:vertAlign w:val="superscript"/>
              </w:rPr>
              <w:t>2</w:t>
            </w:r>
            <w:r>
              <w:rPr>
                <w:sz w:val="20"/>
              </w:rPr>
              <w:t>)h</w:t>
            </w:r>
            <w:proofErr w:type="gramEnd"/>
            <w:r>
              <w:rPr>
                <w:sz w:val="20"/>
              </w:rPr>
              <w:t>,</w:t>
            </w:r>
            <w:r>
              <w:t>= ∏ (1.35</w:t>
            </w:r>
            <w:r>
              <w:rPr>
                <w:vertAlign w:val="superscript"/>
              </w:rPr>
              <w:t>2</w:t>
            </w:r>
            <w:r>
              <w:t>- 1.25</w:t>
            </w:r>
            <w:r>
              <w:rPr>
                <w:position w:val="7"/>
                <w:sz w:val="13"/>
              </w:rPr>
              <w:t>2</w:t>
            </w:r>
            <w:r>
              <w:t>) x 6.5 = 5.30</w:t>
            </w:r>
          </w:p>
        </w:tc>
        <w:tc>
          <w:tcPr>
            <w:tcW w:w="616" w:type="pct"/>
            <w:gridSpan w:val="2"/>
          </w:tcPr>
          <w:p w14:paraId="7037E499" w14:textId="77777777" w:rsidR="002C12AC" w:rsidRDefault="002C12AC" w:rsidP="002C12AC">
            <w:pPr>
              <w:pStyle w:val="TableParagraph"/>
              <w:spacing w:before="13"/>
              <w:rPr>
                <w:b/>
              </w:rPr>
            </w:pPr>
          </w:p>
          <w:p w14:paraId="2B49B712" w14:textId="77777777" w:rsidR="002C12AC" w:rsidRDefault="002C12AC" w:rsidP="002C12AC">
            <w:pPr>
              <w:pStyle w:val="TableParagraph"/>
              <w:ind w:left="18" w:right="5"/>
              <w:jc w:val="center"/>
            </w:pPr>
            <w:r>
              <w:rPr>
                <w:spacing w:val="-2"/>
              </w:rPr>
              <w:t>74.20</w:t>
            </w:r>
          </w:p>
        </w:tc>
        <w:tc>
          <w:tcPr>
            <w:tcW w:w="389" w:type="pct"/>
            <w:gridSpan w:val="3"/>
          </w:tcPr>
          <w:p w14:paraId="4601002F" w14:textId="77777777" w:rsidR="002C12AC" w:rsidRDefault="002C12AC" w:rsidP="002C12AC">
            <w:pPr>
              <w:pStyle w:val="TableParagraph"/>
              <w:rPr>
                <w:rFonts w:ascii="Times New Roman"/>
              </w:rPr>
            </w:pPr>
          </w:p>
        </w:tc>
      </w:tr>
      <w:tr w:rsidR="002C12AC" w14:paraId="7FCFF3B4" w14:textId="77777777" w:rsidTr="00214B9B">
        <w:trPr>
          <w:gridAfter w:val="1"/>
          <w:wAfter w:w="3" w:type="pct"/>
          <w:trHeight w:val="605"/>
        </w:trPr>
        <w:tc>
          <w:tcPr>
            <w:tcW w:w="1749" w:type="pct"/>
          </w:tcPr>
          <w:p w14:paraId="1B0D3F88" w14:textId="77777777" w:rsidR="002C12AC" w:rsidRDefault="002C12AC" w:rsidP="002C12AC">
            <w:pPr>
              <w:pStyle w:val="TableParagraph"/>
              <w:spacing w:before="31"/>
              <w:ind w:left="100"/>
              <w:rPr>
                <w:b/>
              </w:rPr>
            </w:pPr>
            <w:r>
              <w:t>2.2For</w:t>
            </w:r>
            <w:r>
              <w:rPr>
                <w:b/>
              </w:rPr>
              <w:t>Pier</w:t>
            </w:r>
            <w:r>
              <w:t>-</w:t>
            </w:r>
            <w:r>
              <w:rPr>
                <w:b/>
              </w:rPr>
              <w:t>Piers-43,44,45</w:t>
            </w:r>
            <w:r>
              <w:rPr>
                <w:b/>
                <w:spacing w:val="-10"/>
              </w:rPr>
              <w:t>&amp;</w:t>
            </w:r>
          </w:p>
          <w:p w14:paraId="664B1507" w14:textId="77777777" w:rsidR="002C12AC" w:rsidRDefault="002C12AC" w:rsidP="002C12AC">
            <w:pPr>
              <w:pStyle w:val="TableParagraph"/>
              <w:spacing w:before="8"/>
              <w:ind w:left="100"/>
              <w:rPr>
                <w:b/>
              </w:rPr>
            </w:pPr>
            <w:r>
              <w:rPr>
                <w:b/>
                <w:spacing w:val="-5"/>
              </w:rPr>
              <w:t>46</w:t>
            </w:r>
          </w:p>
        </w:tc>
        <w:tc>
          <w:tcPr>
            <w:tcW w:w="364" w:type="pct"/>
            <w:gridSpan w:val="5"/>
          </w:tcPr>
          <w:p w14:paraId="69729877" w14:textId="77777777" w:rsidR="002C12AC" w:rsidRDefault="002C12AC" w:rsidP="002C12AC">
            <w:pPr>
              <w:pStyle w:val="TableParagraph"/>
              <w:spacing w:before="168"/>
              <w:ind w:left="9"/>
              <w:jc w:val="center"/>
            </w:pPr>
            <w:r>
              <w:rPr>
                <w:spacing w:val="-10"/>
              </w:rPr>
              <w:t>4</w:t>
            </w:r>
          </w:p>
        </w:tc>
        <w:tc>
          <w:tcPr>
            <w:tcW w:w="1879" w:type="pct"/>
            <w:gridSpan w:val="7"/>
          </w:tcPr>
          <w:p w14:paraId="6C4FEEC9" w14:textId="77777777" w:rsidR="002C12AC" w:rsidRDefault="002C12AC" w:rsidP="002C12AC">
            <w:pPr>
              <w:pStyle w:val="TableParagraph"/>
              <w:spacing w:before="31" w:line="247" w:lineRule="auto"/>
              <w:ind w:left="826" w:hanging="466"/>
            </w:pPr>
            <w:r>
              <w:rPr>
                <w:w w:val="105"/>
              </w:rPr>
              <w:t>V=∏(R</w:t>
            </w:r>
            <w:r>
              <w:rPr>
                <w:w w:val="105"/>
                <w:vertAlign w:val="superscript"/>
              </w:rPr>
              <w:t>2</w:t>
            </w:r>
            <w:r>
              <w:rPr>
                <w:w w:val="105"/>
                <w:sz w:val="20"/>
              </w:rPr>
              <w:t>-r</w:t>
            </w:r>
            <w:proofErr w:type="gramStart"/>
            <w:r>
              <w:rPr>
                <w:w w:val="105"/>
                <w:sz w:val="20"/>
                <w:vertAlign w:val="superscript"/>
              </w:rPr>
              <w:t>2</w:t>
            </w:r>
            <w:r>
              <w:rPr>
                <w:w w:val="105"/>
                <w:sz w:val="20"/>
              </w:rPr>
              <w:t>)h</w:t>
            </w:r>
            <w:proofErr w:type="gramEnd"/>
            <w:r>
              <w:rPr>
                <w:w w:val="105"/>
                <w:sz w:val="20"/>
              </w:rPr>
              <w:t>,</w:t>
            </w:r>
            <w:r>
              <w:rPr>
                <w:w w:val="105"/>
              </w:rPr>
              <w:t>=</w:t>
            </w:r>
            <w:proofErr w:type="gramStart"/>
            <w:r>
              <w:rPr>
                <w:w w:val="105"/>
              </w:rPr>
              <w:t>∏(</w:t>
            </w:r>
            <w:proofErr w:type="gramEnd"/>
            <w:r>
              <w:rPr>
                <w:w w:val="105"/>
              </w:rPr>
              <w:t>1.35</w:t>
            </w:r>
            <w:r>
              <w:rPr>
                <w:w w:val="105"/>
                <w:vertAlign w:val="superscript"/>
              </w:rPr>
              <w:t>2</w:t>
            </w:r>
            <w:r>
              <w:rPr>
                <w:w w:val="105"/>
              </w:rPr>
              <w:t>- 1.25</w:t>
            </w:r>
            <w:r>
              <w:rPr>
                <w:w w:val="105"/>
                <w:position w:val="7"/>
                <w:sz w:val="13"/>
              </w:rPr>
              <w:t>2</w:t>
            </w:r>
            <w:r>
              <w:rPr>
                <w:w w:val="105"/>
              </w:rPr>
              <w:t>) x 3.3 =2.69</w:t>
            </w:r>
          </w:p>
        </w:tc>
        <w:tc>
          <w:tcPr>
            <w:tcW w:w="616" w:type="pct"/>
            <w:gridSpan w:val="2"/>
          </w:tcPr>
          <w:p w14:paraId="518881E4" w14:textId="77777777" w:rsidR="002C12AC" w:rsidRDefault="002C12AC" w:rsidP="002C12AC">
            <w:pPr>
              <w:pStyle w:val="TableParagraph"/>
              <w:spacing w:before="168"/>
              <w:ind w:left="18" w:right="5"/>
              <w:jc w:val="center"/>
            </w:pPr>
            <w:r>
              <w:rPr>
                <w:spacing w:val="-2"/>
              </w:rPr>
              <w:t>10.76</w:t>
            </w:r>
          </w:p>
        </w:tc>
        <w:tc>
          <w:tcPr>
            <w:tcW w:w="389" w:type="pct"/>
            <w:gridSpan w:val="3"/>
          </w:tcPr>
          <w:p w14:paraId="7CEBDED1" w14:textId="77777777" w:rsidR="002C12AC" w:rsidRDefault="002C12AC" w:rsidP="002C12AC">
            <w:pPr>
              <w:pStyle w:val="TableParagraph"/>
              <w:rPr>
                <w:rFonts w:ascii="Times New Roman"/>
              </w:rPr>
            </w:pPr>
          </w:p>
        </w:tc>
      </w:tr>
      <w:tr w:rsidR="002C12AC" w14:paraId="57B285C8" w14:textId="77777777" w:rsidTr="00214B9B">
        <w:trPr>
          <w:gridAfter w:val="1"/>
          <w:wAfter w:w="3" w:type="pct"/>
          <w:trHeight w:val="1679"/>
        </w:trPr>
        <w:tc>
          <w:tcPr>
            <w:tcW w:w="1749" w:type="pct"/>
          </w:tcPr>
          <w:p w14:paraId="67C5434A" w14:textId="77777777" w:rsidR="002C12AC" w:rsidRDefault="002C12AC" w:rsidP="002C12AC">
            <w:pPr>
              <w:pStyle w:val="TableParagraph"/>
              <w:spacing w:before="162"/>
              <w:rPr>
                <w:b/>
              </w:rPr>
            </w:pPr>
          </w:p>
          <w:p w14:paraId="15B35450" w14:textId="77777777" w:rsidR="002C12AC" w:rsidRDefault="002C12AC" w:rsidP="002C12AC">
            <w:pPr>
              <w:pStyle w:val="TableParagraph"/>
              <w:ind w:left="100"/>
              <w:rPr>
                <w:b/>
              </w:rPr>
            </w:pPr>
            <w:r>
              <w:t>2.3For</w:t>
            </w:r>
            <w:r>
              <w:rPr>
                <w:b/>
              </w:rPr>
              <w:t>PileCaps-1,2,3,4,</w:t>
            </w:r>
            <w:r>
              <w:rPr>
                <w:b/>
                <w:spacing w:val="-5"/>
              </w:rPr>
              <w:t>5,</w:t>
            </w:r>
          </w:p>
          <w:p w14:paraId="1BB64028" w14:textId="77777777" w:rsidR="002C12AC" w:rsidRDefault="002C12AC" w:rsidP="002C12AC">
            <w:pPr>
              <w:pStyle w:val="TableParagraph"/>
              <w:spacing w:before="8"/>
              <w:ind w:left="100"/>
              <w:rPr>
                <w:b/>
              </w:rPr>
            </w:pPr>
            <w:r>
              <w:rPr>
                <w:b/>
              </w:rPr>
              <w:t>6,7,8,9,10,11,12,13,</w:t>
            </w:r>
            <w:r>
              <w:rPr>
                <w:b/>
                <w:spacing w:val="-5"/>
              </w:rPr>
              <w:t>17,</w:t>
            </w:r>
          </w:p>
          <w:p w14:paraId="39C7EFC3" w14:textId="77777777" w:rsidR="002C12AC" w:rsidRDefault="002C12AC" w:rsidP="002C12AC">
            <w:pPr>
              <w:pStyle w:val="TableParagraph"/>
              <w:spacing w:before="5"/>
              <w:ind w:left="100"/>
              <w:rPr>
                <w:b/>
              </w:rPr>
            </w:pPr>
            <w:r>
              <w:rPr>
                <w:b/>
              </w:rPr>
              <w:t>19,20,42,43,44,45&amp;</w:t>
            </w:r>
            <w:r>
              <w:rPr>
                <w:b/>
                <w:spacing w:val="-5"/>
              </w:rPr>
              <w:t>46.</w:t>
            </w:r>
          </w:p>
        </w:tc>
        <w:tc>
          <w:tcPr>
            <w:tcW w:w="364" w:type="pct"/>
            <w:gridSpan w:val="5"/>
          </w:tcPr>
          <w:p w14:paraId="4645CC47" w14:textId="77777777" w:rsidR="002C12AC" w:rsidRDefault="002C12AC" w:rsidP="002C12AC">
            <w:pPr>
              <w:pStyle w:val="TableParagraph"/>
              <w:rPr>
                <w:b/>
              </w:rPr>
            </w:pPr>
          </w:p>
          <w:p w14:paraId="7EBAA1B9" w14:textId="77777777" w:rsidR="002C12AC" w:rsidRDefault="002C12AC" w:rsidP="002C12AC">
            <w:pPr>
              <w:pStyle w:val="TableParagraph"/>
              <w:spacing w:before="170"/>
              <w:rPr>
                <w:b/>
              </w:rPr>
            </w:pPr>
          </w:p>
          <w:p w14:paraId="58DB1F8E" w14:textId="77777777" w:rsidR="002C12AC" w:rsidRDefault="002C12AC" w:rsidP="002C12AC">
            <w:pPr>
              <w:pStyle w:val="TableParagraph"/>
              <w:ind w:left="9" w:right="1"/>
              <w:jc w:val="center"/>
            </w:pPr>
            <w:r>
              <w:rPr>
                <w:spacing w:val="-5"/>
              </w:rPr>
              <w:t>21</w:t>
            </w:r>
          </w:p>
        </w:tc>
        <w:tc>
          <w:tcPr>
            <w:tcW w:w="1879" w:type="pct"/>
            <w:gridSpan w:val="7"/>
          </w:tcPr>
          <w:p w14:paraId="69567369" w14:textId="77777777" w:rsidR="002C12AC" w:rsidRDefault="002C12AC" w:rsidP="002C12AC">
            <w:pPr>
              <w:pStyle w:val="TableParagraph"/>
              <w:spacing w:before="25"/>
              <w:rPr>
                <w:b/>
              </w:rPr>
            </w:pPr>
          </w:p>
          <w:p w14:paraId="34966168" w14:textId="77777777" w:rsidR="002C12AC" w:rsidRDefault="002C12AC" w:rsidP="002C12AC">
            <w:pPr>
              <w:pStyle w:val="TableParagraph"/>
              <w:spacing w:line="244" w:lineRule="auto"/>
              <w:ind w:left="102" w:right="95" w:hanging="4"/>
              <w:jc w:val="center"/>
            </w:pPr>
            <w:r>
              <w:t xml:space="preserve">Jacketing Quantity = Volume of the jacketing portion - Volume of </w:t>
            </w:r>
            <w:proofErr w:type="spellStart"/>
            <w:r>
              <w:t>exisitng</w:t>
            </w:r>
            <w:proofErr w:type="spellEnd"/>
            <w:r>
              <w:t xml:space="preserve"> piles = (6*6*0.3)- (0.785*1.2*1.2*0.3*</w:t>
            </w:r>
            <w:proofErr w:type="gramStart"/>
            <w:r>
              <w:t>4)=</w:t>
            </w:r>
            <w:proofErr w:type="gramEnd"/>
            <w:r>
              <w:t>=9.44</w:t>
            </w:r>
          </w:p>
        </w:tc>
        <w:tc>
          <w:tcPr>
            <w:tcW w:w="616" w:type="pct"/>
            <w:gridSpan w:val="2"/>
          </w:tcPr>
          <w:p w14:paraId="08239998" w14:textId="77777777" w:rsidR="002C12AC" w:rsidRDefault="002C12AC" w:rsidP="002C12AC">
            <w:pPr>
              <w:pStyle w:val="TableParagraph"/>
              <w:rPr>
                <w:b/>
              </w:rPr>
            </w:pPr>
          </w:p>
          <w:p w14:paraId="58C80248" w14:textId="77777777" w:rsidR="002C12AC" w:rsidRDefault="002C12AC" w:rsidP="002C12AC">
            <w:pPr>
              <w:pStyle w:val="TableParagraph"/>
              <w:spacing w:before="170"/>
              <w:rPr>
                <w:b/>
              </w:rPr>
            </w:pPr>
          </w:p>
          <w:p w14:paraId="0C0C687D" w14:textId="77777777" w:rsidR="002C12AC" w:rsidRDefault="002C12AC" w:rsidP="002C12AC">
            <w:pPr>
              <w:pStyle w:val="TableParagraph"/>
              <w:ind w:left="18" w:right="4"/>
              <w:jc w:val="center"/>
            </w:pPr>
            <w:r>
              <w:rPr>
                <w:spacing w:val="-2"/>
              </w:rPr>
              <w:t>198.24</w:t>
            </w:r>
          </w:p>
        </w:tc>
        <w:tc>
          <w:tcPr>
            <w:tcW w:w="389" w:type="pct"/>
            <w:gridSpan w:val="3"/>
          </w:tcPr>
          <w:p w14:paraId="53113F34" w14:textId="77777777" w:rsidR="002C12AC" w:rsidRDefault="002C12AC" w:rsidP="002C12AC">
            <w:pPr>
              <w:pStyle w:val="TableParagraph"/>
              <w:rPr>
                <w:rFonts w:ascii="Times New Roman"/>
              </w:rPr>
            </w:pPr>
          </w:p>
        </w:tc>
      </w:tr>
      <w:tr w:rsidR="002C12AC" w14:paraId="3E3E5BA5" w14:textId="77777777" w:rsidTr="00214B9B">
        <w:trPr>
          <w:gridAfter w:val="1"/>
          <w:wAfter w:w="3" w:type="pct"/>
          <w:trHeight w:val="292"/>
        </w:trPr>
        <w:tc>
          <w:tcPr>
            <w:tcW w:w="3991" w:type="pct"/>
            <w:gridSpan w:val="13"/>
          </w:tcPr>
          <w:p w14:paraId="76C325F7" w14:textId="77777777" w:rsidR="002C12AC" w:rsidRDefault="002C12AC" w:rsidP="002C12AC">
            <w:pPr>
              <w:pStyle w:val="TableParagraph"/>
              <w:spacing w:before="13" w:line="259" w:lineRule="exact"/>
              <w:ind w:right="88"/>
              <w:jc w:val="right"/>
              <w:rPr>
                <w:b/>
              </w:rPr>
            </w:pPr>
            <w:r>
              <w:rPr>
                <w:b/>
                <w:spacing w:val="-2"/>
              </w:rPr>
              <w:t>Total</w:t>
            </w:r>
          </w:p>
        </w:tc>
        <w:tc>
          <w:tcPr>
            <w:tcW w:w="616" w:type="pct"/>
            <w:gridSpan w:val="2"/>
          </w:tcPr>
          <w:p w14:paraId="37946C8B" w14:textId="77777777" w:rsidR="002C12AC" w:rsidRDefault="002C12AC" w:rsidP="002C12AC">
            <w:pPr>
              <w:pStyle w:val="TableParagraph"/>
              <w:spacing w:before="13" w:line="259" w:lineRule="exact"/>
              <w:ind w:left="18" w:right="4"/>
              <w:jc w:val="center"/>
            </w:pPr>
            <w:r>
              <w:rPr>
                <w:spacing w:val="-2"/>
              </w:rPr>
              <w:t>283.20</w:t>
            </w:r>
          </w:p>
        </w:tc>
        <w:tc>
          <w:tcPr>
            <w:tcW w:w="389" w:type="pct"/>
            <w:gridSpan w:val="3"/>
          </w:tcPr>
          <w:p w14:paraId="5414D50E" w14:textId="77777777" w:rsidR="002C12AC" w:rsidRDefault="002C12AC" w:rsidP="002C12AC">
            <w:pPr>
              <w:pStyle w:val="TableParagraph"/>
              <w:rPr>
                <w:rFonts w:ascii="Times New Roman"/>
                <w:sz w:val="20"/>
              </w:rPr>
            </w:pPr>
          </w:p>
        </w:tc>
      </w:tr>
      <w:tr w:rsidR="002C12AC" w14:paraId="1BEC9EC8" w14:textId="77777777" w:rsidTr="00214B9B">
        <w:trPr>
          <w:gridAfter w:val="1"/>
          <w:wAfter w:w="3" w:type="pct"/>
          <w:trHeight w:val="292"/>
        </w:trPr>
        <w:tc>
          <w:tcPr>
            <w:tcW w:w="1749" w:type="pct"/>
          </w:tcPr>
          <w:p w14:paraId="794E8F72" w14:textId="77777777" w:rsidR="002C12AC" w:rsidRDefault="002C12AC" w:rsidP="002C12AC">
            <w:pPr>
              <w:pStyle w:val="TableParagraph"/>
              <w:spacing w:before="13" w:line="259" w:lineRule="exact"/>
              <w:ind w:left="100"/>
            </w:pPr>
            <w:r>
              <w:t>Adding10%</w:t>
            </w:r>
            <w:r>
              <w:rPr>
                <w:spacing w:val="-2"/>
              </w:rPr>
              <w:t>extra</w:t>
            </w:r>
          </w:p>
        </w:tc>
        <w:tc>
          <w:tcPr>
            <w:tcW w:w="2243" w:type="pct"/>
            <w:gridSpan w:val="12"/>
          </w:tcPr>
          <w:p w14:paraId="55E205B1" w14:textId="77777777" w:rsidR="002C12AC" w:rsidRDefault="002C12AC" w:rsidP="002C12AC">
            <w:pPr>
              <w:pStyle w:val="TableParagraph"/>
              <w:rPr>
                <w:rFonts w:ascii="Times New Roman"/>
                <w:sz w:val="20"/>
              </w:rPr>
            </w:pPr>
          </w:p>
        </w:tc>
        <w:tc>
          <w:tcPr>
            <w:tcW w:w="616" w:type="pct"/>
            <w:gridSpan w:val="2"/>
          </w:tcPr>
          <w:p w14:paraId="5B014C1D" w14:textId="77777777" w:rsidR="002C12AC" w:rsidRDefault="002C12AC" w:rsidP="002C12AC">
            <w:pPr>
              <w:pStyle w:val="TableParagraph"/>
              <w:spacing w:before="13" w:line="259" w:lineRule="exact"/>
              <w:ind w:left="18" w:right="5"/>
              <w:jc w:val="center"/>
            </w:pPr>
            <w:r>
              <w:rPr>
                <w:spacing w:val="-2"/>
              </w:rPr>
              <w:t>28.32</w:t>
            </w:r>
          </w:p>
        </w:tc>
        <w:tc>
          <w:tcPr>
            <w:tcW w:w="389" w:type="pct"/>
            <w:gridSpan w:val="3"/>
          </w:tcPr>
          <w:p w14:paraId="5BD1D531" w14:textId="77777777" w:rsidR="002C12AC" w:rsidRDefault="002C12AC" w:rsidP="002C12AC">
            <w:pPr>
              <w:pStyle w:val="TableParagraph"/>
              <w:rPr>
                <w:rFonts w:ascii="Times New Roman"/>
                <w:sz w:val="20"/>
              </w:rPr>
            </w:pPr>
          </w:p>
        </w:tc>
      </w:tr>
      <w:tr w:rsidR="002C12AC" w14:paraId="53C04C5D" w14:textId="77777777" w:rsidTr="00214B9B">
        <w:trPr>
          <w:gridAfter w:val="1"/>
          <w:wAfter w:w="3" w:type="pct"/>
          <w:trHeight w:val="292"/>
        </w:trPr>
        <w:tc>
          <w:tcPr>
            <w:tcW w:w="3991" w:type="pct"/>
            <w:gridSpan w:val="13"/>
          </w:tcPr>
          <w:p w14:paraId="5F941A4C" w14:textId="77777777" w:rsidR="002C12AC" w:rsidRDefault="002C12AC" w:rsidP="002C12AC">
            <w:pPr>
              <w:pStyle w:val="TableParagraph"/>
              <w:spacing w:before="13" w:line="259" w:lineRule="exact"/>
              <w:ind w:right="88"/>
              <w:jc w:val="right"/>
              <w:rPr>
                <w:b/>
              </w:rPr>
            </w:pPr>
            <w:r>
              <w:rPr>
                <w:b/>
                <w:spacing w:val="-2"/>
              </w:rPr>
              <w:t>Total</w:t>
            </w:r>
          </w:p>
        </w:tc>
        <w:tc>
          <w:tcPr>
            <w:tcW w:w="616" w:type="pct"/>
            <w:gridSpan w:val="2"/>
          </w:tcPr>
          <w:p w14:paraId="4FC1C5ED" w14:textId="77777777" w:rsidR="002C12AC" w:rsidRDefault="002C12AC" w:rsidP="002C12AC">
            <w:pPr>
              <w:pStyle w:val="TableParagraph"/>
              <w:spacing w:before="13" w:line="259" w:lineRule="exact"/>
              <w:ind w:left="18" w:right="4"/>
              <w:jc w:val="center"/>
            </w:pPr>
            <w:r>
              <w:rPr>
                <w:spacing w:val="-2"/>
              </w:rPr>
              <w:t>311.52</w:t>
            </w:r>
          </w:p>
        </w:tc>
        <w:tc>
          <w:tcPr>
            <w:tcW w:w="389" w:type="pct"/>
            <w:gridSpan w:val="3"/>
          </w:tcPr>
          <w:p w14:paraId="57D2F9A6" w14:textId="77777777" w:rsidR="002C12AC" w:rsidRDefault="002C12AC" w:rsidP="002C12AC">
            <w:pPr>
              <w:pStyle w:val="TableParagraph"/>
              <w:spacing w:before="13" w:line="259" w:lineRule="exact"/>
              <w:ind w:left="8" w:right="3"/>
              <w:jc w:val="center"/>
              <w:rPr>
                <w:b/>
              </w:rPr>
            </w:pPr>
            <w:r>
              <w:rPr>
                <w:b/>
                <w:spacing w:val="-5"/>
              </w:rPr>
              <w:t>CUM</w:t>
            </w:r>
          </w:p>
        </w:tc>
      </w:tr>
      <w:tr w:rsidR="002C12AC" w14:paraId="5B5AC8D0" w14:textId="77777777" w:rsidTr="00214B9B">
        <w:trPr>
          <w:gridAfter w:val="1"/>
          <w:wAfter w:w="3" w:type="pct"/>
          <w:trHeight w:val="294"/>
        </w:trPr>
        <w:tc>
          <w:tcPr>
            <w:tcW w:w="3991" w:type="pct"/>
            <w:gridSpan w:val="13"/>
          </w:tcPr>
          <w:p w14:paraId="133E7DAE" w14:textId="77777777" w:rsidR="002C12AC" w:rsidRDefault="002C12AC" w:rsidP="002C12AC">
            <w:pPr>
              <w:pStyle w:val="TableParagraph"/>
              <w:spacing w:before="16" w:line="259" w:lineRule="exact"/>
              <w:ind w:right="90"/>
              <w:jc w:val="right"/>
              <w:rPr>
                <w:b/>
              </w:rPr>
            </w:pPr>
            <w:r>
              <w:rPr>
                <w:b/>
                <w:spacing w:val="-5"/>
              </w:rPr>
              <w:t>Say</w:t>
            </w:r>
          </w:p>
        </w:tc>
        <w:tc>
          <w:tcPr>
            <w:tcW w:w="616" w:type="pct"/>
            <w:gridSpan w:val="2"/>
          </w:tcPr>
          <w:p w14:paraId="5F683348" w14:textId="77777777" w:rsidR="002C12AC" w:rsidRDefault="002C12AC" w:rsidP="002C12AC">
            <w:pPr>
              <w:pStyle w:val="TableParagraph"/>
              <w:spacing w:before="16" w:line="259" w:lineRule="exact"/>
              <w:ind w:left="18" w:right="2"/>
              <w:jc w:val="center"/>
              <w:rPr>
                <w:b/>
              </w:rPr>
            </w:pPr>
            <w:r>
              <w:rPr>
                <w:b/>
                <w:spacing w:val="-5"/>
              </w:rPr>
              <w:t>312</w:t>
            </w:r>
          </w:p>
        </w:tc>
        <w:tc>
          <w:tcPr>
            <w:tcW w:w="389" w:type="pct"/>
            <w:gridSpan w:val="3"/>
          </w:tcPr>
          <w:p w14:paraId="3B843E67" w14:textId="77777777" w:rsidR="002C12AC" w:rsidRDefault="002C12AC" w:rsidP="002C12AC">
            <w:pPr>
              <w:pStyle w:val="TableParagraph"/>
              <w:spacing w:before="16" w:line="259" w:lineRule="exact"/>
              <w:ind w:left="8" w:right="2"/>
              <w:jc w:val="center"/>
              <w:rPr>
                <w:b/>
              </w:rPr>
            </w:pPr>
            <w:r>
              <w:rPr>
                <w:b/>
                <w:spacing w:val="-5"/>
              </w:rPr>
              <w:t>CUM</w:t>
            </w:r>
          </w:p>
        </w:tc>
      </w:tr>
      <w:tr w:rsidR="002C12AC" w14:paraId="7BBB6F18" w14:textId="77777777" w:rsidTr="00214B9B">
        <w:trPr>
          <w:gridAfter w:val="1"/>
          <w:wAfter w:w="3" w:type="pct"/>
          <w:trHeight w:val="337"/>
        </w:trPr>
        <w:tc>
          <w:tcPr>
            <w:tcW w:w="4997" w:type="pct"/>
            <w:gridSpan w:val="18"/>
          </w:tcPr>
          <w:p w14:paraId="44D6B3C5" w14:textId="77777777" w:rsidR="002C12AC" w:rsidRDefault="002C12AC" w:rsidP="002C12AC">
            <w:pPr>
              <w:pStyle w:val="TableParagraph"/>
              <w:rPr>
                <w:rFonts w:ascii="Times New Roman"/>
              </w:rPr>
            </w:pPr>
          </w:p>
        </w:tc>
      </w:tr>
      <w:tr w:rsidR="002C12AC" w14:paraId="3E12B7FF" w14:textId="77777777" w:rsidTr="00214B9B">
        <w:trPr>
          <w:gridAfter w:val="1"/>
          <w:wAfter w:w="3" w:type="pct"/>
          <w:trHeight w:val="292"/>
        </w:trPr>
        <w:tc>
          <w:tcPr>
            <w:tcW w:w="4997" w:type="pct"/>
            <w:gridSpan w:val="18"/>
          </w:tcPr>
          <w:p w14:paraId="60A1E673" w14:textId="77777777" w:rsidR="002C12AC" w:rsidRDefault="002C12AC" w:rsidP="002C12AC">
            <w:pPr>
              <w:pStyle w:val="TableParagraph"/>
              <w:spacing w:before="13" w:line="259" w:lineRule="exact"/>
              <w:ind w:left="100"/>
              <w:rPr>
                <w:b/>
              </w:rPr>
            </w:pPr>
            <w:r>
              <w:rPr>
                <w:b/>
              </w:rPr>
              <w:t>ItemNo.3–</w:t>
            </w:r>
            <w:proofErr w:type="spellStart"/>
            <w:r>
              <w:rPr>
                <w:b/>
              </w:rPr>
              <w:t>AdditionalReinforcementforPiers</w:t>
            </w:r>
            <w:r>
              <w:rPr>
                <w:b/>
                <w:spacing w:val="-2"/>
              </w:rPr>
              <w:t>jacketing</w:t>
            </w:r>
            <w:proofErr w:type="spellEnd"/>
          </w:p>
        </w:tc>
      </w:tr>
      <w:tr w:rsidR="002C12AC" w14:paraId="4F1FD099" w14:textId="77777777" w:rsidTr="00214B9B">
        <w:trPr>
          <w:gridAfter w:val="1"/>
          <w:wAfter w:w="3" w:type="pct"/>
          <w:trHeight w:val="585"/>
        </w:trPr>
        <w:tc>
          <w:tcPr>
            <w:tcW w:w="1778" w:type="pct"/>
            <w:gridSpan w:val="3"/>
          </w:tcPr>
          <w:p w14:paraId="6F2992E4" w14:textId="77777777" w:rsidR="002C12AC" w:rsidRDefault="002C12AC" w:rsidP="002C12AC">
            <w:pPr>
              <w:pStyle w:val="TableParagraph"/>
              <w:spacing w:before="19" w:line="270" w:lineRule="atLeast"/>
              <w:ind w:left="100"/>
            </w:pPr>
            <w:r>
              <w:t>Referring to Structural Observation sheet</w:t>
            </w:r>
          </w:p>
        </w:tc>
        <w:tc>
          <w:tcPr>
            <w:tcW w:w="335" w:type="pct"/>
            <w:gridSpan w:val="3"/>
          </w:tcPr>
          <w:p w14:paraId="28F52C31" w14:textId="77777777" w:rsidR="002C12AC" w:rsidRDefault="002C12AC" w:rsidP="002C12AC">
            <w:pPr>
              <w:pStyle w:val="TableParagraph"/>
              <w:rPr>
                <w:rFonts w:ascii="Times New Roman"/>
              </w:rPr>
            </w:pPr>
          </w:p>
        </w:tc>
        <w:tc>
          <w:tcPr>
            <w:tcW w:w="485" w:type="pct"/>
            <w:gridSpan w:val="3"/>
          </w:tcPr>
          <w:p w14:paraId="60AD14E9" w14:textId="77777777" w:rsidR="002C12AC" w:rsidRDefault="002C12AC" w:rsidP="002C12AC">
            <w:pPr>
              <w:pStyle w:val="TableParagraph"/>
              <w:rPr>
                <w:rFonts w:ascii="Times New Roman"/>
              </w:rPr>
            </w:pPr>
          </w:p>
        </w:tc>
        <w:tc>
          <w:tcPr>
            <w:tcW w:w="555" w:type="pct"/>
            <w:gridSpan w:val="2"/>
          </w:tcPr>
          <w:p w14:paraId="6B0828ED" w14:textId="77777777" w:rsidR="002C12AC" w:rsidRDefault="002C12AC" w:rsidP="002C12AC">
            <w:pPr>
              <w:pStyle w:val="TableParagraph"/>
              <w:rPr>
                <w:rFonts w:ascii="Times New Roman"/>
              </w:rPr>
            </w:pPr>
          </w:p>
        </w:tc>
        <w:tc>
          <w:tcPr>
            <w:tcW w:w="839" w:type="pct"/>
            <w:gridSpan w:val="2"/>
          </w:tcPr>
          <w:p w14:paraId="3316F6B9" w14:textId="77777777" w:rsidR="002C12AC" w:rsidRDefault="002C12AC" w:rsidP="002C12AC">
            <w:pPr>
              <w:pStyle w:val="TableParagraph"/>
              <w:rPr>
                <w:rFonts w:ascii="Times New Roman"/>
              </w:rPr>
            </w:pPr>
          </w:p>
        </w:tc>
        <w:tc>
          <w:tcPr>
            <w:tcW w:w="657" w:type="pct"/>
            <w:gridSpan w:val="4"/>
          </w:tcPr>
          <w:p w14:paraId="1303DCF8" w14:textId="77777777" w:rsidR="002C12AC" w:rsidRDefault="002C12AC" w:rsidP="002C12AC">
            <w:pPr>
              <w:pStyle w:val="TableParagraph"/>
              <w:rPr>
                <w:rFonts w:ascii="Times New Roman"/>
              </w:rPr>
            </w:pPr>
          </w:p>
        </w:tc>
        <w:tc>
          <w:tcPr>
            <w:tcW w:w="348" w:type="pct"/>
          </w:tcPr>
          <w:p w14:paraId="1640CDB2" w14:textId="77777777" w:rsidR="002C12AC" w:rsidRDefault="002C12AC" w:rsidP="002C12AC">
            <w:pPr>
              <w:pStyle w:val="TableParagraph"/>
              <w:rPr>
                <w:rFonts w:ascii="Times New Roman"/>
              </w:rPr>
            </w:pPr>
          </w:p>
        </w:tc>
      </w:tr>
      <w:tr w:rsidR="002C12AC" w14:paraId="02DA8205" w14:textId="77777777" w:rsidTr="00214B9B">
        <w:trPr>
          <w:gridAfter w:val="1"/>
          <w:wAfter w:w="3" w:type="pct"/>
          <w:trHeight w:val="1554"/>
        </w:trPr>
        <w:tc>
          <w:tcPr>
            <w:tcW w:w="1778" w:type="pct"/>
            <w:gridSpan w:val="3"/>
          </w:tcPr>
          <w:p w14:paraId="12925A7F" w14:textId="77777777" w:rsidR="002C12AC" w:rsidRDefault="002C12AC" w:rsidP="00F53D91">
            <w:pPr>
              <w:pStyle w:val="TableParagraph"/>
              <w:tabs>
                <w:tab w:val="left" w:pos="502"/>
              </w:tabs>
              <w:autoSpaceDE w:val="0"/>
              <w:autoSpaceDN w:val="0"/>
              <w:spacing w:before="95"/>
              <w:ind w:left="502"/>
              <w:rPr>
                <w:b/>
              </w:rPr>
            </w:pPr>
            <w:r>
              <w:rPr>
                <w:b/>
              </w:rPr>
              <w:t>For Piers-1,2,3,4,5,</w:t>
            </w:r>
            <w:r>
              <w:rPr>
                <w:b/>
                <w:spacing w:val="-5"/>
              </w:rPr>
              <w:t>6,</w:t>
            </w:r>
          </w:p>
          <w:p w14:paraId="13A6769B" w14:textId="77777777" w:rsidR="002C12AC" w:rsidRDefault="002C12AC" w:rsidP="002C12AC">
            <w:pPr>
              <w:pStyle w:val="TableParagraph"/>
              <w:spacing w:before="5"/>
              <w:ind w:left="100"/>
              <w:jc w:val="both"/>
              <w:rPr>
                <w:b/>
              </w:rPr>
            </w:pPr>
            <w:r>
              <w:rPr>
                <w:b/>
              </w:rPr>
              <w:t>7,8,9,10,11,12,13&amp;</w:t>
            </w:r>
            <w:r>
              <w:rPr>
                <w:b/>
                <w:spacing w:val="-5"/>
              </w:rPr>
              <w:t>42:</w:t>
            </w:r>
          </w:p>
          <w:p w14:paraId="7420E22F" w14:textId="77777777" w:rsidR="002C12AC" w:rsidRDefault="002C12AC" w:rsidP="002C12AC">
            <w:pPr>
              <w:pStyle w:val="TableParagraph"/>
              <w:numPr>
                <w:ilvl w:val="2"/>
                <w:numId w:val="51"/>
              </w:numPr>
              <w:tabs>
                <w:tab w:val="left" w:pos="664"/>
              </w:tabs>
              <w:autoSpaceDE w:val="0"/>
              <w:autoSpaceDN w:val="0"/>
              <w:spacing w:before="7" w:line="244" w:lineRule="auto"/>
              <w:ind w:right="213"/>
              <w:jc w:val="both"/>
            </w:pPr>
            <w:r>
              <w:t xml:space="preserve">Main bars @ 16mm </w:t>
            </w:r>
            <w:proofErr w:type="spellStart"/>
            <w:r>
              <w:t>dia</w:t>
            </w:r>
            <w:proofErr w:type="spellEnd"/>
            <w:r>
              <w:t xml:space="preserve"> from Pier bottom level to top level @6.5mts height.</w:t>
            </w:r>
          </w:p>
        </w:tc>
        <w:tc>
          <w:tcPr>
            <w:tcW w:w="2214" w:type="pct"/>
            <w:gridSpan w:val="10"/>
          </w:tcPr>
          <w:p w14:paraId="2C922906" w14:textId="77777777" w:rsidR="002C12AC" w:rsidRDefault="002C12AC" w:rsidP="002C12AC">
            <w:pPr>
              <w:pStyle w:val="TableParagraph"/>
              <w:rPr>
                <w:rFonts w:ascii="Times New Roman"/>
              </w:rPr>
            </w:pPr>
          </w:p>
        </w:tc>
        <w:tc>
          <w:tcPr>
            <w:tcW w:w="657" w:type="pct"/>
            <w:gridSpan w:val="4"/>
          </w:tcPr>
          <w:p w14:paraId="7E3CA012" w14:textId="77777777" w:rsidR="002C12AC" w:rsidRDefault="002C12AC" w:rsidP="002C12AC">
            <w:pPr>
              <w:pStyle w:val="TableParagraph"/>
              <w:rPr>
                <w:rFonts w:ascii="Times New Roman"/>
              </w:rPr>
            </w:pPr>
          </w:p>
        </w:tc>
        <w:tc>
          <w:tcPr>
            <w:tcW w:w="348" w:type="pct"/>
          </w:tcPr>
          <w:p w14:paraId="76D5CB05" w14:textId="77777777" w:rsidR="002C12AC" w:rsidRDefault="002C12AC" w:rsidP="002C12AC">
            <w:pPr>
              <w:pStyle w:val="TableParagraph"/>
              <w:rPr>
                <w:rFonts w:ascii="Times New Roman"/>
              </w:rPr>
            </w:pPr>
          </w:p>
        </w:tc>
      </w:tr>
      <w:tr w:rsidR="002C12AC" w14:paraId="47DFFFF6" w14:textId="77777777" w:rsidTr="00214B9B">
        <w:trPr>
          <w:gridAfter w:val="1"/>
          <w:wAfter w:w="3" w:type="pct"/>
          <w:trHeight w:val="292"/>
        </w:trPr>
        <w:tc>
          <w:tcPr>
            <w:tcW w:w="1778" w:type="pct"/>
            <w:gridSpan w:val="3"/>
          </w:tcPr>
          <w:p w14:paraId="13BAAF65" w14:textId="77777777" w:rsidR="002C12AC" w:rsidRDefault="002C12AC" w:rsidP="002C12AC">
            <w:pPr>
              <w:pStyle w:val="TableParagraph"/>
              <w:rPr>
                <w:rFonts w:ascii="Times New Roman"/>
                <w:sz w:val="20"/>
              </w:rPr>
            </w:pPr>
          </w:p>
        </w:tc>
        <w:tc>
          <w:tcPr>
            <w:tcW w:w="335" w:type="pct"/>
            <w:gridSpan w:val="3"/>
          </w:tcPr>
          <w:p w14:paraId="7BE7644C" w14:textId="77777777" w:rsidR="002C12AC" w:rsidRDefault="002C12AC" w:rsidP="002C12AC">
            <w:pPr>
              <w:pStyle w:val="TableParagraph"/>
              <w:spacing w:before="23" w:line="249" w:lineRule="exact"/>
              <w:ind w:left="9" w:right="1"/>
              <w:jc w:val="center"/>
            </w:pPr>
            <w:r>
              <w:rPr>
                <w:spacing w:val="-5"/>
              </w:rPr>
              <w:t>14</w:t>
            </w:r>
          </w:p>
        </w:tc>
        <w:tc>
          <w:tcPr>
            <w:tcW w:w="485" w:type="pct"/>
            <w:gridSpan w:val="3"/>
          </w:tcPr>
          <w:p w14:paraId="76FFA7B3" w14:textId="77777777" w:rsidR="002C12AC" w:rsidRDefault="002C12AC" w:rsidP="002C12AC">
            <w:pPr>
              <w:pStyle w:val="TableParagraph"/>
              <w:spacing w:before="13" w:line="259" w:lineRule="exact"/>
              <w:ind w:left="8" w:right="2"/>
              <w:jc w:val="center"/>
            </w:pPr>
            <w:r>
              <w:rPr>
                <w:spacing w:val="-5"/>
              </w:rPr>
              <w:t>20</w:t>
            </w:r>
          </w:p>
        </w:tc>
        <w:tc>
          <w:tcPr>
            <w:tcW w:w="555" w:type="pct"/>
            <w:gridSpan w:val="2"/>
          </w:tcPr>
          <w:p w14:paraId="48D1740A" w14:textId="77777777" w:rsidR="002C12AC" w:rsidRDefault="002C12AC" w:rsidP="002C12AC">
            <w:pPr>
              <w:pStyle w:val="TableParagraph"/>
              <w:spacing w:before="13" w:line="259" w:lineRule="exact"/>
              <w:ind w:left="8" w:right="5"/>
              <w:jc w:val="center"/>
            </w:pPr>
            <w:r>
              <w:rPr>
                <w:spacing w:val="-10"/>
              </w:rPr>
              <w:t>7</w:t>
            </w:r>
          </w:p>
        </w:tc>
        <w:tc>
          <w:tcPr>
            <w:tcW w:w="839" w:type="pct"/>
            <w:gridSpan w:val="2"/>
          </w:tcPr>
          <w:p w14:paraId="265D80C5" w14:textId="77777777" w:rsidR="002C12AC" w:rsidRDefault="002C12AC" w:rsidP="002C12AC">
            <w:pPr>
              <w:pStyle w:val="TableParagraph"/>
              <w:rPr>
                <w:rFonts w:ascii="Times New Roman"/>
                <w:sz w:val="20"/>
              </w:rPr>
            </w:pPr>
          </w:p>
        </w:tc>
        <w:tc>
          <w:tcPr>
            <w:tcW w:w="657" w:type="pct"/>
            <w:gridSpan w:val="4"/>
          </w:tcPr>
          <w:p w14:paraId="6C21D6F0" w14:textId="77777777" w:rsidR="002C12AC" w:rsidRDefault="002C12AC" w:rsidP="002C12AC">
            <w:pPr>
              <w:pStyle w:val="TableParagraph"/>
              <w:spacing w:before="13" w:line="259" w:lineRule="exact"/>
              <w:ind w:left="18" w:right="9"/>
              <w:jc w:val="center"/>
            </w:pPr>
            <w:r>
              <w:rPr>
                <w:spacing w:val="-2"/>
              </w:rPr>
              <w:t>3077.20</w:t>
            </w:r>
          </w:p>
        </w:tc>
        <w:tc>
          <w:tcPr>
            <w:tcW w:w="348" w:type="pct"/>
          </w:tcPr>
          <w:p w14:paraId="693F9911" w14:textId="77777777" w:rsidR="002C12AC" w:rsidRDefault="002C12AC" w:rsidP="002C12AC">
            <w:pPr>
              <w:pStyle w:val="TableParagraph"/>
              <w:rPr>
                <w:rFonts w:ascii="Times New Roman"/>
                <w:sz w:val="20"/>
              </w:rPr>
            </w:pPr>
          </w:p>
        </w:tc>
      </w:tr>
      <w:tr w:rsidR="002C12AC" w14:paraId="1D6CD14C" w14:textId="77777777" w:rsidTr="00214B9B">
        <w:trPr>
          <w:gridAfter w:val="1"/>
          <w:wAfter w:w="3" w:type="pct"/>
          <w:trHeight w:val="587"/>
        </w:trPr>
        <w:tc>
          <w:tcPr>
            <w:tcW w:w="1778" w:type="pct"/>
            <w:gridSpan w:val="3"/>
          </w:tcPr>
          <w:p w14:paraId="776B5196" w14:textId="77777777" w:rsidR="002C12AC" w:rsidRPr="00A50762" w:rsidRDefault="002C12AC" w:rsidP="002C12AC">
            <w:pPr>
              <w:pStyle w:val="TableParagraph"/>
              <w:spacing w:before="24" w:line="270" w:lineRule="atLeast"/>
              <w:ind w:left="100"/>
              <w:rPr>
                <w:lang w:val="pt-BR"/>
              </w:rPr>
            </w:pPr>
            <w:r w:rsidRPr="00A50762">
              <w:rPr>
                <w:lang w:val="pt-BR"/>
              </w:rPr>
              <w:t>3.1.2. Stirrups @ 12mm dia at 200 mm c/c</w:t>
            </w:r>
          </w:p>
        </w:tc>
        <w:tc>
          <w:tcPr>
            <w:tcW w:w="2214" w:type="pct"/>
            <w:gridSpan w:val="10"/>
          </w:tcPr>
          <w:p w14:paraId="6B25E3CC" w14:textId="77777777" w:rsidR="002C12AC" w:rsidRDefault="002C12AC" w:rsidP="002C12AC">
            <w:pPr>
              <w:pStyle w:val="TableParagraph"/>
              <w:spacing w:before="24" w:line="270" w:lineRule="atLeast"/>
              <w:ind w:left="105"/>
            </w:pPr>
            <w:r>
              <w:t>Number of bars = Height of the pier/spacing = 6.436/0.2 = 32 Nos</w:t>
            </w:r>
          </w:p>
        </w:tc>
        <w:tc>
          <w:tcPr>
            <w:tcW w:w="657" w:type="pct"/>
            <w:gridSpan w:val="4"/>
          </w:tcPr>
          <w:p w14:paraId="27A0F023" w14:textId="77777777" w:rsidR="002C12AC" w:rsidRDefault="002C12AC" w:rsidP="002C12AC">
            <w:pPr>
              <w:pStyle w:val="TableParagraph"/>
              <w:rPr>
                <w:rFonts w:ascii="Times New Roman"/>
              </w:rPr>
            </w:pPr>
          </w:p>
        </w:tc>
        <w:tc>
          <w:tcPr>
            <w:tcW w:w="348" w:type="pct"/>
          </w:tcPr>
          <w:p w14:paraId="64293F43" w14:textId="77777777" w:rsidR="002C12AC" w:rsidRDefault="002C12AC" w:rsidP="002C12AC">
            <w:pPr>
              <w:pStyle w:val="TableParagraph"/>
              <w:rPr>
                <w:rFonts w:ascii="Times New Roman"/>
              </w:rPr>
            </w:pPr>
          </w:p>
        </w:tc>
      </w:tr>
      <w:tr w:rsidR="002C12AC" w14:paraId="6816A78A" w14:textId="77777777" w:rsidTr="00214B9B">
        <w:trPr>
          <w:gridAfter w:val="1"/>
          <w:wAfter w:w="3" w:type="pct"/>
          <w:trHeight w:val="292"/>
        </w:trPr>
        <w:tc>
          <w:tcPr>
            <w:tcW w:w="1778" w:type="pct"/>
            <w:gridSpan w:val="3"/>
          </w:tcPr>
          <w:p w14:paraId="72A60FEC" w14:textId="77777777" w:rsidR="002C12AC" w:rsidRDefault="002C12AC" w:rsidP="002C12AC">
            <w:pPr>
              <w:pStyle w:val="TableParagraph"/>
              <w:rPr>
                <w:rFonts w:ascii="Times New Roman"/>
                <w:sz w:val="20"/>
              </w:rPr>
            </w:pPr>
          </w:p>
        </w:tc>
        <w:tc>
          <w:tcPr>
            <w:tcW w:w="335" w:type="pct"/>
            <w:gridSpan w:val="3"/>
          </w:tcPr>
          <w:p w14:paraId="67BDBD3A" w14:textId="77777777" w:rsidR="002C12AC" w:rsidRDefault="002C12AC" w:rsidP="002C12AC">
            <w:pPr>
              <w:pStyle w:val="TableParagraph"/>
              <w:spacing w:before="13" w:line="259" w:lineRule="exact"/>
              <w:ind w:left="9" w:right="2"/>
              <w:jc w:val="center"/>
            </w:pPr>
            <w:r>
              <w:rPr>
                <w:spacing w:val="-5"/>
              </w:rPr>
              <w:t>14</w:t>
            </w:r>
          </w:p>
        </w:tc>
        <w:tc>
          <w:tcPr>
            <w:tcW w:w="485" w:type="pct"/>
            <w:gridSpan w:val="3"/>
          </w:tcPr>
          <w:p w14:paraId="75115ADE" w14:textId="77777777" w:rsidR="002C12AC" w:rsidRDefault="002C12AC" w:rsidP="002C12AC">
            <w:pPr>
              <w:pStyle w:val="TableParagraph"/>
              <w:spacing w:before="13" w:line="259" w:lineRule="exact"/>
              <w:ind w:left="8" w:right="1"/>
              <w:jc w:val="center"/>
            </w:pPr>
            <w:r>
              <w:rPr>
                <w:spacing w:val="-5"/>
              </w:rPr>
              <w:t>32</w:t>
            </w:r>
          </w:p>
        </w:tc>
        <w:tc>
          <w:tcPr>
            <w:tcW w:w="555" w:type="pct"/>
            <w:gridSpan w:val="2"/>
          </w:tcPr>
          <w:p w14:paraId="35D80011" w14:textId="77777777" w:rsidR="002C12AC" w:rsidRDefault="002C12AC" w:rsidP="002C12AC">
            <w:pPr>
              <w:pStyle w:val="TableParagraph"/>
              <w:spacing w:before="13" w:line="259" w:lineRule="exact"/>
              <w:ind w:left="8" w:right="2"/>
              <w:jc w:val="center"/>
            </w:pPr>
            <w:r>
              <w:rPr>
                <w:spacing w:val="-5"/>
              </w:rPr>
              <w:t>8.8</w:t>
            </w:r>
          </w:p>
        </w:tc>
        <w:tc>
          <w:tcPr>
            <w:tcW w:w="839" w:type="pct"/>
            <w:gridSpan w:val="2"/>
          </w:tcPr>
          <w:p w14:paraId="3A876B1C" w14:textId="77777777" w:rsidR="002C12AC" w:rsidRDefault="002C12AC" w:rsidP="002C12AC">
            <w:pPr>
              <w:pStyle w:val="TableParagraph"/>
              <w:rPr>
                <w:rFonts w:ascii="Times New Roman"/>
                <w:sz w:val="20"/>
              </w:rPr>
            </w:pPr>
          </w:p>
        </w:tc>
        <w:tc>
          <w:tcPr>
            <w:tcW w:w="657" w:type="pct"/>
            <w:gridSpan w:val="4"/>
          </w:tcPr>
          <w:p w14:paraId="7824F054" w14:textId="77777777" w:rsidR="002C12AC" w:rsidRDefault="002C12AC" w:rsidP="002C12AC">
            <w:pPr>
              <w:pStyle w:val="TableParagraph"/>
              <w:spacing w:before="13" w:line="259" w:lineRule="exact"/>
              <w:ind w:left="18" w:right="10"/>
              <w:jc w:val="center"/>
            </w:pPr>
            <w:r>
              <w:rPr>
                <w:spacing w:val="-2"/>
              </w:rPr>
              <w:t>3500.85</w:t>
            </w:r>
          </w:p>
        </w:tc>
        <w:tc>
          <w:tcPr>
            <w:tcW w:w="348" w:type="pct"/>
          </w:tcPr>
          <w:p w14:paraId="3C24BA95" w14:textId="77777777" w:rsidR="002C12AC" w:rsidRDefault="002C12AC" w:rsidP="002C12AC">
            <w:pPr>
              <w:pStyle w:val="TableParagraph"/>
              <w:rPr>
                <w:rFonts w:ascii="Times New Roman"/>
                <w:sz w:val="20"/>
              </w:rPr>
            </w:pPr>
          </w:p>
        </w:tc>
      </w:tr>
      <w:tr w:rsidR="002C12AC" w14:paraId="4DFD68E4" w14:textId="77777777" w:rsidTr="00214B9B">
        <w:trPr>
          <w:gridAfter w:val="1"/>
          <w:wAfter w:w="3" w:type="pct"/>
          <w:trHeight w:val="1173"/>
        </w:trPr>
        <w:tc>
          <w:tcPr>
            <w:tcW w:w="1778" w:type="pct"/>
            <w:gridSpan w:val="3"/>
          </w:tcPr>
          <w:p w14:paraId="482648ED" w14:textId="77777777" w:rsidR="002C12AC" w:rsidRDefault="002C12AC" w:rsidP="002C12AC">
            <w:pPr>
              <w:pStyle w:val="TableParagraph"/>
              <w:spacing w:before="40" w:line="244" w:lineRule="auto"/>
              <w:ind w:left="100" w:right="305"/>
            </w:pPr>
            <w:r>
              <w:t xml:space="preserve">3.1.3. Shear connectors in jacketing for Pier surfaces in zig-zag manner @ 10mm </w:t>
            </w:r>
            <w:proofErr w:type="spellStart"/>
            <w:r>
              <w:t>dia</w:t>
            </w:r>
            <w:proofErr w:type="spellEnd"/>
            <w:r>
              <w:t xml:space="preserve"> at 300mm c/c</w:t>
            </w:r>
          </w:p>
        </w:tc>
        <w:tc>
          <w:tcPr>
            <w:tcW w:w="2214" w:type="pct"/>
            <w:gridSpan w:val="10"/>
          </w:tcPr>
          <w:p w14:paraId="7FC8863C" w14:textId="77777777" w:rsidR="002C12AC" w:rsidRDefault="002C12AC" w:rsidP="002C12AC">
            <w:pPr>
              <w:pStyle w:val="TableParagraph"/>
              <w:spacing w:before="40" w:line="247" w:lineRule="auto"/>
              <w:ind w:left="105"/>
            </w:pPr>
            <w:r>
              <w:t>Number of Shear connecters = (Circumference of the pier/spacing) * (Height of the pier/spacing) = (8.3/0.45)</w:t>
            </w:r>
          </w:p>
          <w:p w14:paraId="4AD29957" w14:textId="77777777" w:rsidR="002C12AC" w:rsidRDefault="002C12AC" w:rsidP="002C12AC">
            <w:pPr>
              <w:pStyle w:val="TableParagraph"/>
              <w:spacing w:line="264" w:lineRule="exact"/>
              <w:ind w:left="105"/>
            </w:pPr>
            <w:r>
              <w:t>*(6.436/0.</w:t>
            </w:r>
            <w:proofErr w:type="gramStart"/>
            <w:r>
              <w:t>4)=</w:t>
            </w:r>
            <w:proofErr w:type="gramEnd"/>
            <w:r>
              <w:t>295</w:t>
            </w:r>
            <w:r>
              <w:rPr>
                <w:spacing w:val="-5"/>
              </w:rPr>
              <w:t>Nos</w:t>
            </w:r>
          </w:p>
        </w:tc>
        <w:tc>
          <w:tcPr>
            <w:tcW w:w="657" w:type="pct"/>
            <w:gridSpan w:val="4"/>
          </w:tcPr>
          <w:p w14:paraId="0C518E07" w14:textId="77777777" w:rsidR="002C12AC" w:rsidRDefault="002C12AC" w:rsidP="002C12AC">
            <w:pPr>
              <w:pStyle w:val="TableParagraph"/>
              <w:rPr>
                <w:rFonts w:ascii="Times New Roman"/>
              </w:rPr>
            </w:pPr>
          </w:p>
        </w:tc>
        <w:tc>
          <w:tcPr>
            <w:tcW w:w="348" w:type="pct"/>
          </w:tcPr>
          <w:p w14:paraId="2FC259D7" w14:textId="77777777" w:rsidR="002C12AC" w:rsidRDefault="002C12AC" w:rsidP="002C12AC">
            <w:pPr>
              <w:pStyle w:val="TableParagraph"/>
              <w:rPr>
                <w:rFonts w:ascii="Times New Roman"/>
              </w:rPr>
            </w:pPr>
          </w:p>
        </w:tc>
      </w:tr>
      <w:tr w:rsidR="002C12AC" w14:paraId="5AD8E93C" w14:textId="77777777" w:rsidTr="00214B9B">
        <w:trPr>
          <w:gridAfter w:val="1"/>
          <w:wAfter w:w="3" w:type="pct"/>
          <w:trHeight w:val="292"/>
        </w:trPr>
        <w:tc>
          <w:tcPr>
            <w:tcW w:w="1778" w:type="pct"/>
            <w:gridSpan w:val="3"/>
          </w:tcPr>
          <w:p w14:paraId="0DADE03A" w14:textId="77777777" w:rsidR="002C12AC" w:rsidRDefault="002C12AC" w:rsidP="002C12AC">
            <w:pPr>
              <w:pStyle w:val="TableParagraph"/>
              <w:rPr>
                <w:rFonts w:ascii="Times New Roman"/>
                <w:sz w:val="20"/>
              </w:rPr>
            </w:pPr>
          </w:p>
        </w:tc>
        <w:tc>
          <w:tcPr>
            <w:tcW w:w="335" w:type="pct"/>
            <w:gridSpan w:val="3"/>
          </w:tcPr>
          <w:p w14:paraId="627FCC09" w14:textId="77777777" w:rsidR="002C12AC" w:rsidRDefault="002C12AC" w:rsidP="002C12AC">
            <w:pPr>
              <w:pStyle w:val="TableParagraph"/>
              <w:spacing w:before="20" w:line="252" w:lineRule="exact"/>
              <w:ind w:left="9" w:right="1"/>
              <w:jc w:val="center"/>
            </w:pPr>
            <w:r>
              <w:rPr>
                <w:spacing w:val="-5"/>
              </w:rPr>
              <w:t>14</w:t>
            </w:r>
          </w:p>
        </w:tc>
        <w:tc>
          <w:tcPr>
            <w:tcW w:w="485" w:type="pct"/>
            <w:gridSpan w:val="3"/>
          </w:tcPr>
          <w:p w14:paraId="5BC37399" w14:textId="77777777" w:rsidR="002C12AC" w:rsidRDefault="002C12AC" w:rsidP="002C12AC">
            <w:pPr>
              <w:pStyle w:val="TableParagraph"/>
              <w:spacing w:before="13" w:line="259" w:lineRule="exact"/>
              <w:ind w:left="8"/>
              <w:jc w:val="center"/>
            </w:pPr>
            <w:r>
              <w:rPr>
                <w:spacing w:val="-5"/>
              </w:rPr>
              <w:t>295</w:t>
            </w:r>
          </w:p>
        </w:tc>
        <w:tc>
          <w:tcPr>
            <w:tcW w:w="555" w:type="pct"/>
            <w:gridSpan w:val="2"/>
          </w:tcPr>
          <w:p w14:paraId="743697DC" w14:textId="77777777" w:rsidR="002C12AC" w:rsidRDefault="002C12AC" w:rsidP="002C12AC">
            <w:pPr>
              <w:pStyle w:val="TableParagraph"/>
              <w:spacing w:before="13" w:line="259" w:lineRule="exact"/>
              <w:ind w:left="8" w:right="1"/>
              <w:jc w:val="center"/>
            </w:pPr>
            <w:r>
              <w:rPr>
                <w:spacing w:val="-5"/>
              </w:rPr>
              <w:t>0.5</w:t>
            </w:r>
          </w:p>
        </w:tc>
        <w:tc>
          <w:tcPr>
            <w:tcW w:w="839" w:type="pct"/>
            <w:gridSpan w:val="2"/>
          </w:tcPr>
          <w:p w14:paraId="6D6CC69C" w14:textId="77777777" w:rsidR="002C12AC" w:rsidRDefault="002C12AC" w:rsidP="002C12AC">
            <w:pPr>
              <w:pStyle w:val="TableParagraph"/>
              <w:rPr>
                <w:rFonts w:ascii="Times New Roman"/>
                <w:sz w:val="20"/>
              </w:rPr>
            </w:pPr>
          </w:p>
        </w:tc>
        <w:tc>
          <w:tcPr>
            <w:tcW w:w="657" w:type="pct"/>
            <w:gridSpan w:val="4"/>
          </w:tcPr>
          <w:p w14:paraId="010C39E6" w14:textId="77777777" w:rsidR="002C12AC" w:rsidRDefault="002C12AC" w:rsidP="002C12AC">
            <w:pPr>
              <w:pStyle w:val="TableParagraph"/>
              <w:spacing w:before="13" w:line="259" w:lineRule="exact"/>
              <w:ind w:left="18" w:right="9"/>
              <w:jc w:val="center"/>
            </w:pPr>
            <w:r>
              <w:rPr>
                <w:spacing w:val="-2"/>
              </w:rPr>
              <w:t>1272.04</w:t>
            </w:r>
          </w:p>
        </w:tc>
        <w:tc>
          <w:tcPr>
            <w:tcW w:w="348" w:type="pct"/>
          </w:tcPr>
          <w:p w14:paraId="4D15DD55" w14:textId="77777777" w:rsidR="002C12AC" w:rsidRDefault="002C12AC" w:rsidP="002C12AC">
            <w:pPr>
              <w:pStyle w:val="TableParagraph"/>
              <w:rPr>
                <w:rFonts w:ascii="Times New Roman"/>
                <w:sz w:val="20"/>
              </w:rPr>
            </w:pPr>
          </w:p>
        </w:tc>
      </w:tr>
      <w:tr w:rsidR="002C12AC" w14:paraId="71EF98AF" w14:textId="77777777" w:rsidTr="00214B9B">
        <w:trPr>
          <w:gridAfter w:val="1"/>
          <w:wAfter w:w="3" w:type="pct"/>
          <w:trHeight w:val="1172"/>
        </w:trPr>
        <w:tc>
          <w:tcPr>
            <w:tcW w:w="1778" w:type="pct"/>
            <w:gridSpan w:val="3"/>
          </w:tcPr>
          <w:p w14:paraId="4E78828E" w14:textId="77777777" w:rsidR="002C12AC" w:rsidRDefault="002C12AC" w:rsidP="002C12AC">
            <w:pPr>
              <w:pStyle w:val="TableParagraph"/>
              <w:numPr>
                <w:ilvl w:val="1"/>
                <w:numId w:val="50"/>
              </w:numPr>
              <w:tabs>
                <w:tab w:val="left" w:pos="502"/>
              </w:tabs>
              <w:autoSpaceDE w:val="0"/>
              <w:autoSpaceDN w:val="0"/>
              <w:spacing w:before="40"/>
              <w:ind w:left="502" w:hanging="402"/>
              <w:jc w:val="both"/>
              <w:rPr>
                <w:b/>
              </w:rPr>
            </w:pPr>
            <w:r>
              <w:rPr>
                <w:b/>
              </w:rPr>
              <w:t>For Piers-43,44,45&amp;</w:t>
            </w:r>
            <w:r>
              <w:rPr>
                <w:b/>
                <w:spacing w:val="-5"/>
              </w:rPr>
              <w:t>46:</w:t>
            </w:r>
          </w:p>
          <w:p w14:paraId="003560AD" w14:textId="77777777" w:rsidR="002C12AC" w:rsidRDefault="002C12AC" w:rsidP="002C12AC">
            <w:pPr>
              <w:pStyle w:val="TableParagraph"/>
              <w:numPr>
                <w:ilvl w:val="2"/>
                <w:numId w:val="50"/>
              </w:numPr>
              <w:tabs>
                <w:tab w:val="left" w:pos="664"/>
              </w:tabs>
              <w:autoSpaceDE w:val="0"/>
              <w:autoSpaceDN w:val="0"/>
              <w:spacing w:before="7" w:line="244" w:lineRule="auto"/>
              <w:ind w:right="494"/>
              <w:jc w:val="both"/>
            </w:pPr>
            <w:r>
              <w:t xml:space="preserve">Main bars @ 16mm </w:t>
            </w:r>
            <w:proofErr w:type="spellStart"/>
            <w:r>
              <w:t>dia</w:t>
            </w:r>
            <w:proofErr w:type="spellEnd"/>
            <w:r>
              <w:t xml:space="preserve"> from Pier bottom level to top level @3.3 </w:t>
            </w:r>
            <w:proofErr w:type="spellStart"/>
            <w:r>
              <w:t>mts</w:t>
            </w:r>
            <w:proofErr w:type="spellEnd"/>
            <w:r>
              <w:t xml:space="preserve"> height.</w:t>
            </w:r>
          </w:p>
        </w:tc>
        <w:tc>
          <w:tcPr>
            <w:tcW w:w="2214" w:type="pct"/>
            <w:gridSpan w:val="10"/>
          </w:tcPr>
          <w:p w14:paraId="1ACA6D38" w14:textId="77777777" w:rsidR="002C12AC" w:rsidRDefault="002C12AC" w:rsidP="002C12AC">
            <w:pPr>
              <w:pStyle w:val="TableParagraph"/>
              <w:rPr>
                <w:rFonts w:ascii="Times New Roman"/>
              </w:rPr>
            </w:pPr>
          </w:p>
        </w:tc>
        <w:tc>
          <w:tcPr>
            <w:tcW w:w="657" w:type="pct"/>
            <w:gridSpan w:val="4"/>
          </w:tcPr>
          <w:p w14:paraId="62CCC2CD" w14:textId="77777777" w:rsidR="002C12AC" w:rsidRDefault="002C12AC" w:rsidP="002C12AC">
            <w:pPr>
              <w:pStyle w:val="TableParagraph"/>
              <w:rPr>
                <w:rFonts w:ascii="Times New Roman"/>
              </w:rPr>
            </w:pPr>
          </w:p>
        </w:tc>
        <w:tc>
          <w:tcPr>
            <w:tcW w:w="348" w:type="pct"/>
          </w:tcPr>
          <w:p w14:paraId="645A294F" w14:textId="77777777" w:rsidR="002C12AC" w:rsidRDefault="002C12AC" w:rsidP="002C12AC">
            <w:pPr>
              <w:pStyle w:val="TableParagraph"/>
              <w:rPr>
                <w:rFonts w:ascii="Times New Roman"/>
              </w:rPr>
            </w:pPr>
          </w:p>
        </w:tc>
      </w:tr>
      <w:tr w:rsidR="002C12AC" w14:paraId="716843EC" w14:textId="77777777" w:rsidTr="00214B9B">
        <w:trPr>
          <w:gridAfter w:val="1"/>
          <w:wAfter w:w="3" w:type="pct"/>
          <w:trHeight w:val="292"/>
        </w:trPr>
        <w:tc>
          <w:tcPr>
            <w:tcW w:w="1778" w:type="pct"/>
            <w:gridSpan w:val="3"/>
          </w:tcPr>
          <w:p w14:paraId="0FC15B60" w14:textId="77777777" w:rsidR="002C12AC" w:rsidRDefault="002C12AC" w:rsidP="002C12AC">
            <w:pPr>
              <w:pStyle w:val="TableParagraph"/>
              <w:rPr>
                <w:rFonts w:ascii="Times New Roman"/>
                <w:sz w:val="20"/>
              </w:rPr>
            </w:pPr>
          </w:p>
        </w:tc>
        <w:tc>
          <w:tcPr>
            <w:tcW w:w="383" w:type="pct"/>
            <w:gridSpan w:val="4"/>
          </w:tcPr>
          <w:p w14:paraId="07DB37A3" w14:textId="77777777" w:rsidR="002C12AC" w:rsidRDefault="002C12AC" w:rsidP="002C12AC">
            <w:pPr>
              <w:pStyle w:val="TableParagraph"/>
              <w:spacing w:before="12" w:line="260" w:lineRule="exact"/>
              <w:ind w:left="6"/>
              <w:jc w:val="center"/>
            </w:pPr>
            <w:r>
              <w:rPr>
                <w:spacing w:val="-10"/>
              </w:rPr>
              <w:t>4</w:t>
            </w:r>
          </w:p>
        </w:tc>
        <w:tc>
          <w:tcPr>
            <w:tcW w:w="473" w:type="pct"/>
            <w:gridSpan w:val="3"/>
          </w:tcPr>
          <w:p w14:paraId="7FF21FCF" w14:textId="77777777" w:rsidR="002C12AC" w:rsidRDefault="002C12AC" w:rsidP="002C12AC">
            <w:pPr>
              <w:pStyle w:val="TableParagraph"/>
              <w:spacing w:before="12" w:line="260" w:lineRule="exact"/>
              <w:ind w:left="8"/>
              <w:jc w:val="center"/>
            </w:pPr>
            <w:r>
              <w:rPr>
                <w:spacing w:val="-5"/>
              </w:rPr>
              <w:t>20</w:t>
            </w:r>
          </w:p>
        </w:tc>
        <w:tc>
          <w:tcPr>
            <w:tcW w:w="545" w:type="pct"/>
            <w:gridSpan w:val="2"/>
          </w:tcPr>
          <w:p w14:paraId="06BB3FDD" w14:textId="77777777" w:rsidR="002C12AC" w:rsidRDefault="002C12AC" w:rsidP="002C12AC">
            <w:pPr>
              <w:pStyle w:val="TableParagraph"/>
              <w:spacing w:before="12" w:line="260" w:lineRule="exact"/>
              <w:ind w:left="5" w:right="4"/>
              <w:jc w:val="center"/>
            </w:pPr>
            <w:r>
              <w:rPr>
                <w:spacing w:val="-10"/>
              </w:rPr>
              <w:t>4</w:t>
            </w:r>
          </w:p>
        </w:tc>
        <w:tc>
          <w:tcPr>
            <w:tcW w:w="813" w:type="pct"/>
          </w:tcPr>
          <w:p w14:paraId="588DB7E8" w14:textId="77777777" w:rsidR="002C12AC" w:rsidRDefault="002C12AC" w:rsidP="002C12AC">
            <w:pPr>
              <w:pStyle w:val="TableParagraph"/>
              <w:rPr>
                <w:rFonts w:ascii="Times New Roman"/>
                <w:sz w:val="20"/>
              </w:rPr>
            </w:pPr>
          </w:p>
        </w:tc>
        <w:tc>
          <w:tcPr>
            <w:tcW w:w="657" w:type="pct"/>
            <w:gridSpan w:val="4"/>
          </w:tcPr>
          <w:p w14:paraId="4FD52914" w14:textId="77777777" w:rsidR="002C12AC" w:rsidRDefault="002C12AC" w:rsidP="002C12AC">
            <w:pPr>
              <w:pStyle w:val="TableParagraph"/>
              <w:spacing w:before="12" w:line="260" w:lineRule="exact"/>
              <w:ind w:left="11" w:right="11"/>
              <w:jc w:val="center"/>
            </w:pPr>
            <w:r>
              <w:rPr>
                <w:spacing w:val="-2"/>
              </w:rPr>
              <w:t>502.40</w:t>
            </w:r>
          </w:p>
        </w:tc>
        <w:tc>
          <w:tcPr>
            <w:tcW w:w="348" w:type="pct"/>
          </w:tcPr>
          <w:p w14:paraId="3F95D063" w14:textId="77777777" w:rsidR="002C12AC" w:rsidRDefault="002C12AC" w:rsidP="002C12AC">
            <w:pPr>
              <w:pStyle w:val="TableParagraph"/>
              <w:rPr>
                <w:rFonts w:ascii="Times New Roman"/>
                <w:sz w:val="20"/>
              </w:rPr>
            </w:pPr>
          </w:p>
        </w:tc>
      </w:tr>
      <w:tr w:rsidR="002C12AC" w14:paraId="2702FED9" w14:textId="77777777" w:rsidTr="00214B9B">
        <w:trPr>
          <w:gridAfter w:val="1"/>
          <w:wAfter w:w="3" w:type="pct"/>
          <w:trHeight w:val="586"/>
        </w:trPr>
        <w:tc>
          <w:tcPr>
            <w:tcW w:w="1778" w:type="pct"/>
            <w:gridSpan w:val="3"/>
          </w:tcPr>
          <w:p w14:paraId="4802AC65" w14:textId="77777777" w:rsidR="002C12AC" w:rsidRPr="00A50762" w:rsidRDefault="002C12AC" w:rsidP="002C12AC">
            <w:pPr>
              <w:pStyle w:val="TableParagraph"/>
              <w:spacing w:before="20" w:line="270" w:lineRule="atLeast"/>
              <w:ind w:left="100" w:right="220"/>
              <w:rPr>
                <w:lang w:val="pt-BR"/>
              </w:rPr>
            </w:pPr>
            <w:r w:rsidRPr="00A50762">
              <w:rPr>
                <w:lang w:val="pt-BR"/>
              </w:rPr>
              <w:t>3.2.2. Stirrups @ 12mm dia at 200 mm c/c</w:t>
            </w:r>
          </w:p>
        </w:tc>
        <w:tc>
          <w:tcPr>
            <w:tcW w:w="2214" w:type="pct"/>
            <w:gridSpan w:val="10"/>
          </w:tcPr>
          <w:p w14:paraId="299C7BAE" w14:textId="77777777" w:rsidR="002C12AC" w:rsidRDefault="002C12AC" w:rsidP="002C12AC">
            <w:pPr>
              <w:pStyle w:val="TableParagraph"/>
              <w:spacing w:before="20" w:line="270" w:lineRule="atLeast"/>
              <w:ind w:left="100"/>
            </w:pPr>
            <w:r>
              <w:t>Number of bars = Height of the pier/spacing = 3.3/0.2 = 16.5 Nos</w:t>
            </w:r>
          </w:p>
        </w:tc>
        <w:tc>
          <w:tcPr>
            <w:tcW w:w="657" w:type="pct"/>
            <w:gridSpan w:val="4"/>
          </w:tcPr>
          <w:p w14:paraId="734185A5" w14:textId="77777777" w:rsidR="002C12AC" w:rsidRDefault="002C12AC" w:rsidP="002C12AC">
            <w:pPr>
              <w:pStyle w:val="TableParagraph"/>
              <w:rPr>
                <w:rFonts w:ascii="Times New Roman"/>
              </w:rPr>
            </w:pPr>
          </w:p>
        </w:tc>
        <w:tc>
          <w:tcPr>
            <w:tcW w:w="348" w:type="pct"/>
          </w:tcPr>
          <w:p w14:paraId="33B0F710" w14:textId="77777777" w:rsidR="002C12AC" w:rsidRDefault="002C12AC" w:rsidP="002C12AC">
            <w:pPr>
              <w:pStyle w:val="TableParagraph"/>
              <w:rPr>
                <w:rFonts w:ascii="Times New Roman"/>
              </w:rPr>
            </w:pPr>
          </w:p>
        </w:tc>
      </w:tr>
      <w:tr w:rsidR="002C12AC" w14:paraId="085567EA" w14:textId="77777777" w:rsidTr="00214B9B">
        <w:trPr>
          <w:gridAfter w:val="1"/>
          <w:wAfter w:w="3" w:type="pct"/>
          <w:trHeight w:val="293"/>
        </w:trPr>
        <w:tc>
          <w:tcPr>
            <w:tcW w:w="1778" w:type="pct"/>
            <w:gridSpan w:val="3"/>
          </w:tcPr>
          <w:p w14:paraId="38F7A319" w14:textId="77777777" w:rsidR="002C12AC" w:rsidRDefault="002C12AC" w:rsidP="002C12AC">
            <w:pPr>
              <w:pStyle w:val="TableParagraph"/>
              <w:rPr>
                <w:rFonts w:ascii="Times New Roman"/>
              </w:rPr>
            </w:pPr>
          </w:p>
        </w:tc>
        <w:tc>
          <w:tcPr>
            <w:tcW w:w="383" w:type="pct"/>
            <w:gridSpan w:val="4"/>
          </w:tcPr>
          <w:p w14:paraId="0F38CEE0" w14:textId="77777777" w:rsidR="002C12AC" w:rsidRDefault="002C12AC" w:rsidP="002C12AC">
            <w:pPr>
              <w:pStyle w:val="TableParagraph"/>
              <w:spacing w:before="23" w:line="250" w:lineRule="exact"/>
              <w:ind w:left="6" w:right="1"/>
              <w:jc w:val="center"/>
            </w:pPr>
            <w:r>
              <w:rPr>
                <w:spacing w:val="-10"/>
              </w:rPr>
              <w:t>4</w:t>
            </w:r>
          </w:p>
        </w:tc>
        <w:tc>
          <w:tcPr>
            <w:tcW w:w="473" w:type="pct"/>
            <w:gridSpan w:val="3"/>
          </w:tcPr>
          <w:p w14:paraId="11652438" w14:textId="77777777" w:rsidR="002C12AC" w:rsidRDefault="002C12AC" w:rsidP="002C12AC">
            <w:pPr>
              <w:pStyle w:val="TableParagraph"/>
              <w:spacing w:before="16" w:line="258" w:lineRule="exact"/>
              <w:ind w:left="8" w:right="1"/>
              <w:jc w:val="center"/>
            </w:pPr>
            <w:r>
              <w:rPr>
                <w:spacing w:val="-5"/>
              </w:rPr>
              <w:t>17</w:t>
            </w:r>
          </w:p>
        </w:tc>
        <w:tc>
          <w:tcPr>
            <w:tcW w:w="545" w:type="pct"/>
            <w:gridSpan w:val="2"/>
          </w:tcPr>
          <w:p w14:paraId="702B3EB3" w14:textId="77777777" w:rsidR="002C12AC" w:rsidRDefault="002C12AC" w:rsidP="002C12AC">
            <w:pPr>
              <w:pStyle w:val="TableParagraph"/>
              <w:spacing w:before="16" w:line="258" w:lineRule="exact"/>
              <w:ind w:left="5" w:right="5"/>
              <w:jc w:val="center"/>
            </w:pPr>
            <w:r>
              <w:rPr>
                <w:spacing w:val="-5"/>
              </w:rPr>
              <w:t>8.8</w:t>
            </w:r>
          </w:p>
        </w:tc>
        <w:tc>
          <w:tcPr>
            <w:tcW w:w="813" w:type="pct"/>
          </w:tcPr>
          <w:p w14:paraId="4611485F" w14:textId="77777777" w:rsidR="002C12AC" w:rsidRDefault="002C12AC" w:rsidP="002C12AC">
            <w:pPr>
              <w:pStyle w:val="TableParagraph"/>
              <w:rPr>
                <w:rFonts w:ascii="Times New Roman"/>
              </w:rPr>
            </w:pPr>
          </w:p>
        </w:tc>
        <w:tc>
          <w:tcPr>
            <w:tcW w:w="657" w:type="pct"/>
            <w:gridSpan w:val="4"/>
          </w:tcPr>
          <w:p w14:paraId="20123B5B" w14:textId="77777777" w:rsidR="002C12AC" w:rsidRDefault="002C12AC" w:rsidP="002C12AC">
            <w:pPr>
              <w:pStyle w:val="TableParagraph"/>
              <w:spacing w:before="16" w:line="258" w:lineRule="exact"/>
              <w:ind w:left="11" w:right="11"/>
              <w:jc w:val="center"/>
            </w:pPr>
            <w:r>
              <w:rPr>
                <w:spacing w:val="-2"/>
              </w:rPr>
              <w:t>531.38</w:t>
            </w:r>
          </w:p>
        </w:tc>
        <w:tc>
          <w:tcPr>
            <w:tcW w:w="348" w:type="pct"/>
          </w:tcPr>
          <w:p w14:paraId="767BD98A" w14:textId="77777777" w:rsidR="002C12AC" w:rsidRDefault="002C12AC" w:rsidP="002C12AC">
            <w:pPr>
              <w:pStyle w:val="TableParagraph"/>
              <w:rPr>
                <w:rFonts w:ascii="Times New Roman"/>
              </w:rPr>
            </w:pPr>
          </w:p>
        </w:tc>
      </w:tr>
      <w:tr w:rsidR="002C12AC" w14:paraId="0B4C4606" w14:textId="77777777" w:rsidTr="00214B9B">
        <w:trPr>
          <w:gridAfter w:val="1"/>
          <w:wAfter w:w="3" w:type="pct"/>
          <w:trHeight w:val="1172"/>
        </w:trPr>
        <w:tc>
          <w:tcPr>
            <w:tcW w:w="1778" w:type="pct"/>
            <w:gridSpan w:val="3"/>
          </w:tcPr>
          <w:p w14:paraId="4F803B52" w14:textId="77777777" w:rsidR="002C12AC" w:rsidRDefault="002C12AC" w:rsidP="002C12AC">
            <w:pPr>
              <w:pStyle w:val="TableParagraph"/>
              <w:spacing w:before="41" w:line="244" w:lineRule="auto"/>
              <w:ind w:left="100" w:right="220"/>
            </w:pPr>
            <w:r>
              <w:t xml:space="preserve">3.2.3. Shear connectors in jacketing for Pier surfaces in zig- zag manner @ 10mm </w:t>
            </w:r>
            <w:proofErr w:type="spellStart"/>
            <w:r>
              <w:t>dia</w:t>
            </w:r>
            <w:proofErr w:type="spellEnd"/>
            <w:r>
              <w:t xml:space="preserve"> at 300mm c/c</w:t>
            </w:r>
          </w:p>
        </w:tc>
        <w:tc>
          <w:tcPr>
            <w:tcW w:w="2214" w:type="pct"/>
            <w:gridSpan w:val="10"/>
          </w:tcPr>
          <w:p w14:paraId="0570A54A" w14:textId="77777777" w:rsidR="002C12AC" w:rsidRDefault="002C12AC" w:rsidP="002C12AC">
            <w:pPr>
              <w:pStyle w:val="TableParagraph"/>
              <w:spacing w:before="41" w:line="244" w:lineRule="auto"/>
              <w:ind w:left="100"/>
            </w:pPr>
            <w:r>
              <w:t>Number of Shear connecters = (Circumference of the pier/spacing)</w:t>
            </w:r>
          </w:p>
          <w:p w14:paraId="4D81BBF5" w14:textId="77777777" w:rsidR="002C12AC" w:rsidRDefault="002C12AC" w:rsidP="002C12AC">
            <w:pPr>
              <w:pStyle w:val="TableParagraph"/>
              <w:spacing w:before="2" w:line="247" w:lineRule="auto"/>
              <w:ind w:left="100"/>
            </w:pPr>
            <w:r>
              <w:t>* (Height of the pier/spacing) = (8.3/0.45) * (3.3/0.4) = 152.1 Nos</w:t>
            </w:r>
          </w:p>
        </w:tc>
        <w:tc>
          <w:tcPr>
            <w:tcW w:w="657" w:type="pct"/>
            <w:gridSpan w:val="4"/>
          </w:tcPr>
          <w:p w14:paraId="05148910" w14:textId="77777777" w:rsidR="002C12AC" w:rsidRDefault="002C12AC" w:rsidP="002C12AC">
            <w:pPr>
              <w:pStyle w:val="TableParagraph"/>
              <w:rPr>
                <w:rFonts w:ascii="Times New Roman"/>
              </w:rPr>
            </w:pPr>
          </w:p>
        </w:tc>
        <w:tc>
          <w:tcPr>
            <w:tcW w:w="348" w:type="pct"/>
          </w:tcPr>
          <w:p w14:paraId="7FDAE33B" w14:textId="77777777" w:rsidR="002C12AC" w:rsidRDefault="002C12AC" w:rsidP="002C12AC">
            <w:pPr>
              <w:pStyle w:val="TableParagraph"/>
              <w:rPr>
                <w:rFonts w:ascii="Times New Roman"/>
              </w:rPr>
            </w:pPr>
          </w:p>
        </w:tc>
      </w:tr>
      <w:tr w:rsidR="002C12AC" w14:paraId="0F0AC260" w14:textId="77777777" w:rsidTr="00214B9B">
        <w:trPr>
          <w:gridAfter w:val="1"/>
          <w:wAfter w:w="3" w:type="pct"/>
          <w:trHeight w:val="292"/>
        </w:trPr>
        <w:tc>
          <w:tcPr>
            <w:tcW w:w="1778" w:type="pct"/>
            <w:gridSpan w:val="3"/>
          </w:tcPr>
          <w:p w14:paraId="082703C3" w14:textId="77777777" w:rsidR="002C12AC" w:rsidRDefault="002C12AC" w:rsidP="002C12AC">
            <w:pPr>
              <w:pStyle w:val="TableParagraph"/>
              <w:rPr>
                <w:rFonts w:ascii="Times New Roman"/>
                <w:sz w:val="20"/>
              </w:rPr>
            </w:pPr>
          </w:p>
        </w:tc>
        <w:tc>
          <w:tcPr>
            <w:tcW w:w="383" w:type="pct"/>
            <w:gridSpan w:val="4"/>
          </w:tcPr>
          <w:p w14:paraId="5BC8106D" w14:textId="77777777" w:rsidR="002C12AC" w:rsidRDefault="002C12AC" w:rsidP="002C12AC">
            <w:pPr>
              <w:pStyle w:val="TableParagraph"/>
              <w:spacing w:before="13" w:line="259" w:lineRule="exact"/>
              <w:ind w:left="6"/>
              <w:jc w:val="center"/>
            </w:pPr>
            <w:r>
              <w:rPr>
                <w:spacing w:val="-10"/>
              </w:rPr>
              <w:t>4</w:t>
            </w:r>
          </w:p>
        </w:tc>
        <w:tc>
          <w:tcPr>
            <w:tcW w:w="473" w:type="pct"/>
            <w:gridSpan w:val="3"/>
          </w:tcPr>
          <w:p w14:paraId="252B1578" w14:textId="77777777" w:rsidR="002C12AC" w:rsidRDefault="002C12AC" w:rsidP="002C12AC">
            <w:pPr>
              <w:pStyle w:val="TableParagraph"/>
              <w:spacing w:before="13" w:line="259" w:lineRule="exact"/>
              <w:ind w:left="8" w:right="3"/>
              <w:jc w:val="center"/>
            </w:pPr>
            <w:r>
              <w:rPr>
                <w:spacing w:val="-5"/>
              </w:rPr>
              <w:t>152</w:t>
            </w:r>
          </w:p>
        </w:tc>
        <w:tc>
          <w:tcPr>
            <w:tcW w:w="545" w:type="pct"/>
            <w:gridSpan w:val="2"/>
          </w:tcPr>
          <w:p w14:paraId="00E35757" w14:textId="77777777" w:rsidR="002C12AC" w:rsidRDefault="002C12AC" w:rsidP="002C12AC">
            <w:pPr>
              <w:pStyle w:val="TableParagraph"/>
              <w:spacing w:before="13" w:line="259" w:lineRule="exact"/>
              <w:ind w:left="5" w:right="5"/>
              <w:jc w:val="center"/>
            </w:pPr>
            <w:r>
              <w:rPr>
                <w:spacing w:val="-5"/>
              </w:rPr>
              <w:t>0.5</w:t>
            </w:r>
          </w:p>
        </w:tc>
        <w:tc>
          <w:tcPr>
            <w:tcW w:w="813" w:type="pct"/>
          </w:tcPr>
          <w:p w14:paraId="2C9A67AB" w14:textId="77777777" w:rsidR="002C12AC" w:rsidRDefault="002C12AC" w:rsidP="002C12AC">
            <w:pPr>
              <w:pStyle w:val="TableParagraph"/>
              <w:rPr>
                <w:rFonts w:ascii="Times New Roman"/>
                <w:sz w:val="20"/>
              </w:rPr>
            </w:pPr>
          </w:p>
        </w:tc>
        <w:tc>
          <w:tcPr>
            <w:tcW w:w="657" w:type="pct"/>
            <w:gridSpan w:val="4"/>
          </w:tcPr>
          <w:p w14:paraId="3A87D467" w14:textId="77777777" w:rsidR="002C12AC" w:rsidRDefault="002C12AC" w:rsidP="002C12AC">
            <w:pPr>
              <w:pStyle w:val="TableParagraph"/>
              <w:spacing w:before="13" w:line="259" w:lineRule="exact"/>
              <w:ind w:left="11" w:right="11"/>
              <w:jc w:val="center"/>
            </w:pPr>
            <w:r>
              <w:rPr>
                <w:spacing w:val="-2"/>
              </w:rPr>
              <w:t>187.26</w:t>
            </w:r>
          </w:p>
        </w:tc>
        <w:tc>
          <w:tcPr>
            <w:tcW w:w="348" w:type="pct"/>
          </w:tcPr>
          <w:p w14:paraId="07EC4B20" w14:textId="77777777" w:rsidR="002C12AC" w:rsidRDefault="002C12AC" w:rsidP="002C12AC">
            <w:pPr>
              <w:pStyle w:val="TableParagraph"/>
              <w:rPr>
                <w:rFonts w:ascii="Times New Roman"/>
                <w:sz w:val="20"/>
              </w:rPr>
            </w:pPr>
          </w:p>
        </w:tc>
      </w:tr>
      <w:tr w:rsidR="002C12AC" w14:paraId="78B0950D" w14:textId="77777777" w:rsidTr="00214B9B">
        <w:trPr>
          <w:gridAfter w:val="1"/>
          <w:wAfter w:w="3" w:type="pct"/>
          <w:trHeight w:val="292"/>
        </w:trPr>
        <w:tc>
          <w:tcPr>
            <w:tcW w:w="4997" w:type="pct"/>
            <w:gridSpan w:val="18"/>
          </w:tcPr>
          <w:p w14:paraId="2ACF95BF" w14:textId="77777777" w:rsidR="002C12AC" w:rsidRDefault="002C12AC" w:rsidP="002C12AC">
            <w:pPr>
              <w:pStyle w:val="TableParagraph"/>
              <w:rPr>
                <w:rFonts w:ascii="Times New Roman"/>
                <w:sz w:val="20"/>
              </w:rPr>
            </w:pPr>
          </w:p>
        </w:tc>
      </w:tr>
      <w:tr w:rsidR="002C12AC" w14:paraId="74EF8E23" w14:textId="77777777" w:rsidTr="00214B9B">
        <w:trPr>
          <w:gridAfter w:val="1"/>
          <w:wAfter w:w="3" w:type="pct"/>
          <w:trHeight w:val="2176"/>
        </w:trPr>
        <w:tc>
          <w:tcPr>
            <w:tcW w:w="1909" w:type="pct"/>
            <w:gridSpan w:val="4"/>
          </w:tcPr>
          <w:p w14:paraId="29531DAB" w14:textId="77777777" w:rsidR="002C12AC" w:rsidRDefault="002C12AC" w:rsidP="002C12AC">
            <w:pPr>
              <w:pStyle w:val="TableParagraph"/>
              <w:spacing w:before="268"/>
              <w:ind w:left="100"/>
              <w:rPr>
                <w:b/>
              </w:rPr>
            </w:pPr>
            <w:r>
              <w:rPr>
                <w:b/>
              </w:rPr>
              <w:t>3.</w:t>
            </w:r>
            <w:proofErr w:type="gramStart"/>
            <w:r>
              <w:rPr>
                <w:b/>
              </w:rPr>
              <w:t>3.ForForPileCaps</w:t>
            </w:r>
            <w:proofErr w:type="gramEnd"/>
            <w:r>
              <w:rPr>
                <w:b/>
              </w:rPr>
              <w:t>-1,2,3,4,</w:t>
            </w:r>
            <w:r>
              <w:rPr>
                <w:b/>
                <w:spacing w:val="-5"/>
              </w:rPr>
              <w:t>5,</w:t>
            </w:r>
          </w:p>
          <w:p w14:paraId="74A5EC07" w14:textId="77777777" w:rsidR="002C12AC" w:rsidRDefault="002C12AC" w:rsidP="002C12AC">
            <w:pPr>
              <w:pStyle w:val="TableParagraph"/>
              <w:spacing w:before="7"/>
              <w:ind w:left="100"/>
              <w:rPr>
                <w:b/>
              </w:rPr>
            </w:pPr>
            <w:r>
              <w:rPr>
                <w:b/>
              </w:rPr>
              <w:t>6,7,8,9,10,11,12,13,17,19</w:t>
            </w:r>
            <w:r>
              <w:rPr>
                <w:b/>
                <w:spacing w:val="-10"/>
              </w:rPr>
              <w:t>&amp;</w:t>
            </w:r>
          </w:p>
          <w:p w14:paraId="1C5CD09E" w14:textId="77777777" w:rsidR="002C12AC" w:rsidRDefault="002C12AC" w:rsidP="002C12AC">
            <w:pPr>
              <w:pStyle w:val="TableParagraph"/>
              <w:spacing w:before="8"/>
              <w:ind w:left="100"/>
            </w:pPr>
            <w:r>
              <w:rPr>
                <w:b/>
              </w:rPr>
              <w:t>20,42,43,44,45&amp;46</w:t>
            </w:r>
            <w:r>
              <w:rPr>
                <w:b/>
                <w:spacing w:val="-2"/>
              </w:rPr>
              <w:t>3.5.1</w:t>
            </w:r>
            <w:r>
              <w:rPr>
                <w:spacing w:val="-2"/>
              </w:rPr>
              <w:t>.</w:t>
            </w:r>
          </w:p>
          <w:p w14:paraId="2FBBEB7B" w14:textId="77777777" w:rsidR="002C12AC" w:rsidRDefault="002C12AC" w:rsidP="002C12AC">
            <w:pPr>
              <w:pStyle w:val="TableParagraph"/>
              <w:spacing w:before="5" w:line="247" w:lineRule="auto"/>
              <w:ind w:left="100" w:right="220"/>
            </w:pPr>
            <w:r>
              <w:t xml:space="preserve">Main bars @ 16mm </w:t>
            </w:r>
            <w:proofErr w:type="spellStart"/>
            <w:r>
              <w:t>dia</w:t>
            </w:r>
            <w:proofErr w:type="spellEnd"/>
            <w:r>
              <w:t xml:space="preserve"> at 200mm spacing at Pier cap bottom along length &amp; width.</w:t>
            </w:r>
          </w:p>
        </w:tc>
        <w:tc>
          <w:tcPr>
            <w:tcW w:w="2098" w:type="pct"/>
            <w:gridSpan w:val="10"/>
          </w:tcPr>
          <w:p w14:paraId="57459C5B" w14:textId="77777777" w:rsidR="002C12AC" w:rsidRDefault="002C12AC" w:rsidP="002C12AC">
            <w:pPr>
              <w:pStyle w:val="TableParagraph"/>
              <w:rPr>
                <w:b/>
              </w:rPr>
            </w:pPr>
          </w:p>
          <w:p w14:paraId="248C44A0" w14:textId="77777777" w:rsidR="002C12AC" w:rsidRDefault="002C12AC" w:rsidP="002C12AC">
            <w:pPr>
              <w:pStyle w:val="TableParagraph"/>
              <w:rPr>
                <w:b/>
              </w:rPr>
            </w:pPr>
          </w:p>
          <w:p w14:paraId="34316161" w14:textId="77777777" w:rsidR="002C12AC" w:rsidRDefault="002C12AC" w:rsidP="002C12AC">
            <w:pPr>
              <w:pStyle w:val="TableParagraph"/>
              <w:spacing w:before="151"/>
              <w:rPr>
                <w:b/>
              </w:rPr>
            </w:pPr>
          </w:p>
          <w:p w14:paraId="65718301" w14:textId="77777777" w:rsidR="002C12AC" w:rsidRDefault="002C12AC" w:rsidP="002C12AC">
            <w:pPr>
              <w:pStyle w:val="TableParagraph"/>
              <w:ind w:left="460"/>
            </w:pPr>
            <w:r>
              <w:t>(1+6/0.</w:t>
            </w:r>
            <w:proofErr w:type="gramStart"/>
            <w:r>
              <w:t>2)+(</w:t>
            </w:r>
            <w:proofErr w:type="gramEnd"/>
            <w:r>
              <w:t>1+6/0.</w:t>
            </w:r>
            <w:proofErr w:type="gramStart"/>
            <w:r>
              <w:t>2)=</w:t>
            </w:r>
            <w:proofErr w:type="gramEnd"/>
            <w:r>
              <w:t>62</w:t>
            </w:r>
            <w:r>
              <w:rPr>
                <w:spacing w:val="-4"/>
              </w:rPr>
              <w:t>bars</w:t>
            </w:r>
          </w:p>
        </w:tc>
        <w:tc>
          <w:tcPr>
            <w:tcW w:w="616" w:type="pct"/>
            <w:gridSpan w:val="2"/>
          </w:tcPr>
          <w:p w14:paraId="4EBBA31E" w14:textId="77777777" w:rsidR="002C12AC" w:rsidRDefault="002C12AC" w:rsidP="002C12AC">
            <w:pPr>
              <w:pStyle w:val="TableParagraph"/>
              <w:rPr>
                <w:b/>
              </w:rPr>
            </w:pPr>
          </w:p>
          <w:p w14:paraId="0F6D8301" w14:textId="77777777" w:rsidR="002C12AC" w:rsidRDefault="002C12AC" w:rsidP="002C12AC">
            <w:pPr>
              <w:pStyle w:val="TableParagraph"/>
              <w:rPr>
                <w:b/>
              </w:rPr>
            </w:pPr>
          </w:p>
          <w:p w14:paraId="77476D50" w14:textId="77777777" w:rsidR="002C12AC" w:rsidRDefault="002C12AC" w:rsidP="002C12AC">
            <w:pPr>
              <w:pStyle w:val="TableParagraph"/>
              <w:spacing w:before="151"/>
              <w:rPr>
                <w:b/>
              </w:rPr>
            </w:pPr>
          </w:p>
          <w:p w14:paraId="0A399FDC" w14:textId="77777777" w:rsidR="002C12AC" w:rsidRDefault="002C12AC" w:rsidP="002C12AC">
            <w:pPr>
              <w:pStyle w:val="TableParagraph"/>
              <w:ind w:left="11" w:right="13"/>
              <w:jc w:val="center"/>
            </w:pPr>
            <w:r>
              <w:rPr>
                <w:spacing w:val="-5"/>
              </w:rPr>
              <w:t>62</w:t>
            </w:r>
          </w:p>
        </w:tc>
        <w:tc>
          <w:tcPr>
            <w:tcW w:w="374" w:type="pct"/>
            <w:gridSpan w:val="2"/>
          </w:tcPr>
          <w:p w14:paraId="5FB66FE5" w14:textId="77777777" w:rsidR="002C12AC" w:rsidRDefault="002C12AC" w:rsidP="002C12AC">
            <w:pPr>
              <w:pStyle w:val="TableParagraph"/>
              <w:rPr>
                <w:rFonts w:ascii="Times New Roman"/>
              </w:rPr>
            </w:pPr>
          </w:p>
        </w:tc>
      </w:tr>
      <w:tr w:rsidR="002C12AC" w14:paraId="216E7101" w14:textId="77777777" w:rsidTr="00214B9B">
        <w:trPr>
          <w:gridAfter w:val="1"/>
          <w:wAfter w:w="3" w:type="pct"/>
          <w:trHeight w:val="292"/>
        </w:trPr>
        <w:tc>
          <w:tcPr>
            <w:tcW w:w="1909" w:type="pct"/>
            <w:gridSpan w:val="4"/>
          </w:tcPr>
          <w:p w14:paraId="252CCEC6" w14:textId="77777777" w:rsidR="002C12AC" w:rsidRDefault="002C12AC" w:rsidP="002C12AC">
            <w:pPr>
              <w:pStyle w:val="TableParagraph"/>
              <w:rPr>
                <w:rFonts w:ascii="Times New Roman"/>
                <w:sz w:val="20"/>
              </w:rPr>
            </w:pPr>
          </w:p>
        </w:tc>
        <w:tc>
          <w:tcPr>
            <w:tcW w:w="252" w:type="pct"/>
            <w:gridSpan w:val="3"/>
          </w:tcPr>
          <w:p w14:paraId="430557B9" w14:textId="77777777" w:rsidR="002C12AC" w:rsidRDefault="002C12AC" w:rsidP="002C12AC">
            <w:pPr>
              <w:pStyle w:val="TableParagraph"/>
              <w:spacing w:before="13" w:line="259" w:lineRule="exact"/>
              <w:ind w:left="6" w:right="3"/>
              <w:jc w:val="center"/>
            </w:pPr>
            <w:r>
              <w:rPr>
                <w:spacing w:val="-5"/>
              </w:rPr>
              <w:t>21</w:t>
            </w:r>
          </w:p>
        </w:tc>
        <w:tc>
          <w:tcPr>
            <w:tcW w:w="473" w:type="pct"/>
            <w:gridSpan w:val="3"/>
          </w:tcPr>
          <w:p w14:paraId="3F032D39" w14:textId="77777777" w:rsidR="002C12AC" w:rsidRDefault="002C12AC" w:rsidP="002C12AC">
            <w:pPr>
              <w:pStyle w:val="TableParagraph"/>
              <w:spacing w:before="13" w:line="259" w:lineRule="exact"/>
              <w:ind w:left="8" w:right="1"/>
              <w:jc w:val="center"/>
            </w:pPr>
            <w:r>
              <w:rPr>
                <w:spacing w:val="-5"/>
              </w:rPr>
              <w:t>62</w:t>
            </w:r>
          </w:p>
        </w:tc>
        <w:tc>
          <w:tcPr>
            <w:tcW w:w="545" w:type="pct"/>
            <w:gridSpan w:val="2"/>
          </w:tcPr>
          <w:p w14:paraId="77EAB573" w14:textId="77777777" w:rsidR="002C12AC" w:rsidRDefault="002C12AC" w:rsidP="002C12AC">
            <w:pPr>
              <w:pStyle w:val="TableParagraph"/>
              <w:spacing w:before="13" w:line="259" w:lineRule="exact"/>
              <w:ind w:left="5"/>
              <w:jc w:val="center"/>
            </w:pPr>
            <w:r>
              <w:rPr>
                <w:spacing w:val="-10"/>
              </w:rPr>
              <w:t>7</w:t>
            </w:r>
          </w:p>
        </w:tc>
        <w:tc>
          <w:tcPr>
            <w:tcW w:w="828" w:type="pct"/>
            <w:gridSpan w:val="2"/>
          </w:tcPr>
          <w:p w14:paraId="02400381" w14:textId="77777777" w:rsidR="002C12AC" w:rsidRDefault="002C12AC" w:rsidP="002C12AC">
            <w:pPr>
              <w:pStyle w:val="TableParagraph"/>
              <w:rPr>
                <w:rFonts w:ascii="Times New Roman"/>
                <w:sz w:val="20"/>
              </w:rPr>
            </w:pPr>
          </w:p>
        </w:tc>
        <w:tc>
          <w:tcPr>
            <w:tcW w:w="616" w:type="pct"/>
            <w:gridSpan w:val="2"/>
          </w:tcPr>
          <w:p w14:paraId="6CD30FC0" w14:textId="77777777" w:rsidR="002C12AC" w:rsidRDefault="002C12AC" w:rsidP="002C12AC">
            <w:pPr>
              <w:pStyle w:val="TableParagraph"/>
              <w:spacing w:before="13" w:line="259" w:lineRule="exact"/>
              <w:ind w:left="11" w:right="9"/>
              <w:jc w:val="center"/>
            </w:pPr>
            <w:r>
              <w:rPr>
                <w:spacing w:val="-2"/>
              </w:rPr>
              <w:t>14308.98</w:t>
            </w:r>
          </w:p>
        </w:tc>
        <w:tc>
          <w:tcPr>
            <w:tcW w:w="374" w:type="pct"/>
            <w:gridSpan w:val="2"/>
          </w:tcPr>
          <w:p w14:paraId="7810392D" w14:textId="77777777" w:rsidR="002C12AC" w:rsidRDefault="002C12AC" w:rsidP="002C12AC">
            <w:pPr>
              <w:pStyle w:val="TableParagraph"/>
              <w:rPr>
                <w:rFonts w:ascii="Times New Roman"/>
                <w:sz w:val="20"/>
              </w:rPr>
            </w:pPr>
          </w:p>
        </w:tc>
      </w:tr>
      <w:tr w:rsidR="002C12AC" w14:paraId="56EC3B32" w14:textId="77777777" w:rsidTr="00214B9B">
        <w:trPr>
          <w:gridAfter w:val="1"/>
          <w:wAfter w:w="3" w:type="pct"/>
          <w:trHeight w:val="294"/>
        </w:trPr>
        <w:tc>
          <w:tcPr>
            <w:tcW w:w="1909" w:type="pct"/>
            <w:gridSpan w:val="4"/>
          </w:tcPr>
          <w:p w14:paraId="24F1FE5E" w14:textId="77777777" w:rsidR="002C12AC" w:rsidRDefault="002C12AC" w:rsidP="002C12AC">
            <w:pPr>
              <w:pStyle w:val="TableParagraph"/>
              <w:rPr>
                <w:rFonts w:ascii="Times New Roman"/>
              </w:rPr>
            </w:pPr>
          </w:p>
        </w:tc>
        <w:tc>
          <w:tcPr>
            <w:tcW w:w="252" w:type="pct"/>
            <w:gridSpan w:val="3"/>
          </w:tcPr>
          <w:p w14:paraId="72B82F2B" w14:textId="77777777" w:rsidR="002C12AC" w:rsidRDefault="002C12AC" w:rsidP="002C12AC">
            <w:pPr>
              <w:pStyle w:val="TableParagraph"/>
              <w:rPr>
                <w:rFonts w:ascii="Times New Roman"/>
              </w:rPr>
            </w:pPr>
          </w:p>
        </w:tc>
        <w:tc>
          <w:tcPr>
            <w:tcW w:w="473" w:type="pct"/>
            <w:gridSpan w:val="3"/>
          </w:tcPr>
          <w:p w14:paraId="1EF6685A" w14:textId="77777777" w:rsidR="002C12AC" w:rsidRDefault="002C12AC" w:rsidP="002C12AC">
            <w:pPr>
              <w:pStyle w:val="TableParagraph"/>
              <w:rPr>
                <w:rFonts w:ascii="Times New Roman"/>
              </w:rPr>
            </w:pPr>
          </w:p>
        </w:tc>
        <w:tc>
          <w:tcPr>
            <w:tcW w:w="545" w:type="pct"/>
            <w:gridSpan w:val="2"/>
          </w:tcPr>
          <w:p w14:paraId="6E0E158A" w14:textId="77777777" w:rsidR="002C12AC" w:rsidRDefault="002C12AC" w:rsidP="002C12AC">
            <w:pPr>
              <w:pStyle w:val="TableParagraph"/>
              <w:rPr>
                <w:rFonts w:ascii="Times New Roman"/>
              </w:rPr>
            </w:pPr>
          </w:p>
        </w:tc>
        <w:tc>
          <w:tcPr>
            <w:tcW w:w="828" w:type="pct"/>
            <w:gridSpan w:val="2"/>
          </w:tcPr>
          <w:p w14:paraId="2D5D4EF6" w14:textId="77777777" w:rsidR="002C12AC" w:rsidRDefault="002C12AC" w:rsidP="002C12AC">
            <w:pPr>
              <w:pStyle w:val="TableParagraph"/>
              <w:rPr>
                <w:rFonts w:ascii="Times New Roman"/>
              </w:rPr>
            </w:pPr>
          </w:p>
        </w:tc>
        <w:tc>
          <w:tcPr>
            <w:tcW w:w="616" w:type="pct"/>
            <w:gridSpan w:val="2"/>
          </w:tcPr>
          <w:p w14:paraId="6FAB08B5" w14:textId="77777777" w:rsidR="002C12AC" w:rsidRDefault="002C12AC" w:rsidP="002C12AC">
            <w:pPr>
              <w:pStyle w:val="TableParagraph"/>
              <w:rPr>
                <w:rFonts w:ascii="Times New Roman"/>
              </w:rPr>
            </w:pPr>
          </w:p>
        </w:tc>
        <w:tc>
          <w:tcPr>
            <w:tcW w:w="374" w:type="pct"/>
            <w:gridSpan w:val="2"/>
          </w:tcPr>
          <w:p w14:paraId="0F7A03B0" w14:textId="77777777" w:rsidR="002C12AC" w:rsidRDefault="002C12AC" w:rsidP="002C12AC">
            <w:pPr>
              <w:pStyle w:val="TableParagraph"/>
              <w:rPr>
                <w:rFonts w:ascii="Times New Roman"/>
              </w:rPr>
            </w:pPr>
          </w:p>
        </w:tc>
      </w:tr>
      <w:tr w:rsidR="002C12AC" w14:paraId="5B3007E4" w14:textId="77777777" w:rsidTr="00214B9B">
        <w:trPr>
          <w:gridAfter w:val="1"/>
          <w:wAfter w:w="3" w:type="pct"/>
          <w:trHeight w:val="292"/>
        </w:trPr>
        <w:tc>
          <w:tcPr>
            <w:tcW w:w="4007" w:type="pct"/>
            <w:gridSpan w:val="14"/>
          </w:tcPr>
          <w:p w14:paraId="3FA7D936" w14:textId="77777777" w:rsidR="002C12AC" w:rsidRDefault="002C12AC" w:rsidP="002C12AC">
            <w:pPr>
              <w:pStyle w:val="TableParagraph"/>
              <w:spacing w:before="13" w:line="259" w:lineRule="exact"/>
              <w:ind w:right="90"/>
              <w:jc w:val="right"/>
              <w:rPr>
                <w:b/>
              </w:rPr>
            </w:pPr>
            <w:r>
              <w:rPr>
                <w:b/>
                <w:spacing w:val="-2"/>
              </w:rPr>
              <w:t>Total</w:t>
            </w:r>
          </w:p>
        </w:tc>
        <w:tc>
          <w:tcPr>
            <w:tcW w:w="616" w:type="pct"/>
            <w:gridSpan w:val="2"/>
          </w:tcPr>
          <w:p w14:paraId="2544C39C" w14:textId="77777777" w:rsidR="002C12AC" w:rsidRDefault="002C12AC" w:rsidP="002C12AC">
            <w:pPr>
              <w:pStyle w:val="TableParagraph"/>
              <w:spacing w:before="13" w:line="259" w:lineRule="exact"/>
              <w:ind w:left="11" w:right="7"/>
              <w:jc w:val="center"/>
            </w:pPr>
            <w:r>
              <w:rPr>
                <w:spacing w:val="-2"/>
              </w:rPr>
              <w:t>23380.11</w:t>
            </w:r>
          </w:p>
        </w:tc>
        <w:tc>
          <w:tcPr>
            <w:tcW w:w="374" w:type="pct"/>
            <w:gridSpan w:val="2"/>
          </w:tcPr>
          <w:p w14:paraId="5A110D17" w14:textId="77777777" w:rsidR="002C12AC" w:rsidRDefault="002C12AC" w:rsidP="002C12AC">
            <w:pPr>
              <w:pStyle w:val="TableParagraph"/>
              <w:rPr>
                <w:rFonts w:ascii="Times New Roman"/>
                <w:sz w:val="20"/>
              </w:rPr>
            </w:pPr>
          </w:p>
        </w:tc>
      </w:tr>
      <w:tr w:rsidR="002C12AC" w14:paraId="1515698A" w14:textId="77777777" w:rsidTr="00214B9B">
        <w:trPr>
          <w:gridAfter w:val="1"/>
          <w:wAfter w:w="3" w:type="pct"/>
          <w:trHeight w:val="292"/>
        </w:trPr>
        <w:tc>
          <w:tcPr>
            <w:tcW w:w="1909" w:type="pct"/>
            <w:gridSpan w:val="4"/>
          </w:tcPr>
          <w:p w14:paraId="5CAB9C2E" w14:textId="77777777" w:rsidR="002C12AC" w:rsidRDefault="002C12AC" w:rsidP="002C12AC">
            <w:pPr>
              <w:pStyle w:val="TableParagraph"/>
              <w:spacing w:before="13" w:line="259" w:lineRule="exact"/>
              <w:ind w:left="100"/>
            </w:pPr>
            <w:r>
              <w:t>Adding10%</w:t>
            </w:r>
            <w:r>
              <w:rPr>
                <w:spacing w:val="-2"/>
              </w:rPr>
              <w:t>extra</w:t>
            </w:r>
          </w:p>
        </w:tc>
        <w:tc>
          <w:tcPr>
            <w:tcW w:w="252" w:type="pct"/>
            <w:gridSpan w:val="3"/>
          </w:tcPr>
          <w:p w14:paraId="3E936F32" w14:textId="77777777" w:rsidR="002C12AC" w:rsidRDefault="002C12AC" w:rsidP="002C12AC">
            <w:pPr>
              <w:pStyle w:val="TableParagraph"/>
              <w:rPr>
                <w:rFonts w:ascii="Times New Roman"/>
                <w:sz w:val="20"/>
              </w:rPr>
            </w:pPr>
          </w:p>
        </w:tc>
        <w:tc>
          <w:tcPr>
            <w:tcW w:w="473" w:type="pct"/>
            <w:gridSpan w:val="3"/>
          </w:tcPr>
          <w:p w14:paraId="391DACE1" w14:textId="77777777" w:rsidR="002C12AC" w:rsidRDefault="002C12AC" w:rsidP="002C12AC">
            <w:pPr>
              <w:pStyle w:val="TableParagraph"/>
              <w:rPr>
                <w:rFonts w:ascii="Times New Roman"/>
                <w:sz w:val="20"/>
              </w:rPr>
            </w:pPr>
          </w:p>
        </w:tc>
        <w:tc>
          <w:tcPr>
            <w:tcW w:w="545" w:type="pct"/>
            <w:gridSpan w:val="2"/>
          </w:tcPr>
          <w:p w14:paraId="427DF3CD" w14:textId="77777777" w:rsidR="002C12AC" w:rsidRDefault="002C12AC" w:rsidP="002C12AC">
            <w:pPr>
              <w:pStyle w:val="TableParagraph"/>
              <w:rPr>
                <w:rFonts w:ascii="Times New Roman"/>
                <w:sz w:val="20"/>
              </w:rPr>
            </w:pPr>
          </w:p>
        </w:tc>
        <w:tc>
          <w:tcPr>
            <w:tcW w:w="828" w:type="pct"/>
            <w:gridSpan w:val="2"/>
          </w:tcPr>
          <w:p w14:paraId="74FEE4EC" w14:textId="77777777" w:rsidR="002C12AC" w:rsidRDefault="002C12AC" w:rsidP="002C12AC">
            <w:pPr>
              <w:pStyle w:val="TableParagraph"/>
              <w:rPr>
                <w:rFonts w:ascii="Times New Roman"/>
                <w:sz w:val="20"/>
              </w:rPr>
            </w:pPr>
          </w:p>
        </w:tc>
        <w:tc>
          <w:tcPr>
            <w:tcW w:w="616" w:type="pct"/>
            <w:gridSpan w:val="2"/>
          </w:tcPr>
          <w:p w14:paraId="71A12FB0" w14:textId="77777777" w:rsidR="002C12AC" w:rsidRDefault="002C12AC" w:rsidP="002C12AC">
            <w:pPr>
              <w:pStyle w:val="TableParagraph"/>
              <w:spacing w:before="13" w:line="259" w:lineRule="exact"/>
              <w:ind w:left="11" w:right="11"/>
              <w:jc w:val="center"/>
            </w:pPr>
            <w:r>
              <w:rPr>
                <w:spacing w:val="-2"/>
              </w:rPr>
              <w:t>2338.01</w:t>
            </w:r>
          </w:p>
        </w:tc>
        <w:tc>
          <w:tcPr>
            <w:tcW w:w="374" w:type="pct"/>
            <w:gridSpan w:val="2"/>
          </w:tcPr>
          <w:p w14:paraId="4FAF59D0" w14:textId="77777777" w:rsidR="002C12AC" w:rsidRDefault="002C12AC" w:rsidP="002C12AC">
            <w:pPr>
              <w:pStyle w:val="TableParagraph"/>
              <w:rPr>
                <w:rFonts w:ascii="Times New Roman"/>
                <w:sz w:val="20"/>
              </w:rPr>
            </w:pPr>
          </w:p>
        </w:tc>
      </w:tr>
      <w:tr w:rsidR="002C12AC" w14:paraId="516F5E32" w14:textId="77777777" w:rsidTr="00214B9B">
        <w:trPr>
          <w:gridAfter w:val="1"/>
          <w:wAfter w:w="3" w:type="pct"/>
          <w:trHeight w:val="292"/>
        </w:trPr>
        <w:tc>
          <w:tcPr>
            <w:tcW w:w="4007" w:type="pct"/>
            <w:gridSpan w:val="14"/>
          </w:tcPr>
          <w:p w14:paraId="717E98F7" w14:textId="77777777" w:rsidR="002C12AC" w:rsidRDefault="002C12AC" w:rsidP="002C12AC">
            <w:pPr>
              <w:pStyle w:val="TableParagraph"/>
              <w:spacing w:before="13" w:line="259" w:lineRule="exact"/>
              <w:ind w:right="90"/>
              <w:jc w:val="right"/>
              <w:rPr>
                <w:b/>
              </w:rPr>
            </w:pPr>
            <w:r>
              <w:rPr>
                <w:b/>
                <w:spacing w:val="-2"/>
              </w:rPr>
              <w:t>Total</w:t>
            </w:r>
          </w:p>
        </w:tc>
        <w:tc>
          <w:tcPr>
            <w:tcW w:w="616" w:type="pct"/>
            <w:gridSpan w:val="2"/>
          </w:tcPr>
          <w:p w14:paraId="20BF20A9" w14:textId="77777777" w:rsidR="002C12AC" w:rsidRDefault="002C12AC" w:rsidP="002C12AC">
            <w:pPr>
              <w:pStyle w:val="TableParagraph"/>
              <w:spacing w:before="13" w:line="259" w:lineRule="exact"/>
              <w:ind w:left="11" w:right="8"/>
              <w:jc w:val="center"/>
              <w:rPr>
                <w:b/>
              </w:rPr>
            </w:pPr>
            <w:r>
              <w:rPr>
                <w:b/>
                <w:spacing w:val="-2"/>
              </w:rPr>
              <w:t>25718.13</w:t>
            </w:r>
          </w:p>
        </w:tc>
        <w:tc>
          <w:tcPr>
            <w:tcW w:w="374" w:type="pct"/>
            <w:gridSpan w:val="2"/>
          </w:tcPr>
          <w:p w14:paraId="5F54C0A5" w14:textId="77777777" w:rsidR="002C12AC" w:rsidRDefault="002C12AC" w:rsidP="002C12AC">
            <w:pPr>
              <w:pStyle w:val="TableParagraph"/>
              <w:spacing w:before="13" w:line="259" w:lineRule="exact"/>
              <w:ind w:left="2"/>
              <w:jc w:val="center"/>
              <w:rPr>
                <w:b/>
              </w:rPr>
            </w:pPr>
            <w:r>
              <w:rPr>
                <w:b/>
                <w:spacing w:val="-5"/>
              </w:rPr>
              <w:t>KGS</w:t>
            </w:r>
          </w:p>
        </w:tc>
      </w:tr>
      <w:tr w:rsidR="002C12AC" w14:paraId="1D421D46" w14:textId="77777777" w:rsidTr="00214B9B">
        <w:trPr>
          <w:gridAfter w:val="1"/>
          <w:wAfter w:w="3" w:type="pct"/>
          <w:trHeight w:val="291"/>
        </w:trPr>
        <w:tc>
          <w:tcPr>
            <w:tcW w:w="4007" w:type="pct"/>
            <w:gridSpan w:val="14"/>
          </w:tcPr>
          <w:p w14:paraId="387D7F5A" w14:textId="77777777" w:rsidR="002C12AC" w:rsidRDefault="002C12AC" w:rsidP="002C12AC">
            <w:pPr>
              <w:pStyle w:val="TableParagraph"/>
              <w:spacing w:before="13" w:line="258" w:lineRule="exact"/>
              <w:ind w:right="92"/>
              <w:jc w:val="right"/>
              <w:rPr>
                <w:b/>
              </w:rPr>
            </w:pPr>
            <w:r>
              <w:rPr>
                <w:b/>
                <w:spacing w:val="-5"/>
              </w:rPr>
              <w:t>Say</w:t>
            </w:r>
          </w:p>
        </w:tc>
        <w:tc>
          <w:tcPr>
            <w:tcW w:w="616" w:type="pct"/>
            <w:gridSpan w:val="2"/>
          </w:tcPr>
          <w:p w14:paraId="418B7BB5" w14:textId="77777777" w:rsidR="002C12AC" w:rsidRDefault="002C12AC" w:rsidP="002C12AC">
            <w:pPr>
              <w:pStyle w:val="TableParagraph"/>
              <w:spacing w:before="13" w:line="258" w:lineRule="exact"/>
              <w:ind w:left="11" w:right="9"/>
              <w:jc w:val="center"/>
              <w:rPr>
                <w:b/>
              </w:rPr>
            </w:pPr>
            <w:r>
              <w:rPr>
                <w:b/>
                <w:spacing w:val="-2"/>
              </w:rPr>
              <w:t>25719</w:t>
            </w:r>
          </w:p>
        </w:tc>
        <w:tc>
          <w:tcPr>
            <w:tcW w:w="374" w:type="pct"/>
            <w:gridSpan w:val="2"/>
          </w:tcPr>
          <w:p w14:paraId="1F15AAB1" w14:textId="77777777" w:rsidR="002C12AC" w:rsidRDefault="002C12AC" w:rsidP="002C12AC">
            <w:pPr>
              <w:pStyle w:val="TableParagraph"/>
              <w:spacing w:before="13" w:line="258" w:lineRule="exact"/>
              <w:ind w:left="2" w:right="2"/>
              <w:jc w:val="center"/>
              <w:rPr>
                <w:b/>
              </w:rPr>
            </w:pPr>
            <w:r>
              <w:rPr>
                <w:b/>
                <w:spacing w:val="-5"/>
              </w:rPr>
              <w:t>KGS</w:t>
            </w:r>
          </w:p>
        </w:tc>
      </w:tr>
      <w:tr w:rsidR="002C12AC" w14:paraId="4EF10C3F" w14:textId="77777777" w:rsidTr="00214B9B">
        <w:trPr>
          <w:gridAfter w:val="1"/>
          <w:wAfter w:w="3" w:type="pct"/>
          <w:trHeight w:val="292"/>
        </w:trPr>
        <w:tc>
          <w:tcPr>
            <w:tcW w:w="4997" w:type="pct"/>
            <w:gridSpan w:val="18"/>
          </w:tcPr>
          <w:p w14:paraId="0C69B929" w14:textId="77777777" w:rsidR="002C12AC" w:rsidRDefault="002C12AC" w:rsidP="002C12AC">
            <w:pPr>
              <w:pStyle w:val="TableParagraph"/>
              <w:spacing w:before="14" w:line="258" w:lineRule="exact"/>
              <w:ind w:left="100"/>
              <w:rPr>
                <w:b/>
              </w:rPr>
            </w:pPr>
            <w:r>
              <w:rPr>
                <w:b/>
              </w:rPr>
              <w:t>ItemNo.4–</w:t>
            </w:r>
            <w:proofErr w:type="spellStart"/>
            <w:r>
              <w:rPr>
                <w:b/>
              </w:rPr>
              <w:t>Shutteringfor</w:t>
            </w:r>
            <w:r>
              <w:rPr>
                <w:b/>
                <w:spacing w:val="-4"/>
              </w:rPr>
              <w:t>Piers</w:t>
            </w:r>
            <w:proofErr w:type="spellEnd"/>
          </w:p>
        </w:tc>
      </w:tr>
      <w:tr w:rsidR="002C12AC" w14:paraId="376E554C" w14:textId="77777777" w:rsidTr="00214B9B">
        <w:trPr>
          <w:gridAfter w:val="1"/>
          <w:wAfter w:w="3" w:type="pct"/>
          <w:trHeight w:val="588"/>
        </w:trPr>
        <w:tc>
          <w:tcPr>
            <w:tcW w:w="1909" w:type="pct"/>
            <w:gridSpan w:val="4"/>
          </w:tcPr>
          <w:p w14:paraId="106FA920" w14:textId="77777777" w:rsidR="002C12AC" w:rsidRDefault="002C12AC" w:rsidP="002C12AC">
            <w:pPr>
              <w:pStyle w:val="TableParagraph"/>
              <w:spacing w:before="23" w:line="270" w:lineRule="atLeast"/>
              <w:ind w:left="100" w:right="220"/>
            </w:pPr>
            <w:r>
              <w:t>Referring to Structural Observation sheet</w:t>
            </w:r>
          </w:p>
        </w:tc>
        <w:tc>
          <w:tcPr>
            <w:tcW w:w="252" w:type="pct"/>
            <w:gridSpan w:val="3"/>
          </w:tcPr>
          <w:p w14:paraId="26B7FB1B" w14:textId="77777777" w:rsidR="002C12AC" w:rsidRDefault="002C12AC" w:rsidP="002C12AC">
            <w:pPr>
              <w:pStyle w:val="TableParagraph"/>
              <w:rPr>
                <w:rFonts w:ascii="Times New Roman"/>
              </w:rPr>
            </w:pPr>
          </w:p>
        </w:tc>
        <w:tc>
          <w:tcPr>
            <w:tcW w:w="1018" w:type="pct"/>
            <w:gridSpan w:val="5"/>
          </w:tcPr>
          <w:p w14:paraId="7B290369" w14:textId="77777777" w:rsidR="002C12AC" w:rsidRDefault="002C12AC" w:rsidP="002C12AC">
            <w:pPr>
              <w:pStyle w:val="TableParagraph"/>
              <w:rPr>
                <w:rFonts w:ascii="Times New Roman"/>
              </w:rPr>
            </w:pPr>
          </w:p>
        </w:tc>
        <w:tc>
          <w:tcPr>
            <w:tcW w:w="828" w:type="pct"/>
            <w:gridSpan w:val="2"/>
          </w:tcPr>
          <w:p w14:paraId="6F74D3B8" w14:textId="77777777" w:rsidR="002C12AC" w:rsidRDefault="002C12AC" w:rsidP="002C12AC">
            <w:pPr>
              <w:pStyle w:val="TableParagraph"/>
              <w:rPr>
                <w:rFonts w:ascii="Times New Roman"/>
              </w:rPr>
            </w:pPr>
          </w:p>
        </w:tc>
        <w:tc>
          <w:tcPr>
            <w:tcW w:w="616" w:type="pct"/>
            <w:gridSpan w:val="2"/>
          </w:tcPr>
          <w:p w14:paraId="6FEB2E5B" w14:textId="77777777" w:rsidR="002C12AC" w:rsidRDefault="002C12AC" w:rsidP="002C12AC">
            <w:pPr>
              <w:pStyle w:val="TableParagraph"/>
              <w:rPr>
                <w:rFonts w:ascii="Times New Roman"/>
              </w:rPr>
            </w:pPr>
          </w:p>
        </w:tc>
        <w:tc>
          <w:tcPr>
            <w:tcW w:w="374" w:type="pct"/>
            <w:gridSpan w:val="2"/>
          </w:tcPr>
          <w:p w14:paraId="2C5E4448" w14:textId="77777777" w:rsidR="002C12AC" w:rsidRDefault="002C12AC" w:rsidP="002C12AC">
            <w:pPr>
              <w:pStyle w:val="TableParagraph"/>
              <w:rPr>
                <w:rFonts w:ascii="Times New Roman"/>
              </w:rPr>
            </w:pPr>
          </w:p>
        </w:tc>
      </w:tr>
      <w:tr w:rsidR="002C12AC" w14:paraId="41B36561" w14:textId="77777777" w:rsidTr="00214B9B">
        <w:trPr>
          <w:gridAfter w:val="1"/>
          <w:wAfter w:w="3" w:type="pct"/>
          <w:trHeight w:val="878"/>
        </w:trPr>
        <w:tc>
          <w:tcPr>
            <w:tcW w:w="1909" w:type="pct"/>
            <w:gridSpan w:val="4"/>
          </w:tcPr>
          <w:p w14:paraId="1ECB27F7" w14:textId="77777777" w:rsidR="002C12AC" w:rsidRDefault="002C12AC" w:rsidP="002C12AC">
            <w:pPr>
              <w:pStyle w:val="TableParagraph"/>
              <w:spacing w:before="30"/>
              <w:ind w:left="100"/>
              <w:rPr>
                <w:b/>
              </w:rPr>
            </w:pPr>
            <w:r>
              <w:t>4.</w:t>
            </w:r>
            <w:proofErr w:type="gramStart"/>
            <w:r>
              <w:t>1.</w:t>
            </w:r>
            <w:r>
              <w:rPr>
                <w:b/>
              </w:rPr>
              <w:t>ForPiers</w:t>
            </w:r>
            <w:proofErr w:type="gramEnd"/>
            <w:r>
              <w:rPr>
                <w:b/>
              </w:rPr>
              <w:t>-1,2,3,4,5,6,</w:t>
            </w:r>
            <w:r>
              <w:rPr>
                <w:b/>
                <w:spacing w:val="-5"/>
              </w:rPr>
              <w:t>7,</w:t>
            </w:r>
          </w:p>
          <w:p w14:paraId="72C90306" w14:textId="77777777" w:rsidR="002C12AC" w:rsidRDefault="002C12AC" w:rsidP="002C12AC">
            <w:pPr>
              <w:pStyle w:val="TableParagraph"/>
              <w:spacing w:before="7"/>
              <w:ind w:left="100"/>
            </w:pPr>
            <w:r>
              <w:rPr>
                <w:b/>
              </w:rPr>
              <w:t>8,9,10,11,12,13&amp;42</w:t>
            </w:r>
            <w:r>
              <w:t>up</w:t>
            </w:r>
            <w:r>
              <w:rPr>
                <w:spacing w:val="-5"/>
              </w:rPr>
              <w:t>to</w:t>
            </w:r>
          </w:p>
          <w:p w14:paraId="2485E448" w14:textId="77777777" w:rsidR="002C12AC" w:rsidRDefault="002C12AC" w:rsidP="002C12AC">
            <w:pPr>
              <w:pStyle w:val="TableParagraph"/>
              <w:spacing w:before="6"/>
              <w:ind w:left="100"/>
            </w:pPr>
            <w:r>
              <w:t>6.436mts</w:t>
            </w:r>
            <w:r>
              <w:rPr>
                <w:spacing w:val="-2"/>
              </w:rPr>
              <w:t>height.</w:t>
            </w:r>
          </w:p>
        </w:tc>
        <w:tc>
          <w:tcPr>
            <w:tcW w:w="252" w:type="pct"/>
            <w:gridSpan w:val="3"/>
          </w:tcPr>
          <w:p w14:paraId="3F937599" w14:textId="77777777" w:rsidR="002C12AC" w:rsidRDefault="002C12AC" w:rsidP="002C12AC">
            <w:pPr>
              <w:pStyle w:val="TableParagraph"/>
              <w:spacing w:before="37"/>
              <w:rPr>
                <w:b/>
              </w:rPr>
            </w:pPr>
          </w:p>
          <w:p w14:paraId="17134773" w14:textId="77777777" w:rsidR="002C12AC" w:rsidRDefault="002C12AC" w:rsidP="002C12AC">
            <w:pPr>
              <w:pStyle w:val="TableParagraph"/>
              <w:ind w:left="6" w:right="2"/>
              <w:jc w:val="center"/>
            </w:pPr>
            <w:r>
              <w:rPr>
                <w:spacing w:val="-5"/>
              </w:rPr>
              <w:t>14</w:t>
            </w:r>
          </w:p>
        </w:tc>
        <w:tc>
          <w:tcPr>
            <w:tcW w:w="1018" w:type="pct"/>
            <w:gridSpan w:val="5"/>
          </w:tcPr>
          <w:p w14:paraId="59A8CA96" w14:textId="77777777" w:rsidR="002C12AC" w:rsidRDefault="002C12AC" w:rsidP="002C12AC">
            <w:pPr>
              <w:pStyle w:val="TableParagraph"/>
              <w:spacing w:before="37"/>
              <w:rPr>
                <w:b/>
              </w:rPr>
            </w:pPr>
          </w:p>
          <w:p w14:paraId="3B70C518" w14:textId="77777777" w:rsidR="002C12AC" w:rsidRDefault="002C12AC" w:rsidP="002C12AC">
            <w:pPr>
              <w:pStyle w:val="TableParagraph"/>
              <w:ind w:left="2"/>
              <w:jc w:val="center"/>
            </w:pPr>
            <w:r>
              <w:rPr>
                <w:spacing w:val="-2"/>
              </w:rPr>
              <w:t>8.478</w:t>
            </w:r>
          </w:p>
        </w:tc>
        <w:tc>
          <w:tcPr>
            <w:tcW w:w="828" w:type="pct"/>
            <w:gridSpan w:val="2"/>
          </w:tcPr>
          <w:p w14:paraId="7045F312" w14:textId="77777777" w:rsidR="002C12AC" w:rsidRDefault="002C12AC" w:rsidP="002C12AC">
            <w:pPr>
              <w:pStyle w:val="TableParagraph"/>
              <w:spacing w:before="37"/>
              <w:rPr>
                <w:b/>
              </w:rPr>
            </w:pPr>
          </w:p>
          <w:p w14:paraId="468AF313" w14:textId="77777777" w:rsidR="002C12AC" w:rsidRDefault="002C12AC" w:rsidP="002C12AC">
            <w:pPr>
              <w:pStyle w:val="TableParagraph"/>
              <w:jc w:val="center"/>
            </w:pPr>
            <w:r>
              <w:rPr>
                <w:spacing w:val="-5"/>
              </w:rPr>
              <w:t>6.5</w:t>
            </w:r>
          </w:p>
        </w:tc>
        <w:tc>
          <w:tcPr>
            <w:tcW w:w="616" w:type="pct"/>
            <w:gridSpan w:val="2"/>
          </w:tcPr>
          <w:p w14:paraId="5B9BEB5B" w14:textId="77777777" w:rsidR="002C12AC" w:rsidRDefault="002C12AC" w:rsidP="002C12AC">
            <w:pPr>
              <w:pStyle w:val="TableParagraph"/>
              <w:spacing w:before="37"/>
              <w:rPr>
                <w:b/>
              </w:rPr>
            </w:pPr>
          </w:p>
          <w:p w14:paraId="07A0D888" w14:textId="77777777" w:rsidR="002C12AC" w:rsidRDefault="002C12AC" w:rsidP="002C12AC">
            <w:pPr>
              <w:pStyle w:val="TableParagraph"/>
              <w:ind w:left="11" w:right="12"/>
              <w:jc w:val="center"/>
            </w:pPr>
            <w:r>
              <w:rPr>
                <w:spacing w:val="-2"/>
              </w:rPr>
              <w:t>771.50</w:t>
            </w:r>
          </w:p>
        </w:tc>
        <w:tc>
          <w:tcPr>
            <w:tcW w:w="374" w:type="pct"/>
            <w:gridSpan w:val="2"/>
          </w:tcPr>
          <w:p w14:paraId="409F7E0C" w14:textId="77777777" w:rsidR="002C12AC" w:rsidRDefault="002C12AC" w:rsidP="002C12AC">
            <w:pPr>
              <w:pStyle w:val="TableParagraph"/>
              <w:rPr>
                <w:rFonts w:ascii="Times New Roman"/>
              </w:rPr>
            </w:pPr>
          </w:p>
        </w:tc>
      </w:tr>
      <w:tr w:rsidR="002C12AC" w14:paraId="31F95E17" w14:textId="77777777" w:rsidTr="00214B9B">
        <w:trPr>
          <w:gridAfter w:val="1"/>
          <w:wAfter w:w="3" w:type="pct"/>
          <w:trHeight w:val="292"/>
        </w:trPr>
        <w:tc>
          <w:tcPr>
            <w:tcW w:w="1909" w:type="pct"/>
            <w:gridSpan w:val="4"/>
          </w:tcPr>
          <w:p w14:paraId="1A451DF8" w14:textId="77777777" w:rsidR="002C12AC" w:rsidRDefault="002C12AC" w:rsidP="002C12AC">
            <w:pPr>
              <w:pStyle w:val="TableParagraph"/>
              <w:rPr>
                <w:rFonts w:ascii="Times New Roman"/>
                <w:sz w:val="20"/>
              </w:rPr>
            </w:pPr>
          </w:p>
        </w:tc>
        <w:tc>
          <w:tcPr>
            <w:tcW w:w="252" w:type="pct"/>
            <w:gridSpan w:val="3"/>
          </w:tcPr>
          <w:p w14:paraId="689B83DD" w14:textId="77777777" w:rsidR="002C12AC" w:rsidRDefault="002C12AC" w:rsidP="002C12AC">
            <w:pPr>
              <w:pStyle w:val="TableParagraph"/>
              <w:rPr>
                <w:rFonts w:ascii="Times New Roman"/>
                <w:sz w:val="20"/>
              </w:rPr>
            </w:pPr>
          </w:p>
        </w:tc>
        <w:tc>
          <w:tcPr>
            <w:tcW w:w="1018" w:type="pct"/>
            <w:gridSpan w:val="5"/>
          </w:tcPr>
          <w:p w14:paraId="311EAE25" w14:textId="77777777" w:rsidR="002C12AC" w:rsidRDefault="002C12AC" w:rsidP="002C12AC">
            <w:pPr>
              <w:pStyle w:val="TableParagraph"/>
              <w:rPr>
                <w:rFonts w:ascii="Times New Roman"/>
                <w:sz w:val="20"/>
              </w:rPr>
            </w:pPr>
          </w:p>
        </w:tc>
        <w:tc>
          <w:tcPr>
            <w:tcW w:w="828" w:type="pct"/>
            <w:gridSpan w:val="2"/>
          </w:tcPr>
          <w:p w14:paraId="010B9AC3" w14:textId="77777777" w:rsidR="002C12AC" w:rsidRDefault="002C12AC" w:rsidP="002C12AC">
            <w:pPr>
              <w:pStyle w:val="TableParagraph"/>
              <w:rPr>
                <w:rFonts w:ascii="Times New Roman"/>
                <w:sz w:val="20"/>
              </w:rPr>
            </w:pPr>
          </w:p>
        </w:tc>
        <w:tc>
          <w:tcPr>
            <w:tcW w:w="616" w:type="pct"/>
            <w:gridSpan w:val="2"/>
          </w:tcPr>
          <w:p w14:paraId="353CCBBC" w14:textId="77777777" w:rsidR="002C12AC" w:rsidRDefault="002C12AC" w:rsidP="002C12AC">
            <w:pPr>
              <w:pStyle w:val="TableParagraph"/>
              <w:rPr>
                <w:rFonts w:ascii="Times New Roman"/>
                <w:sz w:val="20"/>
              </w:rPr>
            </w:pPr>
          </w:p>
        </w:tc>
        <w:tc>
          <w:tcPr>
            <w:tcW w:w="374" w:type="pct"/>
            <w:gridSpan w:val="2"/>
          </w:tcPr>
          <w:p w14:paraId="7860BB2B" w14:textId="77777777" w:rsidR="002C12AC" w:rsidRDefault="002C12AC" w:rsidP="002C12AC">
            <w:pPr>
              <w:pStyle w:val="TableParagraph"/>
              <w:rPr>
                <w:rFonts w:ascii="Times New Roman"/>
                <w:sz w:val="20"/>
              </w:rPr>
            </w:pPr>
          </w:p>
        </w:tc>
      </w:tr>
      <w:tr w:rsidR="002C12AC" w14:paraId="61A93440" w14:textId="77777777" w:rsidTr="00214B9B">
        <w:trPr>
          <w:gridAfter w:val="1"/>
          <w:wAfter w:w="3" w:type="pct"/>
          <w:trHeight w:val="585"/>
        </w:trPr>
        <w:tc>
          <w:tcPr>
            <w:tcW w:w="1909" w:type="pct"/>
            <w:gridSpan w:val="4"/>
          </w:tcPr>
          <w:p w14:paraId="469B6528" w14:textId="77777777" w:rsidR="002C12AC" w:rsidRDefault="002C12AC" w:rsidP="002C12AC">
            <w:pPr>
              <w:pStyle w:val="TableParagraph"/>
              <w:spacing w:before="21" w:line="270" w:lineRule="atLeast"/>
              <w:ind w:left="100" w:right="220"/>
            </w:pPr>
            <w:r>
              <w:t xml:space="preserve">4.2. </w:t>
            </w:r>
            <w:r>
              <w:rPr>
                <w:b/>
              </w:rPr>
              <w:t xml:space="preserve">For Piers 43, 44, 45 &amp; 46 </w:t>
            </w:r>
            <w:r>
              <w:t>up to 3.3mts height.</w:t>
            </w:r>
          </w:p>
        </w:tc>
        <w:tc>
          <w:tcPr>
            <w:tcW w:w="252" w:type="pct"/>
            <w:gridSpan w:val="3"/>
          </w:tcPr>
          <w:p w14:paraId="52849056" w14:textId="77777777" w:rsidR="002C12AC" w:rsidRDefault="002C12AC" w:rsidP="002C12AC">
            <w:pPr>
              <w:pStyle w:val="TableParagraph"/>
              <w:spacing w:before="160"/>
              <w:ind w:left="6" w:right="1"/>
              <w:jc w:val="center"/>
            </w:pPr>
            <w:r>
              <w:rPr>
                <w:spacing w:val="-10"/>
              </w:rPr>
              <w:t>4</w:t>
            </w:r>
          </w:p>
        </w:tc>
        <w:tc>
          <w:tcPr>
            <w:tcW w:w="1018" w:type="pct"/>
            <w:gridSpan w:val="5"/>
          </w:tcPr>
          <w:p w14:paraId="42A22728" w14:textId="77777777" w:rsidR="002C12AC" w:rsidRDefault="002C12AC" w:rsidP="002C12AC">
            <w:pPr>
              <w:pStyle w:val="TableParagraph"/>
              <w:spacing w:before="160"/>
              <w:ind w:left="2"/>
              <w:jc w:val="center"/>
            </w:pPr>
            <w:r>
              <w:rPr>
                <w:spacing w:val="-2"/>
              </w:rPr>
              <w:t>8.478</w:t>
            </w:r>
          </w:p>
        </w:tc>
        <w:tc>
          <w:tcPr>
            <w:tcW w:w="828" w:type="pct"/>
            <w:gridSpan w:val="2"/>
          </w:tcPr>
          <w:p w14:paraId="61C5034B" w14:textId="77777777" w:rsidR="002C12AC" w:rsidRDefault="002C12AC" w:rsidP="002C12AC">
            <w:pPr>
              <w:pStyle w:val="TableParagraph"/>
              <w:spacing w:before="160"/>
              <w:jc w:val="center"/>
            </w:pPr>
            <w:r>
              <w:rPr>
                <w:spacing w:val="-5"/>
              </w:rPr>
              <w:t>3.3</w:t>
            </w:r>
          </w:p>
        </w:tc>
        <w:tc>
          <w:tcPr>
            <w:tcW w:w="616" w:type="pct"/>
            <w:gridSpan w:val="2"/>
          </w:tcPr>
          <w:p w14:paraId="5E1C4550" w14:textId="77777777" w:rsidR="002C12AC" w:rsidRDefault="002C12AC" w:rsidP="002C12AC">
            <w:pPr>
              <w:pStyle w:val="TableParagraph"/>
              <w:spacing w:before="160"/>
              <w:ind w:left="11" w:right="10"/>
              <w:jc w:val="center"/>
            </w:pPr>
            <w:r>
              <w:rPr>
                <w:spacing w:val="-2"/>
              </w:rPr>
              <w:t>111.9096</w:t>
            </w:r>
          </w:p>
        </w:tc>
        <w:tc>
          <w:tcPr>
            <w:tcW w:w="374" w:type="pct"/>
            <w:gridSpan w:val="2"/>
          </w:tcPr>
          <w:p w14:paraId="7D9BEB92" w14:textId="77777777" w:rsidR="002C12AC" w:rsidRDefault="002C12AC" w:rsidP="002C12AC">
            <w:pPr>
              <w:pStyle w:val="TableParagraph"/>
              <w:rPr>
                <w:rFonts w:ascii="Times New Roman"/>
              </w:rPr>
            </w:pPr>
          </w:p>
        </w:tc>
      </w:tr>
      <w:tr w:rsidR="002C12AC" w14:paraId="35EE40F3" w14:textId="77777777" w:rsidTr="00214B9B">
        <w:trPr>
          <w:gridAfter w:val="1"/>
          <w:wAfter w:w="3" w:type="pct"/>
          <w:trHeight w:val="292"/>
        </w:trPr>
        <w:tc>
          <w:tcPr>
            <w:tcW w:w="1909" w:type="pct"/>
            <w:gridSpan w:val="4"/>
          </w:tcPr>
          <w:p w14:paraId="334670F7" w14:textId="77777777" w:rsidR="002C12AC" w:rsidRDefault="002C12AC" w:rsidP="002C12AC">
            <w:pPr>
              <w:pStyle w:val="TableParagraph"/>
              <w:rPr>
                <w:rFonts w:ascii="Times New Roman"/>
                <w:sz w:val="20"/>
              </w:rPr>
            </w:pPr>
          </w:p>
        </w:tc>
        <w:tc>
          <w:tcPr>
            <w:tcW w:w="252" w:type="pct"/>
            <w:gridSpan w:val="3"/>
          </w:tcPr>
          <w:p w14:paraId="306874EB" w14:textId="77777777" w:rsidR="002C12AC" w:rsidRDefault="002C12AC" w:rsidP="002C12AC">
            <w:pPr>
              <w:pStyle w:val="TableParagraph"/>
              <w:rPr>
                <w:rFonts w:ascii="Times New Roman"/>
                <w:sz w:val="20"/>
              </w:rPr>
            </w:pPr>
          </w:p>
        </w:tc>
        <w:tc>
          <w:tcPr>
            <w:tcW w:w="1018" w:type="pct"/>
            <w:gridSpan w:val="5"/>
          </w:tcPr>
          <w:p w14:paraId="325A3643" w14:textId="77777777" w:rsidR="002C12AC" w:rsidRDefault="002C12AC" w:rsidP="002C12AC">
            <w:pPr>
              <w:pStyle w:val="TableParagraph"/>
              <w:rPr>
                <w:rFonts w:ascii="Times New Roman"/>
                <w:sz w:val="20"/>
              </w:rPr>
            </w:pPr>
          </w:p>
        </w:tc>
        <w:tc>
          <w:tcPr>
            <w:tcW w:w="828" w:type="pct"/>
            <w:gridSpan w:val="2"/>
          </w:tcPr>
          <w:p w14:paraId="49E0687A" w14:textId="77777777" w:rsidR="002C12AC" w:rsidRDefault="002C12AC" w:rsidP="002C12AC">
            <w:pPr>
              <w:pStyle w:val="TableParagraph"/>
              <w:rPr>
                <w:rFonts w:ascii="Times New Roman"/>
                <w:sz w:val="20"/>
              </w:rPr>
            </w:pPr>
          </w:p>
        </w:tc>
        <w:tc>
          <w:tcPr>
            <w:tcW w:w="616" w:type="pct"/>
            <w:gridSpan w:val="2"/>
          </w:tcPr>
          <w:p w14:paraId="4114FCBE" w14:textId="77777777" w:rsidR="002C12AC" w:rsidRDefault="002C12AC" w:rsidP="002C12AC">
            <w:pPr>
              <w:pStyle w:val="TableParagraph"/>
              <w:rPr>
                <w:rFonts w:ascii="Times New Roman"/>
                <w:sz w:val="20"/>
              </w:rPr>
            </w:pPr>
          </w:p>
        </w:tc>
        <w:tc>
          <w:tcPr>
            <w:tcW w:w="374" w:type="pct"/>
            <w:gridSpan w:val="2"/>
          </w:tcPr>
          <w:p w14:paraId="5D30D87E" w14:textId="77777777" w:rsidR="002C12AC" w:rsidRDefault="002C12AC" w:rsidP="002C12AC">
            <w:pPr>
              <w:pStyle w:val="TableParagraph"/>
              <w:rPr>
                <w:rFonts w:ascii="Times New Roman"/>
                <w:sz w:val="20"/>
              </w:rPr>
            </w:pPr>
          </w:p>
        </w:tc>
      </w:tr>
      <w:tr w:rsidR="002C12AC" w14:paraId="14865C8F" w14:textId="77777777" w:rsidTr="00214B9B">
        <w:trPr>
          <w:gridAfter w:val="1"/>
          <w:wAfter w:w="3" w:type="pct"/>
          <w:trHeight w:val="294"/>
        </w:trPr>
        <w:tc>
          <w:tcPr>
            <w:tcW w:w="4007" w:type="pct"/>
            <w:gridSpan w:val="14"/>
          </w:tcPr>
          <w:p w14:paraId="103E88B1" w14:textId="77777777" w:rsidR="002C12AC" w:rsidRDefault="002C12AC" w:rsidP="002C12AC">
            <w:pPr>
              <w:pStyle w:val="TableParagraph"/>
              <w:rPr>
                <w:rFonts w:ascii="Times New Roman"/>
              </w:rPr>
            </w:pPr>
          </w:p>
        </w:tc>
        <w:tc>
          <w:tcPr>
            <w:tcW w:w="616" w:type="pct"/>
            <w:gridSpan w:val="2"/>
          </w:tcPr>
          <w:p w14:paraId="4A0E9CAE" w14:textId="77777777" w:rsidR="002C12AC" w:rsidRDefault="002C12AC" w:rsidP="002C12AC">
            <w:pPr>
              <w:pStyle w:val="TableParagraph"/>
              <w:rPr>
                <w:rFonts w:ascii="Times New Roman"/>
              </w:rPr>
            </w:pPr>
          </w:p>
        </w:tc>
        <w:tc>
          <w:tcPr>
            <w:tcW w:w="374" w:type="pct"/>
            <w:gridSpan w:val="2"/>
          </w:tcPr>
          <w:p w14:paraId="2D9DA9C3" w14:textId="77777777" w:rsidR="002C12AC" w:rsidRDefault="002C12AC" w:rsidP="002C12AC">
            <w:pPr>
              <w:pStyle w:val="TableParagraph"/>
              <w:rPr>
                <w:rFonts w:ascii="Times New Roman"/>
              </w:rPr>
            </w:pPr>
          </w:p>
        </w:tc>
      </w:tr>
      <w:tr w:rsidR="002C12AC" w14:paraId="6B538B89" w14:textId="77777777" w:rsidTr="00214B9B">
        <w:trPr>
          <w:trHeight w:val="879"/>
        </w:trPr>
        <w:tc>
          <w:tcPr>
            <w:tcW w:w="1941" w:type="pct"/>
            <w:gridSpan w:val="5"/>
          </w:tcPr>
          <w:p w14:paraId="01998EB4" w14:textId="77777777" w:rsidR="002C12AC" w:rsidRDefault="002C12AC" w:rsidP="002C12AC">
            <w:pPr>
              <w:pStyle w:val="TableParagraph"/>
              <w:spacing w:before="31"/>
              <w:ind w:left="100"/>
              <w:rPr>
                <w:b/>
              </w:rPr>
            </w:pPr>
            <w:r>
              <w:t>4.</w:t>
            </w:r>
            <w:proofErr w:type="gramStart"/>
            <w:r>
              <w:t>2.For</w:t>
            </w:r>
            <w:r>
              <w:rPr>
                <w:b/>
              </w:rPr>
              <w:t>PileCaps</w:t>
            </w:r>
            <w:proofErr w:type="gramEnd"/>
            <w:r>
              <w:rPr>
                <w:b/>
              </w:rPr>
              <w:t>-1,2,3,4,</w:t>
            </w:r>
            <w:r>
              <w:rPr>
                <w:b/>
                <w:spacing w:val="-5"/>
              </w:rPr>
              <w:t>5,</w:t>
            </w:r>
          </w:p>
          <w:p w14:paraId="7B043E11" w14:textId="77777777" w:rsidR="002C12AC" w:rsidRDefault="002C12AC" w:rsidP="002C12AC">
            <w:pPr>
              <w:pStyle w:val="TableParagraph"/>
              <w:spacing w:before="8"/>
              <w:ind w:left="100"/>
              <w:rPr>
                <w:b/>
              </w:rPr>
            </w:pPr>
            <w:r>
              <w:rPr>
                <w:b/>
              </w:rPr>
              <w:t>6,7,8,9,10,11,12,13,</w:t>
            </w:r>
            <w:r>
              <w:rPr>
                <w:b/>
                <w:spacing w:val="-5"/>
              </w:rPr>
              <w:t>17,</w:t>
            </w:r>
          </w:p>
          <w:p w14:paraId="6CCE1899" w14:textId="77777777" w:rsidR="002C12AC" w:rsidRDefault="002C12AC" w:rsidP="002C12AC">
            <w:pPr>
              <w:pStyle w:val="TableParagraph"/>
              <w:spacing w:before="5"/>
              <w:ind w:left="100"/>
              <w:rPr>
                <w:b/>
              </w:rPr>
            </w:pPr>
            <w:r>
              <w:rPr>
                <w:b/>
              </w:rPr>
              <w:t>19,20,42,43,44,45&amp;</w:t>
            </w:r>
            <w:r>
              <w:rPr>
                <w:b/>
                <w:spacing w:val="-7"/>
              </w:rPr>
              <w:t>46</w:t>
            </w:r>
          </w:p>
        </w:tc>
        <w:tc>
          <w:tcPr>
            <w:tcW w:w="220" w:type="pct"/>
            <w:gridSpan w:val="2"/>
          </w:tcPr>
          <w:p w14:paraId="399285B7" w14:textId="77777777" w:rsidR="002C12AC" w:rsidRDefault="002C12AC" w:rsidP="002C12AC">
            <w:pPr>
              <w:pStyle w:val="TableParagraph"/>
              <w:spacing w:before="38"/>
              <w:rPr>
                <w:b/>
              </w:rPr>
            </w:pPr>
          </w:p>
          <w:p w14:paraId="4520991E" w14:textId="77777777" w:rsidR="002C12AC" w:rsidRDefault="002C12AC" w:rsidP="002C12AC">
            <w:pPr>
              <w:pStyle w:val="TableParagraph"/>
              <w:spacing w:before="1"/>
              <w:ind w:left="10" w:right="2"/>
              <w:jc w:val="center"/>
            </w:pPr>
            <w:r>
              <w:rPr>
                <w:spacing w:val="-5"/>
              </w:rPr>
              <w:t>21</w:t>
            </w:r>
          </w:p>
        </w:tc>
        <w:tc>
          <w:tcPr>
            <w:tcW w:w="992" w:type="pct"/>
            <w:gridSpan w:val="4"/>
          </w:tcPr>
          <w:p w14:paraId="0E9EF35C" w14:textId="77777777" w:rsidR="002C12AC" w:rsidRDefault="002C12AC" w:rsidP="002C12AC">
            <w:pPr>
              <w:pStyle w:val="TableParagraph"/>
              <w:spacing w:before="38"/>
              <w:rPr>
                <w:b/>
              </w:rPr>
            </w:pPr>
          </w:p>
          <w:p w14:paraId="02EAD3A3" w14:textId="77777777" w:rsidR="002C12AC" w:rsidRDefault="002C12AC" w:rsidP="002C12AC">
            <w:pPr>
              <w:pStyle w:val="TableParagraph"/>
              <w:spacing w:before="1"/>
              <w:ind w:left="12"/>
              <w:jc w:val="center"/>
            </w:pPr>
            <w:r>
              <w:rPr>
                <w:spacing w:val="-5"/>
              </w:rPr>
              <w:t>36</w:t>
            </w:r>
          </w:p>
        </w:tc>
        <w:tc>
          <w:tcPr>
            <w:tcW w:w="839" w:type="pct"/>
            <w:gridSpan w:val="2"/>
          </w:tcPr>
          <w:p w14:paraId="05C5C512" w14:textId="77777777" w:rsidR="002C12AC" w:rsidRDefault="002C12AC" w:rsidP="002C12AC">
            <w:pPr>
              <w:pStyle w:val="TableParagraph"/>
              <w:spacing w:before="38"/>
              <w:rPr>
                <w:b/>
              </w:rPr>
            </w:pPr>
          </w:p>
          <w:p w14:paraId="0F260781" w14:textId="77777777" w:rsidR="002C12AC" w:rsidRDefault="002C12AC" w:rsidP="002C12AC">
            <w:pPr>
              <w:pStyle w:val="TableParagraph"/>
              <w:spacing w:before="1"/>
              <w:ind w:left="7"/>
              <w:jc w:val="center"/>
            </w:pPr>
            <w:r>
              <w:rPr>
                <w:spacing w:val="-5"/>
              </w:rPr>
              <w:t>0.3</w:t>
            </w:r>
          </w:p>
        </w:tc>
        <w:tc>
          <w:tcPr>
            <w:tcW w:w="616" w:type="pct"/>
            <w:gridSpan w:val="2"/>
          </w:tcPr>
          <w:p w14:paraId="40FAA0AB" w14:textId="77777777" w:rsidR="002C12AC" w:rsidRDefault="002C12AC" w:rsidP="002C12AC">
            <w:pPr>
              <w:pStyle w:val="TableParagraph"/>
              <w:spacing w:before="38"/>
              <w:rPr>
                <w:b/>
              </w:rPr>
            </w:pPr>
          </w:p>
          <w:p w14:paraId="69F28F48" w14:textId="77777777" w:rsidR="002C12AC" w:rsidRDefault="002C12AC" w:rsidP="002C12AC">
            <w:pPr>
              <w:pStyle w:val="TableParagraph"/>
              <w:spacing w:before="1"/>
              <w:ind w:left="11" w:right="5"/>
              <w:jc w:val="center"/>
            </w:pPr>
            <w:r>
              <w:rPr>
                <w:spacing w:val="-2"/>
              </w:rPr>
              <w:t>226.8</w:t>
            </w:r>
          </w:p>
        </w:tc>
        <w:tc>
          <w:tcPr>
            <w:tcW w:w="392" w:type="pct"/>
            <w:gridSpan w:val="4"/>
          </w:tcPr>
          <w:p w14:paraId="196FA682" w14:textId="77777777" w:rsidR="002C12AC" w:rsidRDefault="002C12AC" w:rsidP="002C12AC">
            <w:pPr>
              <w:pStyle w:val="TableParagraph"/>
              <w:rPr>
                <w:rFonts w:ascii="Times New Roman"/>
              </w:rPr>
            </w:pPr>
          </w:p>
        </w:tc>
      </w:tr>
      <w:tr w:rsidR="002C12AC" w14:paraId="4792FC95" w14:textId="77777777" w:rsidTr="00214B9B">
        <w:trPr>
          <w:trHeight w:val="292"/>
        </w:trPr>
        <w:tc>
          <w:tcPr>
            <w:tcW w:w="3991" w:type="pct"/>
            <w:gridSpan w:val="13"/>
          </w:tcPr>
          <w:p w14:paraId="7F1CFD74" w14:textId="77777777" w:rsidR="002C12AC" w:rsidRDefault="002C12AC" w:rsidP="002C12AC">
            <w:pPr>
              <w:pStyle w:val="TableParagraph"/>
              <w:rPr>
                <w:rFonts w:ascii="Times New Roman"/>
                <w:sz w:val="20"/>
              </w:rPr>
            </w:pPr>
          </w:p>
        </w:tc>
        <w:tc>
          <w:tcPr>
            <w:tcW w:w="616" w:type="pct"/>
            <w:gridSpan w:val="2"/>
          </w:tcPr>
          <w:p w14:paraId="1634408E" w14:textId="77777777" w:rsidR="002C12AC" w:rsidRDefault="002C12AC" w:rsidP="002C12AC">
            <w:pPr>
              <w:pStyle w:val="TableParagraph"/>
              <w:rPr>
                <w:rFonts w:ascii="Times New Roman"/>
                <w:sz w:val="20"/>
              </w:rPr>
            </w:pPr>
          </w:p>
        </w:tc>
        <w:tc>
          <w:tcPr>
            <w:tcW w:w="392" w:type="pct"/>
            <w:gridSpan w:val="4"/>
          </w:tcPr>
          <w:p w14:paraId="6D9D5356" w14:textId="77777777" w:rsidR="002C12AC" w:rsidRDefault="002C12AC" w:rsidP="002C12AC">
            <w:pPr>
              <w:pStyle w:val="TableParagraph"/>
              <w:rPr>
                <w:rFonts w:ascii="Times New Roman"/>
                <w:sz w:val="20"/>
              </w:rPr>
            </w:pPr>
          </w:p>
        </w:tc>
      </w:tr>
      <w:tr w:rsidR="002C12AC" w14:paraId="2C3670BA" w14:textId="77777777" w:rsidTr="00214B9B">
        <w:trPr>
          <w:trHeight w:val="292"/>
        </w:trPr>
        <w:tc>
          <w:tcPr>
            <w:tcW w:w="3991" w:type="pct"/>
            <w:gridSpan w:val="13"/>
          </w:tcPr>
          <w:p w14:paraId="6CF0C129" w14:textId="77777777" w:rsidR="002C12AC" w:rsidRDefault="002C12AC" w:rsidP="002C12AC">
            <w:pPr>
              <w:pStyle w:val="TableParagraph"/>
              <w:spacing w:before="13" w:line="259" w:lineRule="exact"/>
              <w:ind w:right="90"/>
              <w:jc w:val="right"/>
              <w:rPr>
                <w:b/>
              </w:rPr>
            </w:pPr>
            <w:r>
              <w:rPr>
                <w:b/>
                <w:spacing w:val="-2"/>
              </w:rPr>
              <w:t>Total</w:t>
            </w:r>
          </w:p>
        </w:tc>
        <w:tc>
          <w:tcPr>
            <w:tcW w:w="616" w:type="pct"/>
            <w:gridSpan w:val="2"/>
          </w:tcPr>
          <w:p w14:paraId="6B2F2459" w14:textId="77777777" w:rsidR="002C12AC" w:rsidRDefault="002C12AC" w:rsidP="002C12AC">
            <w:pPr>
              <w:pStyle w:val="TableParagraph"/>
              <w:spacing w:before="13" w:line="259" w:lineRule="exact"/>
              <w:ind w:left="11" w:right="2"/>
              <w:jc w:val="center"/>
            </w:pPr>
            <w:r>
              <w:rPr>
                <w:spacing w:val="-2"/>
              </w:rPr>
              <w:t>1110.2</w:t>
            </w:r>
          </w:p>
        </w:tc>
        <w:tc>
          <w:tcPr>
            <w:tcW w:w="392" w:type="pct"/>
            <w:gridSpan w:val="4"/>
          </w:tcPr>
          <w:p w14:paraId="0A925E40" w14:textId="77777777" w:rsidR="002C12AC" w:rsidRDefault="002C12AC" w:rsidP="002C12AC">
            <w:pPr>
              <w:pStyle w:val="TableParagraph"/>
              <w:spacing w:before="13" w:line="259" w:lineRule="exact"/>
              <w:ind w:left="4" w:right="1"/>
              <w:jc w:val="center"/>
              <w:rPr>
                <w:b/>
              </w:rPr>
            </w:pPr>
            <w:r>
              <w:rPr>
                <w:b/>
                <w:spacing w:val="-5"/>
              </w:rPr>
              <w:t>SQM</w:t>
            </w:r>
          </w:p>
        </w:tc>
      </w:tr>
      <w:tr w:rsidR="002C12AC" w14:paraId="04612C8E" w14:textId="77777777" w:rsidTr="00214B9B">
        <w:trPr>
          <w:trHeight w:val="292"/>
        </w:trPr>
        <w:tc>
          <w:tcPr>
            <w:tcW w:w="3991" w:type="pct"/>
            <w:gridSpan w:val="13"/>
          </w:tcPr>
          <w:p w14:paraId="3F8F613E" w14:textId="77777777" w:rsidR="002C12AC" w:rsidRDefault="002C12AC" w:rsidP="002C12AC">
            <w:pPr>
              <w:pStyle w:val="TableParagraph"/>
              <w:spacing w:before="13" w:line="259" w:lineRule="exact"/>
              <w:ind w:left="100"/>
            </w:pPr>
            <w:r>
              <w:t>Adding10%</w:t>
            </w:r>
            <w:r>
              <w:rPr>
                <w:spacing w:val="-2"/>
              </w:rPr>
              <w:t>extra</w:t>
            </w:r>
          </w:p>
        </w:tc>
        <w:tc>
          <w:tcPr>
            <w:tcW w:w="616" w:type="pct"/>
            <w:gridSpan w:val="2"/>
          </w:tcPr>
          <w:p w14:paraId="7A9260E9" w14:textId="77777777" w:rsidR="002C12AC" w:rsidRDefault="002C12AC" w:rsidP="002C12AC">
            <w:pPr>
              <w:pStyle w:val="TableParagraph"/>
              <w:spacing w:before="13" w:line="259" w:lineRule="exact"/>
              <w:ind w:left="11" w:right="6"/>
              <w:jc w:val="center"/>
            </w:pPr>
            <w:r>
              <w:rPr>
                <w:spacing w:val="-2"/>
              </w:rPr>
              <w:t>111.02</w:t>
            </w:r>
          </w:p>
        </w:tc>
        <w:tc>
          <w:tcPr>
            <w:tcW w:w="392" w:type="pct"/>
            <w:gridSpan w:val="4"/>
          </w:tcPr>
          <w:p w14:paraId="5C9CBF3B" w14:textId="77777777" w:rsidR="002C12AC" w:rsidRDefault="002C12AC" w:rsidP="002C12AC">
            <w:pPr>
              <w:pStyle w:val="TableParagraph"/>
              <w:rPr>
                <w:rFonts w:ascii="Times New Roman"/>
                <w:sz w:val="20"/>
              </w:rPr>
            </w:pPr>
          </w:p>
        </w:tc>
      </w:tr>
      <w:tr w:rsidR="002C12AC" w14:paraId="620E9966" w14:textId="77777777" w:rsidTr="00214B9B">
        <w:trPr>
          <w:trHeight w:val="294"/>
        </w:trPr>
        <w:tc>
          <w:tcPr>
            <w:tcW w:w="3991" w:type="pct"/>
            <w:gridSpan w:val="13"/>
          </w:tcPr>
          <w:p w14:paraId="1EF6E934" w14:textId="77777777" w:rsidR="002C12AC" w:rsidRDefault="002C12AC" w:rsidP="002C12AC">
            <w:pPr>
              <w:pStyle w:val="TableParagraph"/>
              <w:spacing w:before="16" w:line="259" w:lineRule="exact"/>
              <w:ind w:right="92"/>
              <w:jc w:val="right"/>
              <w:rPr>
                <w:b/>
              </w:rPr>
            </w:pPr>
            <w:r>
              <w:rPr>
                <w:b/>
                <w:spacing w:val="-5"/>
              </w:rPr>
              <w:t>Say</w:t>
            </w:r>
          </w:p>
        </w:tc>
        <w:tc>
          <w:tcPr>
            <w:tcW w:w="616" w:type="pct"/>
            <w:gridSpan w:val="2"/>
          </w:tcPr>
          <w:p w14:paraId="015D2A6A" w14:textId="77777777" w:rsidR="002C12AC" w:rsidRDefault="002C12AC" w:rsidP="002C12AC">
            <w:pPr>
              <w:pStyle w:val="TableParagraph"/>
              <w:spacing w:before="16" w:line="259" w:lineRule="exact"/>
              <w:ind w:left="11" w:right="5"/>
              <w:jc w:val="center"/>
              <w:rPr>
                <w:b/>
              </w:rPr>
            </w:pPr>
            <w:r>
              <w:rPr>
                <w:b/>
                <w:spacing w:val="-4"/>
              </w:rPr>
              <w:t>1222</w:t>
            </w:r>
          </w:p>
        </w:tc>
        <w:tc>
          <w:tcPr>
            <w:tcW w:w="392" w:type="pct"/>
            <w:gridSpan w:val="4"/>
          </w:tcPr>
          <w:p w14:paraId="6E30D2A9" w14:textId="77777777" w:rsidR="002C12AC" w:rsidRDefault="002C12AC" w:rsidP="002C12AC">
            <w:pPr>
              <w:pStyle w:val="TableParagraph"/>
              <w:spacing w:before="16" w:line="259" w:lineRule="exact"/>
              <w:ind w:left="4" w:right="3"/>
              <w:jc w:val="center"/>
              <w:rPr>
                <w:b/>
              </w:rPr>
            </w:pPr>
            <w:r>
              <w:rPr>
                <w:b/>
                <w:spacing w:val="-5"/>
              </w:rPr>
              <w:t>SQM</w:t>
            </w:r>
          </w:p>
        </w:tc>
      </w:tr>
      <w:tr w:rsidR="002C12AC" w14:paraId="4BD7D1F1" w14:textId="77777777" w:rsidTr="00214B9B">
        <w:trPr>
          <w:trHeight w:val="292"/>
        </w:trPr>
        <w:tc>
          <w:tcPr>
            <w:tcW w:w="1941" w:type="pct"/>
            <w:gridSpan w:val="5"/>
          </w:tcPr>
          <w:p w14:paraId="651FDB1C" w14:textId="77777777" w:rsidR="002C12AC" w:rsidRDefault="002C12AC" w:rsidP="002C12AC">
            <w:pPr>
              <w:pStyle w:val="TableParagraph"/>
              <w:rPr>
                <w:rFonts w:ascii="Times New Roman"/>
                <w:sz w:val="20"/>
              </w:rPr>
            </w:pPr>
          </w:p>
        </w:tc>
        <w:tc>
          <w:tcPr>
            <w:tcW w:w="224" w:type="pct"/>
            <w:gridSpan w:val="3"/>
          </w:tcPr>
          <w:p w14:paraId="1225A115" w14:textId="77777777" w:rsidR="002C12AC" w:rsidRDefault="002C12AC" w:rsidP="002C12AC">
            <w:pPr>
              <w:pStyle w:val="TableParagraph"/>
              <w:rPr>
                <w:rFonts w:ascii="Times New Roman"/>
                <w:sz w:val="20"/>
              </w:rPr>
            </w:pPr>
          </w:p>
        </w:tc>
        <w:tc>
          <w:tcPr>
            <w:tcW w:w="433" w:type="pct"/>
          </w:tcPr>
          <w:p w14:paraId="48A16949" w14:textId="77777777" w:rsidR="002C12AC" w:rsidRDefault="002C12AC" w:rsidP="002C12AC">
            <w:pPr>
              <w:pStyle w:val="TableParagraph"/>
              <w:rPr>
                <w:rFonts w:ascii="Times New Roman"/>
                <w:sz w:val="20"/>
              </w:rPr>
            </w:pPr>
          </w:p>
        </w:tc>
        <w:tc>
          <w:tcPr>
            <w:tcW w:w="555" w:type="pct"/>
            <w:gridSpan w:val="2"/>
          </w:tcPr>
          <w:p w14:paraId="7350FA5F" w14:textId="77777777" w:rsidR="002C12AC" w:rsidRDefault="002C12AC" w:rsidP="002C12AC">
            <w:pPr>
              <w:pStyle w:val="TableParagraph"/>
              <w:rPr>
                <w:rFonts w:ascii="Times New Roman"/>
                <w:sz w:val="20"/>
              </w:rPr>
            </w:pPr>
          </w:p>
        </w:tc>
        <w:tc>
          <w:tcPr>
            <w:tcW w:w="839" w:type="pct"/>
            <w:gridSpan w:val="2"/>
          </w:tcPr>
          <w:p w14:paraId="04A1FB16" w14:textId="77777777" w:rsidR="002C12AC" w:rsidRDefault="002C12AC" w:rsidP="002C12AC">
            <w:pPr>
              <w:pStyle w:val="TableParagraph"/>
              <w:rPr>
                <w:rFonts w:ascii="Times New Roman"/>
                <w:sz w:val="20"/>
              </w:rPr>
            </w:pPr>
          </w:p>
        </w:tc>
        <w:tc>
          <w:tcPr>
            <w:tcW w:w="616" w:type="pct"/>
            <w:gridSpan w:val="2"/>
          </w:tcPr>
          <w:p w14:paraId="552A361C" w14:textId="77777777" w:rsidR="002C12AC" w:rsidRDefault="002C12AC" w:rsidP="002C12AC">
            <w:pPr>
              <w:pStyle w:val="TableParagraph"/>
              <w:rPr>
                <w:rFonts w:ascii="Times New Roman"/>
                <w:sz w:val="20"/>
              </w:rPr>
            </w:pPr>
          </w:p>
        </w:tc>
        <w:tc>
          <w:tcPr>
            <w:tcW w:w="392" w:type="pct"/>
            <w:gridSpan w:val="4"/>
          </w:tcPr>
          <w:p w14:paraId="4F6AB613" w14:textId="77777777" w:rsidR="002C12AC" w:rsidRDefault="002C12AC" w:rsidP="002C12AC">
            <w:pPr>
              <w:pStyle w:val="TableParagraph"/>
              <w:rPr>
                <w:rFonts w:ascii="Times New Roman"/>
                <w:sz w:val="20"/>
              </w:rPr>
            </w:pPr>
          </w:p>
        </w:tc>
      </w:tr>
      <w:tr w:rsidR="002C12AC" w14:paraId="52C1B8AE" w14:textId="77777777" w:rsidTr="00214B9B">
        <w:trPr>
          <w:trHeight w:val="291"/>
        </w:trPr>
        <w:tc>
          <w:tcPr>
            <w:tcW w:w="1941" w:type="pct"/>
            <w:gridSpan w:val="5"/>
          </w:tcPr>
          <w:p w14:paraId="319DD8A1" w14:textId="77777777" w:rsidR="002C12AC" w:rsidRDefault="002C12AC" w:rsidP="002C12AC">
            <w:pPr>
              <w:pStyle w:val="TableParagraph"/>
              <w:rPr>
                <w:rFonts w:ascii="Times New Roman"/>
                <w:sz w:val="20"/>
              </w:rPr>
            </w:pPr>
          </w:p>
        </w:tc>
        <w:tc>
          <w:tcPr>
            <w:tcW w:w="224" w:type="pct"/>
            <w:gridSpan w:val="3"/>
          </w:tcPr>
          <w:p w14:paraId="0F8C564F" w14:textId="77777777" w:rsidR="002C12AC" w:rsidRDefault="002C12AC" w:rsidP="002C12AC">
            <w:pPr>
              <w:pStyle w:val="TableParagraph"/>
              <w:rPr>
                <w:rFonts w:ascii="Times New Roman"/>
                <w:sz w:val="20"/>
              </w:rPr>
            </w:pPr>
          </w:p>
        </w:tc>
        <w:tc>
          <w:tcPr>
            <w:tcW w:w="433" w:type="pct"/>
          </w:tcPr>
          <w:p w14:paraId="15D7C28F" w14:textId="77777777" w:rsidR="002C12AC" w:rsidRDefault="002C12AC" w:rsidP="002C12AC">
            <w:pPr>
              <w:pStyle w:val="TableParagraph"/>
              <w:rPr>
                <w:rFonts w:ascii="Times New Roman"/>
                <w:sz w:val="20"/>
              </w:rPr>
            </w:pPr>
          </w:p>
        </w:tc>
        <w:tc>
          <w:tcPr>
            <w:tcW w:w="555" w:type="pct"/>
            <w:gridSpan w:val="2"/>
          </w:tcPr>
          <w:p w14:paraId="114FA1B9" w14:textId="77777777" w:rsidR="002C12AC" w:rsidRDefault="002C12AC" w:rsidP="002C12AC">
            <w:pPr>
              <w:pStyle w:val="TableParagraph"/>
              <w:rPr>
                <w:rFonts w:ascii="Times New Roman"/>
                <w:sz w:val="20"/>
              </w:rPr>
            </w:pPr>
          </w:p>
        </w:tc>
        <w:tc>
          <w:tcPr>
            <w:tcW w:w="839" w:type="pct"/>
            <w:gridSpan w:val="2"/>
          </w:tcPr>
          <w:p w14:paraId="36FBEB68" w14:textId="77777777" w:rsidR="002C12AC" w:rsidRDefault="002C12AC" w:rsidP="002C12AC">
            <w:pPr>
              <w:pStyle w:val="TableParagraph"/>
              <w:rPr>
                <w:rFonts w:ascii="Times New Roman"/>
                <w:sz w:val="20"/>
              </w:rPr>
            </w:pPr>
          </w:p>
        </w:tc>
        <w:tc>
          <w:tcPr>
            <w:tcW w:w="616" w:type="pct"/>
            <w:gridSpan w:val="2"/>
          </w:tcPr>
          <w:p w14:paraId="7982CD45" w14:textId="77777777" w:rsidR="002C12AC" w:rsidRDefault="002C12AC" w:rsidP="002C12AC">
            <w:pPr>
              <w:pStyle w:val="TableParagraph"/>
              <w:rPr>
                <w:rFonts w:ascii="Times New Roman"/>
                <w:sz w:val="20"/>
              </w:rPr>
            </w:pPr>
          </w:p>
        </w:tc>
        <w:tc>
          <w:tcPr>
            <w:tcW w:w="392" w:type="pct"/>
            <w:gridSpan w:val="4"/>
          </w:tcPr>
          <w:p w14:paraId="2A09BDC3" w14:textId="77777777" w:rsidR="002C12AC" w:rsidRDefault="002C12AC" w:rsidP="002C12AC">
            <w:pPr>
              <w:pStyle w:val="TableParagraph"/>
              <w:rPr>
                <w:rFonts w:ascii="Times New Roman"/>
                <w:sz w:val="20"/>
              </w:rPr>
            </w:pPr>
          </w:p>
        </w:tc>
      </w:tr>
      <w:tr w:rsidR="002C12AC" w14:paraId="0951D2DE" w14:textId="77777777" w:rsidTr="00214B9B">
        <w:trPr>
          <w:trHeight w:val="292"/>
        </w:trPr>
        <w:tc>
          <w:tcPr>
            <w:tcW w:w="5000" w:type="pct"/>
            <w:gridSpan w:val="19"/>
          </w:tcPr>
          <w:p w14:paraId="6CD6D90E" w14:textId="77777777" w:rsidR="002C12AC" w:rsidRDefault="002C12AC" w:rsidP="002C12AC">
            <w:pPr>
              <w:pStyle w:val="TableParagraph"/>
              <w:spacing w:before="14" w:line="258" w:lineRule="exact"/>
              <w:ind w:left="100"/>
              <w:rPr>
                <w:b/>
              </w:rPr>
            </w:pPr>
            <w:r>
              <w:rPr>
                <w:b/>
              </w:rPr>
              <w:t>ItemNo.5CARBODOURLAMINATES-(SIKACARBODOURLAMINATES</w:t>
            </w:r>
            <w:r>
              <w:rPr>
                <w:b/>
                <w:spacing w:val="-2"/>
              </w:rPr>
              <w:t>S1014)</w:t>
            </w:r>
          </w:p>
        </w:tc>
      </w:tr>
      <w:tr w:rsidR="002C12AC" w14:paraId="436E21E2" w14:textId="77777777" w:rsidTr="00214B9B">
        <w:trPr>
          <w:trHeight w:val="1464"/>
        </w:trPr>
        <w:tc>
          <w:tcPr>
            <w:tcW w:w="1941" w:type="pct"/>
            <w:gridSpan w:val="5"/>
          </w:tcPr>
          <w:p w14:paraId="23134DF7" w14:textId="77777777" w:rsidR="002C12AC" w:rsidRDefault="002C12AC" w:rsidP="002C12AC">
            <w:pPr>
              <w:pStyle w:val="TableParagraph"/>
              <w:spacing w:before="50" w:line="244" w:lineRule="auto"/>
              <w:ind w:left="100" w:right="194"/>
              <w:rPr>
                <w:b/>
              </w:rPr>
            </w:pPr>
            <w:r>
              <w:t xml:space="preserve">5.1 100mm wide and 3mm Thick laminates for </w:t>
            </w:r>
            <w:r>
              <w:rPr>
                <w:b/>
              </w:rPr>
              <w:t>PIER CAPS 1, 2, 3, 4, 5, 6, 7, 8, 9, 10, 11,</w:t>
            </w:r>
          </w:p>
          <w:p w14:paraId="36A2C2DD" w14:textId="77777777" w:rsidR="002C12AC" w:rsidRDefault="002C12AC" w:rsidP="002C12AC">
            <w:pPr>
              <w:pStyle w:val="TableParagraph"/>
              <w:spacing w:before="4" w:line="244" w:lineRule="auto"/>
              <w:ind w:left="100" w:right="194"/>
            </w:pPr>
            <w:r>
              <w:rPr>
                <w:b/>
              </w:rPr>
              <w:t xml:space="preserve">12, 13 &amp; 42 </w:t>
            </w:r>
            <w:r>
              <w:t>at top face@ 3 strips per each pier cap.</w:t>
            </w:r>
          </w:p>
        </w:tc>
        <w:tc>
          <w:tcPr>
            <w:tcW w:w="224" w:type="pct"/>
            <w:gridSpan w:val="3"/>
          </w:tcPr>
          <w:p w14:paraId="1D1A72BA" w14:textId="77777777" w:rsidR="002C12AC" w:rsidRDefault="002C12AC" w:rsidP="002C12AC">
            <w:pPr>
              <w:pStyle w:val="TableParagraph"/>
              <w:rPr>
                <w:b/>
              </w:rPr>
            </w:pPr>
          </w:p>
          <w:p w14:paraId="1AB00644" w14:textId="77777777" w:rsidR="002C12AC" w:rsidRDefault="002C12AC" w:rsidP="002C12AC">
            <w:pPr>
              <w:pStyle w:val="TableParagraph"/>
              <w:spacing w:before="63"/>
              <w:rPr>
                <w:b/>
              </w:rPr>
            </w:pPr>
          </w:p>
          <w:p w14:paraId="6DED171F" w14:textId="77777777" w:rsidR="002C12AC" w:rsidRDefault="002C12AC" w:rsidP="002C12AC">
            <w:pPr>
              <w:pStyle w:val="TableParagraph"/>
              <w:ind w:left="10" w:right="2"/>
              <w:jc w:val="center"/>
            </w:pPr>
            <w:r>
              <w:rPr>
                <w:spacing w:val="-5"/>
              </w:rPr>
              <w:t>14</w:t>
            </w:r>
          </w:p>
        </w:tc>
        <w:tc>
          <w:tcPr>
            <w:tcW w:w="1827" w:type="pct"/>
            <w:gridSpan w:val="5"/>
          </w:tcPr>
          <w:p w14:paraId="3B9CF7D9" w14:textId="77777777" w:rsidR="002C12AC" w:rsidRDefault="002C12AC" w:rsidP="002C12AC">
            <w:pPr>
              <w:pStyle w:val="TableParagraph"/>
              <w:rPr>
                <w:b/>
              </w:rPr>
            </w:pPr>
          </w:p>
          <w:p w14:paraId="0FDD15C7" w14:textId="77777777" w:rsidR="002C12AC" w:rsidRDefault="002C12AC" w:rsidP="002C12AC">
            <w:pPr>
              <w:pStyle w:val="TableParagraph"/>
              <w:spacing w:before="63"/>
              <w:rPr>
                <w:b/>
              </w:rPr>
            </w:pPr>
          </w:p>
          <w:p w14:paraId="2F9933E2" w14:textId="77777777" w:rsidR="002C12AC" w:rsidRDefault="002C12AC" w:rsidP="002C12AC">
            <w:pPr>
              <w:pStyle w:val="TableParagraph"/>
              <w:ind w:left="698"/>
            </w:pPr>
            <w:r>
              <w:t>10.2*3=30.6</w:t>
            </w:r>
            <w:r>
              <w:rPr>
                <w:spacing w:val="-2"/>
              </w:rPr>
              <w:t>meters</w:t>
            </w:r>
          </w:p>
        </w:tc>
        <w:tc>
          <w:tcPr>
            <w:tcW w:w="616" w:type="pct"/>
            <w:gridSpan w:val="2"/>
          </w:tcPr>
          <w:p w14:paraId="23682E9C" w14:textId="77777777" w:rsidR="002C12AC" w:rsidRDefault="002C12AC" w:rsidP="002C12AC">
            <w:pPr>
              <w:pStyle w:val="TableParagraph"/>
              <w:rPr>
                <w:b/>
              </w:rPr>
            </w:pPr>
          </w:p>
          <w:p w14:paraId="6ED0D16A" w14:textId="77777777" w:rsidR="002C12AC" w:rsidRDefault="002C12AC" w:rsidP="002C12AC">
            <w:pPr>
              <w:pStyle w:val="TableParagraph"/>
              <w:spacing w:before="63"/>
              <w:rPr>
                <w:b/>
              </w:rPr>
            </w:pPr>
          </w:p>
          <w:p w14:paraId="5BFEB8EE" w14:textId="77777777" w:rsidR="002C12AC" w:rsidRDefault="002C12AC" w:rsidP="002C12AC">
            <w:pPr>
              <w:pStyle w:val="TableParagraph"/>
              <w:ind w:left="11" w:right="7"/>
              <w:jc w:val="center"/>
            </w:pPr>
            <w:r>
              <w:rPr>
                <w:spacing w:val="-2"/>
              </w:rPr>
              <w:t>428.4</w:t>
            </w:r>
          </w:p>
        </w:tc>
        <w:tc>
          <w:tcPr>
            <w:tcW w:w="392" w:type="pct"/>
            <w:gridSpan w:val="4"/>
          </w:tcPr>
          <w:p w14:paraId="5609722E" w14:textId="77777777" w:rsidR="002C12AC" w:rsidRDefault="002C12AC" w:rsidP="002C12AC">
            <w:pPr>
              <w:pStyle w:val="TableParagraph"/>
              <w:rPr>
                <w:rFonts w:ascii="Times New Roman"/>
              </w:rPr>
            </w:pPr>
          </w:p>
        </w:tc>
      </w:tr>
      <w:tr w:rsidR="002C12AC" w14:paraId="1860C337" w14:textId="77777777" w:rsidTr="00214B9B">
        <w:trPr>
          <w:trHeight w:val="1173"/>
        </w:trPr>
        <w:tc>
          <w:tcPr>
            <w:tcW w:w="1941" w:type="pct"/>
            <w:gridSpan w:val="5"/>
          </w:tcPr>
          <w:p w14:paraId="7316A667" w14:textId="77777777" w:rsidR="002C12AC" w:rsidRDefault="002C12AC" w:rsidP="002C12AC">
            <w:pPr>
              <w:pStyle w:val="TableParagraph"/>
              <w:spacing w:before="42" w:line="244" w:lineRule="auto"/>
              <w:ind w:left="100" w:right="194"/>
            </w:pPr>
            <w:r>
              <w:t xml:space="preserve">5.2 100mm wide and 3mm Thick laminates for </w:t>
            </w:r>
            <w:r>
              <w:rPr>
                <w:b/>
              </w:rPr>
              <w:t xml:space="preserve">PIER CAPS 43, 44, 45 &amp; 46 at </w:t>
            </w:r>
            <w:r>
              <w:t>top face @3 strips per each pier cap.</w:t>
            </w:r>
          </w:p>
        </w:tc>
        <w:tc>
          <w:tcPr>
            <w:tcW w:w="224" w:type="pct"/>
            <w:gridSpan w:val="3"/>
          </w:tcPr>
          <w:p w14:paraId="46FAAC50" w14:textId="77777777" w:rsidR="002C12AC" w:rsidRDefault="002C12AC" w:rsidP="002C12AC">
            <w:pPr>
              <w:pStyle w:val="TableParagraph"/>
              <w:spacing w:before="186"/>
              <w:rPr>
                <w:b/>
              </w:rPr>
            </w:pPr>
          </w:p>
          <w:p w14:paraId="19B14C4F" w14:textId="77777777" w:rsidR="002C12AC" w:rsidRDefault="002C12AC" w:rsidP="002C12AC">
            <w:pPr>
              <w:pStyle w:val="TableParagraph"/>
              <w:ind w:left="10" w:right="6"/>
              <w:jc w:val="center"/>
            </w:pPr>
            <w:r>
              <w:rPr>
                <w:spacing w:val="-10"/>
              </w:rPr>
              <w:t>4</w:t>
            </w:r>
          </w:p>
        </w:tc>
        <w:tc>
          <w:tcPr>
            <w:tcW w:w="1827" w:type="pct"/>
            <w:gridSpan w:val="5"/>
          </w:tcPr>
          <w:p w14:paraId="41C944F8" w14:textId="77777777" w:rsidR="002C12AC" w:rsidRDefault="002C12AC" w:rsidP="002C12AC">
            <w:pPr>
              <w:pStyle w:val="TableParagraph"/>
              <w:spacing w:before="186"/>
              <w:rPr>
                <w:b/>
              </w:rPr>
            </w:pPr>
          </w:p>
          <w:p w14:paraId="6167C8DD" w14:textId="77777777" w:rsidR="002C12AC" w:rsidRDefault="002C12AC" w:rsidP="002C12AC">
            <w:pPr>
              <w:pStyle w:val="TableParagraph"/>
              <w:ind w:left="582"/>
            </w:pPr>
            <w:r>
              <w:t>10.75*3=32.25</w:t>
            </w:r>
            <w:r>
              <w:rPr>
                <w:spacing w:val="-2"/>
              </w:rPr>
              <w:t>meters</w:t>
            </w:r>
          </w:p>
        </w:tc>
        <w:tc>
          <w:tcPr>
            <w:tcW w:w="616" w:type="pct"/>
            <w:gridSpan w:val="2"/>
          </w:tcPr>
          <w:p w14:paraId="6591C044" w14:textId="77777777" w:rsidR="002C12AC" w:rsidRDefault="002C12AC" w:rsidP="002C12AC">
            <w:pPr>
              <w:pStyle w:val="TableParagraph"/>
              <w:spacing w:before="186"/>
              <w:rPr>
                <w:b/>
              </w:rPr>
            </w:pPr>
          </w:p>
          <w:p w14:paraId="2389E5D1" w14:textId="77777777" w:rsidR="002C12AC" w:rsidRDefault="002C12AC" w:rsidP="002C12AC">
            <w:pPr>
              <w:pStyle w:val="TableParagraph"/>
              <w:ind w:left="11" w:right="6"/>
              <w:jc w:val="center"/>
            </w:pPr>
            <w:r>
              <w:rPr>
                <w:spacing w:val="-5"/>
              </w:rPr>
              <w:t>129</w:t>
            </w:r>
          </w:p>
        </w:tc>
        <w:tc>
          <w:tcPr>
            <w:tcW w:w="392" w:type="pct"/>
            <w:gridSpan w:val="4"/>
          </w:tcPr>
          <w:p w14:paraId="7C425917" w14:textId="77777777" w:rsidR="002C12AC" w:rsidRDefault="002C12AC" w:rsidP="002C12AC">
            <w:pPr>
              <w:pStyle w:val="TableParagraph"/>
              <w:rPr>
                <w:rFonts w:ascii="Times New Roman"/>
              </w:rPr>
            </w:pPr>
          </w:p>
        </w:tc>
      </w:tr>
      <w:tr w:rsidR="002C12AC" w14:paraId="1BDD483F" w14:textId="77777777" w:rsidTr="00214B9B">
        <w:trPr>
          <w:trHeight w:val="294"/>
        </w:trPr>
        <w:tc>
          <w:tcPr>
            <w:tcW w:w="3991" w:type="pct"/>
            <w:gridSpan w:val="13"/>
          </w:tcPr>
          <w:p w14:paraId="532DD232" w14:textId="77777777" w:rsidR="002C12AC" w:rsidRDefault="002C12AC" w:rsidP="002C12AC">
            <w:pPr>
              <w:pStyle w:val="TableParagraph"/>
              <w:spacing w:before="16" w:line="259" w:lineRule="exact"/>
              <w:ind w:right="90"/>
              <w:jc w:val="right"/>
              <w:rPr>
                <w:b/>
              </w:rPr>
            </w:pPr>
            <w:r>
              <w:rPr>
                <w:b/>
                <w:spacing w:val="-2"/>
              </w:rPr>
              <w:t>Total</w:t>
            </w:r>
          </w:p>
        </w:tc>
        <w:tc>
          <w:tcPr>
            <w:tcW w:w="616" w:type="pct"/>
            <w:gridSpan w:val="2"/>
          </w:tcPr>
          <w:p w14:paraId="1FE5B15E" w14:textId="77777777" w:rsidR="002C12AC" w:rsidRDefault="002C12AC" w:rsidP="002C12AC">
            <w:pPr>
              <w:pStyle w:val="TableParagraph"/>
              <w:spacing w:before="16" w:line="259" w:lineRule="exact"/>
              <w:ind w:left="13" w:right="2"/>
              <w:jc w:val="center"/>
              <w:rPr>
                <w:b/>
              </w:rPr>
            </w:pPr>
            <w:r>
              <w:rPr>
                <w:b/>
                <w:spacing w:val="-5"/>
              </w:rPr>
              <w:t>558</w:t>
            </w:r>
          </w:p>
        </w:tc>
        <w:tc>
          <w:tcPr>
            <w:tcW w:w="392" w:type="pct"/>
            <w:gridSpan w:val="4"/>
          </w:tcPr>
          <w:p w14:paraId="49D21786" w14:textId="77777777" w:rsidR="002C12AC" w:rsidRDefault="002C12AC" w:rsidP="002C12AC">
            <w:pPr>
              <w:pStyle w:val="TableParagraph"/>
              <w:spacing w:before="16" w:line="259" w:lineRule="exact"/>
              <w:ind w:left="4" w:right="2"/>
              <w:jc w:val="center"/>
              <w:rPr>
                <w:b/>
              </w:rPr>
            </w:pPr>
            <w:r>
              <w:rPr>
                <w:b/>
                <w:spacing w:val="-5"/>
              </w:rPr>
              <w:t>RM</w:t>
            </w:r>
          </w:p>
        </w:tc>
      </w:tr>
      <w:tr w:rsidR="002C12AC" w14:paraId="36686F29" w14:textId="77777777" w:rsidTr="00214B9B">
        <w:trPr>
          <w:trHeight w:val="292"/>
        </w:trPr>
        <w:tc>
          <w:tcPr>
            <w:tcW w:w="5000" w:type="pct"/>
            <w:gridSpan w:val="19"/>
          </w:tcPr>
          <w:p w14:paraId="13296731" w14:textId="77777777" w:rsidR="002C12AC" w:rsidRDefault="002C12AC" w:rsidP="002C12AC">
            <w:pPr>
              <w:pStyle w:val="TableParagraph"/>
              <w:rPr>
                <w:rFonts w:ascii="Times New Roman"/>
                <w:sz w:val="20"/>
              </w:rPr>
            </w:pPr>
          </w:p>
        </w:tc>
      </w:tr>
      <w:tr w:rsidR="002C12AC" w14:paraId="63038A01" w14:textId="77777777" w:rsidTr="00214B9B">
        <w:trPr>
          <w:trHeight w:val="292"/>
        </w:trPr>
        <w:tc>
          <w:tcPr>
            <w:tcW w:w="5000" w:type="pct"/>
            <w:gridSpan w:val="19"/>
          </w:tcPr>
          <w:p w14:paraId="5F7D3FC0" w14:textId="77777777" w:rsidR="002C12AC" w:rsidRDefault="002C12AC" w:rsidP="002C12AC">
            <w:pPr>
              <w:pStyle w:val="TableParagraph"/>
              <w:spacing w:before="13" w:line="259" w:lineRule="exact"/>
              <w:ind w:left="100"/>
              <w:rPr>
                <w:b/>
              </w:rPr>
            </w:pPr>
            <w:r>
              <w:rPr>
                <w:b/>
              </w:rPr>
              <w:lastRenderedPageBreak/>
              <w:t>ItemNo.6–CrackGroutingforPilecaps2,3,4,5,6,7,8,9,10,11,12,13,17,19&amp;</w:t>
            </w:r>
            <w:r>
              <w:rPr>
                <w:b/>
                <w:spacing w:val="-5"/>
              </w:rPr>
              <w:t>20</w:t>
            </w:r>
          </w:p>
        </w:tc>
      </w:tr>
      <w:tr w:rsidR="002C12AC" w14:paraId="7F7D5A0E" w14:textId="77777777" w:rsidTr="00214B9B">
        <w:trPr>
          <w:trHeight w:val="1464"/>
        </w:trPr>
        <w:tc>
          <w:tcPr>
            <w:tcW w:w="1752" w:type="pct"/>
            <w:gridSpan w:val="2"/>
          </w:tcPr>
          <w:p w14:paraId="19D23FBA" w14:textId="77777777" w:rsidR="002C12AC" w:rsidRDefault="002C12AC" w:rsidP="002C12AC">
            <w:pPr>
              <w:pStyle w:val="TableParagraph"/>
              <w:spacing w:before="49" w:line="244" w:lineRule="auto"/>
              <w:ind w:left="100" w:right="72"/>
            </w:pPr>
            <w:r>
              <w:t>A) Nipple for grouting (at 300 mm spacing for the Pile Cap 1, 2,3,4,5,6, 7,8,9,10,11,</w:t>
            </w:r>
            <w:r>
              <w:rPr>
                <w:spacing w:val="-5"/>
              </w:rPr>
              <w:t>12,</w:t>
            </w:r>
          </w:p>
          <w:p w14:paraId="31E3839C" w14:textId="77777777" w:rsidR="002C12AC" w:rsidRDefault="002C12AC" w:rsidP="002C12AC">
            <w:pPr>
              <w:pStyle w:val="TableParagraph"/>
              <w:spacing w:before="4" w:line="244" w:lineRule="auto"/>
              <w:ind w:left="100"/>
            </w:pPr>
            <w:r>
              <w:t>13, 17, 19 &amp; 20) total Running Cracks length = 460 meters</w:t>
            </w:r>
          </w:p>
        </w:tc>
        <w:tc>
          <w:tcPr>
            <w:tcW w:w="361" w:type="pct"/>
            <w:gridSpan w:val="4"/>
          </w:tcPr>
          <w:p w14:paraId="003CC4A1" w14:textId="77777777" w:rsidR="002C12AC" w:rsidRDefault="002C12AC" w:rsidP="002C12AC">
            <w:pPr>
              <w:pStyle w:val="TableParagraph"/>
              <w:rPr>
                <w:b/>
              </w:rPr>
            </w:pPr>
          </w:p>
          <w:p w14:paraId="364FF682" w14:textId="77777777" w:rsidR="002C12AC" w:rsidRDefault="002C12AC" w:rsidP="002C12AC">
            <w:pPr>
              <w:pStyle w:val="TableParagraph"/>
              <w:spacing w:before="62"/>
              <w:rPr>
                <w:b/>
              </w:rPr>
            </w:pPr>
          </w:p>
          <w:p w14:paraId="34B09E8A" w14:textId="77777777" w:rsidR="002C12AC" w:rsidRDefault="002C12AC" w:rsidP="002C12AC">
            <w:pPr>
              <w:pStyle w:val="TableParagraph"/>
              <w:ind w:left="10"/>
              <w:jc w:val="center"/>
            </w:pPr>
            <w:r>
              <w:rPr>
                <w:spacing w:val="-5"/>
              </w:rPr>
              <w:t>460</w:t>
            </w:r>
          </w:p>
        </w:tc>
        <w:tc>
          <w:tcPr>
            <w:tcW w:w="485" w:type="pct"/>
            <w:gridSpan w:val="3"/>
          </w:tcPr>
          <w:p w14:paraId="76BED6AB" w14:textId="77777777" w:rsidR="002C12AC" w:rsidRDefault="002C12AC" w:rsidP="002C12AC">
            <w:pPr>
              <w:pStyle w:val="TableParagraph"/>
              <w:rPr>
                <w:rFonts w:ascii="Times New Roman"/>
              </w:rPr>
            </w:pPr>
          </w:p>
        </w:tc>
        <w:tc>
          <w:tcPr>
            <w:tcW w:w="555" w:type="pct"/>
            <w:gridSpan w:val="2"/>
          </w:tcPr>
          <w:p w14:paraId="123E435A" w14:textId="77777777" w:rsidR="002C12AC" w:rsidRDefault="002C12AC" w:rsidP="002C12AC">
            <w:pPr>
              <w:pStyle w:val="TableParagraph"/>
              <w:rPr>
                <w:rFonts w:ascii="Times New Roman"/>
              </w:rPr>
            </w:pPr>
          </w:p>
        </w:tc>
        <w:tc>
          <w:tcPr>
            <w:tcW w:w="839" w:type="pct"/>
            <w:gridSpan w:val="2"/>
          </w:tcPr>
          <w:p w14:paraId="79AA9674" w14:textId="77777777" w:rsidR="002C12AC" w:rsidRDefault="002C12AC" w:rsidP="002C12AC">
            <w:pPr>
              <w:pStyle w:val="TableParagraph"/>
              <w:rPr>
                <w:rFonts w:ascii="Times New Roman"/>
              </w:rPr>
            </w:pPr>
          </w:p>
        </w:tc>
        <w:tc>
          <w:tcPr>
            <w:tcW w:w="616" w:type="pct"/>
            <w:gridSpan w:val="2"/>
          </w:tcPr>
          <w:p w14:paraId="205ADA47" w14:textId="77777777" w:rsidR="002C12AC" w:rsidRDefault="002C12AC" w:rsidP="002C12AC">
            <w:pPr>
              <w:pStyle w:val="TableParagraph"/>
              <w:rPr>
                <w:b/>
              </w:rPr>
            </w:pPr>
          </w:p>
          <w:p w14:paraId="58748C44" w14:textId="77777777" w:rsidR="002C12AC" w:rsidRDefault="002C12AC" w:rsidP="002C12AC">
            <w:pPr>
              <w:pStyle w:val="TableParagraph"/>
              <w:spacing w:before="62"/>
              <w:rPr>
                <w:b/>
              </w:rPr>
            </w:pPr>
          </w:p>
          <w:p w14:paraId="0A35E892" w14:textId="77777777" w:rsidR="002C12AC" w:rsidRDefault="002C12AC" w:rsidP="002C12AC">
            <w:pPr>
              <w:pStyle w:val="TableParagraph"/>
              <w:ind w:left="11" w:right="2"/>
              <w:jc w:val="center"/>
            </w:pPr>
            <w:r>
              <w:rPr>
                <w:spacing w:val="-2"/>
              </w:rPr>
              <w:t>1533.333</w:t>
            </w:r>
          </w:p>
        </w:tc>
        <w:tc>
          <w:tcPr>
            <w:tcW w:w="392" w:type="pct"/>
            <w:gridSpan w:val="4"/>
          </w:tcPr>
          <w:p w14:paraId="5127D0AD" w14:textId="77777777" w:rsidR="002C12AC" w:rsidRDefault="002C12AC" w:rsidP="002C12AC">
            <w:pPr>
              <w:pStyle w:val="TableParagraph"/>
              <w:rPr>
                <w:rFonts w:ascii="Times New Roman"/>
              </w:rPr>
            </w:pPr>
          </w:p>
        </w:tc>
      </w:tr>
      <w:tr w:rsidR="002C12AC" w14:paraId="48FA48AD" w14:textId="77777777" w:rsidTr="00214B9B">
        <w:trPr>
          <w:trHeight w:val="293"/>
        </w:trPr>
        <w:tc>
          <w:tcPr>
            <w:tcW w:w="1752" w:type="pct"/>
            <w:gridSpan w:val="2"/>
          </w:tcPr>
          <w:p w14:paraId="06F4C9CB" w14:textId="77777777" w:rsidR="002C12AC" w:rsidRDefault="002C12AC" w:rsidP="002C12AC">
            <w:pPr>
              <w:pStyle w:val="TableParagraph"/>
              <w:spacing w:before="14" w:line="259" w:lineRule="exact"/>
              <w:ind w:left="100"/>
            </w:pPr>
            <w:r>
              <w:t>Considering100%Crack</w:t>
            </w:r>
            <w:r>
              <w:rPr>
                <w:spacing w:val="-2"/>
              </w:rPr>
              <w:t>length</w:t>
            </w:r>
          </w:p>
        </w:tc>
        <w:tc>
          <w:tcPr>
            <w:tcW w:w="2239" w:type="pct"/>
            <w:gridSpan w:val="11"/>
          </w:tcPr>
          <w:p w14:paraId="77EE2A37" w14:textId="77777777" w:rsidR="002C12AC" w:rsidRDefault="002C12AC" w:rsidP="002C12AC">
            <w:pPr>
              <w:pStyle w:val="TableParagraph"/>
              <w:rPr>
                <w:rFonts w:ascii="Times New Roman"/>
              </w:rPr>
            </w:pPr>
          </w:p>
        </w:tc>
        <w:tc>
          <w:tcPr>
            <w:tcW w:w="616" w:type="pct"/>
            <w:gridSpan w:val="2"/>
          </w:tcPr>
          <w:p w14:paraId="06D66609" w14:textId="77777777" w:rsidR="002C12AC" w:rsidRDefault="002C12AC" w:rsidP="002C12AC">
            <w:pPr>
              <w:pStyle w:val="TableParagraph"/>
              <w:rPr>
                <w:rFonts w:ascii="Times New Roman"/>
              </w:rPr>
            </w:pPr>
          </w:p>
        </w:tc>
        <w:tc>
          <w:tcPr>
            <w:tcW w:w="392" w:type="pct"/>
            <w:gridSpan w:val="4"/>
          </w:tcPr>
          <w:p w14:paraId="6A152A07" w14:textId="77777777" w:rsidR="002C12AC" w:rsidRDefault="002C12AC" w:rsidP="002C12AC">
            <w:pPr>
              <w:pStyle w:val="TableParagraph"/>
              <w:rPr>
                <w:rFonts w:ascii="Times New Roman"/>
              </w:rPr>
            </w:pPr>
          </w:p>
        </w:tc>
      </w:tr>
      <w:tr w:rsidR="002C12AC" w14:paraId="70D94CBD" w14:textId="77777777" w:rsidTr="00214B9B">
        <w:trPr>
          <w:trHeight w:val="294"/>
        </w:trPr>
        <w:tc>
          <w:tcPr>
            <w:tcW w:w="3991" w:type="pct"/>
            <w:gridSpan w:val="13"/>
          </w:tcPr>
          <w:p w14:paraId="44C2F189" w14:textId="77777777" w:rsidR="002C12AC" w:rsidRDefault="002C12AC" w:rsidP="002C12AC">
            <w:pPr>
              <w:pStyle w:val="TableParagraph"/>
              <w:spacing w:before="16" w:line="259" w:lineRule="exact"/>
              <w:ind w:right="92"/>
              <w:jc w:val="right"/>
              <w:rPr>
                <w:b/>
              </w:rPr>
            </w:pPr>
            <w:r>
              <w:rPr>
                <w:b/>
                <w:spacing w:val="-5"/>
              </w:rPr>
              <w:t>Say</w:t>
            </w:r>
          </w:p>
        </w:tc>
        <w:tc>
          <w:tcPr>
            <w:tcW w:w="616" w:type="pct"/>
            <w:gridSpan w:val="2"/>
          </w:tcPr>
          <w:p w14:paraId="05B8E2B3" w14:textId="77777777" w:rsidR="002C12AC" w:rsidRDefault="002C12AC" w:rsidP="002C12AC">
            <w:pPr>
              <w:pStyle w:val="TableParagraph"/>
              <w:spacing w:before="16" w:line="259" w:lineRule="exact"/>
              <w:ind w:left="11" w:right="5"/>
              <w:jc w:val="center"/>
              <w:rPr>
                <w:b/>
              </w:rPr>
            </w:pPr>
            <w:r>
              <w:rPr>
                <w:b/>
                <w:spacing w:val="-4"/>
              </w:rPr>
              <w:t>1534</w:t>
            </w:r>
          </w:p>
        </w:tc>
        <w:tc>
          <w:tcPr>
            <w:tcW w:w="392" w:type="pct"/>
            <w:gridSpan w:val="4"/>
          </w:tcPr>
          <w:p w14:paraId="20DD9CE9" w14:textId="77777777" w:rsidR="002C12AC" w:rsidRDefault="002C12AC" w:rsidP="002C12AC">
            <w:pPr>
              <w:pStyle w:val="TableParagraph"/>
              <w:spacing w:before="16" w:line="259" w:lineRule="exact"/>
              <w:ind w:left="4"/>
              <w:jc w:val="center"/>
              <w:rPr>
                <w:b/>
              </w:rPr>
            </w:pPr>
            <w:r>
              <w:rPr>
                <w:b/>
                <w:spacing w:val="-5"/>
              </w:rPr>
              <w:t>NOS</w:t>
            </w:r>
          </w:p>
        </w:tc>
      </w:tr>
      <w:tr w:rsidR="002C12AC" w14:paraId="57EA1C76" w14:textId="77777777" w:rsidTr="00214B9B">
        <w:trPr>
          <w:trHeight w:val="292"/>
        </w:trPr>
        <w:tc>
          <w:tcPr>
            <w:tcW w:w="5000" w:type="pct"/>
            <w:gridSpan w:val="19"/>
          </w:tcPr>
          <w:p w14:paraId="5B61F468" w14:textId="77777777" w:rsidR="002C12AC" w:rsidRDefault="002C12AC" w:rsidP="002C12AC">
            <w:pPr>
              <w:pStyle w:val="TableParagraph"/>
              <w:spacing w:before="23" w:line="249" w:lineRule="exact"/>
              <w:ind w:left="100"/>
              <w:rPr>
                <w:b/>
              </w:rPr>
            </w:pPr>
            <w:proofErr w:type="gramStart"/>
            <w:r>
              <w:rPr>
                <w:b/>
              </w:rPr>
              <w:t>B)Epoxy</w:t>
            </w:r>
            <w:proofErr w:type="gramEnd"/>
            <w:r w:rsidR="00FA1A32">
              <w:rPr>
                <w:b/>
              </w:rPr>
              <w:t xml:space="preserve"> </w:t>
            </w:r>
            <w:r>
              <w:rPr>
                <w:b/>
              </w:rPr>
              <w:t>based</w:t>
            </w:r>
            <w:r w:rsidR="00FA1A32">
              <w:rPr>
                <w:b/>
              </w:rPr>
              <w:t xml:space="preserve"> </w:t>
            </w:r>
            <w:r>
              <w:rPr>
                <w:b/>
                <w:spacing w:val="-2"/>
              </w:rPr>
              <w:t>Grout</w:t>
            </w:r>
          </w:p>
        </w:tc>
      </w:tr>
      <w:tr w:rsidR="002C12AC" w14:paraId="12CBB500" w14:textId="77777777" w:rsidTr="00214B9B">
        <w:trPr>
          <w:trHeight w:val="359"/>
        </w:trPr>
        <w:tc>
          <w:tcPr>
            <w:tcW w:w="1752" w:type="pct"/>
            <w:gridSpan w:val="2"/>
          </w:tcPr>
          <w:p w14:paraId="4B52BD2C" w14:textId="77777777" w:rsidR="002C12AC" w:rsidRDefault="002C12AC" w:rsidP="002C12AC">
            <w:pPr>
              <w:pStyle w:val="TableParagraph"/>
              <w:spacing w:before="90" w:line="249" w:lineRule="exact"/>
              <w:ind w:left="100"/>
            </w:pPr>
            <w:r>
              <w:t>Considering1Kgper</w:t>
            </w:r>
            <w:r>
              <w:rPr>
                <w:spacing w:val="-2"/>
              </w:rPr>
              <w:t>Nipple</w:t>
            </w:r>
          </w:p>
        </w:tc>
        <w:tc>
          <w:tcPr>
            <w:tcW w:w="361" w:type="pct"/>
            <w:gridSpan w:val="4"/>
          </w:tcPr>
          <w:p w14:paraId="403026D0" w14:textId="77777777" w:rsidR="002C12AC" w:rsidRDefault="002C12AC" w:rsidP="002C12AC">
            <w:pPr>
              <w:pStyle w:val="TableParagraph"/>
              <w:rPr>
                <w:rFonts w:ascii="Times New Roman"/>
              </w:rPr>
            </w:pPr>
          </w:p>
        </w:tc>
        <w:tc>
          <w:tcPr>
            <w:tcW w:w="1879" w:type="pct"/>
            <w:gridSpan w:val="7"/>
          </w:tcPr>
          <w:p w14:paraId="124DCDA3" w14:textId="77777777" w:rsidR="002C12AC" w:rsidRDefault="002C12AC" w:rsidP="002C12AC">
            <w:pPr>
              <w:pStyle w:val="TableParagraph"/>
              <w:rPr>
                <w:rFonts w:ascii="Times New Roman"/>
              </w:rPr>
            </w:pPr>
          </w:p>
        </w:tc>
        <w:tc>
          <w:tcPr>
            <w:tcW w:w="616" w:type="pct"/>
            <w:gridSpan w:val="2"/>
          </w:tcPr>
          <w:p w14:paraId="4DD6920C" w14:textId="77777777" w:rsidR="002C12AC" w:rsidRDefault="002C12AC" w:rsidP="002C12AC">
            <w:pPr>
              <w:pStyle w:val="TableParagraph"/>
              <w:spacing w:before="90" w:line="249" w:lineRule="exact"/>
              <w:ind w:left="11" w:right="5"/>
              <w:jc w:val="center"/>
              <w:rPr>
                <w:b/>
              </w:rPr>
            </w:pPr>
            <w:r>
              <w:rPr>
                <w:b/>
                <w:spacing w:val="-4"/>
              </w:rPr>
              <w:t>1534</w:t>
            </w:r>
          </w:p>
        </w:tc>
        <w:tc>
          <w:tcPr>
            <w:tcW w:w="392" w:type="pct"/>
            <w:gridSpan w:val="4"/>
          </w:tcPr>
          <w:p w14:paraId="3BADBA2A" w14:textId="77777777" w:rsidR="002C12AC" w:rsidRDefault="002C12AC" w:rsidP="002C12AC">
            <w:pPr>
              <w:pStyle w:val="TableParagraph"/>
              <w:spacing w:before="90" w:line="249" w:lineRule="exact"/>
              <w:ind w:left="4" w:right="1"/>
              <w:jc w:val="center"/>
              <w:rPr>
                <w:b/>
              </w:rPr>
            </w:pPr>
            <w:r>
              <w:rPr>
                <w:b/>
                <w:spacing w:val="-5"/>
              </w:rPr>
              <w:t>KG</w:t>
            </w:r>
          </w:p>
        </w:tc>
      </w:tr>
      <w:tr w:rsidR="002C12AC" w14:paraId="06E82F91" w14:textId="77777777" w:rsidTr="00214B9B">
        <w:trPr>
          <w:trHeight w:val="292"/>
        </w:trPr>
        <w:tc>
          <w:tcPr>
            <w:tcW w:w="5000" w:type="pct"/>
            <w:gridSpan w:val="19"/>
          </w:tcPr>
          <w:p w14:paraId="2BEB8F60" w14:textId="77777777" w:rsidR="002C12AC" w:rsidRDefault="002C12AC" w:rsidP="002C12AC">
            <w:pPr>
              <w:pStyle w:val="TableParagraph"/>
              <w:rPr>
                <w:rFonts w:ascii="Times New Roman"/>
                <w:sz w:val="20"/>
              </w:rPr>
            </w:pPr>
          </w:p>
        </w:tc>
      </w:tr>
      <w:tr w:rsidR="002C12AC" w14:paraId="7D584AC6" w14:textId="77777777" w:rsidTr="00214B9B">
        <w:trPr>
          <w:trHeight w:val="308"/>
        </w:trPr>
        <w:tc>
          <w:tcPr>
            <w:tcW w:w="5000" w:type="pct"/>
            <w:gridSpan w:val="19"/>
          </w:tcPr>
          <w:p w14:paraId="1475916A" w14:textId="77777777" w:rsidR="002C12AC" w:rsidRDefault="002C12AC" w:rsidP="002C12AC">
            <w:pPr>
              <w:pStyle w:val="TableParagraph"/>
              <w:spacing w:before="22" w:line="266" w:lineRule="exact"/>
              <w:ind w:left="100"/>
              <w:rPr>
                <w:b/>
              </w:rPr>
            </w:pPr>
            <w:r>
              <w:rPr>
                <w:b/>
              </w:rPr>
              <w:t>ItemNo.7–</w:t>
            </w:r>
            <w:proofErr w:type="spellStart"/>
            <w:r>
              <w:rPr>
                <w:b/>
              </w:rPr>
              <w:t>PolymerModified</w:t>
            </w:r>
            <w:r>
              <w:rPr>
                <w:b/>
                <w:spacing w:val="-2"/>
              </w:rPr>
              <w:t>Mortar</w:t>
            </w:r>
            <w:proofErr w:type="spellEnd"/>
          </w:p>
        </w:tc>
      </w:tr>
      <w:tr w:rsidR="002C12AC" w14:paraId="14A1EC6F" w14:textId="77777777" w:rsidTr="00214B9B">
        <w:trPr>
          <w:trHeight w:val="880"/>
        </w:trPr>
        <w:tc>
          <w:tcPr>
            <w:tcW w:w="1752" w:type="pct"/>
            <w:gridSpan w:val="2"/>
          </w:tcPr>
          <w:p w14:paraId="3F3981C5" w14:textId="77777777" w:rsidR="002C12AC" w:rsidRDefault="002C12AC" w:rsidP="002C12AC">
            <w:pPr>
              <w:pStyle w:val="TableParagraph"/>
              <w:spacing w:before="32"/>
              <w:ind w:left="100"/>
            </w:pPr>
            <w:proofErr w:type="spellStart"/>
            <w:r>
              <w:t>CompleteSurfaceareaof</w:t>
            </w:r>
            <w:r>
              <w:rPr>
                <w:spacing w:val="-5"/>
              </w:rPr>
              <w:t>the</w:t>
            </w:r>
            <w:proofErr w:type="spellEnd"/>
          </w:p>
          <w:p w14:paraId="1C343584" w14:textId="77777777" w:rsidR="002C12AC" w:rsidRDefault="002C12AC" w:rsidP="002C12AC">
            <w:pPr>
              <w:pStyle w:val="TableParagraph"/>
              <w:spacing w:before="8"/>
              <w:ind w:left="100"/>
              <w:rPr>
                <w:b/>
              </w:rPr>
            </w:pPr>
            <w:r>
              <w:rPr>
                <w:b/>
              </w:rPr>
              <w:t>Piercaps1,2,3,4,5,6,7,</w:t>
            </w:r>
            <w:r>
              <w:rPr>
                <w:b/>
                <w:spacing w:val="-5"/>
              </w:rPr>
              <w:t>8,</w:t>
            </w:r>
          </w:p>
          <w:p w14:paraId="19F5BF5B" w14:textId="77777777" w:rsidR="002C12AC" w:rsidRDefault="002C12AC" w:rsidP="002C12AC">
            <w:pPr>
              <w:pStyle w:val="TableParagraph"/>
              <w:spacing w:before="7"/>
              <w:ind w:left="100"/>
              <w:rPr>
                <w:b/>
              </w:rPr>
            </w:pPr>
            <w:r>
              <w:rPr>
                <w:b/>
              </w:rPr>
              <w:t>9,10,11,12,13&amp;</w:t>
            </w:r>
            <w:r>
              <w:rPr>
                <w:b/>
                <w:spacing w:val="-5"/>
              </w:rPr>
              <w:t>42</w:t>
            </w:r>
          </w:p>
        </w:tc>
        <w:tc>
          <w:tcPr>
            <w:tcW w:w="361" w:type="pct"/>
            <w:gridSpan w:val="4"/>
          </w:tcPr>
          <w:p w14:paraId="03BAB498" w14:textId="77777777" w:rsidR="002C12AC" w:rsidRDefault="002C12AC" w:rsidP="002C12AC">
            <w:pPr>
              <w:pStyle w:val="TableParagraph"/>
              <w:spacing w:before="40"/>
              <w:rPr>
                <w:b/>
              </w:rPr>
            </w:pPr>
          </w:p>
          <w:p w14:paraId="2CAED6FA" w14:textId="77777777" w:rsidR="002C12AC" w:rsidRDefault="002C12AC" w:rsidP="002C12AC">
            <w:pPr>
              <w:pStyle w:val="TableParagraph"/>
              <w:ind w:left="8" w:right="1"/>
              <w:jc w:val="center"/>
            </w:pPr>
            <w:r>
              <w:rPr>
                <w:spacing w:val="-5"/>
              </w:rPr>
              <w:t>14</w:t>
            </w:r>
          </w:p>
        </w:tc>
        <w:tc>
          <w:tcPr>
            <w:tcW w:w="1879" w:type="pct"/>
            <w:gridSpan w:val="7"/>
          </w:tcPr>
          <w:p w14:paraId="4A7A11A8" w14:textId="77777777" w:rsidR="002C12AC" w:rsidRDefault="002C12AC" w:rsidP="002C12AC">
            <w:pPr>
              <w:pStyle w:val="TableParagraph"/>
              <w:spacing w:before="169" w:line="247" w:lineRule="auto"/>
              <w:ind w:left="959" w:hanging="850"/>
            </w:pPr>
            <w:r>
              <w:t>Surface Area (Front, Back, Side &amp; Bottom Faces)</w:t>
            </w:r>
          </w:p>
        </w:tc>
        <w:tc>
          <w:tcPr>
            <w:tcW w:w="616" w:type="pct"/>
            <w:gridSpan w:val="2"/>
          </w:tcPr>
          <w:p w14:paraId="480435E5" w14:textId="77777777" w:rsidR="002C12AC" w:rsidRDefault="002C12AC" w:rsidP="002C12AC">
            <w:pPr>
              <w:pStyle w:val="TableParagraph"/>
              <w:spacing w:before="40"/>
              <w:rPr>
                <w:b/>
              </w:rPr>
            </w:pPr>
          </w:p>
          <w:p w14:paraId="64946031" w14:textId="77777777" w:rsidR="002C12AC" w:rsidRDefault="002C12AC" w:rsidP="002C12AC">
            <w:pPr>
              <w:pStyle w:val="TableParagraph"/>
              <w:ind w:left="18"/>
              <w:jc w:val="center"/>
            </w:pPr>
            <w:r>
              <w:rPr>
                <w:spacing w:val="-5"/>
              </w:rPr>
              <w:t>770</w:t>
            </w:r>
          </w:p>
        </w:tc>
        <w:tc>
          <w:tcPr>
            <w:tcW w:w="392" w:type="pct"/>
            <w:gridSpan w:val="4"/>
          </w:tcPr>
          <w:p w14:paraId="2B3B1503" w14:textId="77777777" w:rsidR="002C12AC" w:rsidRDefault="002C12AC" w:rsidP="002C12AC">
            <w:pPr>
              <w:pStyle w:val="TableParagraph"/>
              <w:rPr>
                <w:rFonts w:ascii="Times New Roman"/>
              </w:rPr>
            </w:pPr>
          </w:p>
        </w:tc>
      </w:tr>
      <w:tr w:rsidR="002C12AC" w14:paraId="2B1E4326" w14:textId="77777777" w:rsidTr="00214B9B">
        <w:trPr>
          <w:trHeight w:val="292"/>
        </w:trPr>
        <w:tc>
          <w:tcPr>
            <w:tcW w:w="1752" w:type="pct"/>
            <w:gridSpan w:val="2"/>
          </w:tcPr>
          <w:p w14:paraId="22F817B9" w14:textId="77777777" w:rsidR="002C12AC" w:rsidRDefault="002C12AC" w:rsidP="002C12AC">
            <w:pPr>
              <w:pStyle w:val="TableParagraph"/>
              <w:spacing w:before="13" w:line="259" w:lineRule="exact"/>
              <w:ind w:left="100"/>
            </w:pPr>
            <w:r>
              <w:t>Adding10%</w:t>
            </w:r>
            <w:r>
              <w:rPr>
                <w:spacing w:val="-2"/>
              </w:rPr>
              <w:t>extra</w:t>
            </w:r>
          </w:p>
        </w:tc>
        <w:tc>
          <w:tcPr>
            <w:tcW w:w="361" w:type="pct"/>
            <w:gridSpan w:val="4"/>
          </w:tcPr>
          <w:p w14:paraId="22B2CCEE" w14:textId="77777777" w:rsidR="002C12AC" w:rsidRDefault="002C12AC" w:rsidP="002C12AC">
            <w:pPr>
              <w:pStyle w:val="TableParagraph"/>
              <w:rPr>
                <w:rFonts w:ascii="Times New Roman"/>
                <w:sz w:val="20"/>
              </w:rPr>
            </w:pPr>
          </w:p>
        </w:tc>
        <w:tc>
          <w:tcPr>
            <w:tcW w:w="485" w:type="pct"/>
            <w:gridSpan w:val="3"/>
          </w:tcPr>
          <w:p w14:paraId="406C8D32" w14:textId="77777777" w:rsidR="002C12AC" w:rsidRDefault="002C12AC" w:rsidP="002C12AC">
            <w:pPr>
              <w:pStyle w:val="TableParagraph"/>
              <w:rPr>
                <w:rFonts w:ascii="Times New Roman"/>
                <w:sz w:val="20"/>
              </w:rPr>
            </w:pPr>
          </w:p>
        </w:tc>
        <w:tc>
          <w:tcPr>
            <w:tcW w:w="555" w:type="pct"/>
            <w:gridSpan w:val="2"/>
          </w:tcPr>
          <w:p w14:paraId="1F717CA0" w14:textId="77777777" w:rsidR="002C12AC" w:rsidRDefault="002C12AC" w:rsidP="002C12AC">
            <w:pPr>
              <w:pStyle w:val="TableParagraph"/>
              <w:rPr>
                <w:rFonts w:ascii="Times New Roman"/>
                <w:sz w:val="20"/>
              </w:rPr>
            </w:pPr>
          </w:p>
        </w:tc>
        <w:tc>
          <w:tcPr>
            <w:tcW w:w="839" w:type="pct"/>
            <w:gridSpan w:val="2"/>
          </w:tcPr>
          <w:p w14:paraId="5FC6C836" w14:textId="77777777" w:rsidR="002C12AC" w:rsidRDefault="002C12AC" w:rsidP="002C12AC">
            <w:pPr>
              <w:pStyle w:val="TableParagraph"/>
              <w:rPr>
                <w:rFonts w:ascii="Times New Roman"/>
                <w:sz w:val="20"/>
              </w:rPr>
            </w:pPr>
          </w:p>
        </w:tc>
        <w:tc>
          <w:tcPr>
            <w:tcW w:w="616" w:type="pct"/>
            <w:gridSpan w:val="2"/>
          </w:tcPr>
          <w:p w14:paraId="67FBA166" w14:textId="77777777" w:rsidR="002C12AC" w:rsidRDefault="002C12AC" w:rsidP="002C12AC">
            <w:pPr>
              <w:pStyle w:val="TableParagraph"/>
              <w:spacing w:before="13" w:line="259" w:lineRule="exact"/>
              <w:ind w:left="18" w:right="3"/>
              <w:jc w:val="center"/>
            </w:pPr>
            <w:r>
              <w:rPr>
                <w:spacing w:val="-2"/>
              </w:rPr>
              <w:t>77.00</w:t>
            </w:r>
          </w:p>
        </w:tc>
        <w:tc>
          <w:tcPr>
            <w:tcW w:w="392" w:type="pct"/>
            <w:gridSpan w:val="4"/>
          </w:tcPr>
          <w:p w14:paraId="3B6BA178" w14:textId="77777777" w:rsidR="002C12AC" w:rsidRDefault="002C12AC" w:rsidP="002C12AC">
            <w:pPr>
              <w:pStyle w:val="TableParagraph"/>
              <w:rPr>
                <w:rFonts w:ascii="Times New Roman"/>
                <w:sz w:val="20"/>
              </w:rPr>
            </w:pPr>
          </w:p>
        </w:tc>
      </w:tr>
      <w:tr w:rsidR="002C12AC" w14:paraId="2C74A50C" w14:textId="77777777" w:rsidTr="00214B9B">
        <w:trPr>
          <w:trHeight w:val="292"/>
        </w:trPr>
        <w:tc>
          <w:tcPr>
            <w:tcW w:w="3991" w:type="pct"/>
            <w:gridSpan w:val="13"/>
          </w:tcPr>
          <w:p w14:paraId="4302D861" w14:textId="77777777" w:rsidR="002C12AC" w:rsidRDefault="002C12AC" w:rsidP="002C12AC">
            <w:pPr>
              <w:pStyle w:val="TableParagraph"/>
              <w:rPr>
                <w:rFonts w:ascii="Times New Roman"/>
                <w:sz w:val="20"/>
              </w:rPr>
            </w:pPr>
          </w:p>
        </w:tc>
        <w:tc>
          <w:tcPr>
            <w:tcW w:w="616" w:type="pct"/>
            <w:gridSpan w:val="2"/>
          </w:tcPr>
          <w:p w14:paraId="5F33D754" w14:textId="77777777" w:rsidR="002C12AC" w:rsidRDefault="002C12AC" w:rsidP="002C12AC">
            <w:pPr>
              <w:pStyle w:val="TableParagraph"/>
              <w:spacing w:before="13" w:line="259" w:lineRule="exact"/>
              <w:ind w:left="18" w:right="2"/>
              <w:jc w:val="center"/>
            </w:pPr>
            <w:r>
              <w:rPr>
                <w:spacing w:val="-2"/>
              </w:rPr>
              <w:t>847.00</w:t>
            </w:r>
          </w:p>
        </w:tc>
        <w:tc>
          <w:tcPr>
            <w:tcW w:w="392" w:type="pct"/>
            <w:gridSpan w:val="4"/>
          </w:tcPr>
          <w:p w14:paraId="62D8A667" w14:textId="77777777" w:rsidR="002C12AC" w:rsidRDefault="002C12AC" w:rsidP="002C12AC">
            <w:pPr>
              <w:pStyle w:val="TableParagraph"/>
              <w:rPr>
                <w:rFonts w:ascii="Times New Roman"/>
                <w:sz w:val="20"/>
              </w:rPr>
            </w:pPr>
          </w:p>
        </w:tc>
      </w:tr>
      <w:tr w:rsidR="002C12AC" w14:paraId="0CCD2EC0" w14:textId="77777777" w:rsidTr="00214B9B">
        <w:trPr>
          <w:trHeight w:val="913"/>
        </w:trPr>
        <w:tc>
          <w:tcPr>
            <w:tcW w:w="1752" w:type="pct"/>
            <w:gridSpan w:val="2"/>
          </w:tcPr>
          <w:p w14:paraId="11EC78DB" w14:textId="77777777" w:rsidR="002C12AC" w:rsidRDefault="002C12AC" w:rsidP="002C12AC">
            <w:pPr>
              <w:pStyle w:val="TableParagraph"/>
              <w:spacing w:before="188"/>
              <w:ind w:left="100"/>
            </w:pPr>
            <w:proofErr w:type="spellStart"/>
            <w:r>
              <w:t>CompleteSurfaceareaof</w:t>
            </w:r>
            <w:r>
              <w:rPr>
                <w:spacing w:val="-5"/>
              </w:rPr>
              <w:t>the</w:t>
            </w:r>
            <w:proofErr w:type="spellEnd"/>
          </w:p>
          <w:p w14:paraId="37E52594" w14:textId="77777777" w:rsidR="002C12AC" w:rsidRDefault="002C12AC" w:rsidP="002C12AC">
            <w:pPr>
              <w:pStyle w:val="TableParagraph"/>
              <w:spacing w:before="5"/>
              <w:ind w:left="100"/>
              <w:rPr>
                <w:b/>
              </w:rPr>
            </w:pPr>
            <w:r>
              <w:rPr>
                <w:b/>
              </w:rPr>
              <w:t>Piercaps43,44,45&amp;</w:t>
            </w:r>
            <w:r>
              <w:rPr>
                <w:b/>
                <w:spacing w:val="-5"/>
              </w:rPr>
              <w:t>46</w:t>
            </w:r>
          </w:p>
        </w:tc>
        <w:tc>
          <w:tcPr>
            <w:tcW w:w="361" w:type="pct"/>
            <w:gridSpan w:val="4"/>
          </w:tcPr>
          <w:p w14:paraId="6CDF6532" w14:textId="77777777" w:rsidR="002C12AC" w:rsidRDefault="002C12AC" w:rsidP="002C12AC">
            <w:pPr>
              <w:pStyle w:val="TableParagraph"/>
              <w:spacing w:before="56"/>
              <w:rPr>
                <w:b/>
              </w:rPr>
            </w:pPr>
          </w:p>
          <w:p w14:paraId="513A257A" w14:textId="77777777" w:rsidR="002C12AC" w:rsidRDefault="002C12AC" w:rsidP="002C12AC">
            <w:pPr>
              <w:pStyle w:val="TableParagraph"/>
              <w:spacing w:before="1"/>
              <w:ind w:left="8"/>
              <w:jc w:val="center"/>
            </w:pPr>
            <w:r>
              <w:rPr>
                <w:spacing w:val="-10"/>
              </w:rPr>
              <w:t>4</w:t>
            </w:r>
          </w:p>
        </w:tc>
        <w:tc>
          <w:tcPr>
            <w:tcW w:w="1879" w:type="pct"/>
            <w:gridSpan w:val="7"/>
          </w:tcPr>
          <w:p w14:paraId="3EBC8BF7" w14:textId="77777777" w:rsidR="002C12AC" w:rsidRDefault="002C12AC" w:rsidP="002C12AC">
            <w:pPr>
              <w:pStyle w:val="TableParagraph"/>
              <w:spacing w:before="188" w:line="244" w:lineRule="auto"/>
              <w:ind w:left="959" w:hanging="850"/>
            </w:pPr>
            <w:r>
              <w:t>Surface Area (Front, Back, Side &amp; Bottom Faces)</w:t>
            </w:r>
          </w:p>
        </w:tc>
        <w:tc>
          <w:tcPr>
            <w:tcW w:w="616" w:type="pct"/>
            <w:gridSpan w:val="2"/>
          </w:tcPr>
          <w:p w14:paraId="625269FB" w14:textId="77777777" w:rsidR="002C12AC" w:rsidRDefault="002C12AC" w:rsidP="002C12AC">
            <w:pPr>
              <w:pStyle w:val="TableParagraph"/>
              <w:spacing w:before="56"/>
              <w:rPr>
                <w:b/>
              </w:rPr>
            </w:pPr>
          </w:p>
          <w:p w14:paraId="0EB8A791" w14:textId="77777777" w:rsidR="002C12AC" w:rsidRDefault="002C12AC" w:rsidP="002C12AC">
            <w:pPr>
              <w:pStyle w:val="TableParagraph"/>
              <w:spacing w:before="1"/>
              <w:ind w:left="18"/>
              <w:jc w:val="center"/>
            </w:pPr>
            <w:r>
              <w:rPr>
                <w:spacing w:val="-5"/>
              </w:rPr>
              <w:t>304</w:t>
            </w:r>
          </w:p>
        </w:tc>
        <w:tc>
          <w:tcPr>
            <w:tcW w:w="392" w:type="pct"/>
            <w:gridSpan w:val="4"/>
          </w:tcPr>
          <w:p w14:paraId="5D010FEF" w14:textId="77777777" w:rsidR="002C12AC" w:rsidRDefault="002C12AC" w:rsidP="002C12AC">
            <w:pPr>
              <w:pStyle w:val="TableParagraph"/>
              <w:rPr>
                <w:rFonts w:ascii="Times New Roman"/>
              </w:rPr>
            </w:pPr>
          </w:p>
        </w:tc>
      </w:tr>
      <w:tr w:rsidR="002C12AC" w14:paraId="01755A07" w14:textId="77777777" w:rsidTr="00214B9B">
        <w:trPr>
          <w:trHeight w:val="292"/>
        </w:trPr>
        <w:tc>
          <w:tcPr>
            <w:tcW w:w="1752" w:type="pct"/>
            <w:gridSpan w:val="2"/>
          </w:tcPr>
          <w:p w14:paraId="368736F2" w14:textId="77777777" w:rsidR="002C12AC" w:rsidRDefault="002C12AC" w:rsidP="002C12AC">
            <w:pPr>
              <w:pStyle w:val="TableParagraph"/>
              <w:spacing w:before="13" w:line="259" w:lineRule="exact"/>
              <w:ind w:left="100"/>
            </w:pPr>
            <w:r>
              <w:t>Adding10%</w:t>
            </w:r>
            <w:r>
              <w:rPr>
                <w:spacing w:val="-2"/>
              </w:rPr>
              <w:t>extra</w:t>
            </w:r>
          </w:p>
        </w:tc>
        <w:tc>
          <w:tcPr>
            <w:tcW w:w="361" w:type="pct"/>
            <w:gridSpan w:val="4"/>
          </w:tcPr>
          <w:p w14:paraId="7C53A86B" w14:textId="77777777" w:rsidR="002C12AC" w:rsidRDefault="002C12AC" w:rsidP="002C12AC">
            <w:pPr>
              <w:pStyle w:val="TableParagraph"/>
              <w:rPr>
                <w:rFonts w:ascii="Times New Roman"/>
                <w:sz w:val="20"/>
              </w:rPr>
            </w:pPr>
          </w:p>
        </w:tc>
        <w:tc>
          <w:tcPr>
            <w:tcW w:w="485" w:type="pct"/>
            <w:gridSpan w:val="3"/>
          </w:tcPr>
          <w:p w14:paraId="30710E27" w14:textId="77777777" w:rsidR="002C12AC" w:rsidRDefault="002C12AC" w:rsidP="002C12AC">
            <w:pPr>
              <w:pStyle w:val="TableParagraph"/>
              <w:rPr>
                <w:rFonts w:ascii="Times New Roman"/>
                <w:sz w:val="20"/>
              </w:rPr>
            </w:pPr>
          </w:p>
        </w:tc>
        <w:tc>
          <w:tcPr>
            <w:tcW w:w="555" w:type="pct"/>
            <w:gridSpan w:val="2"/>
          </w:tcPr>
          <w:p w14:paraId="7C38BC9D" w14:textId="77777777" w:rsidR="002C12AC" w:rsidRDefault="002C12AC" w:rsidP="002C12AC">
            <w:pPr>
              <w:pStyle w:val="TableParagraph"/>
              <w:rPr>
                <w:rFonts w:ascii="Times New Roman"/>
                <w:sz w:val="20"/>
              </w:rPr>
            </w:pPr>
          </w:p>
        </w:tc>
        <w:tc>
          <w:tcPr>
            <w:tcW w:w="839" w:type="pct"/>
            <w:gridSpan w:val="2"/>
          </w:tcPr>
          <w:p w14:paraId="27A8DA0F" w14:textId="77777777" w:rsidR="002C12AC" w:rsidRDefault="002C12AC" w:rsidP="002C12AC">
            <w:pPr>
              <w:pStyle w:val="TableParagraph"/>
              <w:rPr>
                <w:rFonts w:ascii="Times New Roman"/>
                <w:sz w:val="20"/>
              </w:rPr>
            </w:pPr>
          </w:p>
        </w:tc>
        <w:tc>
          <w:tcPr>
            <w:tcW w:w="616" w:type="pct"/>
            <w:gridSpan w:val="2"/>
          </w:tcPr>
          <w:p w14:paraId="13C23137" w14:textId="77777777" w:rsidR="002C12AC" w:rsidRDefault="002C12AC" w:rsidP="002C12AC">
            <w:pPr>
              <w:pStyle w:val="TableParagraph"/>
              <w:spacing w:before="13" w:line="259" w:lineRule="exact"/>
              <w:ind w:left="18" w:right="3"/>
              <w:jc w:val="center"/>
            </w:pPr>
            <w:r>
              <w:rPr>
                <w:spacing w:val="-2"/>
              </w:rPr>
              <w:t>30.40</w:t>
            </w:r>
          </w:p>
        </w:tc>
        <w:tc>
          <w:tcPr>
            <w:tcW w:w="392" w:type="pct"/>
            <w:gridSpan w:val="4"/>
          </w:tcPr>
          <w:p w14:paraId="1BE6D490" w14:textId="77777777" w:rsidR="002C12AC" w:rsidRDefault="002C12AC" w:rsidP="002C12AC">
            <w:pPr>
              <w:pStyle w:val="TableParagraph"/>
              <w:rPr>
                <w:rFonts w:ascii="Times New Roman"/>
                <w:sz w:val="20"/>
              </w:rPr>
            </w:pPr>
          </w:p>
        </w:tc>
      </w:tr>
      <w:tr w:rsidR="002C12AC" w14:paraId="3DEE88D5" w14:textId="77777777" w:rsidTr="00214B9B">
        <w:trPr>
          <w:trHeight w:val="292"/>
        </w:trPr>
        <w:tc>
          <w:tcPr>
            <w:tcW w:w="3991" w:type="pct"/>
            <w:gridSpan w:val="13"/>
          </w:tcPr>
          <w:p w14:paraId="0E0B7D7C" w14:textId="77777777" w:rsidR="002C12AC" w:rsidRDefault="002C12AC" w:rsidP="002C12AC">
            <w:pPr>
              <w:pStyle w:val="TableParagraph"/>
              <w:rPr>
                <w:rFonts w:ascii="Times New Roman"/>
                <w:sz w:val="20"/>
              </w:rPr>
            </w:pPr>
          </w:p>
        </w:tc>
        <w:tc>
          <w:tcPr>
            <w:tcW w:w="616" w:type="pct"/>
            <w:gridSpan w:val="2"/>
          </w:tcPr>
          <w:p w14:paraId="69D9C7B3" w14:textId="77777777" w:rsidR="002C12AC" w:rsidRDefault="002C12AC" w:rsidP="002C12AC">
            <w:pPr>
              <w:pStyle w:val="TableParagraph"/>
              <w:spacing w:before="13" w:line="259" w:lineRule="exact"/>
              <w:ind w:left="18" w:right="2"/>
              <w:jc w:val="center"/>
            </w:pPr>
            <w:r>
              <w:rPr>
                <w:spacing w:val="-2"/>
              </w:rPr>
              <w:t>334.40</w:t>
            </w:r>
          </w:p>
        </w:tc>
        <w:tc>
          <w:tcPr>
            <w:tcW w:w="392" w:type="pct"/>
            <w:gridSpan w:val="4"/>
          </w:tcPr>
          <w:p w14:paraId="62CF1892" w14:textId="77777777" w:rsidR="002C12AC" w:rsidRDefault="002C12AC" w:rsidP="002C12AC">
            <w:pPr>
              <w:pStyle w:val="TableParagraph"/>
              <w:rPr>
                <w:rFonts w:ascii="Times New Roman"/>
                <w:sz w:val="20"/>
              </w:rPr>
            </w:pPr>
          </w:p>
        </w:tc>
      </w:tr>
      <w:tr w:rsidR="002C12AC" w14:paraId="165D24FA" w14:textId="77777777" w:rsidTr="00214B9B">
        <w:trPr>
          <w:trHeight w:val="293"/>
        </w:trPr>
        <w:tc>
          <w:tcPr>
            <w:tcW w:w="1752" w:type="pct"/>
            <w:gridSpan w:val="2"/>
          </w:tcPr>
          <w:p w14:paraId="03042D86" w14:textId="77777777" w:rsidR="002C12AC" w:rsidRDefault="002C12AC" w:rsidP="002C12AC">
            <w:pPr>
              <w:pStyle w:val="TableParagraph"/>
              <w:rPr>
                <w:rFonts w:ascii="Times New Roman"/>
              </w:rPr>
            </w:pPr>
          </w:p>
        </w:tc>
        <w:tc>
          <w:tcPr>
            <w:tcW w:w="361" w:type="pct"/>
            <w:gridSpan w:val="4"/>
          </w:tcPr>
          <w:p w14:paraId="52530E7F" w14:textId="77777777" w:rsidR="002C12AC" w:rsidRDefault="002C12AC" w:rsidP="002C12AC">
            <w:pPr>
              <w:pStyle w:val="TableParagraph"/>
              <w:rPr>
                <w:rFonts w:ascii="Times New Roman"/>
              </w:rPr>
            </w:pPr>
          </w:p>
        </w:tc>
        <w:tc>
          <w:tcPr>
            <w:tcW w:w="485" w:type="pct"/>
            <w:gridSpan w:val="3"/>
          </w:tcPr>
          <w:p w14:paraId="57600D68" w14:textId="77777777" w:rsidR="002C12AC" w:rsidRDefault="002C12AC" w:rsidP="002C12AC">
            <w:pPr>
              <w:pStyle w:val="TableParagraph"/>
              <w:rPr>
                <w:rFonts w:ascii="Times New Roman"/>
              </w:rPr>
            </w:pPr>
          </w:p>
        </w:tc>
        <w:tc>
          <w:tcPr>
            <w:tcW w:w="555" w:type="pct"/>
            <w:gridSpan w:val="2"/>
          </w:tcPr>
          <w:p w14:paraId="1AEF3583" w14:textId="77777777" w:rsidR="002C12AC" w:rsidRDefault="002C12AC" w:rsidP="002C12AC">
            <w:pPr>
              <w:pStyle w:val="TableParagraph"/>
              <w:rPr>
                <w:rFonts w:ascii="Times New Roman"/>
              </w:rPr>
            </w:pPr>
          </w:p>
        </w:tc>
        <w:tc>
          <w:tcPr>
            <w:tcW w:w="839" w:type="pct"/>
            <w:gridSpan w:val="2"/>
          </w:tcPr>
          <w:p w14:paraId="65E49730" w14:textId="77777777" w:rsidR="002C12AC" w:rsidRDefault="002C12AC" w:rsidP="002C12AC">
            <w:pPr>
              <w:pStyle w:val="TableParagraph"/>
              <w:spacing w:before="16" w:line="258" w:lineRule="exact"/>
              <w:ind w:left="484"/>
              <w:rPr>
                <w:b/>
              </w:rPr>
            </w:pPr>
            <w:r>
              <w:rPr>
                <w:b/>
                <w:spacing w:val="-2"/>
              </w:rPr>
              <w:t>Total</w:t>
            </w:r>
          </w:p>
        </w:tc>
        <w:tc>
          <w:tcPr>
            <w:tcW w:w="616" w:type="pct"/>
            <w:gridSpan w:val="2"/>
          </w:tcPr>
          <w:p w14:paraId="0D88F9E9" w14:textId="77777777" w:rsidR="002C12AC" w:rsidRDefault="002C12AC" w:rsidP="002C12AC">
            <w:pPr>
              <w:pStyle w:val="TableParagraph"/>
              <w:spacing w:before="16" w:line="258" w:lineRule="exact"/>
              <w:ind w:left="18" w:right="5"/>
              <w:jc w:val="center"/>
            </w:pPr>
            <w:r>
              <w:rPr>
                <w:spacing w:val="-2"/>
              </w:rPr>
              <w:t>1181.40</w:t>
            </w:r>
          </w:p>
        </w:tc>
        <w:tc>
          <w:tcPr>
            <w:tcW w:w="392" w:type="pct"/>
            <w:gridSpan w:val="4"/>
          </w:tcPr>
          <w:p w14:paraId="5AE82195" w14:textId="77777777" w:rsidR="002C12AC" w:rsidRDefault="002C12AC" w:rsidP="002C12AC">
            <w:pPr>
              <w:pStyle w:val="TableParagraph"/>
              <w:rPr>
                <w:rFonts w:ascii="Times New Roman"/>
              </w:rPr>
            </w:pPr>
          </w:p>
        </w:tc>
      </w:tr>
      <w:tr w:rsidR="002C12AC" w14:paraId="676ADDA5" w14:textId="77777777" w:rsidTr="00214B9B">
        <w:trPr>
          <w:trHeight w:val="292"/>
        </w:trPr>
        <w:tc>
          <w:tcPr>
            <w:tcW w:w="3991" w:type="pct"/>
            <w:gridSpan w:val="13"/>
          </w:tcPr>
          <w:p w14:paraId="0E60481D" w14:textId="77777777" w:rsidR="002C12AC" w:rsidRDefault="002C12AC" w:rsidP="002C12AC">
            <w:pPr>
              <w:pStyle w:val="TableParagraph"/>
              <w:spacing w:before="14" w:line="258" w:lineRule="exact"/>
              <w:ind w:right="89"/>
              <w:jc w:val="right"/>
              <w:rPr>
                <w:b/>
              </w:rPr>
            </w:pPr>
            <w:r>
              <w:rPr>
                <w:b/>
                <w:spacing w:val="-5"/>
              </w:rPr>
              <w:t>Say</w:t>
            </w:r>
          </w:p>
        </w:tc>
        <w:tc>
          <w:tcPr>
            <w:tcW w:w="616" w:type="pct"/>
            <w:gridSpan w:val="2"/>
          </w:tcPr>
          <w:p w14:paraId="1EBB4A58" w14:textId="77777777" w:rsidR="002C12AC" w:rsidRDefault="002C12AC" w:rsidP="002C12AC">
            <w:pPr>
              <w:pStyle w:val="TableParagraph"/>
              <w:spacing w:before="14" w:line="258" w:lineRule="exact"/>
              <w:ind w:left="18" w:right="5"/>
              <w:jc w:val="center"/>
              <w:rPr>
                <w:b/>
              </w:rPr>
            </w:pPr>
            <w:r>
              <w:rPr>
                <w:b/>
                <w:spacing w:val="-4"/>
              </w:rPr>
              <w:t>1182</w:t>
            </w:r>
          </w:p>
        </w:tc>
        <w:tc>
          <w:tcPr>
            <w:tcW w:w="392" w:type="pct"/>
            <w:gridSpan w:val="4"/>
          </w:tcPr>
          <w:p w14:paraId="121FC23A" w14:textId="77777777" w:rsidR="002C12AC" w:rsidRDefault="002C12AC" w:rsidP="002C12AC">
            <w:pPr>
              <w:pStyle w:val="TableParagraph"/>
              <w:spacing w:before="14" w:line="258" w:lineRule="exact"/>
              <w:ind w:left="105"/>
              <w:rPr>
                <w:b/>
              </w:rPr>
            </w:pPr>
            <w:r>
              <w:rPr>
                <w:b/>
                <w:spacing w:val="-5"/>
              </w:rPr>
              <w:t>SQM</w:t>
            </w:r>
          </w:p>
        </w:tc>
      </w:tr>
    </w:tbl>
    <w:p w14:paraId="09C5F416" w14:textId="77777777" w:rsidR="002C12AC" w:rsidRDefault="002C12AC"/>
    <w:p w14:paraId="0A31AE1D" w14:textId="77777777" w:rsidR="002C12AC" w:rsidRDefault="002C12AC">
      <w:pPr>
        <w:rPr>
          <w:rFonts w:ascii="Book Antiqua" w:eastAsia="Arial" w:hAnsi="Book Antiqua" w:cs="Arial"/>
          <w:sz w:val="22"/>
          <w:szCs w:val="22"/>
        </w:rPr>
      </w:pPr>
    </w:p>
    <w:p w14:paraId="2EF131E7" w14:textId="77777777" w:rsidR="00323EAF" w:rsidRDefault="00323EAF" w:rsidP="007A3B92">
      <w:pPr>
        <w:spacing w:line="276" w:lineRule="auto"/>
        <w:jc w:val="both"/>
        <w:rPr>
          <w:rFonts w:ascii="Book Antiqua" w:eastAsia="Arial" w:hAnsi="Book Antiqua" w:cs="Arial"/>
          <w:b/>
          <w:bCs/>
          <w:sz w:val="22"/>
          <w:szCs w:val="22"/>
        </w:rPr>
      </w:pPr>
      <w:proofErr w:type="gramStart"/>
      <w:r w:rsidRPr="00323EAF">
        <w:rPr>
          <w:rFonts w:ascii="Book Antiqua" w:eastAsia="Arial" w:hAnsi="Book Antiqua" w:cs="Arial"/>
          <w:b/>
          <w:bCs/>
        </w:rPr>
        <w:t>Note</w:t>
      </w:r>
      <w:r w:rsidRPr="00323EAF">
        <w:rPr>
          <w:rFonts w:ascii="Book Antiqua" w:eastAsia="Arial" w:hAnsi="Book Antiqua" w:cs="Arial"/>
          <w:b/>
          <w:bCs/>
          <w:sz w:val="22"/>
          <w:szCs w:val="22"/>
        </w:rPr>
        <w:t>:-</w:t>
      </w:r>
      <w:proofErr w:type="gramEnd"/>
      <w:r w:rsidRPr="00323EAF">
        <w:rPr>
          <w:rFonts w:ascii="Book Antiqua" w:eastAsia="Arial" w:hAnsi="Book Antiqua" w:cs="Arial"/>
          <w:b/>
          <w:bCs/>
          <w:sz w:val="22"/>
          <w:szCs w:val="22"/>
        </w:rPr>
        <w:t xml:space="preserve">  The above quantity </w:t>
      </w:r>
      <w:proofErr w:type="gramStart"/>
      <w:r w:rsidRPr="00323EAF">
        <w:rPr>
          <w:rFonts w:ascii="Book Antiqua" w:eastAsia="Arial" w:hAnsi="Book Antiqua" w:cs="Arial"/>
          <w:b/>
          <w:bCs/>
          <w:sz w:val="22"/>
          <w:szCs w:val="22"/>
        </w:rPr>
        <w:t>are</w:t>
      </w:r>
      <w:proofErr w:type="gramEnd"/>
      <w:r w:rsidRPr="00323EAF">
        <w:rPr>
          <w:rFonts w:ascii="Book Antiqua" w:eastAsia="Arial" w:hAnsi="Book Antiqua" w:cs="Arial"/>
          <w:b/>
          <w:bCs/>
          <w:sz w:val="22"/>
          <w:szCs w:val="22"/>
        </w:rPr>
        <w:t xml:space="preserve"> minimum and tentative.  The detail inspection report for partially executed work on Major Bridge a</w:t>
      </w:r>
      <w:r w:rsidR="007A3B92">
        <w:rPr>
          <w:rFonts w:ascii="Book Antiqua" w:eastAsia="Arial" w:hAnsi="Book Antiqua" w:cs="Arial"/>
          <w:b/>
          <w:bCs/>
          <w:sz w:val="22"/>
          <w:szCs w:val="22"/>
        </w:rPr>
        <w:t>t 28+400 over Mahanadi River on</w:t>
      </w:r>
      <w:r w:rsidRPr="00323EAF">
        <w:rPr>
          <w:rFonts w:ascii="Book Antiqua" w:eastAsia="Arial" w:hAnsi="Book Antiqua" w:cs="Arial"/>
          <w:b/>
          <w:bCs/>
          <w:sz w:val="22"/>
          <w:szCs w:val="22"/>
        </w:rPr>
        <w:t xml:space="preserve"> NH-153 is enclosed with the schedule for the reference of the contractor. </w:t>
      </w:r>
      <w:r w:rsidR="007A3B92">
        <w:rPr>
          <w:rFonts w:ascii="Book Antiqua" w:eastAsia="Arial" w:hAnsi="Book Antiqua" w:cs="Arial"/>
          <w:b/>
          <w:bCs/>
          <w:sz w:val="22"/>
          <w:szCs w:val="22"/>
        </w:rPr>
        <w:t>T</w:t>
      </w:r>
      <w:r w:rsidRPr="00323EAF">
        <w:rPr>
          <w:rFonts w:ascii="Book Antiqua" w:eastAsia="Arial" w:hAnsi="Book Antiqua" w:cs="Arial"/>
          <w:b/>
          <w:bCs/>
          <w:sz w:val="22"/>
          <w:szCs w:val="22"/>
        </w:rPr>
        <w:t xml:space="preserve">he </w:t>
      </w:r>
      <w:r w:rsidR="007A3B92">
        <w:rPr>
          <w:rFonts w:ascii="Book Antiqua" w:eastAsia="Arial" w:hAnsi="Book Antiqua" w:cs="Arial"/>
          <w:b/>
          <w:bCs/>
          <w:sz w:val="22"/>
          <w:szCs w:val="22"/>
        </w:rPr>
        <w:t>Contractor shall ensure execution</w:t>
      </w:r>
      <w:r w:rsidRPr="00323EAF">
        <w:rPr>
          <w:rFonts w:ascii="Book Antiqua" w:eastAsia="Arial" w:hAnsi="Book Antiqua" w:cs="Arial"/>
          <w:b/>
          <w:bCs/>
          <w:sz w:val="22"/>
          <w:szCs w:val="22"/>
        </w:rPr>
        <w:t xml:space="preserve"> of strengthening of previously executed</w:t>
      </w:r>
      <w:r w:rsidR="007A3B92">
        <w:rPr>
          <w:rFonts w:ascii="Book Antiqua" w:eastAsia="Arial" w:hAnsi="Book Antiqua" w:cs="Arial"/>
          <w:b/>
          <w:bCs/>
          <w:sz w:val="22"/>
          <w:szCs w:val="22"/>
        </w:rPr>
        <w:t xml:space="preserve"> work as per the methodology pro</w:t>
      </w:r>
      <w:r w:rsidRPr="00323EAF">
        <w:rPr>
          <w:rFonts w:ascii="Book Antiqua" w:eastAsia="Arial" w:hAnsi="Book Antiqua" w:cs="Arial"/>
          <w:b/>
          <w:bCs/>
          <w:sz w:val="22"/>
          <w:szCs w:val="22"/>
        </w:rPr>
        <w:t>posed in the</w:t>
      </w:r>
      <w:r w:rsidR="007A3B92">
        <w:rPr>
          <w:rFonts w:ascii="Book Antiqua" w:eastAsia="Arial" w:hAnsi="Book Antiqua" w:cs="Arial"/>
          <w:b/>
          <w:bCs/>
          <w:sz w:val="22"/>
          <w:szCs w:val="22"/>
        </w:rPr>
        <w:t xml:space="preserve"> enclosed report</w:t>
      </w:r>
      <w:r w:rsidRPr="00323EAF">
        <w:rPr>
          <w:rFonts w:ascii="Book Antiqua" w:eastAsia="Arial" w:hAnsi="Book Antiqua" w:cs="Arial"/>
          <w:b/>
          <w:bCs/>
          <w:sz w:val="22"/>
          <w:szCs w:val="22"/>
        </w:rPr>
        <w:t xml:space="preserve">. </w:t>
      </w:r>
      <w:r w:rsidR="00EF1841">
        <w:rPr>
          <w:rFonts w:ascii="Book Antiqua" w:eastAsia="Arial" w:hAnsi="Book Antiqua" w:cs="Arial"/>
          <w:b/>
          <w:bCs/>
          <w:sz w:val="22"/>
          <w:szCs w:val="22"/>
        </w:rPr>
        <w:t>Any</w:t>
      </w:r>
      <w:r w:rsidRPr="00323EAF">
        <w:rPr>
          <w:rFonts w:ascii="Book Antiqua" w:eastAsia="Arial" w:hAnsi="Book Antiqua" w:cs="Arial"/>
          <w:b/>
          <w:bCs/>
          <w:sz w:val="22"/>
          <w:szCs w:val="22"/>
        </w:rPr>
        <w:t xml:space="preserve"> increase in the quantity requirement </w:t>
      </w:r>
      <w:r w:rsidR="00EF1841">
        <w:rPr>
          <w:rFonts w:ascii="Book Antiqua" w:eastAsia="Arial" w:hAnsi="Book Antiqua" w:cs="Arial"/>
          <w:b/>
          <w:bCs/>
          <w:sz w:val="22"/>
          <w:szCs w:val="22"/>
        </w:rPr>
        <w:t xml:space="preserve">of above items </w:t>
      </w:r>
      <w:r w:rsidRPr="00323EAF">
        <w:rPr>
          <w:rFonts w:ascii="Book Antiqua" w:eastAsia="Arial" w:hAnsi="Book Antiqua" w:cs="Arial"/>
          <w:b/>
          <w:bCs/>
          <w:sz w:val="22"/>
          <w:szCs w:val="22"/>
        </w:rPr>
        <w:t xml:space="preserve">to achieve required </w:t>
      </w:r>
      <w:r w:rsidR="007A3B92" w:rsidRPr="007A3B92">
        <w:rPr>
          <w:rFonts w:ascii="Book Antiqua" w:eastAsia="Arial" w:hAnsi="Book Antiqua" w:cs="Arial"/>
          <w:b/>
          <w:bCs/>
          <w:sz w:val="22"/>
          <w:szCs w:val="22"/>
        </w:rPr>
        <w:t>suitabili</w:t>
      </w:r>
      <w:r w:rsidR="00EF1841">
        <w:rPr>
          <w:rFonts w:ascii="Book Antiqua" w:eastAsia="Arial" w:hAnsi="Book Antiqua" w:cs="Arial"/>
          <w:b/>
          <w:bCs/>
          <w:sz w:val="22"/>
          <w:szCs w:val="22"/>
        </w:rPr>
        <w:t>ty and strengthening of executed works</w:t>
      </w:r>
      <w:r w:rsidR="007A3B92" w:rsidRPr="007A3B92">
        <w:rPr>
          <w:rFonts w:ascii="Book Antiqua" w:eastAsia="Arial" w:hAnsi="Book Antiqua" w:cs="Arial"/>
          <w:b/>
          <w:bCs/>
          <w:sz w:val="22"/>
          <w:szCs w:val="22"/>
        </w:rPr>
        <w:t xml:space="preserve"> as per specification and standards</w:t>
      </w:r>
      <w:r w:rsidR="00214B9B">
        <w:rPr>
          <w:rFonts w:ascii="Book Antiqua" w:eastAsia="Arial" w:hAnsi="Book Antiqua" w:cs="Arial"/>
          <w:b/>
          <w:bCs/>
          <w:sz w:val="22"/>
          <w:szCs w:val="22"/>
        </w:rPr>
        <w:t>, no C</w:t>
      </w:r>
      <w:r w:rsidR="00EF1841">
        <w:rPr>
          <w:rFonts w:ascii="Book Antiqua" w:eastAsia="Arial" w:hAnsi="Book Antiqua" w:cs="Arial"/>
          <w:b/>
          <w:bCs/>
          <w:sz w:val="22"/>
          <w:szCs w:val="22"/>
        </w:rPr>
        <w:t>hange of Scope</w:t>
      </w:r>
      <w:r w:rsidR="00214B9B">
        <w:rPr>
          <w:rFonts w:ascii="Book Antiqua" w:eastAsia="Arial" w:hAnsi="Book Antiqua" w:cs="Arial"/>
          <w:b/>
          <w:bCs/>
          <w:sz w:val="22"/>
          <w:szCs w:val="22"/>
        </w:rPr>
        <w:t xml:space="preserve"> will be entertained</w:t>
      </w:r>
      <w:r w:rsidR="00EF1841">
        <w:rPr>
          <w:rFonts w:ascii="Book Antiqua" w:eastAsia="Arial" w:hAnsi="Book Antiqua" w:cs="Arial"/>
          <w:b/>
          <w:bCs/>
          <w:sz w:val="22"/>
          <w:szCs w:val="22"/>
        </w:rPr>
        <w:t xml:space="preserve"> in </w:t>
      </w:r>
      <w:proofErr w:type="gramStart"/>
      <w:r w:rsidR="00EF1841">
        <w:rPr>
          <w:rFonts w:ascii="Book Antiqua" w:eastAsia="Arial" w:hAnsi="Book Antiqua" w:cs="Arial"/>
          <w:b/>
          <w:bCs/>
          <w:sz w:val="22"/>
          <w:szCs w:val="22"/>
        </w:rPr>
        <w:t>this regards</w:t>
      </w:r>
      <w:proofErr w:type="gramEnd"/>
      <w:r w:rsidR="00EF1841">
        <w:rPr>
          <w:rFonts w:ascii="Book Antiqua" w:eastAsia="Arial" w:hAnsi="Book Antiqua" w:cs="Arial"/>
          <w:b/>
          <w:bCs/>
          <w:sz w:val="22"/>
          <w:szCs w:val="22"/>
        </w:rPr>
        <w:t>.</w:t>
      </w:r>
    </w:p>
    <w:p w14:paraId="76143A90" w14:textId="77777777" w:rsidR="00B764F8" w:rsidRPr="00243F0D" w:rsidRDefault="00B764F8" w:rsidP="004D2AE6">
      <w:pPr>
        <w:spacing w:before="120" w:after="120" w:line="300" w:lineRule="exact"/>
        <w:ind w:left="1276"/>
        <w:jc w:val="both"/>
        <w:rPr>
          <w:rFonts w:ascii="Book Antiqua" w:eastAsia="Arial" w:hAnsi="Book Antiqua" w:cs="Arial"/>
          <w:sz w:val="22"/>
          <w:szCs w:val="22"/>
        </w:rPr>
      </w:pPr>
      <w:r w:rsidRPr="00243F0D">
        <w:rPr>
          <w:rFonts w:ascii="Book Antiqua" w:eastAsia="Arial" w:hAnsi="Book Antiqua" w:cs="Arial"/>
          <w:sz w:val="22"/>
          <w:szCs w:val="22"/>
        </w:rPr>
        <w:t>(iv)Rail-road bridges</w:t>
      </w:r>
    </w:p>
    <w:p w14:paraId="0117A9BE" w14:textId="77777777" w:rsidR="00B764F8" w:rsidRPr="00243F0D" w:rsidRDefault="00B764F8" w:rsidP="00921DED">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(a)</w:t>
      </w:r>
      <w:r w:rsidRPr="00243F0D">
        <w:rPr>
          <w:rFonts w:ascii="Book Antiqua" w:eastAsia="Arial" w:hAnsi="Book Antiqua" w:cs="Arial"/>
          <w:sz w:val="22"/>
          <w:szCs w:val="22"/>
        </w:rPr>
        <w:tab/>
        <w:t>Design, construction and detailing of ROB shall be as specified in section 7 of the Manual.</w:t>
      </w:r>
    </w:p>
    <w:p w14:paraId="03D78238" w14:textId="77777777" w:rsidR="00B764F8" w:rsidRPr="00243F0D" w:rsidRDefault="00B764F8" w:rsidP="00ED70DC">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(b)</w:t>
      </w:r>
      <w:r w:rsidRPr="00243F0D">
        <w:rPr>
          <w:rFonts w:ascii="Book Antiqua" w:eastAsia="Arial" w:hAnsi="Book Antiqua" w:cs="Arial"/>
          <w:sz w:val="22"/>
          <w:szCs w:val="22"/>
        </w:rPr>
        <w:tab/>
        <w:t>Road over-bridges</w:t>
      </w:r>
    </w:p>
    <w:p w14:paraId="7DAB478D" w14:textId="77777777" w:rsidR="00942593" w:rsidRPr="00243F0D" w:rsidRDefault="00CB230B" w:rsidP="00F73A27">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 o</w:t>
      </w:r>
      <w:r w:rsidRPr="00243F0D">
        <w:rPr>
          <w:rFonts w:ascii="Book Antiqua" w:eastAsia="Arial" w:hAnsi="Book Antiqua" w:cs="Arial"/>
          <w:spacing w:val="-2"/>
          <w:sz w:val="22"/>
          <w:szCs w:val="22"/>
        </w:rPr>
        <w:t>v</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bri</w:t>
      </w:r>
      <w:r w:rsidRPr="00243F0D">
        <w:rPr>
          <w:rFonts w:ascii="Book Antiqua" w:eastAsia="Arial" w:hAnsi="Book Antiqua" w:cs="Arial"/>
          <w:spacing w:val="-3"/>
          <w:sz w:val="22"/>
          <w:szCs w:val="22"/>
        </w:rPr>
        <w:t>d</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es</w:t>
      </w:r>
      <w:r w:rsidRPr="00243F0D">
        <w:rPr>
          <w:rFonts w:ascii="Book Antiqua" w:eastAsia="Arial" w:hAnsi="Book Antiqua" w:cs="Arial"/>
          <w:spacing w:val="1"/>
          <w:sz w:val="22"/>
          <w:szCs w:val="22"/>
        </w:rPr>
        <w:t>(</w:t>
      </w:r>
      <w:proofErr w:type="spellStart"/>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do</w:t>
      </w:r>
      <w:r w:rsidRPr="00243F0D">
        <w:rPr>
          <w:rFonts w:ascii="Book Antiqua" w:eastAsia="Arial" w:hAnsi="Book Antiqua" w:cs="Arial"/>
          <w:spacing w:val="-3"/>
          <w:sz w:val="22"/>
          <w:szCs w:val="22"/>
        </w:rPr>
        <w:t>v</w:t>
      </w:r>
      <w:r w:rsidRPr="00243F0D">
        <w:rPr>
          <w:rFonts w:ascii="Book Antiqua" w:eastAsia="Arial" w:hAnsi="Book Antiqua" w:cs="Arial"/>
          <w:sz w:val="22"/>
          <w:szCs w:val="22"/>
        </w:rPr>
        <w:t>er</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il</w:t>
      </w:r>
      <w:proofErr w:type="spellEnd"/>
      <w:r w:rsidR="004D2AE6" w:rsidRPr="00243F0D">
        <w:rPr>
          <w:rFonts w:ascii="Book Antiqua" w:eastAsia="Arial" w:hAnsi="Book Antiqua" w:cs="Arial"/>
          <w:sz w:val="22"/>
          <w:szCs w:val="22"/>
        </w:rPr>
        <w:t>) shall</w:t>
      </w:r>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bepro</w:t>
      </w:r>
      <w:r w:rsidRPr="00243F0D">
        <w:rPr>
          <w:rFonts w:ascii="Book Antiqua" w:eastAsia="Arial" w:hAnsi="Book Antiqua" w:cs="Arial"/>
          <w:spacing w:val="-2"/>
          <w:sz w:val="22"/>
          <w:szCs w:val="22"/>
        </w:rPr>
        <w:t>v</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w:t>
      </w:r>
      <w:proofErr w:type="spellEnd"/>
      <w:r w:rsidRPr="00243F0D">
        <w:rPr>
          <w:rFonts w:ascii="Book Antiqua" w:eastAsia="Arial" w:hAnsi="Book Antiqua" w:cs="Arial"/>
          <w:sz w:val="22"/>
          <w:szCs w:val="22"/>
        </w:rPr>
        <w:t xml:space="preserve"> at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3"/>
          <w:sz w:val="22"/>
          <w:szCs w:val="22"/>
        </w:rPr>
        <w:t>f</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ll</w:t>
      </w:r>
      <w:r w:rsidRPr="00243F0D">
        <w:rPr>
          <w:rFonts w:ascii="Book Antiqua" w:eastAsia="Arial" w:hAnsi="Book Antiqua" w:cs="Arial"/>
          <w:sz w:val="22"/>
          <w:szCs w:val="22"/>
        </w:rPr>
        <w:t>o</w:t>
      </w:r>
      <w:r w:rsidRPr="00243F0D">
        <w:rPr>
          <w:rFonts w:ascii="Book Antiqua" w:eastAsia="Arial" w:hAnsi="Book Antiqua" w:cs="Arial"/>
          <w:spacing w:val="-4"/>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ng</w:t>
      </w:r>
      <w:r w:rsidR="0091738A" w:rsidRPr="00243F0D">
        <w:rPr>
          <w:rFonts w:ascii="Book Antiqua" w:eastAsia="Arial" w:hAnsi="Book Antiqua" w:cs="Arial"/>
          <w:spacing w:val="3"/>
          <w:sz w:val="22"/>
          <w:szCs w:val="22"/>
        </w:rPr>
        <w:t>locations</w:t>
      </w:r>
      <w:proofErr w:type="spellEnd"/>
      <w:r w:rsidRPr="00243F0D">
        <w:rPr>
          <w:rFonts w:ascii="Book Antiqua" w:eastAsia="Arial" w:hAnsi="Book Antiqua" w:cs="Arial"/>
          <w:sz w:val="22"/>
          <w:szCs w:val="22"/>
        </w:rPr>
        <w:t>:</w:t>
      </w:r>
    </w:p>
    <w:tbl>
      <w:tblPr>
        <w:tblW w:w="5000" w:type="pct"/>
        <w:tblCellMar>
          <w:left w:w="0" w:type="dxa"/>
          <w:right w:w="0" w:type="dxa"/>
        </w:tblCellMar>
        <w:tblLook w:val="04A0" w:firstRow="1" w:lastRow="0" w:firstColumn="1" w:lastColumn="0" w:noHBand="0" w:noVBand="1"/>
      </w:tblPr>
      <w:tblGrid>
        <w:gridCol w:w="656"/>
        <w:gridCol w:w="1455"/>
        <w:gridCol w:w="1854"/>
        <w:gridCol w:w="1854"/>
        <w:gridCol w:w="1854"/>
        <w:gridCol w:w="1852"/>
      </w:tblGrid>
      <w:tr w:rsidR="00635651" w:rsidRPr="000A18AB" w14:paraId="7B204AAE" w14:textId="77777777" w:rsidTr="006C63DF">
        <w:trPr>
          <w:cantSplit/>
          <w:trHeight w:val="600"/>
        </w:trPr>
        <w:tc>
          <w:tcPr>
            <w:tcW w:w="345" w:type="pct"/>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hideMark/>
          </w:tcPr>
          <w:p w14:paraId="2EE4F42D" w14:textId="77777777" w:rsidR="00635651" w:rsidRPr="002B7DC7" w:rsidRDefault="00635651">
            <w:pPr>
              <w:jc w:val="center"/>
              <w:rPr>
                <w:rFonts w:ascii="Book Antiqua" w:hAnsi="Book Antiqua" w:cs="Arial"/>
                <w:sz w:val="22"/>
                <w:szCs w:val="22"/>
              </w:rPr>
            </w:pPr>
            <w:proofErr w:type="spellStart"/>
            <w:r w:rsidRPr="002B7DC7">
              <w:rPr>
                <w:rFonts w:ascii="Book Antiqua" w:hAnsi="Book Antiqua" w:cs="Arial"/>
                <w:sz w:val="22"/>
                <w:szCs w:val="22"/>
              </w:rPr>
              <w:t>Sl.No</w:t>
            </w:r>
            <w:proofErr w:type="spellEnd"/>
            <w:r w:rsidRPr="002B7DC7">
              <w:rPr>
                <w:rFonts w:ascii="Book Antiqua" w:hAnsi="Book Antiqua" w:cs="Arial"/>
                <w:sz w:val="22"/>
                <w:szCs w:val="22"/>
              </w:rPr>
              <w:t>.</w:t>
            </w:r>
          </w:p>
        </w:tc>
        <w:tc>
          <w:tcPr>
            <w:tcW w:w="764"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207837FE" w14:textId="77777777" w:rsidR="00635651" w:rsidRPr="002B7DC7" w:rsidRDefault="00635651">
            <w:pPr>
              <w:jc w:val="center"/>
              <w:rPr>
                <w:rFonts w:ascii="Book Antiqua" w:hAnsi="Book Antiqua" w:cs="Arial"/>
                <w:color w:val="000000"/>
                <w:sz w:val="22"/>
                <w:szCs w:val="22"/>
              </w:rPr>
            </w:pPr>
            <w:r w:rsidRPr="002B7DC7">
              <w:rPr>
                <w:rFonts w:ascii="Book Antiqua" w:hAnsi="Book Antiqua" w:cs="Calibri"/>
                <w:color w:val="000000"/>
                <w:sz w:val="22"/>
                <w:szCs w:val="22"/>
              </w:rPr>
              <w:t>Design Chainage (km)</w:t>
            </w:r>
          </w:p>
        </w:tc>
        <w:tc>
          <w:tcPr>
            <w:tcW w:w="973"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3F08D65A" w14:textId="77777777" w:rsidR="00635651" w:rsidRPr="002B7DC7" w:rsidRDefault="00635651">
            <w:pPr>
              <w:jc w:val="center"/>
              <w:rPr>
                <w:rFonts w:ascii="Book Antiqua" w:hAnsi="Book Antiqua" w:cs="Arial"/>
                <w:sz w:val="22"/>
                <w:szCs w:val="22"/>
              </w:rPr>
            </w:pPr>
            <w:r w:rsidRPr="002B7DC7">
              <w:rPr>
                <w:rFonts w:ascii="Book Antiqua" w:hAnsi="Book Antiqua" w:cs="Arial"/>
                <w:sz w:val="22"/>
                <w:szCs w:val="22"/>
              </w:rPr>
              <w:t>Route</w:t>
            </w:r>
          </w:p>
        </w:tc>
        <w:tc>
          <w:tcPr>
            <w:tcW w:w="973"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511414AF" w14:textId="77777777" w:rsidR="00635651" w:rsidRPr="002B7DC7" w:rsidRDefault="00635651">
            <w:pPr>
              <w:jc w:val="center"/>
              <w:rPr>
                <w:rFonts w:ascii="Book Antiqua" w:hAnsi="Book Antiqua" w:cs="Arial"/>
                <w:sz w:val="22"/>
                <w:szCs w:val="22"/>
              </w:rPr>
            </w:pPr>
            <w:r w:rsidRPr="002B7DC7">
              <w:rPr>
                <w:rFonts w:ascii="Book Antiqua" w:hAnsi="Book Antiqua" w:cs="Arial"/>
                <w:sz w:val="22"/>
                <w:szCs w:val="22"/>
              </w:rPr>
              <w:t>Span arrangement (m)</w:t>
            </w:r>
          </w:p>
        </w:tc>
        <w:tc>
          <w:tcPr>
            <w:tcW w:w="973"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0A6A5D30" w14:textId="77777777" w:rsidR="00635651" w:rsidRPr="002B7DC7" w:rsidRDefault="00635651">
            <w:pPr>
              <w:jc w:val="center"/>
              <w:rPr>
                <w:rFonts w:ascii="Book Antiqua" w:hAnsi="Book Antiqua" w:cs="Arial"/>
                <w:sz w:val="22"/>
                <w:szCs w:val="22"/>
              </w:rPr>
            </w:pPr>
            <w:r w:rsidRPr="002B7DC7">
              <w:rPr>
                <w:rFonts w:ascii="Book Antiqua" w:hAnsi="Book Antiqua" w:cs="Arial"/>
                <w:sz w:val="22"/>
                <w:szCs w:val="22"/>
              </w:rPr>
              <w:t>Total Length (m)</w:t>
            </w:r>
          </w:p>
        </w:tc>
        <w:tc>
          <w:tcPr>
            <w:tcW w:w="972"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2D85A539" w14:textId="77777777" w:rsidR="00635651" w:rsidRPr="002B7DC7" w:rsidRDefault="00635651">
            <w:pPr>
              <w:jc w:val="center"/>
              <w:rPr>
                <w:rFonts w:ascii="Book Antiqua" w:hAnsi="Book Antiqua" w:cs="Arial"/>
                <w:sz w:val="22"/>
                <w:szCs w:val="22"/>
              </w:rPr>
            </w:pPr>
            <w:r w:rsidRPr="002B7DC7">
              <w:rPr>
                <w:rFonts w:ascii="Book Antiqua" w:hAnsi="Book Antiqua" w:cs="Arial"/>
                <w:sz w:val="22"/>
                <w:szCs w:val="22"/>
              </w:rPr>
              <w:t>Width (m)</w:t>
            </w:r>
          </w:p>
        </w:tc>
      </w:tr>
      <w:tr w:rsidR="006C63DF" w:rsidRPr="000A18AB" w14:paraId="7AF219B9" w14:textId="77777777" w:rsidTr="006C63DF">
        <w:trPr>
          <w:trHeight w:val="397"/>
        </w:trPr>
        <w:tc>
          <w:tcPr>
            <w:tcW w:w="1" w:type="pct"/>
            <w:gridSpan w:val="6"/>
            <w:tcBorders>
              <w:top w:val="nil"/>
              <w:left w:val="single" w:sz="4" w:space="0" w:color="auto"/>
              <w:bottom w:val="single" w:sz="4" w:space="0" w:color="auto"/>
              <w:right w:val="single" w:sz="4" w:space="0" w:color="auto"/>
            </w:tcBorders>
            <w:tcMar>
              <w:top w:w="14" w:type="dxa"/>
              <w:left w:w="14" w:type="dxa"/>
              <w:bottom w:w="0" w:type="dxa"/>
              <w:right w:w="14" w:type="dxa"/>
            </w:tcMar>
            <w:vAlign w:val="center"/>
            <w:hideMark/>
          </w:tcPr>
          <w:p w14:paraId="20DDE049" w14:textId="77777777" w:rsidR="006C63DF" w:rsidRPr="002B7DC7" w:rsidRDefault="006C63DF">
            <w:pPr>
              <w:jc w:val="center"/>
              <w:rPr>
                <w:rFonts w:ascii="Book Antiqua" w:hAnsi="Book Antiqua" w:cs="Arial"/>
                <w:sz w:val="22"/>
                <w:szCs w:val="22"/>
              </w:rPr>
            </w:pPr>
            <w:r w:rsidRPr="002B7DC7">
              <w:rPr>
                <w:rFonts w:ascii="Book Antiqua" w:hAnsi="Book Antiqua" w:cs="Arial"/>
                <w:sz w:val="22"/>
                <w:szCs w:val="22"/>
              </w:rPr>
              <w:t>Nil</w:t>
            </w:r>
          </w:p>
        </w:tc>
      </w:tr>
    </w:tbl>
    <w:p w14:paraId="34D1B9CE" w14:textId="77777777" w:rsidR="00B764F8" w:rsidRPr="00243F0D" w:rsidRDefault="00B764F8" w:rsidP="00ED70DC">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z w:val="22"/>
          <w:szCs w:val="22"/>
        </w:rPr>
        <w:t>(c)</w:t>
      </w:r>
      <w:r w:rsidRPr="00243F0D">
        <w:rPr>
          <w:rFonts w:ascii="Book Antiqua" w:eastAsia="Arial" w:hAnsi="Book Antiqua" w:cs="Arial"/>
          <w:sz w:val="22"/>
          <w:szCs w:val="22"/>
        </w:rPr>
        <w:tab/>
        <w:t>Road under-bridges</w:t>
      </w:r>
    </w:p>
    <w:p w14:paraId="6CD1E761" w14:textId="77777777" w:rsidR="00CB4089" w:rsidRDefault="00CB230B" w:rsidP="00507BA5">
      <w:pPr>
        <w:spacing w:before="120" w:after="120" w:line="300" w:lineRule="exact"/>
        <w:ind w:left="709"/>
        <w:jc w:val="both"/>
        <w:rPr>
          <w:rFonts w:ascii="Book Antiqua" w:eastAsia="Arial" w:hAnsi="Book Antiqua" w:cs="Arial"/>
          <w:sz w:val="22"/>
          <w:szCs w:val="22"/>
        </w:rPr>
      </w:pPr>
      <w:proofErr w:type="spellStart"/>
      <w:r w:rsidRPr="00243F0D">
        <w:rPr>
          <w:rFonts w:ascii="Book Antiqua" w:eastAsia="Arial" w:hAnsi="Book Antiqua" w:cs="Arial"/>
          <w:spacing w:val="-1"/>
          <w:sz w:val="22"/>
          <w:szCs w:val="22"/>
        </w:rPr>
        <w:lastRenderedPageBreak/>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du</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r</w:t>
      </w:r>
      <w:proofErr w:type="spellEnd"/>
      <w:r w:rsidRPr="00243F0D">
        <w:rPr>
          <w:rFonts w:ascii="Book Antiqua" w:eastAsia="Arial" w:hAnsi="Book Antiqua" w:cs="Arial"/>
          <w:spacing w:val="1"/>
          <w:sz w:val="22"/>
          <w:szCs w:val="22"/>
        </w:rPr>
        <w:t>-</w:t>
      </w:r>
      <w:r w:rsidR="004D2AE6" w:rsidRPr="00243F0D">
        <w:rPr>
          <w:rFonts w:ascii="Book Antiqua" w:eastAsia="Arial" w:hAnsi="Book Antiqua" w:cs="Arial"/>
          <w:spacing w:val="-3"/>
          <w:sz w:val="22"/>
          <w:szCs w:val="22"/>
        </w:rPr>
        <w:t>b</w:t>
      </w:r>
      <w:r w:rsidR="004D2AE6" w:rsidRPr="00243F0D">
        <w:rPr>
          <w:rFonts w:ascii="Book Antiqua" w:eastAsia="Arial" w:hAnsi="Book Antiqua" w:cs="Arial"/>
          <w:spacing w:val="1"/>
          <w:sz w:val="22"/>
          <w:szCs w:val="22"/>
        </w:rPr>
        <w:t>r</w:t>
      </w:r>
      <w:r w:rsidR="004D2AE6" w:rsidRPr="00243F0D">
        <w:rPr>
          <w:rFonts w:ascii="Book Antiqua" w:eastAsia="Arial" w:hAnsi="Book Antiqua" w:cs="Arial"/>
          <w:spacing w:val="-1"/>
          <w:sz w:val="22"/>
          <w:szCs w:val="22"/>
        </w:rPr>
        <w:t>i</w:t>
      </w:r>
      <w:r w:rsidR="004D2AE6" w:rsidRPr="00243F0D">
        <w:rPr>
          <w:rFonts w:ascii="Book Antiqua" w:eastAsia="Arial" w:hAnsi="Book Antiqua" w:cs="Arial"/>
          <w:sz w:val="22"/>
          <w:szCs w:val="22"/>
        </w:rPr>
        <w:t>d</w:t>
      </w:r>
      <w:r w:rsidR="004D2AE6" w:rsidRPr="00243F0D">
        <w:rPr>
          <w:rFonts w:ascii="Book Antiqua" w:eastAsia="Arial" w:hAnsi="Book Antiqua" w:cs="Arial"/>
          <w:spacing w:val="2"/>
          <w:sz w:val="22"/>
          <w:szCs w:val="22"/>
        </w:rPr>
        <w:t>g</w:t>
      </w:r>
      <w:r w:rsidR="004D2AE6" w:rsidRPr="00243F0D">
        <w:rPr>
          <w:rFonts w:ascii="Book Antiqua" w:eastAsia="Arial" w:hAnsi="Book Antiqua" w:cs="Arial"/>
          <w:spacing w:val="-3"/>
          <w:sz w:val="22"/>
          <w:szCs w:val="22"/>
        </w:rPr>
        <w:t>e</w:t>
      </w:r>
      <w:r w:rsidR="004D2AE6" w:rsidRPr="00243F0D">
        <w:rPr>
          <w:rFonts w:ascii="Book Antiqua" w:eastAsia="Arial" w:hAnsi="Book Antiqua" w:cs="Arial"/>
          <w:sz w:val="22"/>
          <w:szCs w:val="22"/>
        </w:rPr>
        <w:t>s</w:t>
      </w:r>
      <w:r w:rsidR="004D2AE6" w:rsidRPr="00243F0D">
        <w:rPr>
          <w:rFonts w:ascii="Book Antiqua" w:eastAsia="Arial" w:hAnsi="Book Antiqua" w:cs="Arial"/>
          <w:spacing w:val="-2"/>
          <w:sz w:val="22"/>
          <w:szCs w:val="22"/>
        </w:rPr>
        <w:t xml:space="preserve"> (</w:t>
      </w:r>
      <w:proofErr w:type="spellStart"/>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du</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r</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il</w:t>
      </w:r>
      <w:r w:rsidRPr="00243F0D">
        <w:rPr>
          <w:rFonts w:ascii="Book Antiqua" w:eastAsia="Arial" w:hAnsi="Book Antiqua" w:cs="Arial"/>
          <w:spacing w:val="-3"/>
          <w:sz w:val="22"/>
          <w:szCs w:val="22"/>
        </w:rPr>
        <w:t>w</w:t>
      </w:r>
      <w:r w:rsidRPr="00243F0D">
        <w:rPr>
          <w:rFonts w:ascii="Book Antiqua" w:eastAsia="Arial" w:hAnsi="Book Antiqua" w:cs="Arial"/>
          <w:spacing w:val="2"/>
          <w:sz w:val="22"/>
          <w:szCs w:val="22"/>
        </w:rPr>
        <w:t>a</w:t>
      </w:r>
      <w:r w:rsidRPr="00243F0D">
        <w:rPr>
          <w:rFonts w:ascii="Book Antiqua" w:eastAsia="Arial" w:hAnsi="Book Antiqua" w:cs="Arial"/>
          <w:sz w:val="22"/>
          <w:szCs w:val="22"/>
        </w:rPr>
        <w:t>y</w:t>
      </w:r>
      <w:r w:rsidRPr="00243F0D">
        <w:rPr>
          <w:rFonts w:ascii="Book Antiqua" w:eastAsia="Arial" w:hAnsi="Book Antiqua" w:cs="Arial"/>
          <w:spacing w:val="-1"/>
          <w:sz w:val="22"/>
          <w:szCs w:val="22"/>
        </w:rPr>
        <w:t>li</w:t>
      </w:r>
      <w:r w:rsidRPr="00243F0D">
        <w:rPr>
          <w:rFonts w:ascii="Book Antiqua" w:eastAsia="Arial" w:hAnsi="Book Antiqua" w:cs="Arial"/>
          <w:sz w:val="22"/>
          <w:szCs w:val="22"/>
        </w:rPr>
        <w:t>n</w:t>
      </w:r>
      <w:r w:rsidRPr="00243F0D">
        <w:rPr>
          <w:rFonts w:ascii="Book Antiqua" w:eastAsia="Arial" w:hAnsi="Book Antiqua" w:cs="Arial"/>
          <w:spacing w:val="-1"/>
          <w:sz w:val="22"/>
          <w:szCs w:val="22"/>
        </w:rPr>
        <w:t>e</w:t>
      </w:r>
      <w:proofErr w:type="spellEnd"/>
      <w:r w:rsidR="004D2AE6" w:rsidRPr="00243F0D">
        <w:rPr>
          <w:rFonts w:ascii="Book Antiqua" w:eastAsia="Arial" w:hAnsi="Book Antiqua" w:cs="Arial"/>
          <w:sz w:val="22"/>
          <w:szCs w:val="22"/>
        </w:rPr>
        <w:t xml:space="preserve">) </w:t>
      </w:r>
      <w:proofErr w:type="spellStart"/>
      <w:r w:rsidR="004D2AE6" w:rsidRPr="00243F0D">
        <w:rPr>
          <w:rFonts w:ascii="Book Antiqua" w:eastAsia="Arial" w:hAnsi="Book Antiqua" w:cs="Arial"/>
          <w:sz w:val="22"/>
          <w:szCs w:val="22"/>
        </w:rPr>
        <w:t>shallbeprovidedatthefollowinglevel</w:t>
      </w:r>
      <w:proofErr w:type="spellEnd"/>
      <w:r w:rsidRPr="00243F0D">
        <w:rPr>
          <w:rFonts w:ascii="Book Antiqua" w:eastAsia="Arial" w:hAnsi="Book Antiqua" w:cs="Arial"/>
          <w:sz w:val="22"/>
          <w:szCs w:val="22"/>
        </w:rPr>
        <w:t xml:space="preserve"> c</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oss</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n</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s, asp</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 xml:space="preserve">r </w:t>
      </w:r>
      <w:r w:rsidRPr="00243F0D">
        <w:rPr>
          <w:rFonts w:ascii="Book Antiqua" w:eastAsia="Arial" w:hAnsi="Book Antiqua" w:cs="Arial"/>
          <w:spacing w:val="1"/>
          <w:sz w:val="22"/>
          <w:szCs w:val="22"/>
        </w:rPr>
        <w:t>G</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 xml:space="preserve">D </w:t>
      </w:r>
      <w:proofErr w:type="spellStart"/>
      <w:r w:rsidRPr="00243F0D">
        <w:rPr>
          <w:rFonts w:ascii="Book Antiqua" w:eastAsia="Arial" w:hAnsi="Book Antiqua" w:cs="Arial"/>
          <w:spacing w:val="-3"/>
          <w:sz w:val="22"/>
          <w:szCs w:val="22"/>
        </w:rPr>
        <w:t>d</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a</w:t>
      </w:r>
      <w:r w:rsidRPr="00243F0D">
        <w:rPr>
          <w:rFonts w:ascii="Book Antiqua" w:eastAsia="Arial" w:hAnsi="Book Antiqua" w:cs="Arial"/>
          <w:spacing w:val="-4"/>
          <w:sz w:val="22"/>
          <w:szCs w:val="22"/>
        </w:rPr>
        <w:t>w</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sa</w:t>
      </w:r>
      <w:r w:rsidRPr="00243F0D">
        <w:rPr>
          <w:rFonts w:ascii="Book Antiqua" w:eastAsia="Arial" w:hAnsi="Book Antiqua" w:cs="Arial"/>
          <w:spacing w:val="-2"/>
          <w:sz w:val="22"/>
          <w:szCs w:val="22"/>
        </w:rPr>
        <w:t>t</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ac</w:t>
      </w:r>
      <w:r w:rsidRPr="00243F0D">
        <w:rPr>
          <w:rFonts w:ascii="Book Antiqua" w:eastAsia="Arial" w:hAnsi="Book Antiqua" w:cs="Arial"/>
          <w:spacing w:val="-1"/>
          <w:sz w:val="22"/>
          <w:szCs w:val="22"/>
        </w:rPr>
        <w:t>h</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d</w:t>
      </w:r>
      <w:proofErr w:type="spellEnd"/>
      <w:r w:rsidRPr="00243F0D">
        <w:rPr>
          <w:rFonts w:ascii="Book Antiqua" w:eastAsia="Arial" w:hAnsi="Book Antiqua" w:cs="Arial"/>
          <w:sz w:val="22"/>
          <w:szCs w:val="22"/>
        </w:rPr>
        <w:t>:</w:t>
      </w:r>
    </w:p>
    <w:tbl>
      <w:tblPr>
        <w:tblW w:w="5000" w:type="pct"/>
        <w:tblCellMar>
          <w:left w:w="0" w:type="dxa"/>
          <w:right w:w="0" w:type="dxa"/>
        </w:tblCellMar>
        <w:tblLook w:val="01E0" w:firstRow="1" w:lastRow="1" w:firstColumn="1" w:lastColumn="1" w:noHBand="0" w:noVBand="0"/>
      </w:tblPr>
      <w:tblGrid>
        <w:gridCol w:w="970"/>
        <w:gridCol w:w="4511"/>
        <w:gridCol w:w="4028"/>
      </w:tblGrid>
      <w:tr w:rsidR="00942593" w:rsidRPr="00243F0D" w14:paraId="623E1CB8" w14:textId="77777777" w:rsidTr="00DA07B1">
        <w:trPr>
          <w:trHeight w:hRule="exact" w:val="389"/>
        </w:trPr>
        <w:tc>
          <w:tcPr>
            <w:tcW w:w="510" w:type="pct"/>
            <w:tcBorders>
              <w:top w:val="single" w:sz="5" w:space="0" w:color="000000"/>
              <w:left w:val="single" w:sz="5" w:space="0" w:color="000000"/>
              <w:bottom w:val="single" w:sz="5" w:space="0" w:color="000000"/>
              <w:right w:val="single" w:sz="5" w:space="0" w:color="000000"/>
            </w:tcBorders>
            <w:vAlign w:val="center"/>
          </w:tcPr>
          <w:p w14:paraId="4BA66262" w14:textId="77777777" w:rsidR="00942593" w:rsidRPr="00243F0D" w:rsidRDefault="00CB230B" w:rsidP="00952F9A">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o</w:t>
            </w:r>
            <w:proofErr w:type="spellEnd"/>
            <w:r w:rsidRPr="00243F0D">
              <w:rPr>
                <w:rFonts w:ascii="Book Antiqua" w:eastAsia="Arial" w:hAnsi="Book Antiqua" w:cs="Arial"/>
                <w:sz w:val="22"/>
                <w:szCs w:val="22"/>
              </w:rPr>
              <w:t>.</w:t>
            </w:r>
          </w:p>
        </w:tc>
        <w:tc>
          <w:tcPr>
            <w:tcW w:w="2372" w:type="pct"/>
            <w:tcBorders>
              <w:top w:val="single" w:sz="5" w:space="0" w:color="000000"/>
              <w:left w:val="single" w:sz="5" w:space="0" w:color="000000"/>
              <w:bottom w:val="single" w:sz="5" w:space="0" w:color="000000"/>
              <w:right w:val="single" w:sz="5" w:space="0" w:color="000000"/>
            </w:tcBorders>
            <w:vAlign w:val="center"/>
          </w:tcPr>
          <w:p w14:paraId="4919240A" w14:textId="77777777" w:rsidR="00942593" w:rsidRPr="00243F0D" w:rsidRDefault="00CB230B" w:rsidP="00952F9A">
            <w:pPr>
              <w:jc w:val="center"/>
              <w:rPr>
                <w:rFonts w:ascii="Book Antiqua" w:eastAsia="Arial" w:hAnsi="Book Antiqua" w:cs="Arial"/>
                <w:sz w:val="22"/>
                <w:szCs w:val="22"/>
              </w:rPr>
            </w:pPr>
            <w:proofErr w:type="spellStart"/>
            <w:r w:rsidRPr="00243F0D">
              <w:rPr>
                <w:rFonts w:ascii="Book Antiqua" w:eastAsia="Arial" w:hAnsi="Book Antiqua" w:cs="Arial"/>
                <w:sz w:val="22"/>
                <w:szCs w:val="22"/>
              </w:rPr>
              <w:t>L</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ti</w:t>
            </w:r>
            <w:r w:rsidRPr="00243F0D">
              <w:rPr>
                <w:rFonts w:ascii="Book Antiqua" w:eastAsia="Arial" w:hAnsi="Book Antiqua" w:cs="Arial"/>
                <w:sz w:val="22"/>
                <w:szCs w:val="22"/>
              </w:rPr>
              <w:t>onofL</w:t>
            </w:r>
            <w:r w:rsidRPr="00243F0D">
              <w:rPr>
                <w:rFonts w:ascii="Book Antiqua" w:eastAsia="Arial" w:hAnsi="Book Antiqua" w:cs="Arial"/>
                <w:spacing w:val="-1"/>
                <w:sz w:val="22"/>
                <w:szCs w:val="22"/>
              </w:rPr>
              <w:t>e</w:t>
            </w:r>
            <w:r w:rsidRPr="00243F0D">
              <w:rPr>
                <w:rFonts w:ascii="Book Antiqua" w:eastAsia="Arial" w:hAnsi="Book Antiqua" w:cs="Arial"/>
                <w:spacing w:val="-3"/>
                <w:sz w:val="22"/>
                <w:szCs w:val="22"/>
              </w:rPr>
              <w:t>v</w:t>
            </w:r>
            <w:r w:rsidRPr="00243F0D">
              <w:rPr>
                <w:rFonts w:ascii="Book Antiqua" w:eastAsia="Arial" w:hAnsi="Book Antiqua" w:cs="Arial"/>
                <w:sz w:val="22"/>
                <w:szCs w:val="22"/>
              </w:rPr>
              <w:t>el</w:t>
            </w:r>
            <w:r w:rsidR="00C46A21" w:rsidRPr="00243F0D">
              <w:rPr>
                <w:rFonts w:ascii="Book Antiqua" w:eastAsia="Arial" w:hAnsi="Book Antiqua" w:cs="Arial"/>
                <w:sz w:val="22"/>
                <w:szCs w:val="22"/>
              </w:rPr>
              <w:t>cro</w:t>
            </w:r>
            <w:r w:rsidR="00C46A21" w:rsidRPr="00243F0D">
              <w:rPr>
                <w:rFonts w:ascii="Book Antiqua" w:eastAsia="Arial" w:hAnsi="Book Antiqua" w:cs="Arial"/>
                <w:spacing w:val="-1"/>
                <w:sz w:val="22"/>
                <w:szCs w:val="22"/>
              </w:rPr>
              <w:t>s</w:t>
            </w:r>
            <w:r w:rsidR="00C46A21" w:rsidRPr="00243F0D">
              <w:rPr>
                <w:rFonts w:ascii="Book Antiqua" w:eastAsia="Arial" w:hAnsi="Book Antiqua" w:cs="Arial"/>
                <w:sz w:val="22"/>
                <w:szCs w:val="22"/>
              </w:rPr>
              <w:t>sing</w:t>
            </w:r>
            <w:proofErr w:type="spellEnd"/>
            <w:r w:rsidR="00C46A21" w:rsidRPr="00243F0D">
              <w:rPr>
                <w:rFonts w:ascii="Book Antiqua" w:eastAsia="Arial" w:hAnsi="Book Antiqua" w:cs="Arial"/>
                <w:spacing w:val="1"/>
                <w:sz w:val="22"/>
                <w:szCs w:val="22"/>
              </w:rPr>
              <w:t xml:space="preserve"> (</w:t>
            </w:r>
            <w:r w:rsidR="00407BA8" w:rsidRPr="00243F0D">
              <w:rPr>
                <w:rFonts w:ascii="Book Antiqua" w:eastAsia="Arial" w:hAnsi="Book Antiqua" w:cs="Arial"/>
                <w:sz w:val="22"/>
                <w:szCs w:val="22"/>
              </w:rPr>
              <w:t>Ch</w:t>
            </w:r>
            <w:r w:rsidRPr="00243F0D">
              <w:rPr>
                <w:rFonts w:ascii="Book Antiqua" w:eastAsia="Arial" w:hAnsi="Book Antiqua" w:cs="Arial"/>
                <w:sz w:val="22"/>
                <w:szCs w:val="22"/>
              </w:rPr>
              <w:t>)</w:t>
            </w:r>
          </w:p>
        </w:tc>
        <w:tc>
          <w:tcPr>
            <w:tcW w:w="2118" w:type="pct"/>
            <w:tcBorders>
              <w:top w:val="single" w:sz="5" w:space="0" w:color="000000"/>
              <w:left w:val="single" w:sz="5" w:space="0" w:color="000000"/>
              <w:bottom w:val="single" w:sz="5" w:space="0" w:color="000000"/>
              <w:right w:val="single" w:sz="5" w:space="0" w:color="000000"/>
            </w:tcBorders>
            <w:vAlign w:val="center"/>
          </w:tcPr>
          <w:p w14:paraId="648876B0" w14:textId="77777777" w:rsidR="00942593" w:rsidRPr="00243F0D" w:rsidRDefault="00CB230B" w:rsidP="00952F9A">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N</w:t>
            </w:r>
            <w:r w:rsidRPr="00243F0D">
              <w:rPr>
                <w:rFonts w:ascii="Book Antiqua" w:eastAsia="Arial" w:hAnsi="Book Antiqua" w:cs="Arial"/>
                <w:sz w:val="22"/>
                <w:szCs w:val="22"/>
              </w:rPr>
              <w:t>umb</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ra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g</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proofErr w:type="spellEnd"/>
            <w:r w:rsidRPr="00243F0D">
              <w:rPr>
                <w:rFonts w:ascii="Book Antiqua" w:eastAsia="Arial" w:hAnsi="Book Antiqua" w:cs="Arial"/>
                <w:sz w:val="22"/>
                <w:szCs w:val="22"/>
              </w:rPr>
              <w:t xml:space="preserve"> </w:t>
            </w:r>
            <w:r w:rsidRPr="00243F0D">
              <w:rPr>
                <w:rFonts w:ascii="Book Antiqua" w:eastAsia="Arial" w:hAnsi="Book Antiqua" w:cs="Arial"/>
                <w:spacing w:val="-2"/>
                <w:sz w:val="22"/>
                <w:szCs w:val="22"/>
              </w:rPr>
              <w:t>o</w:t>
            </w:r>
            <w:r w:rsidRPr="00243F0D">
              <w:rPr>
                <w:rFonts w:ascii="Book Antiqua" w:eastAsia="Arial" w:hAnsi="Book Antiqua" w:cs="Arial"/>
                <w:sz w:val="22"/>
                <w:szCs w:val="22"/>
              </w:rPr>
              <w:t>f s</w:t>
            </w:r>
            <w:r w:rsidRPr="00243F0D">
              <w:rPr>
                <w:rFonts w:ascii="Book Antiqua" w:eastAsia="Arial" w:hAnsi="Book Antiqua" w:cs="Arial"/>
                <w:spacing w:val="-1"/>
                <w:sz w:val="22"/>
                <w:szCs w:val="22"/>
              </w:rPr>
              <w:t>p</w:t>
            </w:r>
            <w:r w:rsidRPr="00243F0D">
              <w:rPr>
                <w:rFonts w:ascii="Book Antiqua" w:eastAsia="Arial" w:hAnsi="Book Antiqua" w:cs="Arial"/>
                <w:sz w:val="22"/>
                <w:szCs w:val="22"/>
              </w:rPr>
              <w:t>an</w:t>
            </w:r>
            <w:r w:rsidRPr="00243F0D">
              <w:rPr>
                <w:rFonts w:ascii="Book Antiqua" w:eastAsia="Arial" w:hAnsi="Book Antiqua" w:cs="Arial"/>
                <w:spacing w:val="1"/>
                <w:sz w:val="22"/>
                <w:szCs w:val="22"/>
              </w:rPr>
              <w:t>(</w:t>
            </w:r>
            <w:r w:rsidRPr="00243F0D">
              <w:rPr>
                <w:rFonts w:ascii="Book Antiqua" w:eastAsia="Arial" w:hAnsi="Book Antiqua" w:cs="Arial"/>
                <w:spacing w:val="-2"/>
                <w:sz w:val="22"/>
                <w:szCs w:val="22"/>
              </w:rPr>
              <w:t>m</w:t>
            </w:r>
            <w:r w:rsidRPr="00243F0D">
              <w:rPr>
                <w:rFonts w:ascii="Book Antiqua" w:eastAsia="Arial" w:hAnsi="Book Antiqua" w:cs="Arial"/>
                <w:sz w:val="22"/>
                <w:szCs w:val="22"/>
              </w:rPr>
              <w:t>)</w:t>
            </w:r>
          </w:p>
        </w:tc>
      </w:tr>
      <w:tr w:rsidR="00942593" w:rsidRPr="00243F0D" w14:paraId="5EC36FE7" w14:textId="77777777" w:rsidTr="00DA07B1">
        <w:trPr>
          <w:trHeight w:hRule="exact" w:val="340"/>
        </w:trPr>
        <w:tc>
          <w:tcPr>
            <w:tcW w:w="5000" w:type="pct"/>
            <w:gridSpan w:val="3"/>
            <w:tcBorders>
              <w:top w:val="nil"/>
              <w:left w:val="single" w:sz="5" w:space="0" w:color="000000"/>
              <w:bottom w:val="single" w:sz="5" w:space="0" w:color="000000"/>
              <w:right w:val="single" w:sz="5" w:space="0" w:color="000000"/>
            </w:tcBorders>
            <w:vAlign w:val="center"/>
          </w:tcPr>
          <w:p w14:paraId="03E0B66F" w14:textId="77777777" w:rsidR="00942593" w:rsidRPr="00243F0D" w:rsidRDefault="00CB230B" w:rsidP="00952F9A">
            <w:pPr>
              <w:jc w:val="center"/>
              <w:rPr>
                <w:rFonts w:ascii="Book Antiqua" w:eastAsia="Arial" w:hAnsi="Book Antiqua" w:cs="Arial"/>
                <w:sz w:val="22"/>
                <w:szCs w:val="22"/>
              </w:rPr>
            </w:pPr>
            <w:r w:rsidRPr="00243F0D">
              <w:rPr>
                <w:rFonts w:ascii="Book Antiqua" w:eastAsia="Arial" w:hAnsi="Book Antiqua" w:cs="Arial"/>
                <w:spacing w:val="-1"/>
                <w:sz w:val="22"/>
                <w:szCs w:val="22"/>
              </w:rPr>
              <w:t>N</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L</w:t>
            </w:r>
          </w:p>
        </w:tc>
      </w:tr>
    </w:tbl>
    <w:p w14:paraId="0AA8D7DF" w14:textId="77777777" w:rsidR="00B764F8" w:rsidRPr="00243F0D" w:rsidRDefault="00B764F8" w:rsidP="00ED70DC">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(v)</w:t>
      </w:r>
      <w:r w:rsidRPr="00243F0D">
        <w:rPr>
          <w:rFonts w:ascii="Book Antiqua" w:eastAsia="Arial" w:hAnsi="Book Antiqua" w:cs="Arial"/>
          <w:sz w:val="22"/>
          <w:szCs w:val="22"/>
        </w:rPr>
        <w:tab/>
        <w:t>Grade separated structures</w:t>
      </w:r>
    </w:p>
    <w:p w14:paraId="0A6E4F85" w14:textId="77777777" w:rsidR="00942593" w:rsidRDefault="00DA721A" w:rsidP="00ED70DC">
      <w:pPr>
        <w:spacing w:before="120" w:after="120" w:line="300" w:lineRule="exact"/>
        <w:ind w:left="1276"/>
        <w:jc w:val="both"/>
        <w:rPr>
          <w:rFonts w:ascii="Book Antiqua" w:eastAsia="Arial" w:hAnsi="Book Antiqua" w:cs="Arial"/>
          <w:spacing w:val="-1"/>
          <w:sz w:val="22"/>
          <w:szCs w:val="22"/>
        </w:rPr>
      </w:pPr>
      <w:r w:rsidRPr="00243F0D">
        <w:rPr>
          <w:rFonts w:ascii="Book Antiqua" w:eastAsia="Arial" w:hAnsi="Book Antiqua" w:cs="Arial"/>
          <w:spacing w:val="-1"/>
          <w:sz w:val="22"/>
          <w:szCs w:val="22"/>
        </w:rPr>
        <w:t>The grade separated structures shall be provided at the locations and of the type and length specified in paragraphs 2 (vi), 2 (vii) and 2 (ix) of this Annex-I</w:t>
      </w:r>
      <w:r w:rsidR="00CB230B" w:rsidRPr="00243F0D">
        <w:rPr>
          <w:rFonts w:ascii="Book Antiqua" w:eastAsia="Arial" w:hAnsi="Book Antiqua" w:cs="Arial"/>
          <w:spacing w:val="-1"/>
          <w:sz w:val="22"/>
          <w:szCs w:val="22"/>
        </w:rPr>
        <w:t>.</w:t>
      </w:r>
    </w:p>
    <w:p w14:paraId="44ED5C0F" w14:textId="77777777" w:rsidR="00942593" w:rsidRPr="00243F0D" w:rsidRDefault="00B764F8" w:rsidP="00ED70DC">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(vi)</w:t>
      </w:r>
      <w:r w:rsidR="00E47D5B" w:rsidRPr="00243F0D">
        <w:rPr>
          <w:rFonts w:ascii="Book Antiqua" w:eastAsia="Arial" w:hAnsi="Book Antiqua" w:cs="Arial"/>
          <w:sz w:val="22"/>
          <w:szCs w:val="22"/>
        </w:rPr>
        <w:tab/>
      </w:r>
      <w:r w:rsidR="00CB230B" w:rsidRPr="00243F0D">
        <w:rPr>
          <w:rFonts w:ascii="Book Antiqua" w:eastAsia="Arial" w:hAnsi="Book Antiqua" w:cs="Arial"/>
          <w:sz w:val="22"/>
          <w:szCs w:val="22"/>
        </w:rPr>
        <w:t>Repairs and strengthening of bridges and structures</w:t>
      </w:r>
    </w:p>
    <w:p w14:paraId="60F194DF" w14:textId="77777777" w:rsidR="00942593" w:rsidRPr="00243F0D" w:rsidRDefault="00CB230B" w:rsidP="00ED70DC">
      <w:pPr>
        <w:spacing w:before="120" w:after="120" w:line="300" w:lineRule="exact"/>
        <w:ind w:left="1276"/>
        <w:jc w:val="both"/>
        <w:rPr>
          <w:rFonts w:ascii="Book Antiqua" w:eastAsia="Arial" w:hAnsi="Book Antiqua" w:cs="Arial"/>
          <w:spacing w:val="-1"/>
          <w:sz w:val="22"/>
          <w:szCs w:val="22"/>
        </w:rPr>
      </w:pPr>
      <w:r w:rsidRPr="00243F0D">
        <w:rPr>
          <w:rFonts w:ascii="Book Antiqua" w:eastAsia="Arial" w:hAnsi="Book Antiqua" w:cs="Arial"/>
          <w:spacing w:val="-1"/>
          <w:sz w:val="22"/>
          <w:szCs w:val="22"/>
        </w:rPr>
        <w:t>The existing bridges and structures to be repaired/strengthened, and the nature and extent of repairs /strengthening required are given below:</w:t>
      </w:r>
    </w:p>
    <w:p w14:paraId="2EE91EA8" w14:textId="77777777" w:rsidR="00942593" w:rsidRDefault="00CB230B" w:rsidP="00697162">
      <w:pPr>
        <w:spacing w:line="300" w:lineRule="exact"/>
        <w:ind w:left="1276"/>
        <w:jc w:val="both"/>
        <w:rPr>
          <w:rFonts w:ascii="Book Antiqua" w:eastAsia="Arial" w:hAnsi="Book Antiqua" w:cs="Arial"/>
          <w:position w:val="-1"/>
          <w:sz w:val="22"/>
          <w:szCs w:val="22"/>
        </w:rPr>
      </w:pPr>
      <w:r w:rsidRPr="00243F0D">
        <w:rPr>
          <w:rFonts w:ascii="Book Antiqua" w:eastAsia="Arial" w:hAnsi="Book Antiqua" w:cs="Arial"/>
          <w:spacing w:val="-1"/>
          <w:position w:val="-1"/>
          <w:sz w:val="22"/>
          <w:szCs w:val="22"/>
        </w:rPr>
        <w:t>B</w:t>
      </w:r>
      <w:r w:rsidRPr="00243F0D">
        <w:rPr>
          <w:rFonts w:ascii="Book Antiqua" w:eastAsia="Arial" w:hAnsi="Book Antiqua" w:cs="Arial"/>
          <w:position w:val="-1"/>
          <w:sz w:val="22"/>
          <w:szCs w:val="22"/>
        </w:rPr>
        <w:t>r</w:t>
      </w:r>
      <w:r w:rsidRPr="00243F0D">
        <w:rPr>
          <w:rFonts w:ascii="Book Antiqua" w:eastAsia="Arial" w:hAnsi="Book Antiqua" w:cs="Arial"/>
          <w:spacing w:val="1"/>
          <w:position w:val="-1"/>
          <w:sz w:val="22"/>
          <w:szCs w:val="22"/>
        </w:rPr>
        <w:t>i</w:t>
      </w:r>
      <w:r w:rsidRPr="00243F0D">
        <w:rPr>
          <w:rFonts w:ascii="Book Antiqua" w:eastAsia="Arial" w:hAnsi="Book Antiqua" w:cs="Arial"/>
          <w:position w:val="-1"/>
          <w:sz w:val="22"/>
          <w:szCs w:val="22"/>
        </w:rPr>
        <w:t>d</w:t>
      </w:r>
      <w:r w:rsidRPr="00243F0D">
        <w:rPr>
          <w:rFonts w:ascii="Book Antiqua" w:eastAsia="Arial" w:hAnsi="Book Antiqua" w:cs="Arial"/>
          <w:spacing w:val="-1"/>
          <w:position w:val="-1"/>
          <w:sz w:val="22"/>
          <w:szCs w:val="22"/>
        </w:rPr>
        <w:t>g</w:t>
      </w:r>
      <w:r w:rsidRPr="00243F0D">
        <w:rPr>
          <w:rFonts w:ascii="Book Antiqua" w:eastAsia="Arial" w:hAnsi="Book Antiqua" w:cs="Arial"/>
          <w:position w:val="-1"/>
          <w:sz w:val="22"/>
          <w:szCs w:val="22"/>
        </w:rPr>
        <w: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243"/>
        <w:gridCol w:w="2373"/>
        <w:gridCol w:w="5891"/>
      </w:tblGrid>
      <w:tr w:rsidR="00942593" w:rsidRPr="00243F0D" w14:paraId="30390F21" w14:textId="77777777" w:rsidTr="00DA07B1">
        <w:trPr>
          <w:trHeight w:val="340"/>
        </w:trPr>
        <w:tc>
          <w:tcPr>
            <w:tcW w:w="654" w:type="pct"/>
            <w:vAlign w:val="center"/>
          </w:tcPr>
          <w:p w14:paraId="4049DF3C" w14:textId="77777777" w:rsidR="00942593" w:rsidRPr="00243F0D" w:rsidRDefault="00CB230B" w:rsidP="00062BED">
            <w:pPr>
              <w:ind w:left="196"/>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o</w:t>
            </w:r>
            <w:proofErr w:type="spellEnd"/>
            <w:r w:rsidRPr="00243F0D">
              <w:rPr>
                <w:rFonts w:ascii="Book Antiqua" w:eastAsia="Arial" w:hAnsi="Book Antiqua" w:cs="Arial"/>
                <w:sz w:val="22"/>
                <w:szCs w:val="22"/>
              </w:rPr>
              <w:t>.</w:t>
            </w:r>
          </w:p>
        </w:tc>
        <w:tc>
          <w:tcPr>
            <w:tcW w:w="1248" w:type="pct"/>
            <w:vAlign w:val="center"/>
          </w:tcPr>
          <w:p w14:paraId="6D05D038" w14:textId="77777777" w:rsidR="00942593" w:rsidRPr="00243F0D" w:rsidRDefault="00CB230B" w:rsidP="00062BED">
            <w:pPr>
              <w:spacing w:line="240" w:lineRule="exact"/>
              <w:ind w:left="441"/>
              <w:jc w:val="center"/>
              <w:rPr>
                <w:rFonts w:ascii="Book Antiqua" w:eastAsia="Arial" w:hAnsi="Book Antiqua" w:cs="Arial"/>
                <w:sz w:val="22"/>
                <w:szCs w:val="22"/>
              </w:rPr>
            </w:pPr>
            <w:r w:rsidRPr="00243F0D">
              <w:rPr>
                <w:rFonts w:ascii="Book Antiqua" w:eastAsia="Arial" w:hAnsi="Book Antiqua" w:cs="Arial"/>
                <w:sz w:val="22"/>
                <w:szCs w:val="22"/>
              </w:rPr>
              <w:t>L</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ti</w:t>
            </w:r>
            <w:r w:rsidRPr="00243F0D">
              <w:rPr>
                <w:rFonts w:ascii="Book Antiqua" w:eastAsia="Arial" w:hAnsi="Book Antiqua" w:cs="Arial"/>
                <w:sz w:val="22"/>
                <w:szCs w:val="22"/>
              </w:rPr>
              <w:t>on</w:t>
            </w:r>
          </w:p>
        </w:tc>
        <w:tc>
          <w:tcPr>
            <w:tcW w:w="3098" w:type="pct"/>
            <w:vAlign w:val="center"/>
          </w:tcPr>
          <w:p w14:paraId="1311E2DE" w14:textId="77777777" w:rsidR="00942593" w:rsidRPr="00243F0D" w:rsidRDefault="00CB230B" w:rsidP="00062BED">
            <w:pPr>
              <w:spacing w:line="240" w:lineRule="exact"/>
              <w:ind w:left="188" w:right="193"/>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N</w:t>
            </w:r>
            <w:r w:rsidRPr="00243F0D">
              <w:rPr>
                <w:rFonts w:ascii="Book Antiqua" w:eastAsia="Arial" w:hAnsi="Book Antiqua" w:cs="Arial"/>
                <w:sz w:val="22"/>
                <w:szCs w:val="22"/>
              </w:rPr>
              <w:t>aturea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de</w:t>
            </w:r>
            <w:r w:rsidRPr="00243F0D">
              <w:rPr>
                <w:rFonts w:ascii="Book Antiqua" w:eastAsia="Arial" w:hAnsi="Book Antiqua" w:cs="Arial"/>
                <w:spacing w:val="-1"/>
                <w:sz w:val="22"/>
                <w:szCs w:val="22"/>
              </w:rPr>
              <w:t>x</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t</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r</w:t>
            </w:r>
            <w:r w:rsidRPr="00243F0D">
              <w:rPr>
                <w:rFonts w:ascii="Book Antiqua" w:eastAsia="Arial" w:hAnsi="Book Antiqua" w:cs="Arial"/>
                <w:spacing w:val="-2"/>
                <w:sz w:val="22"/>
                <w:szCs w:val="22"/>
              </w:rPr>
              <w:t>e</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rs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obec</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r</w:t>
            </w:r>
            <w:r w:rsidRPr="00243F0D">
              <w:rPr>
                <w:rFonts w:ascii="Book Antiqua" w:eastAsia="Arial" w:hAnsi="Book Antiqua" w:cs="Arial"/>
                <w:spacing w:val="1"/>
                <w:sz w:val="22"/>
                <w:szCs w:val="22"/>
              </w:rPr>
              <w:t>ri</w:t>
            </w:r>
            <w:r w:rsidRPr="00243F0D">
              <w:rPr>
                <w:rFonts w:ascii="Book Antiqua" w:eastAsia="Arial" w:hAnsi="Book Antiqua" w:cs="Arial"/>
                <w:sz w:val="22"/>
                <w:szCs w:val="22"/>
              </w:rPr>
              <w:t>edo</w:t>
            </w:r>
            <w:r w:rsidRPr="00243F0D">
              <w:rPr>
                <w:rFonts w:ascii="Book Antiqua" w:eastAsia="Arial" w:hAnsi="Book Antiqua" w:cs="Arial"/>
                <w:spacing w:val="-1"/>
                <w:sz w:val="22"/>
                <w:szCs w:val="22"/>
              </w:rPr>
              <w:t>u</w:t>
            </w:r>
            <w:r w:rsidRPr="00243F0D">
              <w:rPr>
                <w:rFonts w:ascii="Book Antiqua" w:eastAsia="Arial" w:hAnsi="Book Antiqua" w:cs="Arial"/>
                <w:sz w:val="22"/>
                <w:szCs w:val="22"/>
              </w:rPr>
              <w:t>t</w:t>
            </w:r>
            <w:proofErr w:type="spellEnd"/>
          </w:p>
        </w:tc>
      </w:tr>
      <w:tr w:rsidR="00CB3B0B" w:rsidRPr="00243F0D" w14:paraId="3FE4DC5F" w14:textId="77777777" w:rsidTr="00DA07B1">
        <w:trPr>
          <w:trHeight w:val="340"/>
        </w:trPr>
        <w:tc>
          <w:tcPr>
            <w:tcW w:w="5000" w:type="pct"/>
            <w:gridSpan w:val="3"/>
            <w:vAlign w:val="center"/>
          </w:tcPr>
          <w:p w14:paraId="18062C79" w14:textId="77777777" w:rsidR="00CB3B0B" w:rsidRPr="00243F0D" w:rsidRDefault="006C63DF" w:rsidP="00062BED">
            <w:pPr>
              <w:spacing w:before="1"/>
              <w:ind w:left="102" w:right="65"/>
              <w:jc w:val="center"/>
              <w:rPr>
                <w:rFonts w:ascii="Book Antiqua" w:eastAsia="Arial" w:hAnsi="Book Antiqua" w:cs="Arial"/>
                <w:sz w:val="22"/>
                <w:szCs w:val="22"/>
              </w:rPr>
            </w:pPr>
            <w:r>
              <w:rPr>
                <w:rFonts w:ascii="Book Antiqua" w:eastAsia="Arial" w:hAnsi="Book Antiqua" w:cs="Arial"/>
                <w:sz w:val="22"/>
                <w:szCs w:val="22"/>
              </w:rPr>
              <w:t>Nil</w:t>
            </w:r>
          </w:p>
        </w:tc>
      </w:tr>
    </w:tbl>
    <w:p w14:paraId="49E70E1D" w14:textId="77777777" w:rsidR="009D000E" w:rsidRDefault="009D000E" w:rsidP="00697162">
      <w:pPr>
        <w:spacing w:line="300" w:lineRule="exact"/>
        <w:ind w:left="1276"/>
        <w:jc w:val="both"/>
        <w:rPr>
          <w:rFonts w:ascii="Book Antiqua" w:eastAsia="Arial" w:hAnsi="Book Antiqua" w:cs="Arial"/>
          <w:spacing w:val="-1"/>
          <w:position w:val="-1"/>
          <w:sz w:val="22"/>
          <w:szCs w:val="22"/>
        </w:rPr>
      </w:pPr>
    </w:p>
    <w:p w14:paraId="40155410" w14:textId="77777777" w:rsidR="00942593" w:rsidRDefault="00CB230B" w:rsidP="00697162">
      <w:pPr>
        <w:spacing w:line="300" w:lineRule="exact"/>
        <w:ind w:left="1276"/>
        <w:jc w:val="both"/>
        <w:rPr>
          <w:rFonts w:ascii="Book Antiqua" w:eastAsia="Arial" w:hAnsi="Book Antiqua" w:cs="Arial"/>
          <w:spacing w:val="-1"/>
          <w:position w:val="-1"/>
          <w:sz w:val="22"/>
          <w:szCs w:val="22"/>
        </w:rPr>
      </w:pPr>
      <w:r w:rsidRPr="00243F0D">
        <w:rPr>
          <w:rFonts w:ascii="Book Antiqua" w:eastAsia="Arial" w:hAnsi="Book Antiqua" w:cs="Arial"/>
          <w:spacing w:val="-1"/>
          <w:position w:val="-1"/>
          <w:sz w:val="22"/>
          <w:szCs w:val="22"/>
        </w:rPr>
        <w:t>ROB / RUB</w:t>
      </w:r>
    </w:p>
    <w:tbl>
      <w:tblPr>
        <w:tblW w:w="5000" w:type="pct"/>
        <w:tblCellMar>
          <w:left w:w="0" w:type="dxa"/>
          <w:right w:w="0" w:type="dxa"/>
        </w:tblCellMar>
        <w:tblLook w:val="01E0" w:firstRow="1" w:lastRow="1" w:firstColumn="1" w:lastColumn="1" w:noHBand="0" w:noVBand="0"/>
      </w:tblPr>
      <w:tblGrid>
        <w:gridCol w:w="1248"/>
        <w:gridCol w:w="2592"/>
        <w:gridCol w:w="5669"/>
      </w:tblGrid>
      <w:tr w:rsidR="00DE1558" w:rsidRPr="00243F0D" w14:paraId="47D642A3" w14:textId="77777777" w:rsidTr="00DA07B1">
        <w:tc>
          <w:tcPr>
            <w:tcW w:w="656" w:type="pct"/>
            <w:tcBorders>
              <w:top w:val="single" w:sz="5" w:space="0" w:color="000000"/>
              <w:left w:val="single" w:sz="5" w:space="0" w:color="000000"/>
              <w:bottom w:val="single" w:sz="5" w:space="0" w:color="000000"/>
              <w:right w:val="single" w:sz="5" w:space="0" w:color="000000"/>
            </w:tcBorders>
            <w:vAlign w:val="center"/>
          </w:tcPr>
          <w:p w14:paraId="0D46C860" w14:textId="77777777" w:rsidR="00DE1558" w:rsidRPr="00243F0D" w:rsidRDefault="00DE1558" w:rsidP="00062BED">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o</w:t>
            </w:r>
            <w:proofErr w:type="spellEnd"/>
            <w:r w:rsidRPr="00243F0D">
              <w:rPr>
                <w:rFonts w:ascii="Book Antiqua" w:eastAsia="Arial" w:hAnsi="Book Antiqua" w:cs="Arial"/>
                <w:sz w:val="22"/>
                <w:szCs w:val="22"/>
              </w:rPr>
              <w:t>.</w:t>
            </w:r>
          </w:p>
        </w:tc>
        <w:tc>
          <w:tcPr>
            <w:tcW w:w="1363" w:type="pct"/>
            <w:tcBorders>
              <w:top w:val="single" w:sz="5" w:space="0" w:color="000000"/>
              <w:left w:val="single" w:sz="5" w:space="0" w:color="000000"/>
              <w:bottom w:val="single" w:sz="5" w:space="0" w:color="000000"/>
              <w:right w:val="single" w:sz="5" w:space="0" w:color="000000"/>
            </w:tcBorders>
            <w:vAlign w:val="center"/>
          </w:tcPr>
          <w:p w14:paraId="6F81C731" w14:textId="77777777" w:rsidR="00DE1558" w:rsidRPr="00243F0D" w:rsidRDefault="00DE1558" w:rsidP="00062BED">
            <w:pPr>
              <w:jc w:val="center"/>
              <w:rPr>
                <w:rFonts w:ascii="Book Antiqua" w:eastAsia="Arial" w:hAnsi="Book Antiqua" w:cs="Arial"/>
                <w:sz w:val="22"/>
                <w:szCs w:val="22"/>
              </w:rPr>
            </w:pPr>
            <w:proofErr w:type="spellStart"/>
            <w:r w:rsidRPr="00243F0D">
              <w:rPr>
                <w:rFonts w:ascii="Book Antiqua" w:eastAsia="Arial" w:hAnsi="Book Antiqua" w:cs="Arial"/>
                <w:sz w:val="22"/>
                <w:szCs w:val="22"/>
              </w:rPr>
              <w:t>L</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ti</w:t>
            </w:r>
            <w:r w:rsidRPr="00243F0D">
              <w:rPr>
                <w:rFonts w:ascii="Book Antiqua" w:eastAsia="Arial" w:hAnsi="Book Antiqua" w:cs="Arial"/>
                <w:sz w:val="22"/>
                <w:szCs w:val="22"/>
              </w:rPr>
              <w:t>onof</w:t>
            </w:r>
            <w:proofErr w:type="spellEnd"/>
            <w:r w:rsidRPr="00243F0D">
              <w:rPr>
                <w:rFonts w:ascii="Book Antiqua" w:eastAsia="Arial" w:hAnsi="Book Antiqua" w:cs="Arial"/>
                <w:sz w:val="22"/>
                <w:szCs w:val="22"/>
              </w:rPr>
              <w:t xml:space="preserve"> </w:t>
            </w:r>
            <w:r w:rsidRPr="00243F0D">
              <w:rPr>
                <w:rFonts w:ascii="Book Antiqua" w:eastAsia="Arial" w:hAnsi="Book Antiqua" w:cs="Arial"/>
                <w:spacing w:val="-1"/>
                <w:sz w:val="22"/>
                <w:szCs w:val="22"/>
              </w:rPr>
              <w:t>R</w:t>
            </w:r>
            <w:r w:rsidRPr="00243F0D">
              <w:rPr>
                <w:rFonts w:ascii="Book Antiqua" w:eastAsia="Arial" w:hAnsi="Book Antiqua" w:cs="Arial"/>
                <w:spacing w:val="1"/>
                <w:sz w:val="22"/>
                <w:szCs w:val="22"/>
              </w:rPr>
              <w:t>O</w:t>
            </w:r>
            <w:r w:rsidRPr="00243F0D">
              <w:rPr>
                <w:rFonts w:ascii="Book Antiqua" w:eastAsia="Arial" w:hAnsi="Book Antiqua" w:cs="Arial"/>
                <w:spacing w:val="-1"/>
                <w:sz w:val="22"/>
                <w:szCs w:val="22"/>
              </w:rPr>
              <w:t>B</w:t>
            </w:r>
            <w:r w:rsidRPr="00243F0D">
              <w:rPr>
                <w:rFonts w:ascii="Book Antiqua" w:eastAsia="Arial" w:hAnsi="Book Antiqua" w:cs="Arial"/>
                <w:spacing w:val="1"/>
                <w:sz w:val="22"/>
                <w:szCs w:val="22"/>
              </w:rPr>
              <w:t>/</w:t>
            </w:r>
            <w:r w:rsidRPr="00243F0D">
              <w:rPr>
                <w:rFonts w:ascii="Book Antiqua" w:eastAsia="Arial" w:hAnsi="Book Antiqua" w:cs="Arial"/>
                <w:spacing w:val="-1"/>
                <w:sz w:val="22"/>
                <w:szCs w:val="22"/>
              </w:rPr>
              <w:t>RU</w:t>
            </w:r>
            <w:r w:rsidRPr="00243F0D">
              <w:rPr>
                <w:rFonts w:ascii="Book Antiqua" w:eastAsia="Arial" w:hAnsi="Book Antiqua" w:cs="Arial"/>
                <w:sz w:val="22"/>
                <w:szCs w:val="22"/>
              </w:rPr>
              <w:t>B</w:t>
            </w:r>
            <w:r w:rsidRPr="00243F0D">
              <w:rPr>
                <w:rFonts w:ascii="Book Antiqua" w:eastAsia="Arial" w:hAnsi="Book Antiqua" w:cs="Arial"/>
                <w:spacing w:val="-2"/>
                <w:sz w:val="22"/>
                <w:szCs w:val="22"/>
              </w:rPr>
              <w:t>(</w:t>
            </w:r>
            <w:r w:rsidR="00407BA8" w:rsidRPr="00243F0D">
              <w:rPr>
                <w:rFonts w:ascii="Book Antiqua" w:eastAsia="Arial" w:hAnsi="Book Antiqua" w:cs="Arial"/>
                <w:sz w:val="22"/>
                <w:szCs w:val="22"/>
              </w:rPr>
              <w:t>Ch</w:t>
            </w:r>
            <w:r w:rsidRPr="00243F0D">
              <w:rPr>
                <w:rFonts w:ascii="Book Antiqua" w:eastAsia="Arial" w:hAnsi="Book Antiqua" w:cs="Arial"/>
                <w:sz w:val="22"/>
                <w:szCs w:val="22"/>
              </w:rPr>
              <w:t>)</w:t>
            </w:r>
          </w:p>
        </w:tc>
        <w:tc>
          <w:tcPr>
            <w:tcW w:w="2981" w:type="pct"/>
            <w:tcBorders>
              <w:top w:val="single" w:sz="5" w:space="0" w:color="000000"/>
              <w:left w:val="single" w:sz="5" w:space="0" w:color="000000"/>
              <w:bottom w:val="single" w:sz="5" w:space="0" w:color="000000"/>
              <w:right w:val="single" w:sz="5" w:space="0" w:color="000000"/>
            </w:tcBorders>
            <w:vAlign w:val="center"/>
          </w:tcPr>
          <w:p w14:paraId="60C3851B" w14:textId="77777777" w:rsidR="00DE1558" w:rsidRPr="00243F0D" w:rsidRDefault="00DE1558" w:rsidP="00062BED">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N</w:t>
            </w:r>
            <w:r w:rsidRPr="00243F0D">
              <w:rPr>
                <w:rFonts w:ascii="Book Antiqua" w:eastAsia="Arial" w:hAnsi="Book Antiqua" w:cs="Arial"/>
                <w:sz w:val="22"/>
                <w:szCs w:val="22"/>
              </w:rPr>
              <w:t>aturea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de</w:t>
            </w:r>
            <w:r w:rsidRPr="00243F0D">
              <w:rPr>
                <w:rFonts w:ascii="Book Antiqua" w:eastAsia="Arial" w:hAnsi="Book Antiqua" w:cs="Arial"/>
                <w:spacing w:val="-1"/>
                <w:sz w:val="22"/>
                <w:szCs w:val="22"/>
              </w:rPr>
              <w:t>x</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t</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proofErr w:type="spellEnd"/>
            <w:r w:rsidRPr="00243F0D">
              <w:rPr>
                <w:rFonts w:ascii="Book Antiqua" w:eastAsia="Arial" w:hAnsi="Book Antiqua" w:cs="Arial"/>
                <w:sz w:val="22"/>
                <w:szCs w:val="22"/>
              </w:rPr>
              <w:t xml:space="preserve"> r</w:t>
            </w:r>
            <w:r w:rsidRPr="00243F0D">
              <w:rPr>
                <w:rFonts w:ascii="Book Antiqua" w:eastAsia="Arial" w:hAnsi="Book Antiqua" w:cs="Arial"/>
                <w:spacing w:val="-2"/>
                <w:sz w:val="22"/>
                <w:szCs w:val="22"/>
              </w:rPr>
              <w:t>e</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 xml:space="preserve">rs </w:t>
            </w:r>
            <w:r w:rsidRPr="00243F0D">
              <w:rPr>
                <w:rFonts w:ascii="Book Antiqua" w:eastAsia="Arial" w:hAnsi="Book Antiqua" w:cs="Arial"/>
                <w:spacing w:val="1"/>
                <w:sz w:val="22"/>
                <w:szCs w:val="22"/>
              </w:rPr>
              <w:t>/</w:t>
            </w:r>
            <w:proofErr w:type="spellStart"/>
            <w:r w:rsidRPr="00243F0D">
              <w:rPr>
                <w:rFonts w:ascii="Book Antiqua" w:eastAsia="Arial" w:hAnsi="Book Antiqua" w:cs="Arial"/>
                <w:sz w:val="22"/>
                <w:szCs w:val="22"/>
              </w:rPr>
              <w:t>st</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g</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ning</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obe</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c</w:t>
            </w:r>
            <w:r w:rsidRPr="00243F0D">
              <w:rPr>
                <w:rFonts w:ascii="Book Antiqua" w:eastAsia="Arial" w:hAnsi="Book Antiqua" w:cs="Arial"/>
                <w:spacing w:val="-3"/>
                <w:sz w:val="22"/>
                <w:szCs w:val="22"/>
              </w:rPr>
              <w:t>a</w:t>
            </w:r>
            <w:r w:rsidRPr="00243F0D">
              <w:rPr>
                <w:rFonts w:ascii="Book Antiqua" w:eastAsia="Arial" w:hAnsi="Book Antiqua" w:cs="Arial"/>
                <w:sz w:val="22"/>
                <w:szCs w:val="22"/>
              </w:rPr>
              <w:t>r</w:t>
            </w:r>
            <w:r w:rsidRPr="00243F0D">
              <w:rPr>
                <w:rFonts w:ascii="Book Antiqua" w:eastAsia="Arial" w:hAnsi="Book Antiqua" w:cs="Arial"/>
                <w:spacing w:val="1"/>
                <w:sz w:val="22"/>
                <w:szCs w:val="22"/>
              </w:rPr>
              <w:t>ri</w:t>
            </w:r>
            <w:r w:rsidRPr="00243F0D">
              <w:rPr>
                <w:rFonts w:ascii="Book Antiqua" w:eastAsia="Arial" w:hAnsi="Book Antiqua" w:cs="Arial"/>
                <w:sz w:val="22"/>
                <w:szCs w:val="22"/>
              </w:rPr>
              <w:t>edo</w:t>
            </w:r>
            <w:r w:rsidRPr="00243F0D">
              <w:rPr>
                <w:rFonts w:ascii="Book Antiqua" w:eastAsia="Arial" w:hAnsi="Book Antiqua" w:cs="Arial"/>
                <w:spacing w:val="-1"/>
                <w:sz w:val="22"/>
                <w:szCs w:val="22"/>
              </w:rPr>
              <w:t>u</w:t>
            </w:r>
            <w:r w:rsidRPr="00243F0D">
              <w:rPr>
                <w:rFonts w:ascii="Book Antiqua" w:eastAsia="Arial" w:hAnsi="Book Antiqua" w:cs="Arial"/>
                <w:sz w:val="22"/>
                <w:szCs w:val="22"/>
              </w:rPr>
              <w:t>t</w:t>
            </w:r>
            <w:proofErr w:type="spellEnd"/>
          </w:p>
        </w:tc>
      </w:tr>
      <w:tr w:rsidR="00CB3B0B" w:rsidRPr="00243F0D" w14:paraId="533A31B7" w14:textId="77777777" w:rsidTr="00DA07B1">
        <w:trPr>
          <w:trHeight w:val="340"/>
        </w:trPr>
        <w:tc>
          <w:tcPr>
            <w:tcW w:w="5000" w:type="pct"/>
            <w:gridSpan w:val="3"/>
            <w:tcBorders>
              <w:top w:val="nil"/>
              <w:left w:val="single" w:sz="5" w:space="0" w:color="000000"/>
              <w:bottom w:val="single" w:sz="5" w:space="0" w:color="000000"/>
              <w:right w:val="single" w:sz="5" w:space="0" w:color="000000"/>
            </w:tcBorders>
            <w:vAlign w:val="center"/>
          </w:tcPr>
          <w:p w14:paraId="01C73B4A" w14:textId="77777777" w:rsidR="00CB3B0B" w:rsidRPr="00243F0D" w:rsidRDefault="00CB3B0B" w:rsidP="0098709A">
            <w:pPr>
              <w:jc w:val="center"/>
              <w:rPr>
                <w:rFonts w:ascii="Book Antiqua" w:eastAsia="Arial" w:hAnsi="Book Antiqua" w:cs="Arial"/>
                <w:sz w:val="22"/>
                <w:szCs w:val="22"/>
              </w:rPr>
            </w:pPr>
            <w:r w:rsidRPr="00243F0D">
              <w:rPr>
                <w:rFonts w:ascii="Book Antiqua" w:eastAsia="Arial" w:hAnsi="Book Antiqua" w:cs="Arial"/>
                <w:spacing w:val="-1"/>
                <w:sz w:val="22"/>
                <w:szCs w:val="22"/>
              </w:rPr>
              <w:t>N</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L</w:t>
            </w:r>
          </w:p>
        </w:tc>
      </w:tr>
    </w:tbl>
    <w:p w14:paraId="7A921D49" w14:textId="77777777" w:rsidR="00942593" w:rsidRPr="00243F0D" w:rsidRDefault="00942593" w:rsidP="00F73A27">
      <w:pPr>
        <w:spacing w:before="7" w:line="180" w:lineRule="exact"/>
        <w:jc w:val="both"/>
        <w:rPr>
          <w:rFonts w:ascii="Book Antiqua" w:hAnsi="Book Antiqua" w:cs="Arial"/>
          <w:sz w:val="22"/>
          <w:szCs w:val="22"/>
        </w:rPr>
      </w:pPr>
    </w:p>
    <w:p w14:paraId="527A6843" w14:textId="77777777" w:rsidR="00942593" w:rsidRPr="00243F0D" w:rsidRDefault="00CB230B" w:rsidP="00697162">
      <w:pPr>
        <w:spacing w:line="300" w:lineRule="exact"/>
        <w:ind w:left="1276"/>
        <w:jc w:val="both"/>
        <w:rPr>
          <w:rFonts w:ascii="Book Antiqua" w:eastAsia="Arial" w:hAnsi="Book Antiqua" w:cs="Arial"/>
          <w:spacing w:val="-1"/>
          <w:position w:val="-1"/>
          <w:sz w:val="22"/>
          <w:szCs w:val="22"/>
        </w:rPr>
      </w:pPr>
      <w:r w:rsidRPr="00243F0D">
        <w:rPr>
          <w:rFonts w:ascii="Book Antiqua" w:eastAsia="Arial" w:hAnsi="Book Antiqua" w:cs="Arial"/>
          <w:spacing w:val="-1"/>
          <w:position w:val="-1"/>
          <w:sz w:val="22"/>
          <w:szCs w:val="22"/>
        </w:rPr>
        <w:t>Overpasses/</w:t>
      </w:r>
      <w:proofErr w:type="spellStart"/>
      <w:r w:rsidRPr="00243F0D">
        <w:rPr>
          <w:rFonts w:ascii="Book Antiqua" w:eastAsia="Arial" w:hAnsi="Book Antiqua" w:cs="Arial"/>
          <w:spacing w:val="-1"/>
          <w:position w:val="-1"/>
          <w:sz w:val="22"/>
          <w:szCs w:val="22"/>
        </w:rPr>
        <w:t>Underpassesand</w:t>
      </w:r>
      <w:proofErr w:type="spellEnd"/>
      <w:r w:rsidRPr="00243F0D">
        <w:rPr>
          <w:rFonts w:ascii="Book Antiqua" w:eastAsia="Arial" w:hAnsi="Book Antiqua" w:cs="Arial"/>
          <w:spacing w:val="-1"/>
          <w:position w:val="-1"/>
          <w:sz w:val="22"/>
          <w:szCs w:val="22"/>
        </w:rPr>
        <w:t xml:space="preserve"> </w:t>
      </w:r>
      <w:proofErr w:type="spellStart"/>
      <w:r w:rsidRPr="00243F0D">
        <w:rPr>
          <w:rFonts w:ascii="Book Antiqua" w:eastAsia="Arial" w:hAnsi="Book Antiqua" w:cs="Arial"/>
          <w:spacing w:val="-1"/>
          <w:position w:val="-1"/>
          <w:sz w:val="22"/>
          <w:szCs w:val="22"/>
        </w:rPr>
        <w:t>otherstructures</w:t>
      </w:r>
      <w:proofErr w:type="spellEnd"/>
    </w:p>
    <w:tbl>
      <w:tblPr>
        <w:tblW w:w="5000" w:type="pct"/>
        <w:tblCellMar>
          <w:left w:w="0" w:type="dxa"/>
          <w:right w:w="0" w:type="dxa"/>
        </w:tblCellMar>
        <w:tblLook w:val="01E0" w:firstRow="1" w:lastRow="1" w:firstColumn="1" w:lastColumn="1" w:noHBand="0" w:noVBand="0"/>
      </w:tblPr>
      <w:tblGrid>
        <w:gridCol w:w="1259"/>
        <w:gridCol w:w="2729"/>
        <w:gridCol w:w="5521"/>
      </w:tblGrid>
      <w:tr w:rsidR="006D47CD" w:rsidRPr="00243F0D" w14:paraId="271FB92A" w14:textId="77777777" w:rsidTr="00DA07B1">
        <w:tc>
          <w:tcPr>
            <w:tcW w:w="662" w:type="pct"/>
            <w:tcBorders>
              <w:top w:val="single" w:sz="5" w:space="0" w:color="000000"/>
              <w:left w:val="single" w:sz="5" w:space="0" w:color="000000"/>
              <w:bottom w:val="single" w:sz="5" w:space="0" w:color="000000"/>
              <w:right w:val="single" w:sz="5" w:space="0" w:color="000000"/>
            </w:tcBorders>
            <w:vAlign w:val="center"/>
          </w:tcPr>
          <w:p w14:paraId="3CFEBE2A" w14:textId="77777777" w:rsidR="006D47CD" w:rsidRPr="00243F0D" w:rsidRDefault="006D47CD" w:rsidP="00952F9A">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w:t>
            </w:r>
            <w:r w:rsidRPr="00243F0D">
              <w:rPr>
                <w:rFonts w:ascii="Book Antiqua" w:eastAsia="Arial" w:hAnsi="Book Antiqua" w:cs="Arial"/>
                <w:spacing w:val="-1"/>
                <w:sz w:val="22"/>
                <w:szCs w:val="22"/>
              </w:rPr>
              <w:t>N</w:t>
            </w:r>
            <w:r w:rsidRPr="00243F0D">
              <w:rPr>
                <w:rFonts w:ascii="Book Antiqua" w:eastAsia="Arial" w:hAnsi="Book Antiqua" w:cs="Arial"/>
                <w:spacing w:val="-3"/>
                <w:sz w:val="22"/>
                <w:szCs w:val="22"/>
              </w:rPr>
              <w:t>o</w:t>
            </w:r>
            <w:proofErr w:type="spellEnd"/>
            <w:r w:rsidRPr="00243F0D">
              <w:rPr>
                <w:rFonts w:ascii="Book Antiqua" w:eastAsia="Arial" w:hAnsi="Book Antiqua" w:cs="Arial"/>
                <w:sz w:val="22"/>
                <w:szCs w:val="22"/>
              </w:rPr>
              <w:t>.</w:t>
            </w:r>
          </w:p>
        </w:tc>
        <w:tc>
          <w:tcPr>
            <w:tcW w:w="1435" w:type="pct"/>
            <w:tcBorders>
              <w:top w:val="single" w:sz="5" w:space="0" w:color="000000"/>
              <w:left w:val="single" w:sz="5" w:space="0" w:color="000000"/>
              <w:bottom w:val="single" w:sz="5" w:space="0" w:color="000000"/>
              <w:right w:val="single" w:sz="5" w:space="0" w:color="000000"/>
            </w:tcBorders>
            <w:vAlign w:val="center"/>
          </w:tcPr>
          <w:p w14:paraId="13D21359" w14:textId="77777777" w:rsidR="006D47CD" w:rsidRPr="00243F0D" w:rsidRDefault="006D47CD" w:rsidP="00952F9A">
            <w:pPr>
              <w:jc w:val="center"/>
              <w:rPr>
                <w:rFonts w:ascii="Book Antiqua" w:eastAsia="Arial" w:hAnsi="Book Antiqua" w:cs="Arial"/>
                <w:sz w:val="22"/>
                <w:szCs w:val="22"/>
              </w:rPr>
            </w:pPr>
            <w:proofErr w:type="spellStart"/>
            <w:r w:rsidRPr="00243F0D">
              <w:rPr>
                <w:rFonts w:ascii="Book Antiqua" w:eastAsia="Arial" w:hAnsi="Book Antiqua" w:cs="Arial"/>
                <w:sz w:val="22"/>
                <w:szCs w:val="22"/>
              </w:rPr>
              <w:t>L</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ti</w:t>
            </w:r>
            <w:r w:rsidRPr="00243F0D">
              <w:rPr>
                <w:rFonts w:ascii="Book Antiqua" w:eastAsia="Arial" w:hAnsi="Book Antiqua" w:cs="Arial"/>
                <w:sz w:val="22"/>
                <w:szCs w:val="22"/>
              </w:rPr>
              <w:t>onof</w:t>
            </w:r>
            <w:r w:rsidRPr="00243F0D">
              <w:rPr>
                <w:rFonts w:ascii="Book Antiqua" w:eastAsia="Arial" w:hAnsi="Book Antiqua" w:cs="Arial"/>
                <w:spacing w:val="-1"/>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ructure</w:t>
            </w:r>
            <w:proofErr w:type="spellEnd"/>
            <w:r w:rsidRPr="00243F0D">
              <w:rPr>
                <w:rFonts w:ascii="Book Antiqua" w:eastAsia="Arial" w:hAnsi="Book Antiqua" w:cs="Arial"/>
                <w:sz w:val="22"/>
                <w:szCs w:val="22"/>
              </w:rPr>
              <w:t xml:space="preserve"> </w:t>
            </w:r>
            <w:r w:rsidRPr="00243F0D">
              <w:rPr>
                <w:rFonts w:ascii="Book Antiqua" w:eastAsia="Arial" w:hAnsi="Book Antiqua" w:cs="Arial"/>
                <w:spacing w:val="-2"/>
                <w:sz w:val="22"/>
                <w:szCs w:val="22"/>
              </w:rPr>
              <w:t>(</w:t>
            </w:r>
            <w:r w:rsidR="00407BA8" w:rsidRPr="00243F0D">
              <w:rPr>
                <w:rFonts w:ascii="Book Antiqua" w:eastAsia="Arial" w:hAnsi="Book Antiqua" w:cs="Arial"/>
                <w:sz w:val="22"/>
                <w:szCs w:val="22"/>
              </w:rPr>
              <w:t>Ch</w:t>
            </w:r>
            <w:r w:rsidRPr="00243F0D">
              <w:rPr>
                <w:rFonts w:ascii="Book Antiqua" w:eastAsia="Arial" w:hAnsi="Book Antiqua" w:cs="Arial"/>
                <w:sz w:val="22"/>
                <w:szCs w:val="22"/>
              </w:rPr>
              <w:t>)</w:t>
            </w:r>
          </w:p>
        </w:tc>
        <w:tc>
          <w:tcPr>
            <w:tcW w:w="2903" w:type="pct"/>
            <w:tcBorders>
              <w:top w:val="single" w:sz="5" w:space="0" w:color="000000"/>
              <w:left w:val="single" w:sz="5" w:space="0" w:color="000000"/>
              <w:bottom w:val="single" w:sz="5" w:space="0" w:color="000000"/>
              <w:right w:val="single" w:sz="5" w:space="0" w:color="000000"/>
            </w:tcBorders>
            <w:vAlign w:val="center"/>
          </w:tcPr>
          <w:p w14:paraId="7D3CF8BF" w14:textId="77777777" w:rsidR="006D47CD" w:rsidRPr="00243F0D" w:rsidRDefault="006D47CD" w:rsidP="00952F9A">
            <w:pPr>
              <w:jc w:val="center"/>
              <w:rPr>
                <w:rFonts w:ascii="Book Antiqua" w:eastAsia="Arial" w:hAnsi="Book Antiqua" w:cs="Arial"/>
                <w:sz w:val="22"/>
                <w:szCs w:val="22"/>
              </w:rPr>
            </w:pPr>
            <w:proofErr w:type="spellStart"/>
            <w:r w:rsidRPr="00243F0D">
              <w:rPr>
                <w:rFonts w:ascii="Book Antiqua" w:eastAsia="Arial" w:hAnsi="Book Antiqua" w:cs="Arial"/>
                <w:spacing w:val="-1"/>
                <w:sz w:val="22"/>
                <w:szCs w:val="22"/>
              </w:rPr>
              <w:t>N</w:t>
            </w:r>
            <w:r w:rsidRPr="00243F0D">
              <w:rPr>
                <w:rFonts w:ascii="Book Antiqua" w:eastAsia="Arial" w:hAnsi="Book Antiqua" w:cs="Arial"/>
                <w:sz w:val="22"/>
                <w:szCs w:val="22"/>
              </w:rPr>
              <w:t>aturea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de</w:t>
            </w:r>
            <w:r w:rsidRPr="00243F0D">
              <w:rPr>
                <w:rFonts w:ascii="Book Antiqua" w:eastAsia="Arial" w:hAnsi="Book Antiqua" w:cs="Arial"/>
                <w:spacing w:val="-1"/>
                <w:sz w:val="22"/>
                <w:szCs w:val="22"/>
              </w:rPr>
              <w:t>x</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t</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proofErr w:type="spellEnd"/>
            <w:r w:rsidRPr="00243F0D">
              <w:rPr>
                <w:rFonts w:ascii="Book Antiqua" w:eastAsia="Arial" w:hAnsi="Book Antiqua" w:cs="Arial"/>
                <w:sz w:val="22"/>
                <w:szCs w:val="22"/>
              </w:rPr>
              <w:t xml:space="preserve"> r</w:t>
            </w:r>
            <w:r w:rsidRPr="00243F0D">
              <w:rPr>
                <w:rFonts w:ascii="Book Antiqua" w:eastAsia="Arial" w:hAnsi="Book Antiqua" w:cs="Arial"/>
                <w:spacing w:val="-2"/>
                <w:sz w:val="22"/>
                <w:szCs w:val="22"/>
              </w:rPr>
              <w:t>e</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rs</w:t>
            </w:r>
            <w:r w:rsidRPr="00243F0D">
              <w:rPr>
                <w:rFonts w:ascii="Book Antiqua" w:eastAsia="Arial" w:hAnsi="Book Antiqua" w:cs="Arial"/>
                <w:spacing w:val="1"/>
                <w:sz w:val="22"/>
                <w:szCs w:val="22"/>
              </w:rPr>
              <w:t>/</w:t>
            </w:r>
            <w:proofErr w:type="spellStart"/>
            <w:r w:rsidRPr="00243F0D">
              <w:rPr>
                <w:rFonts w:ascii="Book Antiqua" w:eastAsia="Arial" w:hAnsi="Book Antiqua" w:cs="Arial"/>
                <w:sz w:val="22"/>
                <w:szCs w:val="22"/>
              </w:rPr>
              <w:t>s</w:t>
            </w:r>
            <w:r w:rsidRPr="00243F0D">
              <w:rPr>
                <w:rFonts w:ascii="Book Antiqua" w:eastAsia="Arial" w:hAnsi="Book Antiqua" w:cs="Arial"/>
                <w:spacing w:val="-2"/>
                <w:sz w:val="22"/>
                <w:szCs w:val="22"/>
              </w:rPr>
              <w:t>t</w:t>
            </w:r>
            <w:r w:rsidRPr="00243F0D">
              <w:rPr>
                <w:rFonts w:ascii="Book Antiqua" w:eastAsia="Arial" w:hAnsi="Book Antiqua" w:cs="Arial"/>
                <w:sz w:val="22"/>
                <w:szCs w:val="22"/>
              </w:rPr>
              <w:t>ren</w:t>
            </w:r>
            <w:r w:rsidRPr="00243F0D">
              <w:rPr>
                <w:rFonts w:ascii="Book Antiqua" w:eastAsia="Arial" w:hAnsi="Book Antiqua" w:cs="Arial"/>
                <w:spacing w:val="-1"/>
                <w:sz w:val="22"/>
                <w:szCs w:val="22"/>
              </w:rPr>
              <w:t>g</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e</w:t>
            </w:r>
            <w:r w:rsidRPr="00243F0D">
              <w:rPr>
                <w:rFonts w:ascii="Book Antiqua" w:eastAsia="Arial" w:hAnsi="Book Antiqua" w:cs="Arial"/>
                <w:spacing w:val="-3"/>
                <w:sz w:val="22"/>
                <w:szCs w:val="22"/>
              </w:rPr>
              <w:t>n</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ng</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o</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bec</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r</w:t>
            </w:r>
            <w:r w:rsidRPr="00243F0D">
              <w:rPr>
                <w:rFonts w:ascii="Book Antiqua" w:eastAsia="Arial" w:hAnsi="Book Antiqua" w:cs="Arial"/>
                <w:spacing w:val="-1"/>
                <w:sz w:val="22"/>
                <w:szCs w:val="22"/>
              </w:rPr>
              <w:t>r</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ed</w:t>
            </w:r>
            <w:proofErr w:type="spellEnd"/>
            <w:r w:rsidRPr="00243F0D">
              <w:rPr>
                <w:rFonts w:ascii="Book Antiqua" w:eastAsia="Arial" w:hAnsi="Book Antiqua" w:cs="Arial"/>
                <w:sz w:val="22"/>
                <w:szCs w:val="22"/>
              </w:rPr>
              <w:t xml:space="preserve"> o</w:t>
            </w:r>
            <w:r w:rsidRPr="00243F0D">
              <w:rPr>
                <w:rFonts w:ascii="Book Antiqua" w:eastAsia="Arial" w:hAnsi="Book Antiqua" w:cs="Arial"/>
                <w:spacing w:val="-3"/>
                <w:sz w:val="22"/>
                <w:szCs w:val="22"/>
              </w:rPr>
              <w:t>u</w:t>
            </w:r>
            <w:r w:rsidRPr="00243F0D">
              <w:rPr>
                <w:rFonts w:ascii="Book Antiqua" w:eastAsia="Arial" w:hAnsi="Book Antiqua" w:cs="Arial"/>
                <w:sz w:val="22"/>
                <w:szCs w:val="22"/>
              </w:rPr>
              <w:t>t</w:t>
            </w:r>
          </w:p>
        </w:tc>
      </w:tr>
      <w:tr w:rsidR="006D47CD" w:rsidRPr="00243F0D" w14:paraId="70B5DD22" w14:textId="77777777" w:rsidTr="00DA07B1">
        <w:trPr>
          <w:trHeight w:val="340"/>
        </w:trPr>
        <w:tc>
          <w:tcPr>
            <w:tcW w:w="5000" w:type="pct"/>
            <w:gridSpan w:val="3"/>
            <w:tcBorders>
              <w:top w:val="nil"/>
              <w:left w:val="single" w:sz="5" w:space="0" w:color="000000"/>
              <w:bottom w:val="single" w:sz="5" w:space="0" w:color="000000"/>
              <w:right w:val="single" w:sz="5" w:space="0" w:color="000000"/>
            </w:tcBorders>
            <w:vAlign w:val="center"/>
          </w:tcPr>
          <w:p w14:paraId="070F4AD1" w14:textId="77777777" w:rsidR="006D47CD" w:rsidRPr="00243F0D" w:rsidRDefault="006D47CD" w:rsidP="00952F9A">
            <w:pPr>
              <w:jc w:val="center"/>
              <w:rPr>
                <w:rFonts w:ascii="Book Antiqua" w:eastAsia="Arial" w:hAnsi="Book Antiqua" w:cs="Arial"/>
                <w:sz w:val="22"/>
                <w:szCs w:val="22"/>
              </w:rPr>
            </w:pPr>
            <w:r w:rsidRPr="00243F0D">
              <w:rPr>
                <w:rFonts w:ascii="Book Antiqua" w:eastAsia="Arial" w:hAnsi="Book Antiqua" w:cs="Arial"/>
                <w:spacing w:val="-1"/>
                <w:sz w:val="22"/>
                <w:szCs w:val="22"/>
              </w:rPr>
              <w:t>N</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L</w:t>
            </w:r>
          </w:p>
        </w:tc>
      </w:tr>
    </w:tbl>
    <w:p w14:paraId="0BF15DD0" w14:textId="77777777" w:rsidR="002B588A" w:rsidRPr="00243F0D" w:rsidRDefault="002B588A" w:rsidP="00ED70DC">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(v)</w:t>
      </w:r>
      <w:r w:rsidRPr="00243F0D">
        <w:rPr>
          <w:rFonts w:ascii="Book Antiqua" w:eastAsia="Arial" w:hAnsi="Book Antiqua" w:cs="Arial"/>
          <w:sz w:val="22"/>
          <w:szCs w:val="22"/>
        </w:rPr>
        <w:tab/>
      </w:r>
      <w:r w:rsidRPr="00243F0D">
        <w:rPr>
          <w:rFonts w:ascii="Book Antiqua" w:eastAsia="Arial" w:hAnsi="Book Antiqua" w:cs="Arial"/>
          <w:bCs/>
          <w:sz w:val="22"/>
          <w:szCs w:val="22"/>
          <w:lang w:bidi="en-US"/>
        </w:rPr>
        <w:t>Slope Protection Structures</w:t>
      </w:r>
    </w:p>
    <w:p w14:paraId="45A89CCD" w14:textId="77777777" w:rsidR="002B588A" w:rsidRPr="00243F0D" w:rsidRDefault="002B588A" w:rsidP="00ED70DC">
      <w:pPr>
        <w:spacing w:before="120" w:after="120" w:line="300" w:lineRule="exact"/>
        <w:ind w:left="1276"/>
        <w:jc w:val="both"/>
        <w:rPr>
          <w:rFonts w:ascii="Book Antiqua" w:eastAsia="Arial" w:hAnsi="Book Antiqua" w:cs="Arial"/>
          <w:spacing w:val="-1"/>
          <w:sz w:val="22"/>
          <w:szCs w:val="22"/>
        </w:rPr>
      </w:pPr>
      <w:bookmarkStart w:id="20" w:name="_Hlk23851420"/>
      <w:bookmarkStart w:id="21" w:name="_Hlk23851400"/>
      <w:r w:rsidRPr="00243F0D">
        <w:rPr>
          <w:rFonts w:ascii="Book Antiqua" w:eastAsia="Arial" w:hAnsi="Book Antiqua" w:cs="Arial"/>
          <w:spacing w:val="-1"/>
          <w:sz w:val="22"/>
          <w:szCs w:val="22"/>
        </w:rPr>
        <w:t>Structures for Slope protection and Retaining/ Breast Walls shall be designed and constructed as stipulated in Schedule-D</w:t>
      </w:r>
      <w:r w:rsidR="00024E27" w:rsidRPr="00243F0D">
        <w:rPr>
          <w:rFonts w:ascii="Book Antiqua" w:eastAsia="Arial" w:hAnsi="Book Antiqua" w:cs="Arial"/>
          <w:spacing w:val="-1"/>
          <w:sz w:val="22"/>
          <w:szCs w:val="22"/>
        </w:rPr>
        <w:t>.</w:t>
      </w:r>
    </w:p>
    <w:p w14:paraId="70942CB3" w14:textId="77777777" w:rsidR="001B67F0" w:rsidRDefault="002B588A" w:rsidP="00ED70DC">
      <w:pPr>
        <w:spacing w:before="120" w:after="120" w:line="300" w:lineRule="exact"/>
        <w:ind w:left="1276"/>
        <w:jc w:val="both"/>
        <w:rPr>
          <w:rFonts w:ascii="Book Antiqua" w:eastAsia="Arial" w:hAnsi="Book Antiqua" w:cs="Arial"/>
          <w:spacing w:val="-1"/>
          <w:sz w:val="22"/>
          <w:szCs w:val="22"/>
        </w:rPr>
      </w:pPr>
      <w:r w:rsidRPr="00243F0D">
        <w:rPr>
          <w:rFonts w:ascii="Book Antiqua" w:eastAsia="Arial" w:hAnsi="Book Antiqua" w:cs="Arial"/>
          <w:spacing w:val="-1"/>
          <w:sz w:val="22"/>
          <w:szCs w:val="22"/>
        </w:rPr>
        <w:t>Structures to be constructed for slope protection shown in the following Table</w:t>
      </w:r>
      <w:r w:rsidR="00024E27" w:rsidRPr="00243F0D">
        <w:rPr>
          <w:rFonts w:ascii="Book Antiqua" w:eastAsia="Arial" w:hAnsi="Book Antiqua" w:cs="Arial"/>
          <w:spacing w:val="-1"/>
          <w:sz w:val="22"/>
          <w:szCs w:val="22"/>
        </w:rPr>
        <w:t>:</w:t>
      </w:r>
      <w:bookmarkEnd w:id="20"/>
    </w:p>
    <w:bookmarkEnd w:id="21"/>
    <w:p w14:paraId="7F83D31F" w14:textId="77777777" w:rsidR="002B588A" w:rsidRDefault="002B588A" w:rsidP="00A40987">
      <w:pPr>
        <w:pStyle w:val="Body"/>
        <w:numPr>
          <w:ilvl w:val="0"/>
          <w:numId w:val="8"/>
        </w:numPr>
        <w:spacing w:before="120" w:after="120" w:line="300" w:lineRule="exact"/>
        <w:ind w:left="1701" w:hanging="425"/>
        <w:rPr>
          <w:rFonts w:ascii="Book Antiqua" w:hAnsi="Book Antiqua" w:cs="Arial"/>
          <w:spacing w:val="-3"/>
          <w:sz w:val="22"/>
          <w:szCs w:val="22"/>
        </w:rPr>
      </w:pPr>
      <w:r w:rsidRPr="00243F0D">
        <w:rPr>
          <w:rFonts w:ascii="Book Antiqua" w:hAnsi="Book Antiqua" w:cs="Arial"/>
          <w:b/>
          <w:spacing w:val="-3"/>
          <w:sz w:val="22"/>
          <w:szCs w:val="22"/>
        </w:rPr>
        <w:t>Breast wall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0"/>
        <w:gridCol w:w="1960"/>
        <w:gridCol w:w="1358"/>
        <w:gridCol w:w="1890"/>
        <w:gridCol w:w="1511"/>
        <w:gridCol w:w="1274"/>
      </w:tblGrid>
      <w:tr w:rsidR="003C425A" w:rsidRPr="001D04F4" w14:paraId="7910F421" w14:textId="77777777" w:rsidTr="00DA07B1">
        <w:trPr>
          <w:trHeight w:val="420"/>
          <w:tblHeader/>
          <w:jc w:val="center"/>
        </w:trPr>
        <w:tc>
          <w:tcPr>
            <w:tcW w:w="2593" w:type="pct"/>
            <w:gridSpan w:val="3"/>
            <w:noWrap/>
            <w:vAlign w:val="center"/>
            <w:hideMark/>
          </w:tcPr>
          <w:p w14:paraId="7F475574" w14:textId="77777777" w:rsidR="003C425A" w:rsidRPr="001D04F4" w:rsidRDefault="003C425A" w:rsidP="003C425A">
            <w:pPr>
              <w:jc w:val="center"/>
              <w:rPr>
                <w:rFonts w:ascii="Book Antiqua" w:hAnsi="Book Antiqua"/>
                <w:b/>
                <w:bCs/>
                <w:color w:val="000000"/>
                <w:sz w:val="22"/>
                <w:szCs w:val="22"/>
                <w:u w:val="single"/>
                <w:lang w:bidi="hi-IN"/>
              </w:rPr>
            </w:pPr>
            <w:r w:rsidRPr="001D04F4">
              <w:rPr>
                <w:rFonts w:ascii="Book Antiqua" w:hAnsi="Book Antiqua"/>
                <w:b/>
                <w:bCs/>
                <w:color w:val="000000"/>
                <w:sz w:val="22"/>
                <w:szCs w:val="22"/>
                <w:u w:val="single"/>
                <w:lang w:bidi="hi-IN"/>
              </w:rPr>
              <w:t>Left Side</w:t>
            </w:r>
          </w:p>
        </w:tc>
        <w:tc>
          <w:tcPr>
            <w:tcW w:w="2407" w:type="pct"/>
            <w:gridSpan w:val="3"/>
            <w:noWrap/>
            <w:vAlign w:val="center"/>
            <w:hideMark/>
          </w:tcPr>
          <w:p w14:paraId="6EA63375" w14:textId="77777777" w:rsidR="003C425A" w:rsidRPr="001D04F4" w:rsidRDefault="003C425A" w:rsidP="003C425A">
            <w:pPr>
              <w:jc w:val="center"/>
              <w:rPr>
                <w:rFonts w:ascii="Book Antiqua" w:hAnsi="Book Antiqua"/>
                <w:b/>
                <w:bCs/>
                <w:color w:val="000000"/>
                <w:sz w:val="22"/>
                <w:szCs w:val="22"/>
                <w:u w:val="single"/>
                <w:lang w:bidi="hi-IN"/>
              </w:rPr>
            </w:pPr>
            <w:r w:rsidRPr="001D04F4">
              <w:rPr>
                <w:rFonts w:ascii="Book Antiqua" w:hAnsi="Book Antiqua"/>
                <w:b/>
                <w:bCs/>
                <w:color w:val="000000"/>
                <w:sz w:val="22"/>
                <w:szCs w:val="22"/>
                <w:u w:val="single"/>
                <w:lang w:bidi="hi-IN"/>
              </w:rPr>
              <w:t>Right Side</w:t>
            </w:r>
          </w:p>
        </w:tc>
      </w:tr>
      <w:tr w:rsidR="001A1CC6" w:rsidRPr="001D04F4" w14:paraId="40A1C19D" w14:textId="77777777" w:rsidTr="00DA07B1">
        <w:trPr>
          <w:trHeight w:val="300"/>
          <w:tblHeader/>
          <w:jc w:val="center"/>
        </w:trPr>
        <w:tc>
          <w:tcPr>
            <w:tcW w:w="885" w:type="pct"/>
            <w:noWrap/>
            <w:vAlign w:val="center"/>
            <w:hideMark/>
          </w:tcPr>
          <w:p w14:paraId="1A729418"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w:t>
            </w:r>
          </w:p>
        </w:tc>
        <w:tc>
          <w:tcPr>
            <w:tcW w:w="1009" w:type="pct"/>
            <w:noWrap/>
            <w:vAlign w:val="center"/>
            <w:hideMark/>
          </w:tcPr>
          <w:p w14:paraId="38A82B2B"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 (Ch.)</w:t>
            </w:r>
          </w:p>
        </w:tc>
        <w:tc>
          <w:tcPr>
            <w:tcW w:w="699" w:type="pct"/>
            <w:noWrap/>
            <w:vAlign w:val="center"/>
            <w:hideMark/>
          </w:tcPr>
          <w:p w14:paraId="268CF148"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To (Ch.)</w:t>
            </w:r>
          </w:p>
        </w:tc>
        <w:tc>
          <w:tcPr>
            <w:tcW w:w="973" w:type="pct"/>
            <w:noWrap/>
            <w:vAlign w:val="center"/>
            <w:hideMark/>
          </w:tcPr>
          <w:p w14:paraId="081116C6"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 (Ch.)</w:t>
            </w:r>
          </w:p>
        </w:tc>
        <w:tc>
          <w:tcPr>
            <w:tcW w:w="778" w:type="pct"/>
            <w:noWrap/>
            <w:vAlign w:val="center"/>
            <w:hideMark/>
          </w:tcPr>
          <w:p w14:paraId="12A36593"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To (Ch.)</w:t>
            </w:r>
          </w:p>
        </w:tc>
        <w:tc>
          <w:tcPr>
            <w:tcW w:w="656" w:type="pct"/>
            <w:noWrap/>
            <w:vAlign w:val="center"/>
            <w:hideMark/>
          </w:tcPr>
          <w:p w14:paraId="217C825C" w14:textId="77777777" w:rsidR="001A1CC6" w:rsidRPr="001D04F4" w:rsidRDefault="001A1CC6" w:rsidP="001A1CC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Length</w:t>
            </w:r>
          </w:p>
        </w:tc>
      </w:tr>
      <w:tr w:rsidR="00BA3085" w:rsidRPr="001D04F4" w14:paraId="05C41BD4" w14:textId="77777777" w:rsidTr="00DA07B1">
        <w:trPr>
          <w:trHeight w:val="300"/>
          <w:jc w:val="center"/>
        </w:trPr>
        <w:tc>
          <w:tcPr>
            <w:tcW w:w="5000" w:type="pct"/>
            <w:gridSpan w:val="6"/>
            <w:noWrap/>
            <w:hideMark/>
          </w:tcPr>
          <w:p w14:paraId="188D74BC" w14:textId="77777777" w:rsidR="00BA3085" w:rsidRPr="001D04F4" w:rsidRDefault="00BA3085" w:rsidP="001D04F4">
            <w:pPr>
              <w:jc w:val="center"/>
              <w:rPr>
                <w:rFonts w:ascii="Book Antiqua" w:hAnsi="Book Antiqua"/>
                <w:color w:val="000000"/>
                <w:sz w:val="22"/>
                <w:szCs w:val="22"/>
                <w:lang w:bidi="hi-IN"/>
              </w:rPr>
            </w:pPr>
            <w:r>
              <w:rPr>
                <w:rFonts w:ascii="Book Antiqua" w:hAnsi="Book Antiqua"/>
                <w:color w:val="000000"/>
                <w:sz w:val="22"/>
                <w:szCs w:val="22"/>
                <w:lang w:bidi="hi-IN"/>
              </w:rPr>
              <w:t>Nil</w:t>
            </w:r>
          </w:p>
        </w:tc>
      </w:tr>
    </w:tbl>
    <w:p w14:paraId="4F6C4B16" w14:textId="77777777" w:rsidR="002B588A" w:rsidRDefault="002B588A" w:rsidP="00A40987">
      <w:pPr>
        <w:pStyle w:val="Body"/>
        <w:numPr>
          <w:ilvl w:val="0"/>
          <w:numId w:val="8"/>
        </w:numPr>
        <w:spacing w:before="120" w:after="120" w:line="300" w:lineRule="exact"/>
        <w:ind w:left="1701" w:hanging="425"/>
        <w:rPr>
          <w:rFonts w:ascii="Book Antiqua" w:hAnsi="Book Antiqua" w:cs="Arial"/>
          <w:b/>
          <w:spacing w:val="-3"/>
          <w:sz w:val="22"/>
          <w:szCs w:val="22"/>
        </w:rPr>
      </w:pPr>
      <w:r w:rsidRPr="00243F0D">
        <w:rPr>
          <w:rFonts w:ascii="Book Antiqua" w:hAnsi="Book Antiqua" w:cs="Arial"/>
          <w:b/>
          <w:spacing w:val="-3"/>
          <w:sz w:val="22"/>
          <w:szCs w:val="22"/>
        </w:rPr>
        <w:t xml:space="preserve">Retaining wall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0"/>
        <w:gridCol w:w="1960"/>
        <w:gridCol w:w="1358"/>
        <w:gridCol w:w="1890"/>
        <w:gridCol w:w="1511"/>
        <w:gridCol w:w="1274"/>
      </w:tblGrid>
      <w:tr w:rsidR="006C63DF" w:rsidRPr="001D04F4" w14:paraId="6E4E1ACB" w14:textId="77777777" w:rsidTr="00EF1746">
        <w:trPr>
          <w:trHeight w:val="420"/>
          <w:tblHeader/>
          <w:jc w:val="center"/>
        </w:trPr>
        <w:tc>
          <w:tcPr>
            <w:tcW w:w="2593" w:type="pct"/>
            <w:gridSpan w:val="3"/>
            <w:noWrap/>
            <w:vAlign w:val="center"/>
            <w:hideMark/>
          </w:tcPr>
          <w:p w14:paraId="0889783E" w14:textId="77777777" w:rsidR="006C63DF" w:rsidRPr="001D04F4" w:rsidRDefault="006C63DF" w:rsidP="00EF1746">
            <w:pPr>
              <w:jc w:val="center"/>
              <w:rPr>
                <w:rFonts w:ascii="Book Antiqua" w:hAnsi="Book Antiqua"/>
                <w:b/>
                <w:bCs/>
                <w:color w:val="000000"/>
                <w:sz w:val="22"/>
                <w:szCs w:val="22"/>
                <w:u w:val="single"/>
                <w:lang w:bidi="hi-IN"/>
              </w:rPr>
            </w:pPr>
            <w:r w:rsidRPr="001D04F4">
              <w:rPr>
                <w:rFonts w:ascii="Book Antiqua" w:hAnsi="Book Antiqua"/>
                <w:b/>
                <w:bCs/>
                <w:color w:val="000000"/>
                <w:sz w:val="22"/>
                <w:szCs w:val="22"/>
                <w:u w:val="single"/>
                <w:lang w:bidi="hi-IN"/>
              </w:rPr>
              <w:t>Left Side</w:t>
            </w:r>
          </w:p>
        </w:tc>
        <w:tc>
          <w:tcPr>
            <w:tcW w:w="2407" w:type="pct"/>
            <w:gridSpan w:val="3"/>
            <w:noWrap/>
            <w:vAlign w:val="center"/>
            <w:hideMark/>
          </w:tcPr>
          <w:p w14:paraId="1CD68F8F" w14:textId="77777777" w:rsidR="006C63DF" w:rsidRPr="001D04F4" w:rsidRDefault="006C63DF" w:rsidP="00EF1746">
            <w:pPr>
              <w:jc w:val="center"/>
              <w:rPr>
                <w:rFonts w:ascii="Book Antiqua" w:hAnsi="Book Antiqua"/>
                <w:b/>
                <w:bCs/>
                <w:color w:val="000000"/>
                <w:sz w:val="22"/>
                <w:szCs w:val="22"/>
                <w:u w:val="single"/>
                <w:lang w:bidi="hi-IN"/>
              </w:rPr>
            </w:pPr>
            <w:r w:rsidRPr="001D04F4">
              <w:rPr>
                <w:rFonts w:ascii="Book Antiqua" w:hAnsi="Book Antiqua"/>
                <w:b/>
                <w:bCs/>
                <w:color w:val="000000"/>
                <w:sz w:val="22"/>
                <w:szCs w:val="22"/>
                <w:u w:val="single"/>
                <w:lang w:bidi="hi-IN"/>
              </w:rPr>
              <w:t>Right Side</w:t>
            </w:r>
          </w:p>
        </w:tc>
      </w:tr>
      <w:tr w:rsidR="006C63DF" w:rsidRPr="001D04F4" w14:paraId="5EC02ACA" w14:textId="77777777" w:rsidTr="00EF1746">
        <w:trPr>
          <w:trHeight w:val="300"/>
          <w:tblHeader/>
          <w:jc w:val="center"/>
        </w:trPr>
        <w:tc>
          <w:tcPr>
            <w:tcW w:w="885" w:type="pct"/>
            <w:noWrap/>
            <w:vAlign w:val="center"/>
            <w:hideMark/>
          </w:tcPr>
          <w:p w14:paraId="4566C047"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w:t>
            </w:r>
          </w:p>
        </w:tc>
        <w:tc>
          <w:tcPr>
            <w:tcW w:w="1009" w:type="pct"/>
            <w:noWrap/>
            <w:vAlign w:val="center"/>
            <w:hideMark/>
          </w:tcPr>
          <w:p w14:paraId="11EB383E"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 (Ch.)</w:t>
            </w:r>
          </w:p>
        </w:tc>
        <w:tc>
          <w:tcPr>
            <w:tcW w:w="699" w:type="pct"/>
            <w:noWrap/>
            <w:vAlign w:val="center"/>
            <w:hideMark/>
          </w:tcPr>
          <w:p w14:paraId="07D94AD7"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To (Ch.)</w:t>
            </w:r>
          </w:p>
        </w:tc>
        <w:tc>
          <w:tcPr>
            <w:tcW w:w="973" w:type="pct"/>
            <w:noWrap/>
            <w:vAlign w:val="center"/>
            <w:hideMark/>
          </w:tcPr>
          <w:p w14:paraId="3618C2F1"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From (Ch.)</w:t>
            </w:r>
          </w:p>
        </w:tc>
        <w:tc>
          <w:tcPr>
            <w:tcW w:w="778" w:type="pct"/>
            <w:noWrap/>
            <w:vAlign w:val="center"/>
            <w:hideMark/>
          </w:tcPr>
          <w:p w14:paraId="6EFB712A"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To (Ch.)</w:t>
            </w:r>
          </w:p>
        </w:tc>
        <w:tc>
          <w:tcPr>
            <w:tcW w:w="656" w:type="pct"/>
            <w:noWrap/>
            <w:vAlign w:val="center"/>
            <w:hideMark/>
          </w:tcPr>
          <w:p w14:paraId="3F313B63" w14:textId="77777777" w:rsidR="006C63DF" w:rsidRPr="001D04F4" w:rsidRDefault="006C63DF" w:rsidP="00EF1746">
            <w:pPr>
              <w:jc w:val="center"/>
              <w:rPr>
                <w:rFonts w:ascii="Book Antiqua" w:hAnsi="Book Antiqua"/>
                <w:b/>
                <w:bCs/>
                <w:color w:val="000000"/>
                <w:sz w:val="22"/>
                <w:szCs w:val="22"/>
                <w:lang w:bidi="hi-IN"/>
              </w:rPr>
            </w:pPr>
            <w:r w:rsidRPr="001D04F4">
              <w:rPr>
                <w:rFonts w:ascii="Book Antiqua" w:hAnsi="Book Antiqua"/>
                <w:b/>
                <w:bCs/>
                <w:color w:val="000000"/>
                <w:sz w:val="22"/>
                <w:szCs w:val="22"/>
                <w:lang w:bidi="hi-IN"/>
              </w:rPr>
              <w:t>Length</w:t>
            </w:r>
          </w:p>
        </w:tc>
      </w:tr>
      <w:tr w:rsidR="006C63DF" w:rsidRPr="001D04F4" w14:paraId="7F1F011E" w14:textId="77777777" w:rsidTr="00EF1746">
        <w:trPr>
          <w:trHeight w:val="300"/>
          <w:jc w:val="center"/>
        </w:trPr>
        <w:tc>
          <w:tcPr>
            <w:tcW w:w="5000" w:type="pct"/>
            <w:gridSpan w:val="6"/>
            <w:noWrap/>
            <w:hideMark/>
          </w:tcPr>
          <w:p w14:paraId="0D3681D2" w14:textId="77777777" w:rsidR="006C63DF" w:rsidRPr="001D04F4" w:rsidRDefault="006C63DF" w:rsidP="00EF1746">
            <w:pPr>
              <w:jc w:val="center"/>
              <w:rPr>
                <w:rFonts w:ascii="Book Antiqua" w:hAnsi="Book Antiqua"/>
                <w:color w:val="000000"/>
                <w:sz w:val="22"/>
                <w:szCs w:val="22"/>
                <w:lang w:bidi="hi-IN"/>
              </w:rPr>
            </w:pPr>
            <w:r>
              <w:rPr>
                <w:rFonts w:ascii="Book Antiqua" w:hAnsi="Book Antiqua"/>
                <w:color w:val="000000"/>
                <w:sz w:val="22"/>
                <w:szCs w:val="22"/>
                <w:lang w:bidi="hi-IN"/>
              </w:rPr>
              <w:t>Nil</w:t>
            </w:r>
          </w:p>
        </w:tc>
      </w:tr>
    </w:tbl>
    <w:p w14:paraId="637AE610" w14:textId="77777777" w:rsidR="00A649F2" w:rsidRPr="00243F0D" w:rsidRDefault="00A649F2" w:rsidP="0098709A">
      <w:pPr>
        <w:pStyle w:val="ListParagraph"/>
        <w:ind w:right="11"/>
        <w:contextualSpacing w:val="0"/>
        <w:jc w:val="both"/>
        <w:rPr>
          <w:rFonts w:ascii="Book Antiqua" w:eastAsiaTheme="minorEastAsia" w:hAnsi="Book Antiqua" w:cs="Arial"/>
          <w:sz w:val="12"/>
          <w:lang w:eastAsia="ja-JP"/>
        </w:rPr>
      </w:pPr>
    </w:p>
    <w:p w14:paraId="7CD8F1EA" w14:textId="77777777" w:rsidR="002B588A" w:rsidRDefault="001B425C" w:rsidP="00ED70DC">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w:t>
      </w:r>
      <w:r w:rsidR="00B22BE0" w:rsidRPr="00243F0D">
        <w:rPr>
          <w:rFonts w:ascii="Book Antiqua" w:eastAsia="Arial" w:hAnsi="Book Antiqua" w:cs="Arial"/>
          <w:sz w:val="22"/>
          <w:szCs w:val="22"/>
        </w:rPr>
        <w:t>i</w:t>
      </w:r>
      <w:r w:rsidRPr="00243F0D">
        <w:rPr>
          <w:rFonts w:ascii="Book Antiqua" w:eastAsia="Arial" w:hAnsi="Book Antiqua" w:cs="Arial"/>
          <w:sz w:val="22"/>
          <w:szCs w:val="22"/>
        </w:rPr>
        <w:t>x)</w:t>
      </w:r>
      <w:r w:rsidRPr="00243F0D">
        <w:rPr>
          <w:rFonts w:ascii="Book Antiqua" w:eastAsia="Arial" w:hAnsi="Book Antiqua" w:cs="Arial"/>
          <w:sz w:val="22"/>
          <w:szCs w:val="22"/>
        </w:rPr>
        <w:tab/>
      </w:r>
      <w:r w:rsidR="002B588A" w:rsidRPr="00243F0D">
        <w:rPr>
          <w:rFonts w:ascii="Book Antiqua" w:eastAsia="Arial" w:hAnsi="Book Antiqua" w:cs="Arial"/>
          <w:sz w:val="22"/>
          <w:szCs w:val="22"/>
        </w:rPr>
        <w:t>Disposal of Debris: - As per Manual.</w:t>
      </w:r>
    </w:p>
    <w:p w14:paraId="29C592BF" w14:textId="77777777" w:rsidR="009B1E1A" w:rsidRPr="009B1E1A" w:rsidRDefault="009B1E1A" w:rsidP="00687E18">
      <w:pPr>
        <w:pStyle w:val="ListParagraph"/>
        <w:spacing w:before="120" w:after="120" w:line="300" w:lineRule="exact"/>
        <w:ind w:left="0"/>
        <w:jc w:val="both"/>
        <w:rPr>
          <w:rFonts w:ascii="Book Antiqua" w:hAnsi="Book Antiqua" w:cs="Arial"/>
          <w:iCs/>
          <w:color w:val="000000"/>
          <w:sz w:val="21"/>
          <w:szCs w:val="21"/>
        </w:rPr>
      </w:pPr>
      <w:proofErr w:type="gramStart"/>
      <w:r w:rsidRPr="009B1E1A">
        <w:rPr>
          <w:rFonts w:ascii="Book Antiqua" w:hAnsi="Book Antiqua" w:cs="Arial"/>
          <w:iCs/>
          <w:color w:val="000000"/>
          <w:sz w:val="21"/>
          <w:szCs w:val="21"/>
          <w:highlight w:val="cyan"/>
        </w:rPr>
        <w:t>Note;-</w:t>
      </w:r>
      <w:proofErr w:type="gramEnd"/>
      <w:r w:rsidRPr="009B1E1A">
        <w:rPr>
          <w:rFonts w:ascii="Book Antiqua" w:hAnsi="Book Antiqua" w:cs="Arial"/>
          <w:iCs/>
          <w:color w:val="000000"/>
          <w:sz w:val="21"/>
          <w:szCs w:val="21"/>
          <w:highlight w:val="cyan"/>
        </w:rPr>
        <w:t xml:space="preserve"> "Minimum 25%of total concrete volume other than the foundations &amp; sub-structures of Bridges/ Viaduct/</w:t>
      </w:r>
      <w:proofErr w:type="spellStart"/>
      <w:r w:rsidRPr="009B1E1A">
        <w:rPr>
          <w:rFonts w:ascii="Book Antiqua" w:hAnsi="Book Antiqua" w:cs="Arial"/>
          <w:iCs/>
          <w:color w:val="000000"/>
          <w:sz w:val="21"/>
          <w:szCs w:val="21"/>
          <w:highlight w:val="cyan"/>
        </w:rPr>
        <w:t>RoB</w:t>
      </w:r>
      <w:proofErr w:type="spellEnd"/>
      <w:r w:rsidRPr="009B1E1A">
        <w:rPr>
          <w:rFonts w:ascii="Book Antiqua" w:hAnsi="Book Antiqua" w:cs="Arial"/>
          <w:iCs/>
          <w:color w:val="000000"/>
          <w:sz w:val="21"/>
          <w:szCs w:val="21"/>
          <w:highlight w:val="cyan"/>
        </w:rPr>
        <w:t xml:space="preserve"> for new construction, reconstruction and widening shall be mandatorily factory manufactured pre-cast concrete elements, if such factory is there within 100 km distance from </w:t>
      </w:r>
      <w:r w:rsidRPr="009B1E1A">
        <w:rPr>
          <w:rFonts w:ascii="Book Antiqua" w:hAnsi="Book Antiqua" w:cs="Arial"/>
          <w:iCs/>
          <w:color w:val="000000"/>
          <w:sz w:val="21"/>
          <w:szCs w:val="21"/>
          <w:highlight w:val="cyan"/>
        </w:rPr>
        <w:lastRenderedPageBreak/>
        <w:t>any point on the project. Any relaxation to the use of factory manufactured pre-cast concrete elements may be granted by Authority only if the contractor/ concessionaire is able to demonstrate that the manufacturer(s) is not able to provide such products matching to the works programme of the contractor or the prices of such products demanded by the manufacturer for onsite delivery is more than the prices derived for corresponding cast-</w:t>
      </w:r>
      <w:proofErr w:type="spellStart"/>
      <w:r w:rsidRPr="009B1E1A">
        <w:rPr>
          <w:rFonts w:ascii="Book Antiqua" w:hAnsi="Book Antiqua" w:cs="Arial"/>
          <w:iCs/>
          <w:color w:val="000000"/>
          <w:sz w:val="21"/>
          <w:szCs w:val="21"/>
          <w:highlight w:val="cyan"/>
        </w:rPr>
        <w:t>insitu</w:t>
      </w:r>
      <w:proofErr w:type="spellEnd"/>
      <w:r w:rsidRPr="009B1E1A">
        <w:rPr>
          <w:rFonts w:ascii="Book Antiqua" w:hAnsi="Book Antiqua" w:cs="Arial"/>
          <w:iCs/>
          <w:color w:val="000000"/>
          <w:sz w:val="21"/>
          <w:szCs w:val="21"/>
          <w:highlight w:val="cyan"/>
        </w:rPr>
        <w:t xml:space="preserve"> item at the </w:t>
      </w:r>
      <w:proofErr w:type="spellStart"/>
      <w:r w:rsidRPr="009B1E1A">
        <w:rPr>
          <w:rFonts w:ascii="Book Antiqua" w:hAnsi="Book Antiqua" w:cs="Arial"/>
          <w:iCs/>
          <w:color w:val="000000"/>
          <w:sz w:val="21"/>
          <w:szCs w:val="21"/>
          <w:highlight w:val="cyan"/>
        </w:rPr>
        <w:t>SoR</w:t>
      </w:r>
      <w:proofErr w:type="spellEnd"/>
      <w:r w:rsidRPr="009B1E1A">
        <w:rPr>
          <w:rFonts w:ascii="Book Antiqua" w:hAnsi="Book Antiqua" w:cs="Arial"/>
          <w:iCs/>
          <w:color w:val="000000"/>
          <w:sz w:val="21"/>
          <w:szCs w:val="21"/>
          <w:highlight w:val="cyan"/>
        </w:rPr>
        <w:t xml:space="preserve"> rates prevailing on 28th day before the Bid Due Date."</w:t>
      </w:r>
    </w:p>
    <w:p w14:paraId="1B9B833A" w14:textId="77777777" w:rsidR="002B588A" w:rsidRPr="009B1E1A" w:rsidRDefault="002B588A" w:rsidP="009B1E1A">
      <w:pPr>
        <w:ind w:right="11"/>
        <w:jc w:val="both"/>
        <w:rPr>
          <w:rFonts w:ascii="Book Antiqua" w:eastAsiaTheme="minorEastAsia" w:hAnsi="Book Antiqua" w:cs="Arial"/>
          <w:sz w:val="12"/>
          <w:lang w:eastAsia="ja-JP"/>
        </w:rPr>
      </w:pPr>
    </w:p>
    <w:p w14:paraId="380619BE" w14:textId="77777777" w:rsidR="00B764F8" w:rsidRPr="00243F0D" w:rsidRDefault="00B764F8" w:rsidP="00B764F8">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8.</w:t>
      </w:r>
      <w:r w:rsidRPr="00243F0D">
        <w:rPr>
          <w:rFonts w:ascii="Book Antiqua" w:eastAsia="Arial" w:hAnsi="Book Antiqua" w:cs="Arial"/>
          <w:b/>
          <w:sz w:val="22"/>
          <w:szCs w:val="22"/>
        </w:rPr>
        <w:tab/>
        <w:t>Traffic Control Devices and Road Safety Works</w:t>
      </w:r>
    </w:p>
    <w:p w14:paraId="5D166769" w14:textId="77777777" w:rsidR="00B764F8" w:rsidRPr="00243F0D" w:rsidRDefault="00B764F8" w:rsidP="00B23206">
      <w:pPr>
        <w:spacing w:before="120" w:after="120" w:line="300" w:lineRule="exact"/>
        <w:ind w:left="1276" w:hanging="567"/>
        <w:jc w:val="both"/>
        <w:rPr>
          <w:rFonts w:ascii="Book Antiqua" w:eastAsia="Arial" w:hAnsi="Book Antiqua" w:cs="Arial"/>
          <w:sz w:val="22"/>
          <w:szCs w:val="22"/>
        </w:rPr>
      </w:pPr>
      <w:r w:rsidRPr="00243F0D">
        <w:rPr>
          <w:rFonts w:ascii="Book Antiqua" w:eastAsia="Arial" w:hAnsi="Book Antiqua" w:cs="Arial"/>
          <w:sz w:val="22"/>
          <w:szCs w:val="22"/>
        </w:rPr>
        <w:t>(</w:t>
      </w:r>
      <w:proofErr w:type="spellStart"/>
      <w:r w:rsidRPr="00243F0D">
        <w:rPr>
          <w:rFonts w:ascii="Book Antiqua" w:eastAsia="Arial" w:hAnsi="Book Antiqua" w:cs="Arial"/>
          <w:sz w:val="22"/>
          <w:szCs w:val="22"/>
        </w:rPr>
        <w:t>i</w:t>
      </w:r>
      <w:proofErr w:type="spellEnd"/>
      <w:r w:rsidRPr="00243F0D">
        <w:rPr>
          <w:rFonts w:ascii="Book Antiqua" w:eastAsia="Arial" w:hAnsi="Book Antiqua" w:cs="Arial"/>
          <w:sz w:val="22"/>
          <w:szCs w:val="22"/>
        </w:rPr>
        <w:t>)</w:t>
      </w:r>
      <w:r w:rsidRPr="00243F0D">
        <w:rPr>
          <w:rFonts w:ascii="Book Antiqua" w:eastAsia="Arial" w:hAnsi="Book Antiqua" w:cs="Arial"/>
          <w:sz w:val="22"/>
          <w:szCs w:val="22"/>
        </w:rPr>
        <w:tab/>
        <w:t xml:space="preserve">Traffic control devices and road safety devices and road furniture shall be provided in accordance with </w:t>
      </w:r>
      <w:r w:rsidRPr="00243F0D">
        <w:rPr>
          <w:rFonts w:ascii="Book Antiqua" w:eastAsia="Arial" w:hAnsi="Book Antiqua" w:cs="Arial"/>
          <w:spacing w:val="-1"/>
          <w:sz w:val="22"/>
          <w:szCs w:val="22"/>
        </w:rPr>
        <w:t>S</w:t>
      </w:r>
      <w:r w:rsidRPr="00243F0D">
        <w:rPr>
          <w:rFonts w:ascii="Book Antiqua" w:eastAsia="Arial" w:hAnsi="Book Antiqua" w:cs="Arial"/>
          <w:sz w:val="22"/>
          <w:szCs w:val="22"/>
        </w:rPr>
        <w:t>ecti</w:t>
      </w:r>
      <w:r w:rsidRPr="00243F0D">
        <w:rPr>
          <w:rFonts w:ascii="Book Antiqua" w:eastAsia="Arial" w:hAnsi="Book Antiqua" w:cs="Arial"/>
          <w:spacing w:val="-1"/>
          <w:sz w:val="22"/>
          <w:szCs w:val="22"/>
        </w:rPr>
        <w:t>o</w:t>
      </w:r>
      <w:r w:rsidRPr="00243F0D">
        <w:rPr>
          <w:rFonts w:ascii="Book Antiqua" w:eastAsia="Arial" w:hAnsi="Book Antiqua" w:cs="Arial"/>
          <w:sz w:val="22"/>
          <w:szCs w:val="22"/>
        </w:rPr>
        <w:t>n 9</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 xml:space="preserve">f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4"/>
          <w:sz w:val="22"/>
          <w:szCs w:val="22"/>
        </w:rPr>
        <w:t>M</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u</w:t>
      </w:r>
      <w:r w:rsidRPr="00243F0D">
        <w:rPr>
          <w:rFonts w:ascii="Book Antiqua" w:eastAsia="Arial" w:hAnsi="Book Antiqua" w:cs="Arial"/>
          <w:spacing w:val="-1"/>
          <w:sz w:val="22"/>
          <w:szCs w:val="22"/>
        </w:rPr>
        <w:t>al</w:t>
      </w:r>
      <w:proofErr w:type="spellEnd"/>
      <w:r w:rsidRPr="00243F0D">
        <w:rPr>
          <w:rFonts w:ascii="Book Antiqua" w:eastAsia="Arial" w:hAnsi="Book Antiqua" w:cs="Arial"/>
          <w:sz w:val="22"/>
          <w:szCs w:val="22"/>
        </w:rPr>
        <w:t>.</w:t>
      </w:r>
    </w:p>
    <w:p w14:paraId="3F8A1BBC" w14:textId="77777777" w:rsidR="00942593" w:rsidRPr="00243F0D" w:rsidRDefault="00CB230B" w:rsidP="00B23206">
      <w:pPr>
        <w:spacing w:before="120" w:after="120" w:line="300" w:lineRule="exact"/>
        <w:ind w:left="1843" w:hanging="567"/>
        <w:jc w:val="both"/>
        <w:rPr>
          <w:rFonts w:ascii="Book Antiqua" w:eastAsia="Arial" w:hAnsi="Book Antiqua" w:cs="Arial"/>
          <w:sz w:val="22"/>
          <w:szCs w:val="22"/>
        </w:rPr>
      </w:pPr>
      <w:r w:rsidRPr="00243F0D">
        <w:rPr>
          <w:rFonts w:ascii="Book Antiqua" w:eastAsia="Arial" w:hAnsi="Book Antiqua" w:cs="Arial"/>
          <w:spacing w:val="1"/>
          <w:sz w:val="22"/>
          <w:szCs w:val="22"/>
        </w:rPr>
        <w:t>(</w:t>
      </w:r>
      <w:r w:rsidRPr="00243F0D">
        <w:rPr>
          <w:rFonts w:ascii="Book Antiqua" w:eastAsia="Arial" w:hAnsi="Book Antiqua" w:cs="Arial"/>
          <w:sz w:val="22"/>
          <w:szCs w:val="22"/>
        </w:rPr>
        <w:t>a)</w:t>
      </w:r>
      <w:r w:rsidR="00E87353" w:rsidRPr="00243F0D">
        <w:rPr>
          <w:rFonts w:ascii="Book Antiqua" w:eastAsia="Arial" w:hAnsi="Book Antiqua" w:cs="Arial"/>
          <w:sz w:val="22"/>
          <w:szCs w:val="22"/>
        </w:rPr>
        <w:tab/>
      </w:r>
      <w:r w:rsidRPr="00243F0D">
        <w:rPr>
          <w:rFonts w:ascii="Book Antiqua" w:eastAsia="Arial" w:hAnsi="Book Antiqua" w:cs="Arial"/>
          <w:spacing w:val="2"/>
          <w:sz w:val="22"/>
          <w:szCs w:val="22"/>
        </w:rPr>
        <w:t>T</w:t>
      </w:r>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a</w:t>
      </w:r>
      <w:r w:rsidRPr="00243F0D">
        <w:rPr>
          <w:rFonts w:ascii="Book Antiqua" w:eastAsia="Arial" w:hAnsi="Book Antiqua" w:cs="Arial"/>
          <w:spacing w:val="-1"/>
          <w:sz w:val="22"/>
          <w:szCs w:val="22"/>
        </w:rPr>
        <w:t>f</w:t>
      </w:r>
      <w:r w:rsidRPr="00243F0D">
        <w:rPr>
          <w:rFonts w:ascii="Book Antiqua" w:eastAsia="Arial" w:hAnsi="Book Antiqua" w:cs="Arial"/>
          <w:spacing w:val="3"/>
          <w:sz w:val="22"/>
          <w:szCs w:val="22"/>
        </w:rPr>
        <w:t>f</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w:t>
      </w:r>
      <w:r w:rsidR="003919F6" w:rsidRPr="00243F0D">
        <w:rPr>
          <w:rFonts w:ascii="Book Antiqua" w:eastAsia="Arial" w:hAnsi="Book Antiqua" w:cs="Arial"/>
          <w:sz w:val="22"/>
          <w:szCs w:val="22"/>
        </w:rPr>
        <w:t>/ Road</w:t>
      </w:r>
      <w:r w:rsidRPr="00243F0D">
        <w:rPr>
          <w:rFonts w:ascii="Book Antiqua" w:eastAsia="Arial" w:hAnsi="Book Antiqua" w:cs="Arial"/>
          <w:spacing w:val="-1"/>
          <w:sz w:val="22"/>
          <w:szCs w:val="22"/>
        </w:rPr>
        <w:t xml:space="preserve"> Si</w:t>
      </w:r>
      <w:r w:rsidRPr="00243F0D">
        <w:rPr>
          <w:rFonts w:ascii="Book Antiqua" w:eastAsia="Arial" w:hAnsi="Book Antiqua" w:cs="Arial"/>
          <w:spacing w:val="2"/>
          <w:sz w:val="22"/>
          <w:szCs w:val="22"/>
        </w:rPr>
        <w:t>g</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s:</w:t>
      </w:r>
    </w:p>
    <w:p w14:paraId="3056C70D" w14:textId="77777777" w:rsidR="003919F6" w:rsidRPr="00243F0D" w:rsidRDefault="003919F6" w:rsidP="00B23206">
      <w:pPr>
        <w:spacing w:before="120" w:after="120" w:line="300" w:lineRule="exact"/>
        <w:ind w:left="1843"/>
        <w:jc w:val="both"/>
        <w:rPr>
          <w:rFonts w:ascii="Book Antiqua" w:eastAsia="Arial" w:hAnsi="Book Antiqua" w:cs="Arial"/>
          <w:spacing w:val="1"/>
          <w:sz w:val="22"/>
          <w:szCs w:val="22"/>
          <w:lang w:bidi="en-US"/>
        </w:rPr>
      </w:pPr>
      <w:r w:rsidRPr="00243F0D">
        <w:rPr>
          <w:rFonts w:ascii="Book Antiqua" w:eastAsia="Arial" w:hAnsi="Book Antiqua" w:cs="Arial"/>
          <w:spacing w:val="1"/>
          <w:sz w:val="22"/>
          <w:szCs w:val="22"/>
          <w:lang w:bidi="en-US"/>
        </w:rPr>
        <w:t>Traffic signs viz roadside signs, overhead signs, kerb mounted signs etc. along the entire Project highway shall be provided in accordance with section 9 of the manual.</w:t>
      </w:r>
    </w:p>
    <w:p w14:paraId="0C1F09B4" w14:textId="77777777" w:rsidR="00942593" w:rsidRPr="00243F0D" w:rsidRDefault="00CB230B" w:rsidP="00B23206">
      <w:pPr>
        <w:spacing w:before="120" w:after="120" w:line="300" w:lineRule="exact"/>
        <w:ind w:left="1843" w:hanging="567"/>
        <w:jc w:val="both"/>
        <w:rPr>
          <w:rFonts w:ascii="Book Antiqua" w:eastAsia="Arial" w:hAnsi="Book Antiqua" w:cs="Arial"/>
          <w:spacing w:val="1"/>
          <w:sz w:val="22"/>
          <w:szCs w:val="22"/>
        </w:rPr>
      </w:pPr>
      <w:r w:rsidRPr="00243F0D">
        <w:rPr>
          <w:rFonts w:ascii="Book Antiqua" w:eastAsia="Arial" w:hAnsi="Book Antiqua" w:cs="Arial"/>
          <w:spacing w:val="1"/>
          <w:sz w:val="22"/>
          <w:szCs w:val="22"/>
        </w:rPr>
        <w:t>(b)</w:t>
      </w:r>
      <w:r w:rsidR="00E87353" w:rsidRPr="00243F0D">
        <w:rPr>
          <w:rFonts w:ascii="Book Antiqua" w:eastAsia="Arial" w:hAnsi="Book Antiqua" w:cs="Arial"/>
          <w:spacing w:val="1"/>
          <w:sz w:val="22"/>
          <w:szCs w:val="22"/>
        </w:rPr>
        <w:tab/>
      </w:r>
      <w:r w:rsidRPr="00243F0D">
        <w:rPr>
          <w:rFonts w:ascii="Book Antiqua" w:eastAsia="Arial" w:hAnsi="Book Antiqua" w:cs="Arial"/>
          <w:spacing w:val="1"/>
          <w:sz w:val="22"/>
          <w:szCs w:val="22"/>
        </w:rPr>
        <w:t>Pavement Marking:</w:t>
      </w:r>
    </w:p>
    <w:p w14:paraId="1DC3F8E9" w14:textId="77777777" w:rsidR="00942593" w:rsidRPr="00243F0D" w:rsidRDefault="00CB230B" w:rsidP="00B23206">
      <w:pPr>
        <w:spacing w:before="120" w:after="120" w:line="300" w:lineRule="exact"/>
        <w:ind w:left="1843"/>
        <w:jc w:val="both"/>
        <w:rPr>
          <w:rFonts w:ascii="Book Antiqua" w:eastAsia="Arial" w:hAnsi="Book Antiqua" w:cs="Arial"/>
          <w:sz w:val="22"/>
          <w:szCs w:val="22"/>
        </w:rPr>
      </w:pPr>
      <w:proofErr w:type="spellStart"/>
      <w:r w:rsidRPr="00243F0D">
        <w:rPr>
          <w:rFonts w:ascii="Book Antiqua" w:eastAsia="Arial" w:hAnsi="Book Antiqua" w:cs="Arial"/>
          <w:spacing w:val="-1"/>
          <w:sz w:val="22"/>
          <w:szCs w:val="22"/>
        </w:rPr>
        <w:t>P</w:t>
      </w:r>
      <w:r w:rsidRPr="00243F0D">
        <w:rPr>
          <w:rFonts w:ascii="Book Antiqua" w:eastAsia="Arial" w:hAnsi="Book Antiqua" w:cs="Arial"/>
          <w:sz w:val="22"/>
          <w:szCs w:val="22"/>
        </w:rPr>
        <w:t>a</w:t>
      </w:r>
      <w:r w:rsidRPr="00243F0D">
        <w:rPr>
          <w:rFonts w:ascii="Book Antiqua" w:eastAsia="Arial" w:hAnsi="Book Antiqua" w:cs="Arial"/>
          <w:spacing w:val="-3"/>
          <w:sz w:val="22"/>
          <w:szCs w:val="22"/>
        </w:rPr>
        <w:t>v</w:t>
      </w:r>
      <w:r w:rsidRPr="00243F0D">
        <w:rPr>
          <w:rFonts w:ascii="Book Antiqua" w:eastAsia="Arial" w:hAnsi="Book Antiqua" w:cs="Arial"/>
          <w:sz w:val="22"/>
          <w:szCs w:val="22"/>
        </w:rPr>
        <w:t>ement</w:t>
      </w:r>
      <w:r w:rsidRPr="00243F0D">
        <w:rPr>
          <w:rFonts w:ascii="Book Antiqua" w:eastAsia="Arial" w:hAnsi="Book Antiqua" w:cs="Arial"/>
          <w:spacing w:val="1"/>
          <w:sz w:val="22"/>
          <w:szCs w:val="22"/>
        </w:rPr>
        <w:t>m</w:t>
      </w:r>
      <w:r w:rsidRPr="00243F0D">
        <w:rPr>
          <w:rFonts w:ascii="Book Antiqua" w:eastAsia="Arial" w:hAnsi="Book Antiqua" w:cs="Arial"/>
          <w:spacing w:val="-3"/>
          <w:sz w:val="22"/>
          <w:szCs w:val="22"/>
        </w:rPr>
        <w:t>a</w:t>
      </w:r>
      <w:r w:rsidRPr="00243F0D">
        <w:rPr>
          <w:rFonts w:ascii="Book Antiqua" w:eastAsia="Arial" w:hAnsi="Book Antiqua" w:cs="Arial"/>
          <w:spacing w:val="-2"/>
          <w:sz w:val="22"/>
          <w:szCs w:val="22"/>
        </w:rPr>
        <w:t>r</w:t>
      </w:r>
      <w:r w:rsidRPr="00243F0D">
        <w:rPr>
          <w:rFonts w:ascii="Book Antiqua" w:eastAsia="Arial" w:hAnsi="Book Antiqua" w:cs="Arial"/>
          <w:spacing w:val="2"/>
          <w:sz w:val="22"/>
          <w:szCs w:val="22"/>
        </w:rPr>
        <w:t>k</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n</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ssh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z w:val="22"/>
          <w:szCs w:val="22"/>
        </w:rPr>
        <w:t>co</w:t>
      </w:r>
      <w:r w:rsidRPr="00243F0D">
        <w:rPr>
          <w:rFonts w:ascii="Book Antiqua" w:eastAsia="Arial" w:hAnsi="Book Antiqua" w:cs="Arial"/>
          <w:spacing w:val="-3"/>
          <w:sz w:val="22"/>
          <w:szCs w:val="22"/>
        </w:rPr>
        <w:t>v</w:t>
      </w:r>
      <w:r w:rsidRPr="00243F0D">
        <w:rPr>
          <w:rFonts w:ascii="Book Antiqua" w:eastAsia="Arial" w:hAnsi="Book Antiqua" w:cs="Arial"/>
          <w:sz w:val="22"/>
          <w:szCs w:val="22"/>
        </w:rPr>
        <w:t>er</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m</w:t>
      </w:r>
      <w:r w:rsidRPr="00243F0D">
        <w:rPr>
          <w:rFonts w:ascii="Book Antiqua" w:eastAsia="Arial" w:hAnsi="Book Antiqua" w:cs="Arial"/>
          <w:spacing w:val="-3"/>
          <w:sz w:val="22"/>
          <w:szCs w:val="22"/>
        </w:rPr>
        <w:t>a</w:t>
      </w:r>
      <w:r w:rsidRPr="00243F0D">
        <w:rPr>
          <w:rFonts w:ascii="Book Antiqua" w:eastAsia="Arial" w:hAnsi="Book Antiqua" w:cs="Arial"/>
          <w:spacing w:val="-2"/>
          <w:sz w:val="22"/>
          <w:szCs w:val="22"/>
        </w:rPr>
        <w:t>r</w:t>
      </w:r>
      <w:r w:rsidRPr="00243F0D">
        <w:rPr>
          <w:rFonts w:ascii="Book Antiqua" w:eastAsia="Arial" w:hAnsi="Book Antiqua" w:cs="Arial"/>
          <w:spacing w:val="2"/>
          <w:sz w:val="22"/>
          <w:szCs w:val="22"/>
        </w:rPr>
        <w:t>k</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g</w:t>
      </w:r>
      <w:proofErr w:type="spellEnd"/>
      <w:r w:rsidRPr="00243F0D">
        <w:rPr>
          <w:rFonts w:ascii="Book Antiqua" w:eastAsia="Arial" w:hAnsi="Book Antiqua" w:cs="Arial"/>
          <w:spacing w:val="1"/>
          <w:sz w:val="22"/>
          <w:szCs w:val="22"/>
        </w:rPr>
        <w:t xml:space="preserve"> f</w:t>
      </w:r>
      <w:r w:rsidRPr="00243F0D">
        <w:rPr>
          <w:rFonts w:ascii="Book Antiqua" w:eastAsia="Arial" w:hAnsi="Book Antiqua" w:cs="Arial"/>
          <w:sz w:val="22"/>
          <w:szCs w:val="22"/>
        </w:rPr>
        <w:t>or</w:t>
      </w:r>
      <w:r w:rsidRPr="00243F0D">
        <w:rPr>
          <w:rFonts w:ascii="Book Antiqua" w:eastAsia="Arial" w:hAnsi="Book Antiqua" w:cs="Arial"/>
          <w:spacing w:val="-1"/>
          <w:sz w:val="22"/>
          <w:szCs w:val="22"/>
        </w:rPr>
        <w:t xml:space="preserve">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hee</w:t>
      </w:r>
      <w:r w:rsidRPr="00243F0D">
        <w:rPr>
          <w:rFonts w:ascii="Book Antiqua" w:eastAsia="Arial" w:hAnsi="Book Antiqua" w:cs="Arial"/>
          <w:spacing w:val="-1"/>
          <w:sz w:val="22"/>
          <w:szCs w:val="22"/>
        </w:rPr>
        <w:t>n</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e</w:t>
      </w:r>
      <w:r w:rsidRPr="00243F0D">
        <w:rPr>
          <w:rFonts w:ascii="Book Antiqua" w:eastAsia="Arial" w:hAnsi="Book Antiqua" w:cs="Arial"/>
          <w:spacing w:val="-1"/>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ect</w:t>
      </w:r>
      <w:proofErr w:type="spellEnd"/>
      <w:r w:rsidRPr="00243F0D">
        <w:rPr>
          <w:rFonts w:ascii="Book Antiqua" w:eastAsia="Arial" w:hAnsi="Book Antiqua" w:cs="Arial"/>
          <w:sz w:val="22"/>
          <w:szCs w:val="22"/>
        </w:rPr>
        <w:t xml:space="preserve"> </w:t>
      </w:r>
      <w:r w:rsidRPr="00243F0D">
        <w:rPr>
          <w:rFonts w:ascii="Book Antiqua" w:eastAsia="Arial" w:hAnsi="Book Antiqua" w:cs="Arial"/>
          <w:spacing w:val="-1"/>
          <w:sz w:val="22"/>
          <w:szCs w:val="22"/>
        </w:rPr>
        <w:t>Hi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h</w:t>
      </w:r>
      <w:r w:rsidRPr="00243F0D">
        <w:rPr>
          <w:rFonts w:ascii="Book Antiqua" w:eastAsia="Arial" w:hAnsi="Book Antiqua" w:cs="Arial"/>
          <w:spacing w:val="-4"/>
          <w:sz w:val="22"/>
          <w:szCs w:val="22"/>
        </w:rPr>
        <w:t>w</w:t>
      </w:r>
      <w:r w:rsidRPr="00243F0D">
        <w:rPr>
          <w:rFonts w:ascii="Book Antiqua" w:eastAsia="Arial" w:hAnsi="Book Antiqua" w:cs="Arial"/>
          <w:sz w:val="22"/>
          <w:szCs w:val="22"/>
        </w:rPr>
        <w:t>a</w:t>
      </w:r>
      <w:r w:rsidRPr="00243F0D">
        <w:rPr>
          <w:rFonts w:ascii="Book Antiqua" w:eastAsia="Arial" w:hAnsi="Book Antiqua" w:cs="Arial"/>
          <w:spacing w:val="-3"/>
          <w:sz w:val="22"/>
          <w:szCs w:val="22"/>
        </w:rPr>
        <w:t>y</w:t>
      </w:r>
      <w:r w:rsidR="00952F9A" w:rsidRPr="00243F0D">
        <w:rPr>
          <w:rFonts w:ascii="Book Antiqua" w:eastAsia="Arial" w:hAnsi="Book Antiqua" w:cs="Arial"/>
          <w:sz w:val="22"/>
          <w:szCs w:val="22"/>
        </w:rPr>
        <w:t xml:space="preserve"> as per manual.</w:t>
      </w:r>
    </w:p>
    <w:p w14:paraId="0230D72B" w14:textId="77777777" w:rsidR="00942593" w:rsidRPr="00243F0D" w:rsidRDefault="00CB230B" w:rsidP="00B23206">
      <w:pPr>
        <w:spacing w:before="120" w:after="120" w:line="300" w:lineRule="exact"/>
        <w:ind w:left="1843" w:hanging="567"/>
        <w:jc w:val="both"/>
        <w:rPr>
          <w:rFonts w:ascii="Book Antiqua" w:eastAsia="Arial" w:hAnsi="Book Antiqua" w:cs="Arial"/>
          <w:spacing w:val="1"/>
          <w:sz w:val="22"/>
          <w:szCs w:val="22"/>
        </w:rPr>
      </w:pPr>
      <w:bookmarkStart w:id="22" w:name="_Hlk505095024"/>
      <w:r w:rsidRPr="00243F0D">
        <w:rPr>
          <w:rFonts w:ascii="Book Antiqua" w:eastAsia="Arial" w:hAnsi="Book Antiqua" w:cs="Arial"/>
          <w:spacing w:val="1"/>
          <w:sz w:val="22"/>
          <w:szCs w:val="22"/>
        </w:rPr>
        <w:t>(c)</w:t>
      </w:r>
      <w:r w:rsidR="00E87353" w:rsidRPr="00243F0D">
        <w:rPr>
          <w:rFonts w:ascii="Book Antiqua" w:eastAsia="Arial" w:hAnsi="Book Antiqua" w:cs="Arial"/>
          <w:spacing w:val="1"/>
          <w:sz w:val="22"/>
          <w:szCs w:val="22"/>
        </w:rPr>
        <w:tab/>
      </w:r>
      <w:r w:rsidRPr="00243F0D">
        <w:rPr>
          <w:rFonts w:ascii="Book Antiqua" w:eastAsia="Arial" w:hAnsi="Book Antiqua" w:cs="Arial"/>
          <w:spacing w:val="1"/>
          <w:sz w:val="22"/>
          <w:szCs w:val="22"/>
        </w:rPr>
        <w:t>Safety Barrier:</w:t>
      </w:r>
    </w:p>
    <w:p w14:paraId="26BB3BE7" w14:textId="77777777" w:rsidR="00841B21" w:rsidRDefault="00523A6A" w:rsidP="00DB2065">
      <w:pPr>
        <w:spacing w:before="120" w:after="120" w:line="300" w:lineRule="exact"/>
        <w:ind w:left="1843"/>
        <w:jc w:val="both"/>
        <w:rPr>
          <w:rFonts w:ascii="Book Antiqua" w:hAnsi="Book Antiqua" w:cs="Arial"/>
          <w:sz w:val="22"/>
          <w:szCs w:val="22"/>
          <w:lang w:bidi="en-US"/>
        </w:rPr>
      </w:pPr>
      <w:r>
        <w:rPr>
          <w:rFonts w:ascii="Book Antiqua" w:hAnsi="Book Antiqua" w:cs="Arial"/>
          <w:sz w:val="22"/>
          <w:szCs w:val="22"/>
        </w:rPr>
        <w:t>Metal Beam Crash</w:t>
      </w:r>
      <w:r w:rsidR="00DC6B63">
        <w:rPr>
          <w:rFonts w:ascii="Book Antiqua" w:hAnsi="Book Antiqua" w:cs="Arial"/>
          <w:sz w:val="22"/>
          <w:szCs w:val="22"/>
        </w:rPr>
        <w:t xml:space="preserve"> </w:t>
      </w:r>
      <w:proofErr w:type="spellStart"/>
      <w:r w:rsidR="00DC6B63">
        <w:rPr>
          <w:rFonts w:ascii="Book Antiqua" w:hAnsi="Book Antiqua" w:cs="Arial"/>
          <w:sz w:val="22"/>
          <w:szCs w:val="22"/>
        </w:rPr>
        <w:t>Barrier</w:t>
      </w:r>
      <w:r w:rsidR="009F09D9" w:rsidRPr="00243F0D">
        <w:rPr>
          <w:rFonts w:ascii="Book Antiqua" w:hAnsi="Book Antiqua" w:cs="Arial"/>
          <w:sz w:val="22"/>
          <w:szCs w:val="22"/>
        </w:rPr>
        <w:t>shall</w:t>
      </w:r>
      <w:proofErr w:type="spellEnd"/>
      <w:r w:rsidR="009F09D9" w:rsidRPr="00243F0D">
        <w:rPr>
          <w:rFonts w:ascii="Book Antiqua" w:hAnsi="Book Antiqua" w:cs="Arial"/>
          <w:sz w:val="22"/>
          <w:szCs w:val="22"/>
        </w:rPr>
        <w:t xml:space="preserve"> be installed all along the project highway </w:t>
      </w:r>
      <w:r w:rsidR="00C50BB8">
        <w:rPr>
          <w:rFonts w:ascii="Book Antiqua" w:hAnsi="Book Antiqua" w:cs="Arial"/>
          <w:sz w:val="22"/>
          <w:szCs w:val="22"/>
          <w:lang w:bidi="en-US"/>
        </w:rPr>
        <w:t>in a minimum length</w:t>
      </w:r>
      <w:r w:rsidR="002E6B98">
        <w:rPr>
          <w:rFonts w:ascii="Book Antiqua" w:hAnsi="Book Antiqua" w:cs="Arial"/>
          <w:sz w:val="22"/>
          <w:szCs w:val="22"/>
          <w:lang w:bidi="en-US"/>
        </w:rPr>
        <w:t xml:space="preserve"> as below</w:t>
      </w:r>
      <w:r w:rsidR="00784C75">
        <w:rPr>
          <w:rFonts w:ascii="Book Antiqua" w:hAnsi="Book Antiqua" w:cs="Arial"/>
          <w:sz w:val="22"/>
          <w:szCs w:val="22"/>
          <w:lang w:bidi="en-US"/>
        </w:rPr>
        <w:t>.</w:t>
      </w:r>
    </w:p>
    <w:tbl>
      <w:tblPr>
        <w:tblW w:w="3930" w:type="pct"/>
        <w:tblInd w:w="1951" w:type="dxa"/>
        <w:tblLook w:val="04A0" w:firstRow="1" w:lastRow="0" w:firstColumn="1" w:lastColumn="0" w:noHBand="0" w:noVBand="1"/>
      </w:tblPr>
      <w:tblGrid>
        <w:gridCol w:w="1334"/>
        <w:gridCol w:w="1186"/>
        <w:gridCol w:w="1273"/>
        <w:gridCol w:w="1341"/>
        <w:gridCol w:w="1240"/>
        <w:gridCol w:w="1260"/>
      </w:tblGrid>
      <w:tr w:rsidR="00687E18" w:rsidRPr="00C67119" w14:paraId="56261DA7" w14:textId="77777777" w:rsidTr="00687E18">
        <w:trPr>
          <w:trHeight w:val="510"/>
          <w:tblHeader/>
        </w:trPr>
        <w:tc>
          <w:tcPr>
            <w:tcW w:w="874" w:type="pct"/>
            <w:tcBorders>
              <w:top w:val="single" w:sz="4" w:space="0" w:color="auto"/>
              <w:left w:val="single" w:sz="4" w:space="0" w:color="auto"/>
              <w:bottom w:val="single" w:sz="4" w:space="0" w:color="auto"/>
              <w:right w:val="single" w:sz="4" w:space="0" w:color="auto"/>
            </w:tcBorders>
            <w:vAlign w:val="center"/>
            <w:hideMark/>
          </w:tcPr>
          <w:p w14:paraId="77F5D7FF" w14:textId="77777777" w:rsidR="0022037F" w:rsidRPr="00C67119" w:rsidRDefault="0022037F" w:rsidP="0022037F">
            <w:pPr>
              <w:jc w:val="center"/>
              <w:rPr>
                <w:b/>
                <w:bCs/>
                <w:color w:val="000000"/>
              </w:rPr>
            </w:pPr>
            <w:r w:rsidRPr="00C67119">
              <w:rPr>
                <w:b/>
                <w:bCs/>
                <w:color w:val="000000"/>
              </w:rPr>
              <w:t>From (km)</w:t>
            </w:r>
          </w:p>
        </w:tc>
        <w:tc>
          <w:tcPr>
            <w:tcW w:w="777" w:type="pct"/>
            <w:tcBorders>
              <w:top w:val="single" w:sz="4" w:space="0" w:color="auto"/>
              <w:left w:val="nil"/>
              <w:bottom w:val="single" w:sz="4" w:space="0" w:color="auto"/>
              <w:right w:val="single" w:sz="4" w:space="0" w:color="auto"/>
            </w:tcBorders>
            <w:vAlign w:val="center"/>
            <w:hideMark/>
          </w:tcPr>
          <w:p w14:paraId="2D6C42A1" w14:textId="77777777" w:rsidR="00687E18" w:rsidRDefault="0022037F" w:rsidP="0022037F">
            <w:pPr>
              <w:jc w:val="center"/>
              <w:rPr>
                <w:b/>
                <w:bCs/>
                <w:color w:val="000000"/>
              </w:rPr>
            </w:pPr>
            <w:r w:rsidRPr="00C67119">
              <w:rPr>
                <w:b/>
                <w:bCs/>
                <w:color w:val="000000"/>
              </w:rPr>
              <w:t>To</w:t>
            </w:r>
          </w:p>
          <w:p w14:paraId="2D44F108" w14:textId="77777777" w:rsidR="0022037F" w:rsidRPr="00C67119" w:rsidRDefault="0022037F" w:rsidP="0022037F">
            <w:pPr>
              <w:jc w:val="center"/>
              <w:rPr>
                <w:b/>
                <w:bCs/>
                <w:color w:val="000000"/>
              </w:rPr>
            </w:pPr>
            <w:r w:rsidRPr="00C67119">
              <w:rPr>
                <w:b/>
                <w:bCs/>
                <w:color w:val="000000"/>
              </w:rPr>
              <w:t xml:space="preserve"> (km)</w:t>
            </w:r>
          </w:p>
        </w:tc>
        <w:tc>
          <w:tcPr>
            <w:tcW w:w="834" w:type="pct"/>
            <w:tcBorders>
              <w:top w:val="single" w:sz="4" w:space="0" w:color="auto"/>
              <w:left w:val="nil"/>
              <w:bottom w:val="single" w:sz="4" w:space="0" w:color="auto"/>
              <w:right w:val="single" w:sz="4" w:space="0" w:color="auto"/>
            </w:tcBorders>
            <w:vAlign w:val="center"/>
            <w:hideMark/>
          </w:tcPr>
          <w:p w14:paraId="48DF91E1" w14:textId="77777777" w:rsidR="0022037F" w:rsidRPr="00C67119" w:rsidRDefault="0022037F" w:rsidP="0022037F">
            <w:pPr>
              <w:jc w:val="center"/>
              <w:rPr>
                <w:b/>
                <w:bCs/>
                <w:color w:val="000000"/>
              </w:rPr>
            </w:pPr>
            <w:r w:rsidRPr="00C67119">
              <w:rPr>
                <w:b/>
                <w:bCs/>
                <w:color w:val="000000"/>
              </w:rPr>
              <w:t>Length in m (</w:t>
            </w:r>
            <w:r w:rsidR="003F4F50">
              <w:rPr>
                <w:b/>
                <w:bCs/>
                <w:color w:val="000000"/>
              </w:rPr>
              <w:t>L</w:t>
            </w:r>
            <w:r w:rsidRPr="00C67119">
              <w:rPr>
                <w:b/>
                <w:bCs/>
                <w:color w:val="000000"/>
              </w:rPr>
              <w:t>HS)</w:t>
            </w:r>
          </w:p>
        </w:tc>
        <w:tc>
          <w:tcPr>
            <w:tcW w:w="878" w:type="pct"/>
            <w:tcBorders>
              <w:top w:val="single" w:sz="4" w:space="0" w:color="auto"/>
              <w:left w:val="nil"/>
              <w:bottom w:val="single" w:sz="4" w:space="0" w:color="auto"/>
              <w:right w:val="single" w:sz="4" w:space="0" w:color="auto"/>
            </w:tcBorders>
            <w:vAlign w:val="center"/>
            <w:hideMark/>
          </w:tcPr>
          <w:p w14:paraId="43EC33A3" w14:textId="77777777" w:rsidR="0022037F" w:rsidRPr="00C67119" w:rsidRDefault="0022037F" w:rsidP="0022037F">
            <w:pPr>
              <w:jc w:val="center"/>
              <w:rPr>
                <w:b/>
                <w:bCs/>
                <w:color w:val="000000"/>
              </w:rPr>
            </w:pPr>
            <w:r w:rsidRPr="00C67119">
              <w:rPr>
                <w:b/>
                <w:bCs/>
                <w:color w:val="000000"/>
              </w:rPr>
              <w:t>From (km)</w:t>
            </w:r>
          </w:p>
        </w:tc>
        <w:tc>
          <w:tcPr>
            <w:tcW w:w="812" w:type="pct"/>
            <w:tcBorders>
              <w:top w:val="single" w:sz="4" w:space="0" w:color="auto"/>
              <w:left w:val="nil"/>
              <w:bottom w:val="single" w:sz="4" w:space="0" w:color="auto"/>
              <w:right w:val="single" w:sz="4" w:space="0" w:color="auto"/>
            </w:tcBorders>
            <w:vAlign w:val="center"/>
            <w:hideMark/>
          </w:tcPr>
          <w:p w14:paraId="5785D851" w14:textId="77777777" w:rsidR="00687E18" w:rsidRDefault="0022037F" w:rsidP="0022037F">
            <w:pPr>
              <w:jc w:val="center"/>
              <w:rPr>
                <w:b/>
                <w:bCs/>
                <w:color w:val="000000"/>
              </w:rPr>
            </w:pPr>
            <w:r w:rsidRPr="00C67119">
              <w:rPr>
                <w:b/>
                <w:bCs/>
                <w:color w:val="000000"/>
              </w:rPr>
              <w:t xml:space="preserve">To </w:t>
            </w:r>
          </w:p>
          <w:p w14:paraId="44C88F0A" w14:textId="77777777" w:rsidR="0022037F" w:rsidRPr="00C67119" w:rsidRDefault="0022037F" w:rsidP="0022037F">
            <w:pPr>
              <w:jc w:val="center"/>
              <w:rPr>
                <w:b/>
                <w:bCs/>
                <w:color w:val="000000"/>
              </w:rPr>
            </w:pPr>
            <w:r w:rsidRPr="00C67119">
              <w:rPr>
                <w:b/>
                <w:bCs/>
                <w:color w:val="000000"/>
              </w:rPr>
              <w:t>(km)</w:t>
            </w:r>
          </w:p>
        </w:tc>
        <w:tc>
          <w:tcPr>
            <w:tcW w:w="825" w:type="pct"/>
            <w:tcBorders>
              <w:top w:val="single" w:sz="4" w:space="0" w:color="auto"/>
              <w:left w:val="nil"/>
              <w:bottom w:val="single" w:sz="4" w:space="0" w:color="auto"/>
              <w:right w:val="single" w:sz="4" w:space="0" w:color="auto"/>
            </w:tcBorders>
            <w:vAlign w:val="center"/>
            <w:hideMark/>
          </w:tcPr>
          <w:p w14:paraId="5D2456E3" w14:textId="77777777" w:rsidR="0022037F" w:rsidRPr="00C67119" w:rsidRDefault="0022037F" w:rsidP="0022037F">
            <w:pPr>
              <w:jc w:val="center"/>
              <w:rPr>
                <w:b/>
                <w:bCs/>
                <w:color w:val="000000"/>
              </w:rPr>
            </w:pPr>
            <w:r w:rsidRPr="00C67119">
              <w:rPr>
                <w:b/>
                <w:bCs/>
                <w:color w:val="000000"/>
              </w:rPr>
              <w:t>Length in m (RHS)</w:t>
            </w:r>
          </w:p>
        </w:tc>
      </w:tr>
      <w:tr w:rsidR="003F4F50" w:rsidRPr="00C67119" w14:paraId="5172C642" w14:textId="77777777" w:rsidTr="00687E18">
        <w:trPr>
          <w:trHeight w:val="510"/>
          <w:tblHeader/>
        </w:trPr>
        <w:tc>
          <w:tcPr>
            <w:tcW w:w="874" w:type="pct"/>
            <w:tcBorders>
              <w:top w:val="single" w:sz="4" w:space="0" w:color="auto"/>
              <w:left w:val="single" w:sz="4" w:space="0" w:color="auto"/>
              <w:bottom w:val="single" w:sz="4" w:space="0" w:color="auto"/>
              <w:right w:val="single" w:sz="4" w:space="0" w:color="auto"/>
            </w:tcBorders>
            <w:vAlign w:val="center"/>
          </w:tcPr>
          <w:p w14:paraId="0F4C6BAF" w14:textId="77777777" w:rsidR="003F4F50" w:rsidRPr="002E6B98" w:rsidRDefault="003F4F50" w:rsidP="003F4F50">
            <w:pPr>
              <w:ind w:left="567" w:hanging="567"/>
              <w:jc w:val="center"/>
              <w:rPr>
                <w:color w:val="000000"/>
              </w:rPr>
            </w:pPr>
            <w:r>
              <w:rPr>
                <w:color w:val="000000"/>
              </w:rPr>
              <w:t>28.300</w:t>
            </w:r>
          </w:p>
        </w:tc>
        <w:tc>
          <w:tcPr>
            <w:tcW w:w="777" w:type="pct"/>
            <w:tcBorders>
              <w:top w:val="single" w:sz="4" w:space="0" w:color="auto"/>
              <w:left w:val="nil"/>
              <w:bottom w:val="single" w:sz="4" w:space="0" w:color="auto"/>
              <w:right w:val="single" w:sz="4" w:space="0" w:color="auto"/>
            </w:tcBorders>
            <w:vAlign w:val="center"/>
          </w:tcPr>
          <w:p w14:paraId="01CBCE27" w14:textId="77777777" w:rsidR="003F4F50" w:rsidRPr="002E6B98" w:rsidRDefault="003F4F50" w:rsidP="003F4F50">
            <w:pPr>
              <w:jc w:val="center"/>
              <w:rPr>
                <w:color w:val="000000"/>
              </w:rPr>
            </w:pPr>
            <w:r>
              <w:rPr>
                <w:color w:val="000000"/>
              </w:rPr>
              <w:t>28.4</w:t>
            </w:r>
            <w:r w:rsidRPr="002E6B98">
              <w:rPr>
                <w:color w:val="000000"/>
              </w:rPr>
              <w:t>00</w:t>
            </w:r>
          </w:p>
        </w:tc>
        <w:tc>
          <w:tcPr>
            <w:tcW w:w="834" w:type="pct"/>
            <w:tcBorders>
              <w:top w:val="single" w:sz="4" w:space="0" w:color="auto"/>
              <w:left w:val="nil"/>
              <w:bottom w:val="single" w:sz="4" w:space="0" w:color="auto"/>
              <w:right w:val="single" w:sz="4" w:space="0" w:color="auto"/>
            </w:tcBorders>
            <w:vAlign w:val="center"/>
          </w:tcPr>
          <w:p w14:paraId="02B05CC7" w14:textId="77777777" w:rsidR="003F4F50" w:rsidRPr="002E6B98" w:rsidRDefault="003F4F50" w:rsidP="003F4F50">
            <w:pPr>
              <w:jc w:val="center"/>
              <w:rPr>
                <w:color w:val="000000"/>
              </w:rPr>
            </w:pPr>
            <w:r>
              <w:rPr>
                <w:color w:val="000000"/>
              </w:rPr>
              <w:t>1</w:t>
            </w:r>
            <w:r w:rsidRPr="002E6B98">
              <w:rPr>
                <w:color w:val="000000"/>
              </w:rPr>
              <w:t>00</w:t>
            </w:r>
          </w:p>
        </w:tc>
        <w:tc>
          <w:tcPr>
            <w:tcW w:w="878" w:type="pct"/>
            <w:tcBorders>
              <w:top w:val="single" w:sz="4" w:space="0" w:color="auto"/>
              <w:left w:val="nil"/>
              <w:bottom w:val="single" w:sz="4" w:space="0" w:color="auto"/>
              <w:right w:val="single" w:sz="4" w:space="0" w:color="auto"/>
            </w:tcBorders>
            <w:vAlign w:val="center"/>
          </w:tcPr>
          <w:p w14:paraId="42E3F106" w14:textId="77777777" w:rsidR="003F4F50" w:rsidRPr="002E6B98" w:rsidRDefault="003F4F50" w:rsidP="003F4F50">
            <w:pPr>
              <w:jc w:val="center"/>
              <w:rPr>
                <w:color w:val="000000"/>
              </w:rPr>
            </w:pPr>
            <w:r>
              <w:rPr>
                <w:color w:val="000000"/>
              </w:rPr>
              <w:t>28.300</w:t>
            </w:r>
          </w:p>
        </w:tc>
        <w:tc>
          <w:tcPr>
            <w:tcW w:w="812" w:type="pct"/>
            <w:tcBorders>
              <w:top w:val="single" w:sz="4" w:space="0" w:color="auto"/>
              <w:left w:val="nil"/>
              <w:bottom w:val="single" w:sz="4" w:space="0" w:color="auto"/>
              <w:right w:val="single" w:sz="4" w:space="0" w:color="auto"/>
            </w:tcBorders>
            <w:vAlign w:val="center"/>
          </w:tcPr>
          <w:p w14:paraId="3DA23C88" w14:textId="77777777" w:rsidR="003F4F50" w:rsidRPr="002E6B98" w:rsidRDefault="003F4F50" w:rsidP="003F4F50">
            <w:pPr>
              <w:jc w:val="center"/>
              <w:rPr>
                <w:color w:val="000000"/>
              </w:rPr>
            </w:pPr>
            <w:r>
              <w:rPr>
                <w:color w:val="000000"/>
              </w:rPr>
              <w:t>28.</w:t>
            </w:r>
            <w:r w:rsidR="00421439">
              <w:rPr>
                <w:color w:val="000000"/>
              </w:rPr>
              <w:t>400</w:t>
            </w:r>
          </w:p>
        </w:tc>
        <w:tc>
          <w:tcPr>
            <w:tcW w:w="825" w:type="pct"/>
            <w:tcBorders>
              <w:top w:val="single" w:sz="4" w:space="0" w:color="auto"/>
              <w:left w:val="nil"/>
              <w:bottom w:val="single" w:sz="4" w:space="0" w:color="auto"/>
              <w:right w:val="single" w:sz="4" w:space="0" w:color="auto"/>
            </w:tcBorders>
            <w:vAlign w:val="center"/>
          </w:tcPr>
          <w:p w14:paraId="13F8F8F0" w14:textId="77777777" w:rsidR="003F4F50" w:rsidRPr="002E6B98" w:rsidRDefault="003F4F50" w:rsidP="003F4F50">
            <w:pPr>
              <w:jc w:val="center"/>
              <w:rPr>
                <w:color w:val="000000"/>
              </w:rPr>
            </w:pPr>
            <w:r>
              <w:rPr>
                <w:color w:val="000000"/>
              </w:rPr>
              <w:t>1</w:t>
            </w:r>
            <w:r w:rsidRPr="002E6B98">
              <w:rPr>
                <w:color w:val="000000"/>
              </w:rPr>
              <w:t>00</w:t>
            </w:r>
          </w:p>
        </w:tc>
      </w:tr>
      <w:tr w:rsidR="003F4F50" w:rsidRPr="00C67119" w14:paraId="145D07AA" w14:textId="77777777" w:rsidTr="00687E18">
        <w:trPr>
          <w:trHeight w:val="510"/>
          <w:tblHeader/>
        </w:trPr>
        <w:tc>
          <w:tcPr>
            <w:tcW w:w="874" w:type="pct"/>
            <w:tcBorders>
              <w:top w:val="single" w:sz="4" w:space="0" w:color="auto"/>
              <w:left w:val="single" w:sz="4" w:space="0" w:color="auto"/>
              <w:bottom w:val="single" w:sz="4" w:space="0" w:color="auto"/>
              <w:right w:val="single" w:sz="4" w:space="0" w:color="auto"/>
            </w:tcBorders>
            <w:vAlign w:val="center"/>
          </w:tcPr>
          <w:p w14:paraId="3B2CBF39" w14:textId="77777777" w:rsidR="003F4F50" w:rsidRPr="002E6B98" w:rsidRDefault="003F4F50" w:rsidP="003F4F50">
            <w:pPr>
              <w:ind w:left="567" w:hanging="567"/>
              <w:jc w:val="center"/>
              <w:rPr>
                <w:color w:val="000000"/>
              </w:rPr>
            </w:pPr>
            <w:r>
              <w:rPr>
                <w:color w:val="000000"/>
              </w:rPr>
              <w:t>29+857</w:t>
            </w:r>
          </w:p>
        </w:tc>
        <w:tc>
          <w:tcPr>
            <w:tcW w:w="777" w:type="pct"/>
            <w:tcBorders>
              <w:top w:val="single" w:sz="4" w:space="0" w:color="auto"/>
              <w:left w:val="nil"/>
              <w:bottom w:val="single" w:sz="4" w:space="0" w:color="auto"/>
              <w:right w:val="single" w:sz="4" w:space="0" w:color="auto"/>
            </w:tcBorders>
            <w:vAlign w:val="center"/>
          </w:tcPr>
          <w:p w14:paraId="3EB0C11A" w14:textId="77777777" w:rsidR="003F4F50" w:rsidRPr="002E6B98" w:rsidRDefault="003F4F50" w:rsidP="003F4F50">
            <w:pPr>
              <w:jc w:val="center"/>
              <w:rPr>
                <w:color w:val="000000"/>
              </w:rPr>
            </w:pPr>
            <w:r>
              <w:rPr>
                <w:color w:val="000000"/>
              </w:rPr>
              <w:t>29+957</w:t>
            </w:r>
          </w:p>
        </w:tc>
        <w:tc>
          <w:tcPr>
            <w:tcW w:w="834" w:type="pct"/>
            <w:tcBorders>
              <w:top w:val="single" w:sz="4" w:space="0" w:color="auto"/>
              <w:left w:val="nil"/>
              <w:bottom w:val="single" w:sz="4" w:space="0" w:color="auto"/>
              <w:right w:val="single" w:sz="4" w:space="0" w:color="auto"/>
            </w:tcBorders>
            <w:vAlign w:val="center"/>
          </w:tcPr>
          <w:p w14:paraId="1DECE2A8" w14:textId="77777777" w:rsidR="003F4F50" w:rsidRPr="002E6B98" w:rsidRDefault="003F4F50" w:rsidP="003F4F50">
            <w:pPr>
              <w:jc w:val="center"/>
              <w:rPr>
                <w:color w:val="000000"/>
              </w:rPr>
            </w:pPr>
            <w:r>
              <w:rPr>
                <w:color w:val="000000"/>
              </w:rPr>
              <w:t>1</w:t>
            </w:r>
            <w:r w:rsidRPr="002E6B98">
              <w:rPr>
                <w:color w:val="000000"/>
              </w:rPr>
              <w:t>00</w:t>
            </w:r>
          </w:p>
        </w:tc>
        <w:tc>
          <w:tcPr>
            <w:tcW w:w="878" w:type="pct"/>
            <w:tcBorders>
              <w:top w:val="single" w:sz="4" w:space="0" w:color="auto"/>
              <w:left w:val="nil"/>
              <w:bottom w:val="single" w:sz="4" w:space="0" w:color="auto"/>
              <w:right w:val="single" w:sz="4" w:space="0" w:color="auto"/>
            </w:tcBorders>
            <w:vAlign w:val="center"/>
          </w:tcPr>
          <w:p w14:paraId="23C00333" w14:textId="77777777" w:rsidR="003F4F50" w:rsidRPr="002E6B98" w:rsidRDefault="003F4F50" w:rsidP="003F4F50">
            <w:pPr>
              <w:jc w:val="center"/>
              <w:rPr>
                <w:color w:val="000000"/>
              </w:rPr>
            </w:pPr>
            <w:r>
              <w:rPr>
                <w:color w:val="000000"/>
              </w:rPr>
              <w:t>29.857</w:t>
            </w:r>
          </w:p>
        </w:tc>
        <w:tc>
          <w:tcPr>
            <w:tcW w:w="812" w:type="pct"/>
            <w:tcBorders>
              <w:top w:val="single" w:sz="4" w:space="0" w:color="auto"/>
              <w:left w:val="nil"/>
              <w:bottom w:val="single" w:sz="4" w:space="0" w:color="auto"/>
              <w:right w:val="single" w:sz="4" w:space="0" w:color="auto"/>
            </w:tcBorders>
            <w:vAlign w:val="center"/>
          </w:tcPr>
          <w:p w14:paraId="18478FE6" w14:textId="77777777" w:rsidR="003F4F50" w:rsidRPr="002E6B98" w:rsidRDefault="003F4F50" w:rsidP="003F4F50">
            <w:pPr>
              <w:jc w:val="center"/>
              <w:rPr>
                <w:color w:val="000000"/>
              </w:rPr>
            </w:pPr>
            <w:r>
              <w:rPr>
                <w:color w:val="000000"/>
              </w:rPr>
              <w:t>29.957</w:t>
            </w:r>
          </w:p>
        </w:tc>
        <w:tc>
          <w:tcPr>
            <w:tcW w:w="825" w:type="pct"/>
            <w:tcBorders>
              <w:top w:val="single" w:sz="4" w:space="0" w:color="auto"/>
              <w:left w:val="nil"/>
              <w:bottom w:val="single" w:sz="4" w:space="0" w:color="auto"/>
              <w:right w:val="single" w:sz="4" w:space="0" w:color="auto"/>
            </w:tcBorders>
            <w:vAlign w:val="center"/>
          </w:tcPr>
          <w:p w14:paraId="0C683244" w14:textId="77777777" w:rsidR="003F4F50" w:rsidRPr="002E6B98" w:rsidRDefault="003F4F50" w:rsidP="003F4F50">
            <w:pPr>
              <w:jc w:val="center"/>
              <w:rPr>
                <w:color w:val="000000"/>
              </w:rPr>
            </w:pPr>
            <w:r>
              <w:rPr>
                <w:color w:val="000000"/>
              </w:rPr>
              <w:t>1</w:t>
            </w:r>
            <w:r w:rsidRPr="002E6B98">
              <w:rPr>
                <w:color w:val="000000"/>
              </w:rPr>
              <w:t>00</w:t>
            </w:r>
          </w:p>
        </w:tc>
      </w:tr>
      <w:tr w:rsidR="003F4F50" w:rsidRPr="00C67119" w14:paraId="2F9EC4DF" w14:textId="77777777" w:rsidTr="00687E18">
        <w:trPr>
          <w:trHeight w:val="510"/>
          <w:tblHeader/>
        </w:trPr>
        <w:tc>
          <w:tcPr>
            <w:tcW w:w="874" w:type="pct"/>
            <w:tcBorders>
              <w:top w:val="single" w:sz="4" w:space="0" w:color="auto"/>
              <w:left w:val="single" w:sz="4" w:space="0" w:color="auto"/>
              <w:bottom w:val="single" w:sz="4" w:space="0" w:color="auto"/>
              <w:right w:val="single" w:sz="4" w:space="0" w:color="auto"/>
            </w:tcBorders>
            <w:vAlign w:val="center"/>
          </w:tcPr>
          <w:p w14:paraId="4FFBB7A2" w14:textId="77777777" w:rsidR="003F4F50" w:rsidRPr="002E6B98" w:rsidRDefault="003F4F50" w:rsidP="003F4F50">
            <w:pPr>
              <w:jc w:val="center"/>
              <w:rPr>
                <w:color w:val="000000"/>
              </w:rPr>
            </w:pPr>
          </w:p>
        </w:tc>
        <w:tc>
          <w:tcPr>
            <w:tcW w:w="777" w:type="pct"/>
            <w:tcBorders>
              <w:top w:val="single" w:sz="4" w:space="0" w:color="auto"/>
              <w:left w:val="nil"/>
              <w:bottom w:val="single" w:sz="4" w:space="0" w:color="auto"/>
              <w:right w:val="single" w:sz="4" w:space="0" w:color="auto"/>
            </w:tcBorders>
            <w:vAlign w:val="center"/>
          </w:tcPr>
          <w:p w14:paraId="06C0A882" w14:textId="77777777" w:rsidR="003F4F50" w:rsidRPr="002E6B98" w:rsidRDefault="003F4F50" w:rsidP="003F4F50">
            <w:pPr>
              <w:jc w:val="center"/>
              <w:rPr>
                <w:b/>
                <w:bCs/>
                <w:color w:val="000000"/>
              </w:rPr>
            </w:pPr>
            <w:r w:rsidRPr="002E6B98">
              <w:rPr>
                <w:b/>
                <w:bCs/>
                <w:color w:val="000000"/>
              </w:rPr>
              <w:t>Total</w:t>
            </w:r>
          </w:p>
        </w:tc>
        <w:tc>
          <w:tcPr>
            <w:tcW w:w="834" w:type="pct"/>
            <w:tcBorders>
              <w:top w:val="single" w:sz="4" w:space="0" w:color="auto"/>
              <w:left w:val="nil"/>
              <w:bottom w:val="single" w:sz="4" w:space="0" w:color="auto"/>
              <w:right w:val="single" w:sz="4" w:space="0" w:color="auto"/>
            </w:tcBorders>
            <w:vAlign w:val="center"/>
          </w:tcPr>
          <w:p w14:paraId="280D30DC" w14:textId="77777777" w:rsidR="003F4F50" w:rsidRPr="002E6B98" w:rsidRDefault="003F4F50" w:rsidP="003F4F50">
            <w:pPr>
              <w:jc w:val="center"/>
              <w:rPr>
                <w:b/>
                <w:bCs/>
                <w:color w:val="000000"/>
              </w:rPr>
            </w:pPr>
            <w:r w:rsidRPr="002E6B98">
              <w:rPr>
                <w:b/>
                <w:bCs/>
                <w:color w:val="000000"/>
              </w:rPr>
              <w:t>200</w:t>
            </w:r>
          </w:p>
        </w:tc>
        <w:tc>
          <w:tcPr>
            <w:tcW w:w="878" w:type="pct"/>
            <w:tcBorders>
              <w:top w:val="single" w:sz="4" w:space="0" w:color="auto"/>
              <w:left w:val="nil"/>
              <w:bottom w:val="single" w:sz="4" w:space="0" w:color="auto"/>
              <w:right w:val="single" w:sz="4" w:space="0" w:color="auto"/>
            </w:tcBorders>
            <w:vAlign w:val="center"/>
          </w:tcPr>
          <w:p w14:paraId="1D183327" w14:textId="77777777" w:rsidR="003F4F50" w:rsidRPr="002E6B98" w:rsidRDefault="003F4F50" w:rsidP="003F4F50">
            <w:pPr>
              <w:jc w:val="center"/>
              <w:rPr>
                <w:b/>
                <w:bCs/>
                <w:color w:val="000000"/>
              </w:rPr>
            </w:pPr>
          </w:p>
        </w:tc>
        <w:tc>
          <w:tcPr>
            <w:tcW w:w="812" w:type="pct"/>
            <w:tcBorders>
              <w:top w:val="single" w:sz="4" w:space="0" w:color="auto"/>
              <w:left w:val="nil"/>
              <w:bottom w:val="single" w:sz="4" w:space="0" w:color="auto"/>
              <w:right w:val="single" w:sz="4" w:space="0" w:color="auto"/>
            </w:tcBorders>
            <w:vAlign w:val="center"/>
          </w:tcPr>
          <w:p w14:paraId="446F20BB" w14:textId="77777777" w:rsidR="003F4F50" w:rsidRPr="002E6B98" w:rsidRDefault="003F4F50" w:rsidP="003F4F50">
            <w:pPr>
              <w:jc w:val="center"/>
              <w:rPr>
                <w:b/>
                <w:bCs/>
                <w:color w:val="000000"/>
              </w:rPr>
            </w:pPr>
            <w:r w:rsidRPr="002E6B98">
              <w:rPr>
                <w:b/>
                <w:bCs/>
                <w:color w:val="000000"/>
              </w:rPr>
              <w:t>Total</w:t>
            </w:r>
          </w:p>
        </w:tc>
        <w:tc>
          <w:tcPr>
            <w:tcW w:w="825" w:type="pct"/>
            <w:tcBorders>
              <w:top w:val="single" w:sz="4" w:space="0" w:color="auto"/>
              <w:left w:val="nil"/>
              <w:bottom w:val="single" w:sz="4" w:space="0" w:color="auto"/>
              <w:right w:val="single" w:sz="4" w:space="0" w:color="auto"/>
            </w:tcBorders>
            <w:vAlign w:val="center"/>
          </w:tcPr>
          <w:p w14:paraId="76477D4C" w14:textId="77777777" w:rsidR="003F4F50" w:rsidRPr="002E6B98" w:rsidRDefault="003F4F50" w:rsidP="003F4F50">
            <w:pPr>
              <w:jc w:val="center"/>
              <w:rPr>
                <w:b/>
                <w:bCs/>
                <w:color w:val="000000"/>
              </w:rPr>
            </w:pPr>
            <w:r w:rsidRPr="002E6B98">
              <w:rPr>
                <w:b/>
                <w:bCs/>
                <w:color w:val="000000"/>
              </w:rPr>
              <w:t>200</w:t>
            </w:r>
          </w:p>
        </w:tc>
      </w:tr>
    </w:tbl>
    <w:p w14:paraId="78F36704" w14:textId="77777777" w:rsidR="002E0CF8" w:rsidRDefault="002A66C7" w:rsidP="00841B21">
      <w:pPr>
        <w:spacing w:before="120" w:after="120" w:line="300" w:lineRule="exact"/>
        <w:ind w:left="1276"/>
        <w:jc w:val="both"/>
        <w:rPr>
          <w:rFonts w:ascii="Book Antiqua" w:hAnsi="Book Antiqua" w:cs="Arial"/>
          <w:i/>
          <w:iCs/>
          <w:color w:val="000000"/>
          <w:sz w:val="21"/>
          <w:szCs w:val="21"/>
        </w:rPr>
      </w:pPr>
      <w:r w:rsidRPr="00243F0D">
        <w:rPr>
          <w:rFonts w:ascii="Book Antiqua" w:hAnsi="Book Antiqua" w:cs="Arial"/>
          <w:i/>
          <w:sz w:val="21"/>
          <w:szCs w:val="21"/>
        </w:rPr>
        <w:t xml:space="preserve">Note: </w:t>
      </w:r>
      <w:r w:rsidRPr="00243F0D">
        <w:rPr>
          <w:rFonts w:ascii="Book Antiqua" w:hAnsi="Book Antiqua" w:cs="Arial"/>
          <w:i/>
          <w:iCs/>
          <w:color w:val="000000"/>
          <w:sz w:val="21"/>
          <w:szCs w:val="21"/>
        </w:rPr>
        <w:t xml:space="preserve">The above proposed </w:t>
      </w:r>
      <w:r w:rsidR="0053729E">
        <w:rPr>
          <w:rFonts w:ascii="Book Antiqua" w:hAnsi="Book Antiqua" w:cs="Arial"/>
          <w:i/>
          <w:iCs/>
          <w:color w:val="000000"/>
          <w:sz w:val="21"/>
          <w:szCs w:val="21"/>
        </w:rPr>
        <w:t>length is</w:t>
      </w:r>
      <w:r w:rsidR="00C50BB8">
        <w:rPr>
          <w:rFonts w:ascii="Book Antiqua" w:hAnsi="Book Antiqua" w:cs="Arial"/>
          <w:i/>
          <w:iCs/>
          <w:color w:val="000000"/>
          <w:sz w:val="21"/>
          <w:szCs w:val="21"/>
        </w:rPr>
        <w:t xml:space="preserve"> M</w:t>
      </w:r>
      <w:r w:rsidR="005965E3" w:rsidRPr="00243F0D">
        <w:rPr>
          <w:rFonts w:ascii="Book Antiqua" w:hAnsi="Book Antiqua" w:cs="Arial"/>
          <w:i/>
          <w:iCs/>
          <w:color w:val="000000"/>
          <w:sz w:val="21"/>
          <w:szCs w:val="21"/>
        </w:rPr>
        <w:t>inimum</w:t>
      </w:r>
      <w:r w:rsidRPr="00243F0D">
        <w:rPr>
          <w:rFonts w:ascii="Book Antiqua" w:hAnsi="Book Antiqua" w:cs="Arial"/>
          <w:i/>
          <w:iCs/>
          <w:color w:val="000000"/>
          <w:sz w:val="21"/>
          <w:szCs w:val="21"/>
        </w:rPr>
        <w:t xml:space="preserve">. </w:t>
      </w:r>
      <w:r w:rsidR="00523A6A">
        <w:rPr>
          <w:rFonts w:ascii="Book Antiqua" w:hAnsi="Book Antiqua" w:cs="Arial"/>
          <w:i/>
          <w:iCs/>
          <w:color w:val="000000"/>
          <w:sz w:val="21"/>
          <w:szCs w:val="21"/>
        </w:rPr>
        <w:t>Metal Beam Crash</w:t>
      </w:r>
      <w:r w:rsidRPr="00243F0D">
        <w:rPr>
          <w:rFonts w:ascii="Book Antiqua" w:hAnsi="Book Antiqua" w:cs="Arial"/>
          <w:i/>
          <w:iCs/>
          <w:color w:val="000000"/>
          <w:sz w:val="21"/>
          <w:szCs w:val="21"/>
        </w:rPr>
        <w:t xml:space="preserve"> barriers along the Project highway shall be provided as per </w:t>
      </w:r>
      <w:r w:rsidR="005965E3" w:rsidRPr="00243F0D">
        <w:rPr>
          <w:rFonts w:ascii="Book Antiqua" w:hAnsi="Book Antiqua" w:cs="Arial"/>
          <w:i/>
          <w:iCs/>
          <w:color w:val="000000"/>
          <w:sz w:val="21"/>
          <w:szCs w:val="21"/>
        </w:rPr>
        <w:t xml:space="preserve">schedule D </w:t>
      </w:r>
      <w:proofErr w:type="spellStart"/>
      <w:r w:rsidR="005965E3" w:rsidRPr="00243F0D">
        <w:rPr>
          <w:rFonts w:ascii="Book Antiqua" w:hAnsi="Book Antiqua" w:cs="Arial"/>
          <w:i/>
          <w:iCs/>
          <w:color w:val="000000"/>
          <w:sz w:val="21"/>
          <w:szCs w:val="21"/>
        </w:rPr>
        <w:t>and</w:t>
      </w:r>
      <w:r w:rsidR="00E83B28">
        <w:rPr>
          <w:rFonts w:ascii="Book Antiqua" w:hAnsi="Book Antiqua" w:cs="Arial"/>
          <w:i/>
          <w:iCs/>
          <w:color w:val="000000"/>
          <w:sz w:val="21"/>
          <w:szCs w:val="21"/>
        </w:rPr>
        <w:t>any</w:t>
      </w:r>
      <w:proofErr w:type="spellEnd"/>
      <w:r w:rsidR="00E83B28">
        <w:rPr>
          <w:rFonts w:ascii="Book Antiqua" w:hAnsi="Book Antiqua" w:cs="Arial"/>
          <w:i/>
          <w:iCs/>
          <w:color w:val="000000"/>
          <w:sz w:val="21"/>
          <w:szCs w:val="21"/>
        </w:rPr>
        <w:t xml:space="preserve"> increase</w:t>
      </w:r>
      <w:r w:rsidRPr="00243F0D">
        <w:rPr>
          <w:rFonts w:ascii="Book Antiqua" w:hAnsi="Book Antiqua" w:cs="Arial"/>
          <w:i/>
          <w:iCs/>
          <w:color w:val="000000"/>
          <w:sz w:val="21"/>
          <w:szCs w:val="21"/>
        </w:rPr>
        <w:t xml:space="preserve"> in length shall not be treated as change in scope of work.</w:t>
      </w:r>
      <w:r w:rsidR="00687E18">
        <w:rPr>
          <w:rFonts w:ascii="Book Antiqua" w:hAnsi="Book Antiqua" w:cs="Arial"/>
          <w:i/>
          <w:iCs/>
          <w:color w:val="000000"/>
          <w:sz w:val="21"/>
          <w:szCs w:val="21"/>
        </w:rPr>
        <w:t xml:space="preserve"> Deduction will be carried out for length not provided due to median cuts/opening.</w:t>
      </w:r>
    </w:p>
    <w:bookmarkEnd w:id="22"/>
    <w:p w14:paraId="2CC3F3A6" w14:textId="77777777" w:rsidR="00942593" w:rsidRPr="00243F0D" w:rsidRDefault="00B764F8" w:rsidP="008B6527">
      <w:pPr>
        <w:ind w:firstLine="720"/>
        <w:rPr>
          <w:rFonts w:ascii="Book Antiqua" w:eastAsia="Arial" w:hAnsi="Book Antiqua" w:cs="Arial"/>
          <w:sz w:val="22"/>
          <w:szCs w:val="22"/>
        </w:rPr>
      </w:pPr>
      <w:r w:rsidRPr="00243F0D">
        <w:rPr>
          <w:rFonts w:ascii="Book Antiqua" w:eastAsia="Arial" w:hAnsi="Book Antiqua" w:cs="Arial"/>
          <w:sz w:val="22"/>
          <w:szCs w:val="22"/>
        </w:rPr>
        <w:t>(ii)</w:t>
      </w:r>
      <w:r w:rsidR="00E87353" w:rsidRPr="00243F0D">
        <w:rPr>
          <w:rFonts w:ascii="Book Antiqua" w:eastAsia="Arial" w:hAnsi="Book Antiqua" w:cs="Arial"/>
          <w:sz w:val="22"/>
          <w:szCs w:val="22"/>
        </w:rPr>
        <w:tab/>
      </w:r>
      <w:r w:rsidR="00CB230B" w:rsidRPr="00243F0D">
        <w:rPr>
          <w:rFonts w:ascii="Book Antiqua" w:eastAsia="Arial" w:hAnsi="Book Antiqua" w:cs="Arial"/>
          <w:sz w:val="22"/>
          <w:szCs w:val="22"/>
        </w:rPr>
        <w:t>Specifications of the reflecting sheeting</w:t>
      </w:r>
    </w:p>
    <w:p w14:paraId="7466F00F" w14:textId="77777777" w:rsidR="008B7D33" w:rsidRPr="00243F0D" w:rsidRDefault="004E1423" w:rsidP="00B23206">
      <w:pPr>
        <w:spacing w:before="120" w:after="120" w:line="300" w:lineRule="exact"/>
        <w:ind w:left="1276" w:right="210"/>
        <w:jc w:val="both"/>
        <w:rPr>
          <w:rFonts w:ascii="Book Antiqua" w:eastAsia="Arial" w:hAnsi="Book Antiqua" w:cs="Arial"/>
          <w:spacing w:val="-1"/>
          <w:sz w:val="22"/>
          <w:szCs w:val="22"/>
        </w:rPr>
      </w:pPr>
      <w:r w:rsidRPr="00243F0D">
        <w:rPr>
          <w:rFonts w:ascii="Book Antiqua" w:eastAsia="Arial" w:hAnsi="Book Antiqua" w:cs="Arial"/>
          <w:spacing w:val="-1"/>
          <w:sz w:val="22"/>
          <w:szCs w:val="22"/>
          <w:lang w:bidi="en-US"/>
        </w:rPr>
        <w:t>Retro reflective sheeting should be of high intensity grade with encapsulated lens or with micro prismatic retro reflective element in accordance with ASTM Standard D 4956-04 in accordance with Clause 9.2.3 of the Manual</w:t>
      </w:r>
      <w:r w:rsidR="008B7D33" w:rsidRPr="00243F0D">
        <w:rPr>
          <w:rFonts w:ascii="Book Antiqua" w:eastAsia="Arial" w:hAnsi="Book Antiqua" w:cs="Arial"/>
          <w:spacing w:val="-1"/>
          <w:sz w:val="22"/>
          <w:szCs w:val="22"/>
        </w:rPr>
        <w:t xml:space="preserve">. </w:t>
      </w:r>
    </w:p>
    <w:p w14:paraId="2C14579A" w14:textId="77777777" w:rsidR="00942593" w:rsidRPr="00243F0D" w:rsidRDefault="00B764F8" w:rsidP="00F73A27">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9</w:t>
      </w:r>
      <w:r w:rsidR="00CB230B" w:rsidRPr="00243F0D">
        <w:rPr>
          <w:rFonts w:ascii="Book Antiqua" w:eastAsia="Arial" w:hAnsi="Book Antiqua" w:cs="Arial"/>
          <w:b/>
          <w:sz w:val="22"/>
          <w:szCs w:val="22"/>
        </w:rPr>
        <w:t>.</w:t>
      </w:r>
      <w:r w:rsidR="00314B16" w:rsidRPr="00243F0D">
        <w:rPr>
          <w:rFonts w:ascii="Book Antiqua" w:eastAsia="Arial" w:hAnsi="Book Antiqua" w:cs="Arial"/>
          <w:b/>
          <w:sz w:val="22"/>
          <w:szCs w:val="22"/>
        </w:rPr>
        <w:tab/>
      </w:r>
      <w:r w:rsidR="00CB230B" w:rsidRPr="00243F0D">
        <w:rPr>
          <w:rFonts w:ascii="Book Antiqua" w:eastAsia="Arial" w:hAnsi="Book Antiqua" w:cs="Arial"/>
          <w:b/>
          <w:sz w:val="22"/>
          <w:szCs w:val="22"/>
        </w:rPr>
        <w:t>Roadside Furniture</w:t>
      </w:r>
    </w:p>
    <w:p w14:paraId="23717501" w14:textId="77777777" w:rsidR="009A3092" w:rsidRDefault="00CB230B" w:rsidP="00F73A27">
      <w:pPr>
        <w:spacing w:before="120" w:after="120" w:line="300" w:lineRule="exact"/>
        <w:ind w:left="709"/>
        <w:jc w:val="both"/>
        <w:rPr>
          <w:rFonts w:ascii="Book Antiqua" w:eastAsia="Arial" w:hAnsi="Book Antiqua" w:cs="Arial"/>
          <w:spacing w:val="-1"/>
          <w:sz w:val="22"/>
          <w:szCs w:val="22"/>
        </w:rPr>
      </w:pPr>
      <w:r w:rsidRPr="00243F0D">
        <w:rPr>
          <w:rFonts w:ascii="Book Antiqua" w:eastAsia="Arial" w:hAnsi="Book Antiqua" w:cs="Arial"/>
          <w:spacing w:val="-1"/>
          <w:sz w:val="22"/>
          <w:szCs w:val="22"/>
        </w:rPr>
        <w:t>Roadside furniture shall be provided in accordance with the provisions of the Manual.</w:t>
      </w:r>
      <w:r w:rsidR="00500A25">
        <w:rPr>
          <w:rFonts w:ascii="Book Antiqua" w:eastAsia="Arial" w:hAnsi="Book Antiqua" w:cs="Arial"/>
          <w:spacing w:val="-1"/>
          <w:sz w:val="22"/>
          <w:szCs w:val="22"/>
        </w:rPr>
        <w:t xml:space="preserve"> The </w:t>
      </w:r>
      <w:r w:rsidR="00500A25" w:rsidRPr="00576213">
        <w:rPr>
          <w:rFonts w:ascii="Book Antiqua" w:eastAsia="Arial" w:hAnsi="Book Antiqua" w:cs="Arial"/>
          <w:spacing w:val="-1"/>
          <w:sz w:val="22"/>
          <w:szCs w:val="22"/>
        </w:rPr>
        <w:t xml:space="preserve">minimum provisions are as </w:t>
      </w:r>
      <w:proofErr w:type="gramStart"/>
      <w:r w:rsidR="00500A25" w:rsidRPr="00576213">
        <w:rPr>
          <w:rFonts w:ascii="Book Antiqua" w:eastAsia="Arial" w:hAnsi="Book Antiqua" w:cs="Arial"/>
          <w:spacing w:val="-1"/>
          <w:sz w:val="22"/>
          <w:szCs w:val="22"/>
        </w:rPr>
        <w:t>follows:-</w:t>
      </w:r>
      <w:proofErr w:type="gramEnd"/>
    </w:p>
    <w:tbl>
      <w:tblPr>
        <w:tblStyle w:val="TableGrid"/>
        <w:tblW w:w="9039" w:type="dxa"/>
        <w:tblLook w:val="04A0" w:firstRow="1" w:lastRow="0" w:firstColumn="1" w:lastColumn="0" w:noHBand="0" w:noVBand="1"/>
      </w:tblPr>
      <w:tblGrid>
        <w:gridCol w:w="1528"/>
        <w:gridCol w:w="3815"/>
        <w:gridCol w:w="1852"/>
        <w:gridCol w:w="1844"/>
      </w:tblGrid>
      <w:tr w:rsidR="00C65B01" w:rsidRPr="000947BB" w14:paraId="3E4F248E" w14:textId="77777777" w:rsidTr="002C12AC">
        <w:trPr>
          <w:cantSplit/>
          <w:trHeight w:val="20"/>
          <w:tblHeader/>
        </w:trPr>
        <w:tc>
          <w:tcPr>
            <w:tcW w:w="9039" w:type="dxa"/>
            <w:gridSpan w:val="4"/>
            <w:noWrap/>
          </w:tcPr>
          <w:p w14:paraId="52A27AD5" w14:textId="77777777" w:rsidR="00C65B01" w:rsidRPr="000947BB" w:rsidRDefault="00C65B01" w:rsidP="002C12AC">
            <w:pPr>
              <w:pStyle w:val="Heading2"/>
              <w:spacing w:before="0" w:after="0" w:line="276" w:lineRule="auto"/>
              <w:ind w:left="34"/>
              <w:jc w:val="both"/>
              <w:rPr>
                <w:rFonts w:eastAsia="Tw Cen MT" w:cstheme="minorHAnsi"/>
                <w:iCs w:val="0"/>
                <w:sz w:val="24"/>
                <w:szCs w:val="24"/>
              </w:rPr>
            </w:pPr>
            <w:r w:rsidRPr="000947BB">
              <w:rPr>
                <w:rFonts w:eastAsia="Tw Cen MT" w:cstheme="minorHAnsi"/>
                <w:sz w:val="24"/>
                <w:szCs w:val="24"/>
              </w:rPr>
              <w:lastRenderedPageBreak/>
              <w:t xml:space="preserve">Road Furniture/amenities minimum Requirement as follows: -  </w:t>
            </w:r>
          </w:p>
        </w:tc>
      </w:tr>
      <w:tr w:rsidR="00C65B01" w:rsidRPr="000947BB" w14:paraId="67128315" w14:textId="77777777" w:rsidTr="002C12AC">
        <w:trPr>
          <w:cantSplit/>
          <w:trHeight w:val="20"/>
          <w:tblHeader/>
        </w:trPr>
        <w:tc>
          <w:tcPr>
            <w:tcW w:w="1528" w:type="dxa"/>
            <w:noWrap/>
            <w:hideMark/>
          </w:tcPr>
          <w:p w14:paraId="7D3A39F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roofErr w:type="spellStart"/>
            <w:r>
              <w:rPr>
                <w:rFonts w:eastAsia="Tw Cen MT" w:cstheme="minorHAnsi"/>
                <w:b w:val="0"/>
                <w:bCs w:val="0"/>
                <w:sz w:val="24"/>
                <w:szCs w:val="24"/>
              </w:rPr>
              <w:t>Sl.</w:t>
            </w:r>
            <w:r w:rsidRPr="000947BB">
              <w:rPr>
                <w:rFonts w:eastAsia="Tw Cen MT" w:cstheme="minorHAnsi"/>
                <w:b w:val="0"/>
                <w:bCs w:val="0"/>
                <w:sz w:val="24"/>
                <w:szCs w:val="24"/>
              </w:rPr>
              <w:t>No</w:t>
            </w:r>
            <w:proofErr w:type="spellEnd"/>
            <w:r w:rsidRPr="000947BB">
              <w:rPr>
                <w:rFonts w:eastAsia="Tw Cen MT" w:cstheme="minorHAnsi"/>
                <w:b w:val="0"/>
                <w:bCs w:val="0"/>
                <w:sz w:val="24"/>
                <w:szCs w:val="24"/>
              </w:rPr>
              <w:t>.</w:t>
            </w:r>
          </w:p>
        </w:tc>
        <w:tc>
          <w:tcPr>
            <w:tcW w:w="3815" w:type="dxa"/>
            <w:hideMark/>
          </w:tcPr>
          <w:p w14:paraId="3DCFC06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Descriptions</w:t>
            </w:r>
          </w:p>
        </w:tc>
        <w:tc>
          <w:tcPr>
            <w:tcW w:w="1852" w:type="dxa"/>
            <w:noWrap/>
            <w:hideMark/>
          </w:tcPr>
          <w:p w14:paraId="661433D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Unit</w:t>
            </w:r>
          </w:p>
        </w:tc>
        <w:tc>
          <w:tcPr>
            <w:tcW w:w="1844" w:type="dxa"/>
            <w:noWrap/>
            <w:hideMark/>
          </w:tcPr>
          <w:p w14:paraId="30166AF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Quantity</w:t>
            </w:r>
          </w:p>
        </w:tc>
      </w:tr>
      <w:tr w:rsidR="00C65B01" w:rsidRPr="000947BB" w14:paraId="5C2188E5" w14:textId="77777777" w:rsidTr="002C12AC">
        <w:trPr>
          <w:cantSplit/>
          <w:trHeight w:val="20"/>
          <w:tblHeader/>
        </w:trPr>
        <w:tc>
          <w:tcPr>
            <w:tcW w:w="1528" w:type="dxa"/>
            <w:noWrap/>
            <w:hideMark/>
          </w:tcPr>
          <w:p w14:paraId="4C3BB869"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w:t>
            </w:r>
          </w:p>
        </w:tc>
        <w:tc>
          <w:tcPr>
            <w:tcW w:w="3815" w:type="dxa"/>
            <w:hideMark/>
          </w:tcPr>
          <w:p w14:paraId="2A1E70A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Providing and fixing of PCC M-15 KM stones</w:t>
            </w:r>
          </w:p>
        </w:tc>
        <w:tc>
          <w:tcPr>
            <w:tcW w:w="1852" w:type="dxa"/>
            <w:noWrap/>
            <w:hideMark/>
          </w:tcPr>
          <w:p w14:paraId="6CD5A99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5BD6D7C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0E0D238A" w14:textId="77777777" w:rsidTr="002C12AC">
        <w:trPr>
          <w:cantSplit/>
          <w:trHeight w:val="20"/>
          <w:tblHeader/>
        </w:trPr>
        <w:tc>
          <w:tcPr>
            <w:tcW w:w="1528" w:type="dxa"/>
            <w:noWrap/>
            <w:hideMark/>
          </w:tcPr>
          <w:p w14:paraId="0D8DA69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0E3CA9D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5TH KM Stone</w:t>
            </w:r>
          </w:p>
        </w:tc>
        <w:tc>
          <w:tcPr>
            <w:tcW w:w="1852" w:type="dxa"/>
            <w:noWrap/>
            <w:hideMark/>
          </w:tcPr>
          <w:p w14:paraId="484BDB9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21351FA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w:t>
            </w:r>
          </w:p>
        </w:tc>
      </w:tr>
      <w:tr w:rsidR="00C65B01" w:rsidRPr="000947BB" w14:paraId="49FB57AA" w14:textId="77777777" w:rsidTr="002C12AC">
        <w:trPr>
          <w:cantSplit/>
          <w:trHeight w:val="20"/>
          <w:tblHeader/>
        </w:trPr>
        <w:tc>
          <w:tcPr>
            <w:tcW w:w="1528" w:type="dxa"/>
            <w:noWrap/>
            <w:hideMark/>
          </w:tcPr>
          <w:p w14:paraId="291929F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456CCC5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KM Stone</w:t>
            </w:r>
          </w:p>
        </w:tc>
        <w:tc>
          <w:tcPr>
            <w:tcW w:w="1852" w:type="dxa"/>
            <w:noWrap/>
            <w:hideMark/>
          </w:tcPr>
          <w:p w14:paraId="79E801F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54A145B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5</w:t>
            </w:r>
          </w:p>
        </w:tc>
      </w:tr>
      <w:tr w:rsidR="00C65B01" w:rsidRPr="000947BB" w14:paraId="64E14724" w14:textId="77777777" w:rsidTr="002C12AC">
        <w:trPr>
          <w:cantSplit/>
          <w:trHeight w:val="20"/>
          <w:tblHeader/>
        </w:trPr>
        <w:tc>
          <w:tcPr>
            <w:tcW w:w="1528" w:type="dxa"/>
            <w:noWrap/>
            <w:hideMark/>
          </w:tcPr>
          <w:p w14:paraId="4A5EEFB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371F535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roofErr w:type="spellStart"/>
            <w:r w:rsidRPr="000947BB">
              <w:rPr>
                <w:rFonts w:eastAsia="Tw Cen MT" w:cstheme="minorHAnsi"/>
                <w:b w:val="0"/>
                <w:bCs w:val="0"/>
                <w:sz w:val="24"/>
                <w:szCs w:val="24"/>
              </w:rPr>
              <w:t>Hectometer</w:t>
            </w:r>
            <w:proofErr w:type="spellEnd"/>
            <w:r w:rsidRPr="000947BB">
              <w:rPr>
                <w:rFonts w:eastAsia="Tw Cen MT" w:cstheme="minorHAnsi"/>
                <w:b w:val="0"/>
                <w:bCs w:val="0"/>
                <w:sz w:val="24"/>
                <w:szCs w:val="24"/>
              </w:rPr>
              <w:t xml:space="preserve"> Stone</w:t>
            </w:r>
          </w:p>
        </w:tc>
        <w:tc>
          <w:tcPr>
            <w:tcW w:w="1852" w:type="dxa"/>
            <w:noWrap/>
            <w:hideMark/>
          </w:tcPr>
          <w:p w14:paraId="47CC0C5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7A031FA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44</w:t>
            </w:r>
          </w:p>
        </w:tc>
      </w:tr>
      <w:tr w:rsidR="00C65B01" w:rsidRPr="000947BB" w14:paraId="47995740" w14:textId="77777777" w:rsidTr="002C12AC">
        <w:trPr>
          <w:cantSplit/>
          <w:trHeight w:val="20"/>
          <w:tblHeader/>
        </w:trPr>
        <w:tc>
          <w:tcPr>
            <w:tcW w:w="1528" w:type="dxa"/>
            <w:noWrap/>
            <w:hideMark/>
          </w:tcPr>
          <w:p w14:paraId="3173206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28AEA73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4F52EC9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3B4B020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571A531E" w14:textId="77777777" w:rsidTr="002C12AC">
        <w:trPr>
          <w:cantSplit/>
          <w:trHeight w:val="20"/>
          <w:tblHeader/>
        </w:trPr>
        <w:tc>
          <w:tcPr>
            <w:tcW w:w="1528" w:type="dxa"/>
            <w:noWrap/>
            <w:hideMark/>
          </w:tcPr>
          <w:p w14:paraId="60B51F7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w:t>
            </w:r>
          </w:p>
        </w:tc>
        <w:tc>
          <w:tcPr>
            <w:tcW w:w="3815" w:type="dxa"/>
            <w:hideMark/>
          </w:tcPr>
          <w:p w14:paraId="1F861E89"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Providing and fixing of PCC M-15 Boundary Pillar</w:t>
            </w:r>
          </w:p>
        </w:tc>
        <w:tc>
          <w:tcPr>
            <w:tcW w:w="1852" w:type="dxa"/>
            <w:noWrap/>
            <w:hideMark/>
          </w:tcPr>
          <w:p w14:paraId="774E279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0C52949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56</w:t>
            </w:r>
          </w:p>
        </w:tc>
      </w:tr>
      <w:tr w:rsidR="00C65B01" w:rsidRPr="000947BB" w14:paraId="2AB605F2" w14:textId="77777777" w:rsidTr="002C12AC">
        <w:trPr>
          <w:cantSplit/>
          <w:trHeight w:val="20"/>
          <w:tblHeader/>
        </w:trPr>
        <w:tc>
          <w:tcPr>
            <w:tcW w:w="1528" w:type="dxa"/>
            <w:noWrap/>
            <w:hideMark/>
          </w:tcPr>
          <w:p w14:paraId="27F39AF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478BB863" w14:textId="77777777" w:rsidR="00C65B01" w:rsidRPr="000947BB" w:rsidRDefault="00C65B01" w:rsidP="002C12AC">
            <w:pPr>
              <w:pStyle w:val="Heading2"/>
              <w:tabs>
                <w:tab w:val="clear" w:pos="1440"/>
                <w:tab w:val="left" w:pos="1464"/>
              </w:tabs>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r>
              <w:rPr>
                <w:rFonts w:eastAsia="Tw Cen MT" w:cstheme="minorHAnsi"/>
                <w:b w:val="0"/>
                <w:bCs w:val="0"/>
                <w:sz w:val="24"/>
                <w:szCs w:val="24"/>
              </w:rPr>
              <w:tab/>
            </w:r>
          </w:p>
        </w:tc>
        <w:tc>
          <w:tcPr>
            <w:tcW w:w="1852" w:type="dxa"/>
            <w:noWrap/>
            <w:hideMark/>
          </w:tcPr>
          <w:p w14:paraId="562D879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2BB71BE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7C65DC88" w14:textId="77777777" w:rsidTr="002C12AC">
        <w:trPr>
          <w:cantSplit/>
          <w:trHeight w:val="20"/>
          <w:tblHeader/>
        </w:trPr>
        <w:tc>
          <w:tcPr>
            <w:tcW w:w="1528" w:type="dxa"/>
            <w:noWrap/>
            <w:hideMark/>
          </w:tcPr>
          <w:p w14:paraId="240EE20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3</w:t>
            </w:r>
          </w:p>
        </w:tc>
        <w:tc>
          <w:tcPr>
            <w:tcW w:w="3815" w:type="dxa"/>
            <w:hideMark/>
          </w:tcPr>
          <w:p w14:paraId="6A0189C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Hot applied thermoplastic paint</w:t>
            </w:r>
          </w:p>
        </w:tc>
        <w:tc>
          <w:tcPr>
            <w:tcW w:w="1852" w:type="dxa"/>
            <w:noWrap/>
            <w:hideMark/>
          </w:tcPr>
          <w:p w14:paraId="580F2DF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59646AE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118A01DC" w14:textId="77777777" w:rsidTr="002C12AC">
        <w:trPr>
          <w:cantSplit/>
          <w:trHeight w:val="20"/>
          <w:tblHeader/>
        </w:trPr>
        <w:tc>
          <w:tcPr>
            <w:tcW w:w="1528" w:type="dxa"/>
            <w:noWrap/>
            <w:hideMark/>
          </w:tcPr>
          <w:p w14:paraId="6ACA4B9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6DC28ED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Centre Line</w:t>
            </w:r>
          </w:p>
        </w:tc>
        <w:tc>
          <w:tcPr>
            <w:tcW w:w="1852" w:type="dxa"/>
            <w:noWrap/>
            <w:hideMark/>
          </w:tcPr>
          <w:p w14:paraId="5BEE7D6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674D0A1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278</w:t>
            </w:r>
          </w:p>
        </w:tc>
      </w:tr>
      <w:tr w:rsidR="00C65B01" w:rsidRPr="000947BB" w14:paraId="35A4B617" w14:textId="77777777" w:rsidTr="002C12AC">
        <w:trPr>
          <w:cantSplit/>
          <w:trHeight w:val="20"/>
          <w:tblHeader/>
        </w:trPr>
        <w:tc>
          <w:tcPr>
            <w:tcW w:w="1528" w:type="dxa"/>
            <w:noWrap/>
            <w:hideMark/>
          </w:tcPr>
          <w:p w14:paraId="76760A0B"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296C3FE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Edge line</w:t>
            </w:r>
          </w:p>
        </w:tc>
        <w:tc>
          <w:tcPr>
            <w:tcW w:w="1852" w:type="dxa"/>
            <w:noWrap/>
            <w:hideMark/>
          </w:tcPr>
          <w:p w14:paraId="38DB8C8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59ABFA0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834</w:t>
            </w:r>
          </w:p>
        </w:tc>
      </w:tr>
      <w:tr w:rsidR="00C65B01" w:rsidRPr="000947BB" w14:paraId="0E829105" w14:textId="77777777" w:rsidTr="002C12AC">
        <w:trPr>
          <w:cantSplit/>
          <w:trHeight w:val="20"/>
          <w:tblHeader/>
        </w:trPr>
        <w:tc>
          <w:tcPr>
            <w:tcW w:w="1528" w:type="dxa"/>
            <w:noWrap/>
            <w:hideMark/>
          </w:tcPr>
          <w:p w14:paraId="0AEA636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5CF33D9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Pedestrian marking</w:t>
            </w:r>
          </w:p>
        </w:tc>
        <w:tc>
          <w:tcPr>
            <w:tcW w:w="1852" w:type="dxa"/>
            <w:noWrap/>
            <w:hideMark/>
          </w:tcPr>
          <w:p w14:paraId="7A8F341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62CDDC2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42</w:t>
            </w:r>
          </w:p>
        </w:tc>
      </w:tr>
      <w:tr w:rsidR="00C65B01" w:rsidRPr="000947BB" w14:paraId="128C72BD" w14:textId="77777777" w:rsidTr="002C12AC">
        <w:trPr>
          <w:cantSplit/>
          <w:trHeight w:val="20"/>
          <w:tblHeader/>
        </w:trPr>
        <w:tc>
          <w:tcPr>
            <w:tcW w:w="1528" w:type="dxa"/>
            <w:noWrap/>
            <w:hideMark/>
          </w:tcPr>
          <w:p w14:paraId="420214A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64E022F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Total</w:t>
            </w:r>
          </w:p>
        </w:tc>
        <w:tc>
          <w:tcPr>
            <w:tcW w:w="1852" w:type="dxa"/>
            <w:noWrap/>
            <w:hideMark/>
          </w:tcPr>
          <w:p w14:paraId="05AA29B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6C0EE5A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1154</w:t>
            </w:r>
          </w:p>
        </w:tc>
      </w:tr>
      <w:tr w:rsidR="00C65B01" w:rsidRPr="000947BB" w14:paraId="44B8D39C" w14:textId="77777777" w:rsidTr="002C12AC">
        <w:trPr>
          <w:cantSplit/>
          <w:trHeight w:val="20"/>
          <w:tblHeader/>
        </w:trPr>
        <w:tc>
          <w:tcPr>
            <w:tcW w:w="1528" w:type="dxa"/>
            <w:noWrap/>
            <w:hideMark/>
          </w:tcPr>
          <w:p w14:paraId="311A6BF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5DABC7A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2216457B"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4B7438E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3B015F54" w14:textId="77777777" w:rsidTr="002C12AC">
        <w:trPr>
          <w:cantSplit/>
          <w:trHeight w:val="20"/>
          <w:tblHeader/>
        </w:trPr>
        <w:tc>
          <w:tcPr>
            <w:tcW w:w="1528" w:type="dxa"/>
            <w:noWrap/>
            <w:hideMark/>
          </w:tcPr>
          <w:p w14:paraId="019AD6A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4</w:t>
            </w:r>
          </w:p>
        </w:tc>
        <w:tc>
          <w:tcPr>
            <w:tcW w:w="3815" w:type="dxa"/>
            <w:hideMark/>
          </w:tcPr>
          <w:p w14:paraId="2C29630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Retro-reflective traffic signages</w:t>
            </w:r>
          </w:p>
        </w:tc>
        <w:tc>
          <w:tcPr>
            <w:tcW w:w="1852" w:type="dxa"/>
            <w:noWrap/>
            <w:hideMark/>
          </w:tcPr>
          <w:p w14:paraId="4AC8599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0321994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00B4AFDD" w14:textId="77777777" w:rsidTr="002C12AC">
        <w:trPr>
          <w:cantSplit/>
          <w:trHeight w:val="20"/>
          <w:tblHeader/>
        </w:trPr>
        <w:tc>
          <w:tcPr>
            <w:tcW w:w="1528" w:type="dxa"/>
            <w:noWrap/>
            <w:hideMark/>
          </w:tcPr>
          <w:p w14:paraId="3EB2F80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72E10AB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800mmx600mm</w:t>
            </w:r>
          </w:p>
        </w:tc>
        <w:tc>
          <w:tcPr>
            <w:tcW w:w="1852" w:type="dxa"/>
            <w:noWrap/>
            <w:hideMark/>
          </w:tcPr>
          <w:p w14:paraId="3E64EBD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40B87D8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10</w:t>
            </w:r>
          </w:p>
        </w:tc>
      </w:tr>
      <w:tr w:rsidR="00C65B01" w:rsidRPr="000947BB" w14:paraId="442CB7FB" w14:textId="77777777" w:rsidTr="002C12AC">
        <w:trPr>
          <w:cantSplit/>
          <w:trHeight w:val="20"/>
          <w:tblHeader/>
        </w:trPr>
        <w:tc>
          <w:tcPr>
            <w:tcW w:w="1528" w:type="dxa"/>
            <w:noWrap/>
            <w:hideMark/>
          </w:tcPr>
          <w:p w14:paraId="2ECB628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4B8F226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600mmx450mm</w:t>
            </w:r>
          </w:p>
        </w:tc>
        <w:tc>
          <w:tcPr>
            <w:tcW w:w="1852" w:type="dxa"/>
            <w:noWrap/>
            <w:hideMark/>
          </w:tcPr>
          <w:p w14:paraId="4D2743C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765F618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9</w:t>
            </w:r>
          </w:p>
        </w:tc>
      </w:tr>
      <w:tr w:rsidR="00C65B01" w:rsidRPr="000947BB" w14:paraId="72A4DD17" w14:textId="77777777" w:rsidTr="002C12AC">
        <w:trPr>
          <w:cantSplit/>
          <w:trHeight w:val="20"/>
          <w:tblHeader/>
        </w:trPr>
        <w:tc>
          <w:tcPr>
            <w:tcW w:w="1528" w:type="dxa"/>
            <w:noWrap/>
            <w:hideMark/>
          </w:tcPr>
          <w:p w14:paraId="029AE67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0B88F5C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900 mm Triangular</w:t>
            </w:r>
          </w:p>
        </w:tc>
        <w:tc>
          <w:tcPr>
            <w:tcW w:w="1852" w:type="dxa"/>
            <w:noWrap/>
            <w:hideMark/>
          </w:tcPr>
          <w:p w14:paraId="20494E6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37527D7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21</w:t>
            </w:r>
          </w:p>
        </w:tc>
      </w:tr>
      <w:tr w:rsidR="00C65B01" w:rsidRPr="000947BB" w14:paraId="1F7E7BFD" w14:textId="77777777" w:rsidTr="002C12AC">
        <w:trPr>
          <w:cantSplit/>
          <w:trHeight w:val="20"/>
          <w:tblHeader/>
        </w:trPr>
        <w:tc>
          <w:tcPr>
            <w:tcW w:w="1528" w:type="dxa"/>
            <w:noWrap/>
          </w:tcPr>
          <w:p w14:paraId="39C2B83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c>
          <w:tcPr>
            <w:tcW w:w="3815" w:type="dxa"/>
          </w:tcPr>
          <w:p w14:paraId="7E20D496" w14:textId="77777777" w:rsidR="00C65B01" w:rsidRPr="000947BB" w:rsidRDefault="00C65B01" w:rsidP="002C12AC">
            <w:pPr>
              <w:pStyle w:val="Heading2"/>
              <w:spacing w:before="0" w:after="0" w:line="276" w:lineRule="auto"/>
              <w:ind w:left="34" w:hanging="25"/>
              <w:jc w:val="both"/>
              <w:rPr>
                <w:rFonts w:eastAsia="Tw Cen MT" w:cstheme="minorHAnsi"/>
                <w:b w:val="0"/>
                <w:bCs w:val="0"/>
                <w:iCs w:val="0"/>
                <w:sz w:val="24"/>
                <w:szCs w:val="24"/>
              </w:rPr>
            </w:pPr>
            <w:r w:rsidRPr="000947BB">
              <w:rPr>
                <w:rFonts w:eastAsia="Tw Cen MT" w:cstheme="minorHAnsi"/>
                <w:b w:val="0"/>
                <w:bCs w:val="0"/>
                <w:sz w:val="24"/>
                <w:szCs w:val="24"/>
              </w:rPr>
              <w:t>50 cm x 60 cm rectangular (single chevron with double plate in singe post)</w:t>
            </w:r>
          </w:p>
        </w:tc>
        <w:tc>
          <w:tcPr>
            <w:tcW w:w="1852" w:type="dxa"/>
            <w:noWrap/>
          </w:tcPr>
          <w:p w14:paraId="4C8885D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tcPr>
          <w:p w14:paraId="2C82583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167</w:t>
            </w:r>
          </w:p>
        </w:tc>
      </w:tr>
      <w:tr w:rsidR="00C65B01" w:rsidRPr="000947BB" w14:paraId="6C362C02" w14:textId="77777777" w:rsidTr="002C12AC">
        <w:trPr>
          <w:cantSplit/>
          <w:trHeight w:val="20"/>
          <w:tblHeader/>
        </w:trPr>
        <w:tc>
          <w:tcPr>
            <w:tcW w:w="1528" w:type="dxa"/>
            <w:noWrap/>
            <w:hideMark/>
          </w:tcPr>
          <w:p w14:paraId="52675C1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6245E87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600mm Circular</w:t>
            </w:r>
          </w:p>
        </w:tc>
        <w:tc>
          <w:tcPr>
            <w:tcW w:w="1852" w:type="dxa"/>
            <w:noWrap/>
            <w:hideMark/>
          </w:tcPr>
          <w:p w14:paraId="2EF47AA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7411DC1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12</w:t>
            </w:r>
          </w:p>
        </w:tc>
      </w:tr>
      <w:tr w:rsidR="00C65B01" w:rsidRPr="000947BB" w14:paraId="3FEBB651" w14:textId="77777777" w:rsidTr="002C12AC">
        <w:trPr>
          <w:cantSplit/>
          <w:trHeight w:val="20"/>
          <w:tblHeader/>
        </w:trPr>
        <w:tc>
          <w:tcPr>
            <w:tcW w:w="1528" w:type="dxa"/>
            <w:noWrap/>
            <w:hideMark/>
          </w:tcPr>
          <w:p w14:paraId="7543431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30716E4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900mm Octagonal</w:t>
            </w:r>
          </w:p>
        </w:tc>
        <w:tc>
          <w:tcPr>
            <w:tcW w:w="1852" w:type="dxa"/>
            <w:noWrap/>
            <w:hideMark/>
          </w:tcPr>
          <w:p w14:paraId="0AA1223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62AA723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w:t>
            </w:r>
          </w:p>
        </w:tc>
      </w:tr>
      <w:tr w:rsidR="00C65B01" w:rsidRPr="000947BB" w14:paraId="2C748687" w14:textId="77777777" w:rsidTr="002C12AC">
        <w:trPr>
          <w:cantSplit/>
          <w:trHeight w:val="20"/>
          <w:tblHeader/>
        </w:trPr>
        <w:tc>
          <w:tcPr>
            <w:tcW w:w="1528" w:type="dxa"/>
            <w:noWrap/>
            <w:hideMark/>
          </w:tcPr>
          <w:p w14:paraId="50BE063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250115B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900 mm Triangular</w:t>
            </w:r>
          </w:p>
        </w:tc>
        <w:tc>
          <w:tcPr>
            <w:tcW w:w="1852" w:type="dxa"/>
            <w:noWrap/>
            <w:hideMark/>
          </w:tcPr>
          <w:p w14:paraId="35AAEDF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7978DAF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4</w:t>
            </w:r>
          </w:p>
        </w:tc>
      </w:tr>
      <w:tr w:rsidR="00C65B01" w:rsidRPr="000947BB" w14:paraId="6F0C4206" w14:textId="77777777" w:rsidTr="002C12AC">
        <w:trPr>
          <w:cantSplit/>
          <w:trHeight w:val="20"/>
          <w:tblHeader/>
        </w:trPr>
        <w:tc>
          <w:tcPr>
            <w:tcW w:w="1528" w:type="dxa"/>
            <w:noWrap/>
            <w:hideMark/>
          </w:tcPr>
          <w:p w14:paraId="0D59B26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451DC63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224A6A6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1BDFAD6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0F995496" w14:textId="77777777" w:rsidTr="002C12AC">
        <w:trPr>
          <w:cantSplit/>
          <w:trHeight w:val="20"/>
          <w:tblHeader/>
        </w:trPr>
        <w:tc>
          <w:tcPr>
            <w:tcW w:w="1528" w:type="dxa"/>
            <w:noWrap/>
            <w:hideMark/>
          </w:tcPr>
          <w:p w14:paraId="444DD8D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5</w:t>
            </w:r>
          </w:p>
        </w:tc>
        <w:tc>
          <w:tcPr>
            <w:tcW w:w="3815" w:type="dxa"/>
            <w:hideMark/>
          </w:tcPr>
          <w:p w14:paraId="79838E7B"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Direction and Place Identification sign up to 0.9 sqm</w:t>
            </w:r>
          </w:p>
        </w:tc>
        <w:tc>
          <w:tcPr>
            <w:tcW w:w="1852" w:type="dxa"/>
            <w:noWrap/>
            <w:hideMark/>
          </w:tcPr>
          <w:p w14:paraId="46FE0C9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1B365CF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28</w:t>
            </w:r>
          </w:p>
        </w:tc>
      </w:tr>
      <w:tr w:rsidR="00C65B01" w:rsidRPr="000947BB" w14:paraId="0640B46B" w14:textId="77777777" w:rsidTr="002C12AC">
        <w:trPr>
          <w:cantSplit/>
          <w:trHeight w:val="20"/>
          <w:tblHeader/>
        </w:trPr>
        <w:tc>
          <w:tcPr>
            <w:tcW w:w="1528" w:type="dxa"/>
            <w:noWrap/>
            <w:hideMark/>
          </w:tcPr>
          <w:p w14:paraId="084EC4B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50DCE86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45CDC94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02AEC82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29D139EC" w14:textId="77777777" w:rsidTr="002C12AC">
        <w:trPr>
          <w:cantSplit/>
          <w:trHeight w:val="20"/>
          <w:tblHeader/>
        </w:trPr>
        <w:tc>
          <w:tcPr>
            <w:tcW w:w="1528" w:type="dxa"/>
            <w:noWrap/>
            <w:hideMark/>
          </w:tcPr>
          <w:p w14:paraId="7B562E3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6</w:t>
            </w:r>
          </w:p>
        </w:tc>
        <w:tc>
          <w:tcPr>
            <w:tcW w:w="3815" w:type="dxa"/>
            <w:hideMark/>
          </w:tcPr>
          <w:p w14:paraId="3437A71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Direction and Place Identification sign more than 0.9 sqm</w:t>
            </w:r>
          </w:p>
        </w:tc>
        <w:tc>
          <w:tcPr>
            <w:tcW w:w="1852" w:type="dxa"/>
            <w:noWrap/>
            <w:hideMark/>
          </w:tcPr>
          <w:p w14:paraId="561149F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704F35D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9</w:t>
            </w:r>
          </w:p>
        </w:tc>
      </w:tr>
      <w:tr w:rsidR="00C65B01" w:rsidRPr="000947BB" w14:paraId="30C3E389" w14:textId="77777777" w:rsidTr="002C12AC">
        <w:trPr>
          <w:cantSplit/>
          <w:trHeight w:val="20"/>
          <w:tblHeader/>
        </w:trPr>
        <w:tc>
          <w:tcPr>
            <w:tcW w:w="1528" w:type="dxa"/>
            <w:noWrap/>
            <w:hideMark/>
          </w:tcPr>
          <w:p w14:paraId="5AA7CADB"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721E0F4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063CB07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614BB74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6CDC72AC" w14:textId="77777777" w:rsidTr="002C12AC">
        <w:trPr>
          <w:cantSplit/>
          <w:trHeight w:val="20"/>
          <w:tblHeader/>
        </w:trPr>
        <w:tc>
          <w:tcPr>
            <w:tcW w:w="1528" w:type="dxa"/>
            <w:noWrap/>
            <w:hideMark/>
          </w:tcPr>
          <w:p w14:paraId="65FCBB1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7</w:t>
            </w:r>
          </w:p>
        </w:tc>
        <w:tc>
          <w:tcPr>
            <w:tcW w:w="3815" w:type="dxa"/>
            <w:hideMark/>
          </w:tcPr>
          <w:p w14:paraId="2BA21D4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Over Head Gantry Sign Board</w:t>
            </w:r>
          </w:p>
        </w:tc>
        <w:tc>
          <w:tcPr>
            <w:tcW w:w="1852" w:type="dxa"/>
            <w:noWrap/>
            <w:hideMark/>
          </w:tcPr>
          <w:p w14:paraId="054AD27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2277E6C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6AA1C547" w14:textId="77777777" w:rsidTr="002C12AC">
        <w:trPr>
          <w:cantSplit/>
          <w:trHeight w:val="20"/>
          <w:tblHeader/>
        </w:trPr>
        <w:tc>
          <w:tcPr>
            <w:tcW w:w="1528" w:type="dxa"/>
            <w:noWrap/>
            <w:hideMark/>
          </w:tcPr>
          <w:p w14:paraId="6028144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(a)</w:t>
            </w:r>
          </w:p>
        </w:tc>
        <w:tc>
          <w:tcPr>
            <w:tcW w:w="3815" w:type="dxa"/>
            <w:hideMark/>
          </w:tcPr>
          <w:p w14:paraId="7C9F329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Truss/Circular pipe post (7.5 MT each) 2 Nos</w:t>
            </w:r>
          </w:p>
        </w:tc>
        <w:tc>
          <w:tcPr>
            <w:tcW w:w="1852" w:type="dxa"/>
            <w:noWrap/>
            <w:hideMark/>
          </w:tcPr>
          <w:p w14:paraId="0265F28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MT</w:t>
            </w:r>
          </w:p>
        </w:tc>
        <w:tc>
          <w:tcPr>
            <w:tcW w:w="1844" w:type="dxa"/>
            <w:noWrap/>
            <w:hideMark/>
          </w:tcPr>
          <w:p w14:paraId="1C14F25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15</w:t>
            </w:r>
          </w:p>
        </w:tc>
      </w:tr>
      <w:tr w:rsidR="00C65B01" w:rsidRPr="000947BB" w14:paraId="1CDAA907" w14:textId="77777777" w:rsidTr="002C12AC">
        <w:trPr>
          <w:cantSplit/>
          <w:trHeight w:val="20"/>
          <w:tblHeader/>
        </w:trPr>
        <w:tc>
          <w:tcPr>
            <w:tcW w:w="1528" w:type="dxa"/>
            <w:noWrap/>
            <w:hideMark/>
          </w:tcPr>
          <w:p w14:paraId="5B1A252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(b)</w:t>
            </w:r>
          </w:p>
        </w:tc>
        <w:tc>
          <w:tcPr>
            <w:tcW w:w="3815" w:type="dxa"/>
            <w:hideMark/>
          </w:tcPr>
          <w:p w14:paraId="15116799"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Sign Boards</w:t>
            </w:r>
          </w:p>
        </w:tc>
        <w:tc>
          <w:tcPr>
            <w:tcW w:w="1852" w:type="dxa"/>
            <w:noWrap/>
            <w:hideMark/>
          </w:tcPr>
          <w:p w14:paraId="57C0252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Sqm</w:t>
            </w:r>
          </w:p>
        </w:tc>
        <w:tc>
          <w:tcPr>
            <w:tcW w:w="1844" w:type="dxa"/>
            <w:noWrap/>
            <w:hideMark/>
          </w:tcPr>
          <w:p w14:paraId="015E61C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60</w:t>
            </w:r>
          </w:p>
        </w:tc>
      </w:tr>
      <w:tr w:rsidR="00C65B01" w:rsidRPr="000947BB" w14:paraId="32AF2BF7" w14:textId="77777777" w:rsidTr="002C12AC">
        <w:trPr>
          <w:cantSplit/>
          <w:trHeight w:val="20"/>
          <w:tblHeader/>
        </w:trPr>
        <w:tc>
          <w:tcPr>
            <w:tcW w:w="1528" w:type="dxa"/>
            <w:noWrap/>
            <w:hideMark/>
          </w:tcPr>
          <w:p w14:paraId="0B9323D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26D2101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63BEECB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2E8B57A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64AD4106" w14:textId="77777777" w:rsidTr="002C12AC">
        <w:trPr>
          <w:cantSplit/>
          <w:trHeight w:val="20"/>
          <w:tblHeader/>
        </w:trPr>
        <w:tc>
          <w:tcPr>
            <w:tcW w:w="1528" w:type="dxa"/>
            <w:noWrap/>
            <w:hideMark/>
          </w:tcPr>
          <w:p w14:paraId="05366B5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8</w:t>
            </w:r>
          </w:p>
        </w:tc>
        <w:tc>
          <w:tcPr>
            <w:tcW w:w="3815" w:type="dxa"/>
            <w:hideMark/>
          </w:tcPr>
          <w:p w14:paraId="13C09C7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xml:space="preserve">Road Studs (junctions &amp; Curves &amp; </w:t>
            </w:r>
            <w:proofErr w:type="spellStart"/>
            <w:r w:rsidRPr="000947BB">
              <w:rPr>
                <w:rFonts w:eastAsia="Tw Cen MT" w:cstheme="minorHAnsi"/>
                <w:b w:val="0"/>
                <w:bCs w:val="0"/>
                <w:sz w:val="24"/>
                <w:szCs w:val="24"/>
              </w:rPr>
              <w:t>Pedestrain</w:t>
            </w:r>
            <w:proofErr w:type="spellEnd"/>
            <w:r w:rsidRPr="000947BB">
              <w:rPr>
                <w:rFonts w:eastAsia="Tw Cen MT" w:cstheme="minorHAnsi"/>
                <w:b w:val="0"/>
                <w:bCs w:val="0"/>
                <w:sz w:val="24"/>
                <w:szCs w:val="24"/>
              </w:rPr>
              <w:t xml:space="preserve"> crossings)</w:t>
            </w:r>
          </w:p>
        </w:tc>
        <w:tc>
          <w:tcPr>
            <w:tcW w:w="1852" w:type="dxa"/>
            <w:noWrap/>
            <w:hideMark/>
          </w:tcPr>
          <w:p w14:paraId="5F3F02A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0F55ABD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1853</w:t>
            </w:r>
          </w:p>
        </w:tc>
      </w:tr>
      <w:tr w:rsidR="00C65B01" w:rsidRPr="000947BB" w14:paraId="2601E25D" w14:textId="77777777" w:rsidTr="002C12AC">
        <w:trPr>
          <w:cantSplit/>
          <w:trHeight w:val="20"/>
          <w:tblHeader/>
        </w:trPr>
        <w:tc>
          <w:tcPr>
            <w:tcW w:w="1528" w:type="dxa"/>
            <w:noWrap/>
            <w:hideMark/>
          </w:tcPr>
          <w:p w14:paraId="65A463A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lastRenderedPageBreak/>
              <w:t> </w:t>
            </w:r>
          </w:p>
        </w:tc>
        <w:tc>
          <w:tcPr>
            <w:tcW w:w="3815" w:type="dxa"/>
            <w:hideMark/>
          </w:tcPr>
          <w:p w14:paraId="6E912EF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52C4171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47B5D6E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34254EBD" w14:textId="77777777" w:rsidTr="002C12AC">
        <w:trPr>
          <w:cantSplit/>
          <w:trHeight w:val="20"/>
          <w:tblHeader/>
        </w:trPr>
        <w:tc>
          <w:tcPr>
            <w:tcW w:w="1528" w:type="dxa"/>
            <w:noWrap/>
            <w:hideMark/>
          </w:tcPr>
          <w:p w14:paraId="3155D51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9</w:t>
            </w:r>
          </w:p>
        </w:tc>
        <w:tc>
          <w:tcPr>
            <w:tcW w:w="3815" w:type="dxa"/>
            <w:hideMark/>
          </w:tcPr>
          <w:p w14:paraId="44DC9BE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Road Delineators</w:t>
            </w:r>
          </w:p>
        </w:tc>
        <w:tc>
          <w:tcPr>
            <w:tcW w:w="1852" w:type="dxa"/>
            <w:noWrap/>
            <w:hideMark/>
          </w:tcPr>
          <w:p w14:paraId="5E5526B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03BAE66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378485A6" w14:textId="77777777" w:rsidTr="002C12AC">
        <w:trPr>
          <w:cantSplit/>
          <w:trHeight w:val="20"/>
          <w:tblHeader/>
        </w:trPr>
        <w:tc>
          <w:tcPr>
            <w:tcW w:w="1528" w:type="dxa"/>
            <w:noWrap/>
            <w:hideMark/>
          </w:tcPr>
          <w:p w14:paraId="164A7C4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428EA4E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Cluster of Red Reflectors (long object markers)</w:t>
            </w:r>
          </w:p>
        </w:tc>
        <w:tc>
          <w:tcPr>
            <w:tcW w:w="1852" w:type="dxa"/>
            <w:noWrap/>
            <w:hideMark/>
          </w:tcPr>
          <w:p w14:paraId="75592E7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7957C74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8</w:t>
            </w:r>
          </w:p>
        </w:tc>
      </w:tr>
      <w:tr w:rsidR="00C65B01" w:rsidRPr="000947BB" w14:paraId="783FDBFD" w14:textId="77777777" w:rsidTr="002C12AC">
        <w:trPr>
          <w:cantSplit/>
          <w:trHeight w:val="20"/>
          <w:tblHeader/>
        </w:trPr>
        <w:tc>
          <w:tcPr>
            <w:tcW w:w="1528" w:type="dxa"/>
            <w:noWrap/>
            <w:hideMark/>
          </w:tcPr>
          <w:p w14:paraId="7207F43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3630C3B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Road way delineators</w:t>
            </w:r>
          </w:p>
        </w:tc>
        <w:tc>
          <w:tcPr>
            <w:tcW w:w="1852" w:type="dxa"/>
            <w:noWrap/>
            <w:hideMark/>
          </w:tcPr>
          <w:p w14:paraId="07D00B6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53517D4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24</w:t>
            </w:r>
          </w:p>
        </w:tc>
      </w:tr>
      <w:tr w:rsidR="00C65B01" w:rsidRPr="000947BB" w14:paraId="594C1415" w14:textId="77777777" w:rsidTr="002C12AC">
        <w:trPr>
          <w:cantSplit/>
          <w:trHeight w:val="20"/>
          <w:tblHeader/>
        </w:trPr>
        <w:tc>
          <w:tcPr>
            <w:tcW w:w="1528" w:type="dxa"/>
            <w:noWrap/>
            <w:hideMark/>
          </w:tcPr>
          <w:p w14:paraId="44E778E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7F157F9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Hazard markers</w:t>
            </w:r>
          </w:p>
        </w:tc>
        <w:tc>
          <w:tcPr>
            <w:tcW w:w="1852" w:type="dxa"/>
            <w:noWrap/>
            <w:hideMark/>
          </w:tcPr>
          <w:p w14:paraId="76CCCFF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No.</w:t>
            </w:r>
          </w:p>
        </w:tc>
        <w:tc>
          <w:tcPr>
            <w:tcW w:w="1844" w:type="dxa"/>
            <w:noWrap/>
            <w:hideMark/>
          </w:tcPr>
          <w:p w14:paraId="2A5350B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28</w:t>
            </w:r>
          </w:p>
        </w:tc>
      </w:tr>
      <w:tr w:rsidR="00C65B01" w:rsidRPr="000947BB" w14:paraId="15090DA1" w14:textId="77777777" w:rsidTr="002C12AC">
        <w:trPr>
          <w:cantSplit/>
          <w:trHeight w:val="20"/>
          <w:tblHeader/>
        </w:trPr>
        <w:tc>
          <w:tcPr>
            <w:tcW w:w="1528" w:type="dxa"/>
            <w:noWrap/>
            <w:hideMark/>
          </w:tcPr>
          <w:p w14:paraId="56AB4BC9"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3815" w:type="dxa"/>
            <w:hideMark/>
          </w:tcPr>
          <w:p w14:paraId="048735E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52" w:type="dxa"/>
            <w:noWrap/>
            <w:hideMark/>
          </w:tcPr>
          <w:p w14:paraId="522C07F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c>
          <w:tcPr>
            <w:tcW w:w="1844" w:type="dxa"/>
            <w:noWrap/>
            <w:hideMark/>
          </w:tcPr>
          <w:p w14:paraId="7E3A137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w:t>
            </w:r>
          </w:p>
        </w:tc>
      </w:tr>
      <w:tr w:rsidR="00C65B01" w:rsidRPr="000947BB" w14:paraId="0184DDC8" w14:textId="77777777" w:rsidTr="002C12AC">
        <w:trPr>
          <w:cantSplit/>
          <w:trHeight w:val="20"/>
          <w:tblHeader/>
        </w:trPr>
        <w:tc>
          <w:tcPr>
            <w:tcW w:w="1528" w:type="dxa"/>
            <w:noWrap/>
            <w:hideMark/>
          </w:tcPr>
          <w:p w14:paraId="175C8DD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10</w:t>
            </w:r>
          </w:p>
        </w:tc>
        <w:tc>
          <w:tcPr>
            <w:tcW w:w="3815" w:type="dxa"/>
            <w:hideMark/>
          </w:tcPr>
          <w:p w14:paraId="54BB2FD9"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Solar Blinker Lights </w:t>
            </w:r>
          </w:p>
        </w:tc>
        <w:tc>
          <w:tcPr>
            <w:tcW w:w="1852" w:type="dxa"/>
            <w:noWrap/>
            <w:hideMark/>
          </w:tcPr>
          <w:p w14:paraId="2C278C7F"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No.</w:t>
            </w:r>
          </w:p>
        </w:tc>
        <w:tc>
          <w:tcPr>
            <w:tcW w:w="1844" w:type="dxa"/>
            <w:noWrap/>
            <w:hideMark/>
          </w:tcPr>
          <w:p w14:paraId="0445B6DD"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6 </w:t>
            </w:r>
          </w:p>
        </w:tc>
      </w:tr>
      <w:tr w:rsidR="00C65B01" w:rsidRPr="000947BB" w14:paraId="67449020" w14:textId="77777777" w:rsidTr="002C12AC">
        <w:trPr>
          <w:cantSplit/>
          <w:trHeight w:val="20"/>
          <w:tblHeader/>
        </w:trPr>
        <w:tc>
          <w:tcPr>
            <w:tcW w:w="1528" w:type="dxa"/>
            <w:noWrap/>
          </w:tcPr>
          <w:p w14:paraId="613CFC8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c>
          <w:tcPr>
            <w:tcW w:w="3815" w:type="dxa"/>
          </w:tcPr>
          <w:p w14:paraId="7BB17E3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c>
          <w:tcPr>
            <w:tcW w:w="1852" w:type="dxa"/>
            <w:noWrap/>
          </w:tcPr>
          <w:p w14:paraId="63441D3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c>
          <w:tcPr>
            <w:tcW w:w="1844" w:type="dxa"/>
            <w:noWrap/>
          </w:tcPr>
          <w:p w14:paraId="472165A0"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r>
      <w:tr w:rsidR="00C65B01" w:rsidRPr="000947BB" w14:paraId="03D762BC" w14:textId="77777777" w:rsidTr="002C12AC">
        <w:trPr>
          <w:cantSplit/>
          <w:trHeight w:val="20"/>
          <w:tblHeader/>
        </w:trPr>
        <w:tc>
          <w:tcPr>
            <w:tcW w:w="1528" w:type="dxa"/>
            <w:noWrap/>
          </w:tcPr>
          <w:p w14:paraId="4C5A162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1</w:t>
            </w:r>
            <w:r>
              <w:rPr>
                <w:rFonts w:eastAsia="Tw Cen MT" w:cstheme="minorHAnsi"/>
                <w:b w:val="0"/>
                <w:bCs w:val="0"/>
                <w:sz w:val="24"/>
                <w:szCs w:val="24"/>
              </w:rPr>
              <w:t>1</w:t>
            </w:r>
          </w:p>
        </w:tc>
        <w:tc>
          <w:tcPr>
            <w:tcW w:w="3815" w:type="dxa"/>
          </w:tcPr>
          <w:p w14:paraId="370FEF84"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xml:space="preserve">Lighting on Bridges and Bus shelter and Major Junctions </w:t>
            </w:r>
          </w:p>
        </w:tc>
        <w:tc>
          <w:tcPr>
            <w:tcW w:w="1852" w:type="dxa"/>
            <w:noWrap/>
          </w:tcPr>
          <w:p w14:paraId="79647AA2"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c>
          <w:tcPr>
            <w:tcW w:w="1844" w:type="dxa"/>
            <w:noWrap/>
          </w:tcPr>
          <w:p w14:paraId="1EC1975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p>
        </w:tc>
      </w:tr>
      <w:tr w:rsidR="00C65B01" w:rsidRPr="000947BB" w14:paraId="04C580F5" w14:textId="77777777" w:rsidTr="002C12AC">
        <w:trPr>
          <w:cantSplit/>
          <w:trHeight w:val="20"/>
          <w:tblHeader/>
        </w:trPr>
        <w:tc>
          <w:tcPr>
            <w:tcW w:w="1528" w:type="dxa"/>
            <w:noWrap/>
          </w:tcPr>
          <w:p w14:paraId="78F38B61"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(a)</w:t>
            </w:r>
          </w:p>
        </w:tc>
        <w:tc>
          <w:tcPr>
            <w:tcW w:w="3815" w:type="dxa"/>
          </w:tcPr>
          <w:p w14:paraId="3236F436"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xml:space="preserve">Lighting on Bridges </w:t>
            </w:r>
          </w:p>
        </w:tc>
        <w:tc>
          <w:tcPr>
            <w:tcW w:w="1852" w:type="dxa"/>
            <w:noWrap/>
          </w:tcPr>
          <w:p w14:paraId="01438BB8"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No.</w:t>
            </w:r>
          </w:p>
        </w:tc>
        <w:tc>
          <w:tcPr>
            <w:tcW w:w="1844" w:type="dxa"/>
            <w:noWrap/>
          </w:tcPr>
          <w:p w14:paraId="1753CBF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94</w:t>
            </w:r>
          </w:p>
        </w:tc>
      </w:tr>
      <w:tr w:rsidR="00C65B01" w:rsidRPr="000947BB" w14:paraId="22946E35" w14:textId="77777777" w:rsidTr="002C12AC">
        <w:trPr>
          <w:cantSplit/>
          <w:trHeight w:val="20"/>
          <w:tblHeader/>
        </w:trPr>
        <w:tc>
          <w:tcPr>
            <w:tcW w:w="1528" w:type="dxa"/>
            <w:noWrap/>
          </w:tcPr>
          <w:p w14:paraId="27F0E00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(b)</w:t>
            </w:r>
          </w:p>
        </w:tc>
        <w:tc>
          <w:tcPr>
            <w:tcW w:w="3815" w:type="dxa"/>
          </w:tcPr>
          <w:p w14:paraId="5ECF4465"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xml:space="preserve">Bus Shelters </w:t>
            </w:r>
          </w:p>
        </w:tc>
        <w:tc>
          <w:tcPr>
            <w:tcW w:w="1852" w:type="dxa"/>
            <w:noWrap/>
          </w:tcPr>
          <w:p w14:paraId="507FC2B3"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No.</w:t>
            </w:r>
          </w:p>
        </w:tc>
        <w:tc>
          <w:tcPr>
            <w:tcW w:w="1844" w:type="dxa"/>
            <w:noWrap/>
          </w:tcPr>
          <w:p w14:paraId="505D33AE"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4</w:t>
            </w:r>
          </w:p>
        </w:tc>
      </w:tr>
      <w:tr w:rsidR="00C65B01" w:rsidRPr="000947BB" w14:paraId="04B28E57" w14:textId="77777777" w:rsidTr="002C12AC">
        <w:trPr>
          <w:cantSplit/>
          <w:trHeight w:val="20"/>
          <w:tblHeader/>
        </w:trPr>
        <w:tc>
          <w:tcPr>
            <w:tcW w:w="1528" w:type="dxa"/>
            <w:noWrap/>
          </w:tcPr>
          <w:p w14:paraId="3354B27C" w14:textId="77777777" w:rsidR="00C65B01" w:rsidRPr="000947BB" w:rsidRDefault="00C65B01" w:rsidP="002C12AC">
            <w:pPr>
              <w:pStyle w:val="Heading2"/>
              <w:spacing w:before="0" w:after="0" w:line="276" w:lineRule="auto"/>
              <w:ind w:left="0"/>
              <w:jc w:val="both"/>
              <w:rPr>
                <w:rFonts w:eastAsia="Tw Cen MT" w:cstheme="minorHAnsi"/>
                <w:b w:val="0"/>
                <w:bCs w:val="0"/>
                <w:iCs w:val="0"/>
                <w:sz w:val="24"/>
                <w:szCs w:val="24"/>
              </w:rPr>
            </w:pPr>
            <w:r w:rsidRPr="000947BB">
              <w:rPr>
                <w:rFonts w:eastAsia="Tw Cen MT" w:cstheme="minorHAnsi"/>
                <w:b w:val="0"/>
                <w:bCs w:val="0"/>
                <w:sz w:val="24"/>
                <w:szCs w:val="24"/>
              </w:rPr>
              <w:t xml:space="preserve"> (</w:t>
            </w:r>
            <w:proofErr w:type="gramStart"/>
            <w:r w:rsidRPr="000947BB">
              <w:rPr>
                <w:rFonts w:eastAsia="Tw Cen MT" w:cstheme="minorHAnsi"/>
                <w:b w:val="0"/>
                <w:bCs w:val="0"/>
                <w:sz w:val="24"/>
                <w:szCs w:val="24"/>
              </w:rPr>
              <w:t>c )</w:t>
            </w:r>
            <w:proofErr w:type="gramEnd"/>
          </w:p>
        </w:tc>
        <w:tc>
          <w:tcPr>
            <w:tcW w:w="3815" w:type="dxa"/>
          </w:tcPr>
          <w:p w14:paraId="5350009C"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 xml:space="preserve">High mast Light at </w:t>
            </w:r>
            <w:r w:rsidRPr="000947BB">
              <w:rPr>
                <w:rFonts w:eastAsia="Tw Cen MT" w:cstheme="minorHAnsi"/>
                <w:b w:val="0"/>
                <w:bCs w:val="0"/>
                <w:sz w:val="24"/>
                <w:szCs w:val="24"/>
              </w:rPr>
              <w:t>Major Junctions</w:t>
            </w:r>
          </w:p>
        </w:tc>
        <w:tc>
          <w:tcPr>
            <w:tcW w:w="1852" w:type="dxa"/>
            <w:noWrap/>
          </w:tcPr>
          <w:p w14:paraId="3F34380A"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 No.</w:t>
            </w:r>
          </w:p>
        </w:tc>
        <w:tc>
          <w:tcPr>
            <w:tcW w:w="1844" w:type="dxa"/>
            <w:noWrap/>
          </w:tcPr>
          <w:p w14:paraId="5156A98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sidRPr="000947BB">
              <w:rPr>
                <w:rFonts w:eastAsia="Tw Cen MT" w:cstheme="minorHAnsi"/>
                <w:b w:val="0"/>
                <w:bCs w:val="0"/>
                <w:sz w:val="24"/>
                <w:szCs w:val="24"/>
              </w:rPr>
              <w:t>2</w:t>
            </w:r>
          </w:p>
        </w:tc>
      </w:tr>
      <w:tr w:rsidR="00C65B01" w:rsidRPr="000947BB" w14:paraId="3CA70579" w14:textId="77777777" w:rsidTr="002C12AC">
        <w:trPr>
          <w:cantSplit/>
          <w:trHeight w:val="20"/>
          <w:tblHeader/>
        </w:trPr>
        <w:tc>
          <w:tcPr>
            <w:tcW w:w="9039" w:type="dxa"/>
            <w:gridSpan w:val="4"/>
            <w:noWrap/>
          </w:tcPr>
          <w:p w14:paraId="510B6177" w14:textId="77777777" w:rsidR="00C65B01" w:rsidRPr="000947BB" w:rsidRDefault="00C65B01" w:rsidP="002C12AC">
            <w:pPr>
              <w:pStyle w:val="Heading2"/>
              <w:spacing w:before="0" w:after="0" w:line="276" w:lineRule="auto"/>
              <w:ind w:left="34"/>
              <w:jc w:val="both"/>
              <w:rPr>
                <w:rFonts w:eastAsia="Tw Cen MT" w:cstheme="minorHAnsi"/>
                <w:b w:val="0"/>
                <w:bCs w:val="0"/>
                <w:iCs w:val="0"/>
                <w:sz w:val="24"/>
                <w:szCs w:val="24"/>
              </w:rPr>
            </w:pPr>
            <w:r>
              <w:rPr>
                <w:rFonts w:eastAsia="Tw Cen MT" w:cstheme="minorHAnsi"/>
                <w:b w:val="0"/>
                <w:bCs w:val="0"/>
                <w:sz w:val="24"/>
                <w:szCs w:val="24"/>
              </w:rPr>
              <w:t xml:space="preserve">Note: Minimum Required </w:t>
            </w:r>
            <w:proofErr w:type="gramStart"/>
            <w:r>
              <w:rPr>
                <w:rFonts w:eastAsia="Tw Cen MT" w:cstheme="minorHAnsi"/>
                <w:b w:val="0"/>
                <w:bCs w:val="0"/>
                <w:sz w:val="24"/>
                <w:szCs w:val="24"/>
              </w:rPr>
              <w:t>has to</w:t>
            </w:r>
            <w:proofErr w:type="gramEnd"/>
            <w:r>
              <w:rPr>
                <w:rFonts w:eastAsia="Tw Cen MT" w:cstheme="minorHAnsi"/>
                <w:b w:val="0"/>
                <w:bCs w:val="0"/>
                <w:sz w:val="24"/>
                <w:szCs w:val="24"/>
              </w:rPr>
              <w:t xml:space="preserve"> </w:t>
            </w:r>
            <w:proofErr w:type="gramStart"/>
            <w:r>
              <w:rPr>
                <w:rFonts w:eastAsia="Tw Cen MT" w:cstheme="minorHAnsi"/>
                <w:b w:val="0"/>
                <w:bCs w:val="0"/>
                <w:sz w:val="24"/>
                <w:szCs w:val="24"/>
              </w:rPr>
              <w:t>follow  and</w:t>
            </w:r>
            <w:proofErr w:type="gramEnd"/>
            <w:r>
              <w:rPr>
                <w:rFonts w:eastAsia="Tw Cen MT" w:cstheme="minorHAnsi"/>
                <w:b w:val="0"/>
                <w:bCs w:val="0"/>
                <w:sz w:val="24"/>
                <w:szCs w:val="24"/>
              </w:rPr>
              <w:t xml:space="preserve"> no change of scope entitled.</w:t>
            </w:r>
          </w:p>
        </w:tc>
      </w:tr>
    </w:tbl>
    <w:p w14:paraId="6E89B45E" w14:textId="77777777" w:rsidR="00F26B17" w:rsidRPr="00243F0D" w:rsidRDefault="00F26B17" w:rsidP="00A40987">
      <w:pPr>
        <w:pStyle w:val="ListParagraph"/>
        <w:numPr>
          <w:ilvl w:val="0"/>
          <w:numId w:val="6"/>
        </w:numPr>
        <w:tabs>
          <w:tab w:val="left" w:pos="1134"/>
        </w:tabs>
        <w:spacing w:after="60" w:line="300" w:lineRule="exact"/>
        <w:jc w:val="both"/>
        <w:rPr>
          <w:rFonts w:ascii="Book Antiqua" w:eastAsia="Arial" w:hAnsi="Book Antiqua" w:cs="Arial"/>
          <w:sz w:val="22"/>
          <w:szCs w:val="22"/>
        </w:rPr>
      </w:pPr>
      <w:r w:rsidRPr="00243F0D">
        <w:rPr>
          <w:rFonts w:ascii="Book Antiqua" w:eastAsia="Arial" w:hAnsi="Book Antiqua" w:cs="Arial"/>
          <w:sz w:val="22"/>
          <w:szCs w:val="22"/>
        </w:rPr>
        <w:t xml:space="preserve">Road studs - </w:t>
      </w:r>
      <w:r w:rsidRPr="00243F0D">
        <w:rPr>
          <w:rFonts w:ascii="Book Antiqua" w:eastAsia="Arial" w:hAnsi="Book Antiqua" w:cs="Arial"/>
          <w:sz w:val="22"/>
          <w:szCs w:val="22"/>
          <w:lang w:bidi="en-US"/>
        </w:rPr>
        <w:t xml:space="preserve">Road studs shall be provided for the entire Project highway at median openings, bridges, VUP/Interchange/Flyover structures, approaches of bridges, VUP/Interchange/ Flyover, at curves on shoulder edge line, junctions, slip roads on both </w:t>
      </w:r>
      <w:r w:rsidR="00C50BB8" w:rsidRPr="00243F0D">
        <w:rPr>
          <w:rFonts w:ascii="Book Antiqua" w:eastAsia="Arial" w:hAnsi="Book Antiqua" w:cs="Arial"/>
          <w:sz w:val="22"/>
          <w:szCs w:val="22"/>
          <w:lang w:bidi="en-US"/>
        </w:rPr>
        <w:t>sides</w:t>
      </w:r>
      <w:r w:rsidRPr="00243F0D">
        <w:rPr>
          <w:rFonts w:ascii="Book Antiqua" w:eastAsia="Arial" w:hAnsi="Book Antiqua" w:cs="Arial"/>
          <w:sz w:val="22"/>
          <w:szCs w:val="22"/>
          <w:lang w:bidi="en-US"/>
        </w:rPr>
        <w:t xml:space="preserve"> of edge lines etc. in accordance with the manual.</w:t>
      </w:r>
    </w:p>
    <w:p w14:paraId="33D969F1" w14:textId="77777777" w:rsidR="00942593" w:rsidRPr="00243F0D" w:rsidRDefault="00B97EA9" w:rsidP="00F104EE">
      <w:pPr>
        <w:tabs>
          <w:tab w:val="left" w:pos="1134"/>
        </w:tabs>
        <w:spacing w:after="60" w:line="300" w:lineRule="exact"/>
        <w:ind w:left="1134" w:hanging="425"/>
        <w:jc w:val="both"/>
        <w:rPr>
          <w:rFonts w:ascii="Book Antiqua" w:eastAsia="Arial" w:hAnsi="Book Antiqua" w:cs="Arial"/>
          <w:sz w:val="22"/>
          <w:szCs w:val="22"/>
        </w:rPr>
      </w:pPr>
      <w:r>
        <w:rPr>
          <w:rFonts w:ascii="Book Antiqua" w:eastAsia="Arial" w:hAnsi="Book Antiqua" w:cs="Arial"/>
          <w:sz w:val="22"/>
          <w:szCs w:val="22"/>
        </w:rPr>
        <w:t>c</w:t>
      </w:r>
      <w:r w:rsidR="00CB230B" w:rsidRPr="00243F0D">
        <w:rPr>
          <w:rFonts w:ascii="Book Antiqua" w:eastAsia="Arial" w:hAnsi="Book Antiqua" w:cs="Arial"/>
          <w:sz w:val="22"/>
          <w:szCs w:val="22"/>
        </w:rPr>
        <w:t>)</w:t>
      </w:r>
      <w:r w:rsidR="00CB230B" w:rsidRPr="00243F0D">
        <w:rPr>
          <w:rFonts w:ascii="Book Antiqua" w:eastAsia="Arial" w:hAnsi="Book Antiqua" w:cs="Arial"/>
          <w:sz w:val="22"/>
          <w:szCs w:val="22"/>
        </w:rPr>
        <w:tab/>
        <w:t xml:space="preserve">Delineators: </w:t>
      </w:r>
      <w:r w:rsidR="00D345B4" w:rsidRPr="00243F0D">
        <w:rPr>
          <w:rFonts w:ascii="Book Antiqua" w:eastAsia="Arial" w:hAnsi="Book Antiqua" w:cs="Arial"/>
          <w:sz w:val="22"/>
          <w:szCs w:val="22"/>
        </w:rPr>
        <w:t>Delineators for the entire Project Highway at the locations as suggested in relevant IRC Manual recommended in Schedule D</w:t>
      </w:r>
      <w:r w:rsidR="00CB230B" w:rsidRPr="00243F0D">
        <w:rPr>
          <w:rFonts w:ascii="Book Antiqua" w:eastAsia="Arial" w:hAnsi="Book Antiqua" w:cs="Arial"/>
          <w:sz w:val="22"/>
          <w:szCs w:val="22"/>
        </w:rPr>
        <w:t>.</w:t>
      </w:r>
    </w:p>
    <w:p w14:paraId="36C21CB1" w14:textId="77777777" w:rsidR="00B97EA9" w:rsidRDefault="00B97EA9" w:rsidP="00B97EA9">
      <w:pPr>
        <w:tabs>
          <w:tab w:val="left" w:pos="1134"/>
        </w:tabs>
        <w:spacing w:after="120" w:line="300" w:lineRule="exact"/>
        <w:ind w:left="1134" w:hanging="425"/>
        <w:jc w:val="both"/>
        <w:rPr>
          <w:rFonts w:ascii="Book Antiqua" w:hAnsi="Book Antiqua" w:cs="Arial"/>
          <w:sz w:val="22"/>
          <w:szCs w:val="22"/>
        </w:rPr>
      </w:pPr>
      <w:bookmarkStart w:id="23" w:name="_Hlk505159686"/>
      <w:r>
        <w:rPr>
          <w:rFonts w:ascii="Book Antiqua" w:eastAsia="Arial" w:hAnsi="Book Antiqua" w:cs="Arial"/>
          <w:sz w:val="22"/>
          <w:szCs w:val="22"/>
        </w:rPr>
        <w:t>d</w:t>
      </w:r>
      <w:r w:rsidR="00E27F6D" w:rsidRPr="00243F0D">
        <w:rPr>
          <w:rFonts w:ascii="Book Antiqua" w:eastAsia="Arial" w:hAnsi="Book Antiqua" w:cs="Arial"/>
          <w:sz w:val="22"/>
          <w:szCs w:val="22"/>
        </w:rPr>
        <w:t>)</w:t>
      </w:r>
      <w:r w:rsidR="00E27F6D" w:rsidRPr="00243F0D">
        <w:rPr>
          <w:rFonts w:ascii="Book Antiqua" w:eastAsia="Arial" w:hAnsi="Book Antiqua" w:cs="Arial"/>
          <w:sz w:val="22"/>
          <w:szCs w:val="22"/>
        </w:rPr>
        <w:tab/>
      </w:r>
      <w:r w:rsidR="00D345B4" w:rsidRPr="00243F0D">
        <w:rPr>
          <w:rFonts w:ascii="Book Antiqua" w:hAnsi="Book Antiqua" w:cs="Arial"/>
          <w:sz w:val="22"/>
          <w:szCs w:val="22"/>
        </w:rPr>
        <w:t>Concrete Crash Barrier, Metal Beam Crash Barrier, Separators (MS Railings) – as per manual.</w:t>
      </w:r>
    </w:p>
    <w:p w14:paraId="4FD3797B" w14:textId="77777777" w:rsidR="00D345B4" w:rsidRPr="00B97EA9" w:rsidRDefault="00B97EA9" w:rsidP="00B97EA9">
      <w:pPr>
        <w:tabs>
          <w:tab w:val="left" w:pos="1134"/>
        </w:tabs>
        <w:spacing w:after="120" w:line="300" w:lineRule="exact"/>
        <w:ind w:left="1134" w:hanging="425"/>
        <w:jc w:val="both"/>
        <w:rPr>
          <w:rFonts w:ascii="Book Antiqua" w:hAnsi="Book Antiqua" w:cs="Arial"/>
          <w:sz w:val="22"/>
          <w:szCs w:val="22"/>
        </w:rPr>
      </w:pPr>
      <w:r>
        <w:rPr>
          <w:rFonts w:ascii="Book Antiqua" w:hAnsi="Book Antiqua" w:cs="Arial"/>
          <w:color w:val="000000" w:themeColor="text1"/>
          <w:sz w:val="22"/>
          <w:szCs w:val="22"/>
        </w:rPr>
        <w:t>e)</w:t>
      </w:r>
      <w:r>
        <w:rPr>
          <w:rFonts w:ascii="Book Antiqua" w:hAnsi="Book Antiqua" w:cs="Arial"/>
          <w:color w:val="000000" w:themeColor="text1"/>
          <w:sz w:val="22"/>
          <w:szCs w:val="22"/>
        </w:rPr>
        <w:tab/>
      </w:r>
      <w:r w:rsidR="00D345B4" w:rsidRPr="00243F0D">
        <w:rPr>
          <w:rFonts w:ascii="Book Antiqua" w:hAnsi="Book Antiqua" w:cs="Arial"/>
          <w:color w:val="000000" w:themeColor="text1"/>
          <w:sz w:val="22"/>
          <w:szCs w:val="22"/>
        </w:rPr>
        <w:t>Traffic Safety Devices wherever required.</w:t>
      </w:r>
    </w:p>
    <w:p w14:paraId="7EE852F3" w14:textId="77777777" w:rsidR="00F26B17" w:rsidRPr="00243F0D" w:rsidRDefault="00F26B17" w:rsidP="0098709A">
      <w:pPr>
        <w:pStyle w:val="ListParagraph"/>
        <w:ind w:right="11"/>
        <w:contextualSpacing w:val="0"/>
        <w:jc w:val="both"/>
        <w:rPr>
          <w:rFonts w:ascii="Book Antiqua" w:eastAsiaTheme="minorEastAsia" w:hAnsi="Book Antiqua" w:cs="Arial"/>
          <w:sz w:val="12"/>
          <w:lang w:eastAsia="ja-JP"/>
        </w:rPr>
      </w:pPr>
    </w:p>
    <w:bookmarkEnd w:id="23"/>
    <w:p w14:paraId="31C32A5E" w14:textId="77777777" w:rsidR="00942593" w:rsidRPr="00243F0D" w:rsidRDefault="004621E4" w:rsidP="00F73A27">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10.</w:t>
      </w:r>
      <w:r w:rsidR="000E71DF" w:rsidRPr="00243F0D">
        <w:rPr>
          <w:rFonts w:ascii="Book Antiqua" w:eastAsia="Arial" w:hAnsi="Book Antiqua" w:cs="Arial"/>
          <w:b/>
          <w:sz w:val="22"/>
          <w:szCs w:val="22"/>
        </w:rPr>
        <w:tab/>
      </w:r>
      <w:r w:rsidR="00CB230B" w:rsidRPr="00243F0D">
        <w:rPr>
          <w:rFonts w:ascii="Book Antiqua" w:eastAsia="Arial" w:hAnsi="Book Antiqua" w:cs="Arial"/>
          <w:b/>
          <w:sz w:val="22"/>
          <w:szCs w:val="22"/>
        </w:rPr>
        <w:t>COMPULSORY AFFORESTATION</w:t>
      </w:r>
    </w:p>
    <w:p w14:paraId="273D15D1" w14:textId="77777777" w:rsidR="00501354" w:rsidRPr="00501354" w:rsidRDefault="00C65B01" w:rsidP="00A40987">
      <w:pPr>
        <w:pStyle w:val="ListParagraph"/>
        <w:numPr>
          <w:ilvl w:val="0"/>
          <w:numId w:val="36"/>
        </w:numPr>
        <w:spacing w:before="120" w:after="120" w:line="300" w:lineRule="exact"/>
        <w:jc w:val="both"/>
        <w:rPr>
          <w:rFonts w:ascii="Book Antiqua" w:eastAsia="Arial" w:hAnsi="Book Antiqua" w:cs="Arial"/>
          <w:spacing w:val="-1"/>
          <w:sz w:val="22"/>
          <w:szCs w:val="22"/>
        </w:rPr>
      </w:pPr>
      <w:r>
        <w:rPr>
          <w:rFonts w:ascii="Book Antiqua" w:eastAsia="Arial" w:hAnsi="Book Antiqua" w:cs="Arial"/>
          <w:spacing w:val="-1"/>
          <w:sz w:val="22"/>
          <w:szCs w:val="22"/>
        </w:rPr>
        <w:t xml:space="preserve">Total </w:t>
      </w:r>
      <w:r w:rsidR="00CB0B57">
        <w:rPr>
          <w:rFonts w:ascii="Book Antiqua" w:eastAsia="Arial" w:hAnsi="Book Antiqua" w:cs="Arial"/>
          <w:spacing w:val="-1"/>
          <w:sz w:val="22"/>
          <w:szCs w:val="22"/>
        </w:rPr>
        <w:t>325</w:t>
      </w:r>
      <w:r w:rsidR="00DF2838">
        <w:rPr>
          <w:rFonts w:ascii="Book Antiqua" w:eastAsia="Arial" w:hAnsi="Book Antiqua" w:cs="Arial"/>
          <w:spacing w:val="-1"/>
          <w:sz w:val="22"/>
          <w:szCs w:val="22"/>
        </w:rPr>
        <w:t xml:space="preserve"> nos. of trees shall be planted and maintained </w:t>
      </w:r>
      <w:r w:rsidR="00CB0B57" w:rsidRPr="00CB0B57">
        <w:rPr>
          <w:rFonts w:ascii="Book Antiqua" w:eastAsia="Arial" w:hAnsi="Book Antiqua" w:cs="Arial"/>
          <w:spacing w:val="-1"/>
          <w:sz w:val="22"/>
          <w:szCs w:val="22"/>
        </w:rPr>
        <w:t xml:space="preserve">(Making tree guard 53 cm </w:t>
      </w:r>
      <w:proofErr w:type="spellStart"/>
      <w:r w:rsidR="00CB0B57" w:rsidRPr="00CB0B57">
        <w:rPr>
          <w:rFonts w:ascii="Book Antiqua" w:eastAsia="Arial" w:hAnsi="Book Antiqua" w:cs="Arial"/>
          <w:spacing w:val="-1"/>
          <w:sz w:val="22"/>
          <w:szCs w:val="22"/>
        </w:rPr>
        <w:t>dia</w:t>
      </w:r>
      <w:proofErr w:type="spellEnd"/>
      <w:r w:rsidR="00CB0B57" w:rsidRPr="00CB0B57">
        <w:rPr>
          <w:rFonts w:ascii="Book Antiqua" w:eastAsia="Arial" w:hAnsi="Book Antiqua" w:cs="Arial"/>
          <w:spacing w:val="-1"/>
          <w:sz w:val="22"/>
          <w:szCs w:val="22"/>
        </w:rPr>
        <w:t xml:space="preserve"> and 2 metres high as per design from empty bitumen drums, slit suitably to permit sun and </w:t>
      </w:r>
      <w:proofErr w:type="spellStart"/>
      <w:r w:rsidR="00CB0B57" w:rsidRPr="00CB0B57">
        <w:rPr>
          <w:rFonts w:ascii="Book Antiqua" w:eastAsia="Arial" w:hAnsi="Book Antiqua" w:cs="Arial"/>
          <w:spacing w:val="-1"/>
          <w:sz w:val="22"/>
          <w:szCs w:val="22"/>
        </w:rPr>
        <w:t>air</w:t>
      </w:r>
      <w:r w:rsidR="00CB0B57">
        <w:rPr>
          <w:rFonts w:ascii="Book Antiqua" w:eastAsia="Arial" w:hAnsi="Book Antiqua" w:cs="Arial"/>
          <w:spacing w:val="-1"/>
          <w:sz w:val="22"/>
          <w:szCs w:val="22"/>
        </w:rPr>
        <w:t>etc</w:t>
      </w:r>
      <w:proofErr w:type="spellEnd"/>
      <w:r w:rsidR="00CB0B57">
        <w:rPr>
          <w:rFonts w:ascii="Book Antiqua" w:eastAsia="Arial" w:hAnsi="Book Antiqua" w:cs="Arial"/>
          <w:spacing w:val="-1"/>
          <w:sz w:val="22"/>
          <w:szCs w:val="22"/>
        </w:rPr>
        <w:t xml:space="preserve">. </w:t>
      </w:r>
      <w:proofErr w:type="gramStart"/>
      <w:r w:rsidR="00CB0B57">
        <w:rPr>
          <w:rFonts w:ascii="Book Antiqua" w:eastAsia="Arial" w:hAnsi="Book Antiqua" w:cs="Arial"/>
          <w:spacing w:val="-1"/>
          <w:sz w:val="22"/>
          <w:szCs w:val="22"/>
        </w:rPr>
        <w:t>)</w:t>
      </w:r>
      <w:r w:rsidR="00DF2838">
        <w:rPr>
          <w:rFonts w:ascii="Book Antiqua" w:eastAsia="Arial" w:hAnsi="Book Antiqua" w:cs="Arial"/>
          <w:spacing w:val="-1"/>
          <w:sz w:val="22"/>
          <w:szCs w:val="22"/>
        </w:rPr>
        <w:t>by</w:t>
      </w:r>
      <w:proofErr w:type="gramEnd"/>
      <w:r w:rsidR="00DF2838">
        <w:rPr>
          <w:rFonts w:ascii="Book Antiqua" w:eastAsia="Arial" w:hAnsi="Book Antiqua" w:cs="Arial"/>
          <w:spacing w:val="-1"/>
          <w:sz w:val="22"/>
          <w:szCs w:val="22"/>
        </w:rPr>
        <w:t xml:space="preserve"> the contractor. The maintenance of tree shall be carried out by the contractor throughout the DLP period of 10 years.</w:t>
      </w:r>
    </w:p>
    <w:p w14:paraId="6D7AB935" w14:textId="77777777" w:rsidR="00942593" w:rsidRPr="00243F0D" w:rsidRDefault="00CB230B" w:rsidP="00F73A27">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1</w:t>
      </w:r>
      <w:r w:rsidR="004621E4" w:rsidRPr="00243F0D">
        <w:rPr>
          <w:rFonts w:ascii="Book Antiqua" w:eastAsia="Arial" w:hAnsi="Book Antiqua" w:cs="Arial"/>
          <w:b/>
          <w:sz w:val="22"/>
          <w:szCs w:val="22"/>
        </w:rPr>
        <w:t>1.</w:t>
      </w:r>
      <w:r w:rsidR="000E71DF" w:rsidRPr="00243F0D">
        <w:rPr>
          <w:rFonts w:ascii="Book Antiqua" w:eastAsia="Arial" w:hAnsi="Book Antiqua" w:cs="Arial"/>
          <w:b/>
          <w:sz w:val="22"/>
          <w:szCs w:val="22"/>
        </w:rPr>
        <w:tab/>
      </w:r>
      <w:r w:rsidRPr="00243F0D">
        <w:rPr>
          <w:rFonts w:ascii="Book Antiqua" w:eastAsia="Arial" w:hAnsi="Book Antiqua" w:cs="Arial"/>
          <w:b/>
          <w:sz w:val="22"/>
          <w:szCs w:val="22"/>
        </w:rPr>
        <w:t>HAZARDOUS LOCATIONS</w:t>
      </w:r>
    </w:p>
    <w:p w14:paraId="18200EA2" w14:textId="77777777" w:rsidR="00345342" w:rsidRPr="00E77F88" w:rsidRDefault="006225F3" w:rsidP="009615C4">
      <w:pPr>
        <w:spacing w:before="120" w:after="120" w:line="300" w:lineRule="exact"/>
        <w:ind w:left="709"/>
        <w:jc w:val="both"/>
        <w:rPr>
          <w:rFonts w:ascii="Book Antiqua" w:hAnsi="Book Antiqua" w:cs="Arial"/>
          <w:iCs/>
          <w:color w:val="000000"/>
          <w:sz w:val="21"/>
          <w:szCs w:val="21"/>
        </w:rPr>
      </w:pPr>
      <w:r w:rsidRPr="00243F0D">
        <w:rPr>
          <w:rFonts w:ascii="Book Antiqua" w:eastAsia="Arial" w:hAnsi="Book Antiqua" w:cs="Arial"/>
          <w:spacing w:val="2"/>
          <w:position w:val="-1"/>
          <w:sz w:val="22"/>
          <w:szCs w:val="22"/>
          <w:lang w:bidi="en-US"/>
        </w:rPr>
        <w:t>The safety measures shall be provided at all hazardous/sinking/land slide locations as per the manual in consultation with the Authority’s Engineer</w:t>
      </w:r>
      <w:bookmarkStart w:id="24" w:name="_Hlk109562804"/>
      <w:r w:rsidR="009615C4">
        <w:rPr>
          <w:rFonts w:ascii="Book Antiqua" w:eastAsia="Arial" w:hAnsi="Book Antiqua" w:cs="Arial"/>
          <w:spacing w:val="2"/>
          <w:position w:val="-1"/>
          <w:sz w:val="22"/>
          <w:szCs w:val="22"/>
          <w:lang w:bidi="en-US"/>
        </w:rPr>
        <w:t>.</w:t>
      </w:r>
    </w:p>
    <w:bookmarkEnd w:id="24"/>
    <w:p w14:paraId="20DE1161" w14:textId="77777777" w:rsidR="009615C4" w:rsidRPr="00F37C46" w:rsidRDefault="009615C4" w:rsidP="00F37C46">
      <w:pPr>
        <w:pStyle w:val="ListParagraph"/>
        <w:ind w:right="11"/>
        <w:contextualSpacing w:val="0"/>
        <w:jc w:val="both"/>
        <w:rPr>
          <w:rFonts w:ascii="Book Antiqua" w:eastAsia="Arial" w:hAnsi="Book Antiqua" w:cs="Arial"/>
          <w:b/>
          <w:sz w:val="12"/>
          <w:szCs w:val="12"/>
        </w:rPr>
      </w:pPr>
    </w:p>
    <w:p w14:paraId="024D7662" w14:textId="77777777" w:rsidR="00942593" w:rsidRPr="00243F0D" w:rsidRDefault="00CB230B" w:rsidP="00F73A27">
      <w:pPr>
        <w:spacing w:before="120" w:after="120" w:line="300" w:lineRule="exact"/>
        <w:ind w:left="709" w:hanging="709"/>
        <w:jc w:val="both"/>
        <w:rPr>
          <w:rFonts w:ascii="Book Antiqua" w:eastAsia="Arial" w:hAnsi="Book Antiqua" w:cs="Arial"/>
          <w:b/>
          <w:sz w:val="22"/>
          <w:szCs w:val="22"/>
        </w:rPr>
      </w:pPr>
      <w:r w:rsidRPr="00243F0D">
        <w:rPr>
          <w:rFonts w:ascii="Book Antiqua" w:eastAsia="Arial" w:hAnsi="Book Antiqua" w:cs="Arial"/>
          <w:b/>
          <w:sz w:val="22"/>
          <w:szCs w:val="22"/>
        </w:rPr>
        <w:t>1</w:t>
      </w:r>
      <w:r w:rsidR="004621E4" w:rsidRPr="00243F0D">
        <w:rPr>
          <w:rFonts w:ascii="Book Antiqua" w:eastAsia="Arial" w:hAnsi="Book Antiqua" w:cs="Arial"/>
          <w:b/>
          <w:sz w:val="22"/>
          <w:szCs w:val="22"/>
        </w:rPr>
        <w:t>2.</w:t>
      </w:r>
      <w:r w:rsidR="000E71DF" w:rsidRPr="00243F0D">
        <w:rPr>
          <w:rFonts w:ascii="Book Antiqua" w:eastAsia="Arial" w:hAnsi="Book Antiqua" w:cs="Arial"/>
          <w:b/>
          <w:sz w:val="22"/>
          <w:szCs w:val="22"/>
        </w:rPr>
        <w:tab/>
      </w:r>
      <w:r w:rsidRPr="00243F0D">
        <w:rPr>
          <w:rFonts w:ascii="Book Antiqua" w:eastAsia="Arial" w:hAnsi="Book Antiqua" w:cs="Arial"/>
          <w:b/>
          <w:sz w:val="22"/>
          <w:szCs w:val="22"/>
        </w:rPr>
        <w:t xml:space="preserve">SPECIAL </w:t>
      </w:r>
      <w:r w:rsidR="009C78EF" w:rsidRPr="00243F0D">
        <w:rPr>
          <w:rFonts w:ascii="Book Antiqua" w:eastAsia="Arial" w:hAnsi="Book Antiqua" w:cs="Arial"/>
          <w:b/>
          <w:sz w:val="22"/>
          <w:szCs w:val="22"/>
        </w:rPr>
        <w:t>REQUIREMENTS</w:t>
      </w:r>
      <w:r w:rsidRPr="00243F0D">
        <w:rPr>
          <w:rFonts w:ascii="Book Antiqua" w:eastAsia="Arial" w:hAnsi="Book Antiqua" w:cs="Arial"/>
          <w:b/>
          <w:sz w:val="22"/>
          <w:szCs w:val="22"/>
        </w:rPr>
        <w:t xml:space="preserve"> FOR HILL ROADS</w:t>
      </w:r>
      <w:r w:rsidR="00007CA8">
        <w:rPr>
          <w:rFonts w:ascii="Book Antiqua" w:eastAsia="Arial" w:hAnsi="Book Antiqua" w:cs="Arial"/>
          <w:b/>
          <w:sz w:val="22"/>
          <w:szCs w:val="22"/>
        </w:rPr>
        <w:t>- NIL</w:t>
      </w:r>
    </w:p>
    <w:p w14:paraId="70C32D4B" w14:textId="77777777" w:rsidR="00942593" w:rsidRPr="00243F0D" w:rsidRDefault="00942593" w:rsidP="0098709A">
      <w:pPr>
        <w:pStyle w:val="ListParagraph"/>
        <w:ind w:right="11"/>
        <w:contextualSpacing w:val="0"/>
        <w:jc w:val="both"/>
        <w:rPr>
          <w:rFonts w:ascii="Book Antiqua" w:eastAsiaTheme="minorEastAsia" w:hAnsi="Book Antiqua" w:cs="Arial"/>
          <w:sz w:val="12"/>
          <w:lang w:eastAsia="ja-JP"/>
        </w:rPr>
      </w:pPr>
    </w:p>
    <w:p w14:paraId="0AAD9016" w14:textId="77777777" w:rsidR="00B54532" w:rsidRPr="00243F0D" w:rsidRDefault="00B54532" w:rsidP="00B54532">
      <w:pPr>
        <w:spacing w:before="120" w:after="120" w:line="300" w:lineRule="exact"/>
        <w:ind w:left="709" w:hanging="709"/>
        <w:jc w:val="both"/>
        <w:rPr>
          <w:rFonts w:ascii="Book Antiqua" w:eastAsia="Arial" w:hAnsi="Book Antiqua" w:cs="Arial"/>
          <w:b/>
          <w:sz w:val="22"/>
          <w:szCs w:val="22"/>
        </w:rPr>
      </w:pPr>
      <w:bookmarkStart w:id="25" w:name="_Hlk505096087"/>
      <w:r w:rsidRPr="00243F0D">
        <w:rPr>
          <w:rFonts w:ascii="Book Antiqua" w:eastAsia="Arial" w:hAnsi="Book Antiqua" w:cs="Arial"/>
          <w:b/>
          <w:sz w:val="22"/>
          <w:szCs w:val="22"/>
        </w:rPr>
        <w:t>1</w:t>
      </w:r>
      <w:r w:rsidR="001C1321">
        <w:rPr>
          <w:rFonts w:ascii="Book Antiqua" w:eastAsia="Arial" w:hAnsi="Book Antiqua" w:cs="Arial"/>
          <w:b/>
          <w:sz w:val="22"/>
          <w:szCs w:val="22"/>
        </w:rPr>
        <w:t>3</w:t>
      </w:r>
      <w:r w:rsidR="004621E4" w:rsidRPr="00243F0D">
        <w:rPr>
          <w:rFonts w:ascii="Book Antiqua" w:eastAsia="Arial" w:hAnsi="Book Antiqua" w:cs="Arial"/>
          <w:b/>
          <w:sz w:val="22"/>
          <w:szCs w:val="22"/>
        </w:rPr>
        <w:t>.</w:t>
      </w:r>
      <w:r w:rsidRPr="00243F0D">
        <w:rPr>
          <w:rFonts w:ascii="Book Antiqua" w:eastAsia="Arial" w:hAnsi="Book Antiqua" w:cs="Arial"/>
          <w:b/>
          <w:sz w:val="22"/>
          <w:szCs w:val="22"/>
        </w:rPr>
        <w:tab/>
        <w:t xml:space="preserve">UTILITY </w:t>
      </w:r>
      <w:r w:rsidR="005E368E" w:rsidRPr="00243F0D">
        <w:rPr>
          <w:rFonts w:ascii="Book Antiqua" w:eastAsia="Arial" w:hAnsi="Book Antiqua" w:cs="Arial"/>
          <w:b/>
          <w:sz w:val="22"/>
          <w:szCs w:val="22"/>
        </w:rPr>
        <w:t>DUCT</w:t>
      </w:r>
    </w:p>
    <w:p w14:paraId="3F7D4D85" w14:textId="77777777" w:rsidR="00C87BB6" w:rsidRDefault="00B54532" w:rsidP="00C87BB6">
      <w:pPr>
        <w:spacing w:before="120" w:after="120" w:line="300" w:lineRule="exact"/>
        <w:ind w:left="709"/>
        <w:jc w:val="both"/>
        <w:rPr>
          <w:rFonts w:ascii="Book Antiqua" w:eastAsia="Arial" w:hAnsi="Book Antiqua" w:cs="Arial"/>
          <w:spacing w:val="2"/>
          <w:sz w:val="22"/>
          <w:szCs w:val="22"/>
        </w:rPr>
      </w:pPr>
      <w:bookmarkStart w:id="26" w:name="_Hlk505261979"/>
      <w:r w:rsidRPr="004B0EEF">
        <w:rPr>
          <w:rFonts w:ascii="Book Antiqua" w:eastAsia="Arial" w:hAnsi="Book Antiqua" w:cs="Arial"/>
          <w:spacing w:val="2"/>
          <w:sz w:val="22"/>
          <w:szCs w:val="22"/>
        </w:rPr>
        <w:t xml:space="preserve">Utility duct across the project </w:t>
      </w:r>
      <w:proofErr w:type="spellStart"/>
      <w:r w:rsidRPr="004B0EEF">
        <w:rPr>
          <w:rFonts w:ascii="Book Antiqua" w:eastAsia="Arial" w:hAnsi="Book Antiqua" w:cs="Arial"/>
          <w:spacing w:val="2"/>
          <w:sz w:val="22"/>
          <w:szCs w:val="22"/>
        </w:rPr>
        <w:t>highway</w:t>
      </w:r>
      <w:r w:rsidR="00931115" w:rsidRPr="004B0EEF">
        <w:rPr>
          <w:rFonts w:ascii="Book Antiqua" w:eastAsia="Arial" w:hAnsi="Book Antiqua" w:cs="Arial"/>
          <w:spacing w:val="2"/>
          <w:sz w:val="22"/>
          <w:szCs w:val="22"/>
        </w:rPr>
        <w:t>in</w:t>
      </w:r>
      <w:proofErr w:type="spellEnd"/>
      <w:r w:rsidR="00931115" w:rsidRPr="004B0EEF">
        <w:rPr>
          <w:rFonts w:ascii="Book Antiqua" w:eastAsia="Arial" w:hAnsi="Book Antiqua" w:cs="Arial"/>
          <w:spacing w:val="2"/>
          <w:sz w:val="22"/>
          <w:szCs w:val="22"/>
        </w:rPr>
        <w:t xml:space="preserve"> the form of </w:t>
      </w:r>
      <w:r w:rsidR="007B76C3">
        <w:rPr>
          <w:rFonts w:ascii="Book Antiqua" w:eastAsia="Arial" w:hAnsi="Book Antiqua" w:cs="Arial"/>
          <w:spacing w:val="2"/>
          <w:sz w:val="22"/>
          <w:szCs w:val="22"/>
        </w:rPr>
        <w:t>3</w:t>
      </w:r>
      <w:r w:rsidR="00931115" w:rsidRPr="004B0EEF">
        <w:rPr>
          <w:rFonts w:ascii="Book Antiqua" w:eastAsia="Arial" w:hAnsi="Book Antiqua" w:cs="Arial"/>
          <w:spacing w:val="2"/>
          <w:sz w:val="22"/>
          <w:szCs w:val="22"/>
        </w:rPr>
        <w:t>00mm dia. NP4 pipe</w:t>
      </w:r>
      <w:r w:rsidRPr="004B0EEF">
        <w:rPr>
          <w:rFonts w:ascii="Book Antiqua" w:eastAsia="Arial" w:hAnsi="Book Antiqua" w:cs="Arial"/>
          <w:spacing w:val="2"/>
          <w:sz w:val="22"/>
          <w:szCs w:val="22"/>
        </w:rPr>
        <w:t xml:space="preserve"> shall be provided </w:t>
      </w:r>
      <w:bookmarkEnd w:id="26"/>
      <w:r w:rsidR="00C87BB6" w:rsidRPr="004B0EEF">
        <w:rPr>
          <w:rFonts w:ascii="Book Antiqua" w:eastAsia="Arial" w:hAnsi="Book Antiqua" w:cs="Arial"/>
          <w:spacing w:val="2"/>
          <w:sz w:val="22"/>
          <w:szCs w:val="22"/>
        </w:rPr>
        <w:t>across the project highway at every 500m interval</w:t>
      </w:r>
      <w:r w:rsidR="00535EFF" w:rsidRPr="004B0EEF">
        <w:rPr>
          <w:rFonts w:ascii="Book Antiqua" w:eastAsia="Arial" w:hAnsi="Book Antiqua" w:cs="Arial"/>
          <w:spacing w:val="2"/>
          <w:sz w:val="22"/>
          <w:szCs w:val="22"/>
        </w:rPr>
        <w:t>. The</w:t>
      </w:r>
      <w:r w:rsidR="00AF7FC7" w:rsidRPr="004B0EEF">
        <w:rPr>
          <w:rFonts w:ascii="Book Antiqua" w:eastAsia="Arial" w:hAnsi="Book Antiqua" w:cs="Arial"/>
          <w:spacing w:val="2"/>
          <w:sz w:val="22"/>
          <w:szCs w:val="22"/>
        </w:rPr>
        <w:t xml:space="preserve"> Locations of these utility ducts shall be finalized as per site requirement in consultation with Authority Engineer</w:t>
      </w:r>
      <w:r w:rsidR="00AF7FC7" w:rsidRPr="00243F0D">
        <w:rPr>
          <w:rFonts w:ascii="Book Antiqua" w:eastAsia="Arial" w:hAnsi="Book Antiqua" w:cs="Arial"/>
          <w:spacing w:val="2"/>
          <w:sz w:val="22"/>
          <w:szCs w:val="22"/>
        </w:rPr>
        <w:t>.</w:t>
      </w:r>
    </w:p>
    <w:bookmarkEnd w:id="25"/>
    <w:p w14:paraId="4513C3A1" w14:textId="77777777" w:rsidR="006E0157" w:rsidRDefault="006E0157" w:rsidP="006E0157">
      <w:pPr>
        <w:rPr>
          <w:rFonts w:ascii="Book Antiqua" w:eastAsia="Arial" w:hAnsi="Book Antiqua" w:cs="Arial"/>
          <w:spacing w:val="2"/>
          <w:sz w:val="22"/>
          <w:szCs w:val="22"/>
        </w:rPr>
      </w:pPr>
    </w:p>
    <w:p w14:paraId="2244C8F0" w14:textId="77777777" w:rsidR="00942593" w:rsidRPr="00243F0D" w:rsidRDefault="00CB230B" w:rsidP="006E0157">
      <w:pPr>
        <w:rPr>
          <w:rFonts w:ascii="Book Antiqua" w:eastAsia="Arial" w:hAnsi="Book Antiqua" w:cs="Arial"/>
          <w:b/>
          <w:sz w:val="22"/>
          <w:szCs w:val="22"/>
        </w:rPr>
      </w:pPr>
      <w:r w:rsidRPr="00243F0D">
        <w:rPr>
          <w:rFonts w:ascii="Book Antiqua" w:eastAsia="Arial" w:hAnsi="Book Antiqua" w:cs="Arial"/>
          <w:b/>
          <w:sz w:val="22"/>
          <w:szCs w:val="22"/>
        </w:rPr>
        <w:t>1</w:t>
      </w:r>
      <w:r w:rsidR="001C1321">
        <w:rPr>
          <w:rFonts w:ascii="Book Antiqua" w:eastAsia="Arial" w:hAnsi="Book Antiqua" w:cs="Arial"/>
          <w:b/>
          <w:sz w:val="22"/>
          <w:szCs w:val="22"/>
        </w:rPr>
        <w:t>4</w:t>
      </w:r>
      <w:r w:rsidR="004621E4" w:rsidRPr="00243F0D">
        <w:rPr>
          <w:rFonts w:ascii="Book Antiqua" w:eastAsia="Arial" w:hAnsi="Book Antiqua" w:cs="Arial"/>
          <w:b/>
          <w:sz w:val="22"/>
          <w:szCs w:val="22"/>
        </w:rPr>
        <w:t>.</w:t>
      </w:r>
      <w:r w:rsidR="000E71DF" w:rsidRPr="00243F0D">
        <w:rPr>
          <w:rFonts w:ascii="Book Antiqua" w:eastAsia="Arial" w:hAnsi="Book Antiqua" w:cs="Arial"/>
          <w:b/>
          <w:sz w:val="22"/>
          <w:szCs w:val="22"/>
        </w:rPr>
        <w:tab/>
      </w:r>
      <w:r w:rsidRPr="00243F0D">
        <w:rPr>
          <w:rFonts w:ascii="Book Antiqua" w:eastAsia="Arial" w:hAnsi="Book Antiqua" w:cs="Arial"/>
          <w:b/>
          <w:sz w:val="22"/>
          <w:szCs w:val="22"/>
        </w:rPr>
        <w:t>CHANGE OF SCOPE</w:t>
      </w:r>
    </w:p>
    <w:p w14:paraId="43DD63AC" w14:textId="77777777" w:rsidR="00631B0D" w:rsidRPr="00243F0D" w:rsidRDefault="00CB230B" w:rsidP="00292B01">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 xml:space="preserve">The length of </w:t>
      </w:r>
      <w:r w:rsidR="00535EFF" w:rsidRPr="00243F0D">
        <w:rPr>
          <w:rFonts w:ascii="Book Antiqua" w:eastAsia="Arial" w:hAnsi="Book Antiqua" w:cs="Arial"/>
          <w:spacing w:val="2"/>
          <w:sz w:val="22"/>
          <w:szCs w:val="22"/>
        </w:rPr>
        <w:t>Structures, bridges</w:t>
      </w:r>
      <w:r w:rsidR="00BF41AB" w:rsidRPr="00243F0D">
        <w:rPr>
          <w:rFonts w:ascii="Book Antiqua" w:eastAsia="Arial" w:hAnsi="Book Antiqua" w:cs="Arial"/>
          <w:spacing w:val="2"/>
          <w:sz w:val="22"/>
          <w:szCs w:val="22"/>
        </w:rPr>
        <w:t>, culverts</w:t>
      </w:r>
      <w:r w:rsidR="005E368E" w:rsidRPr="00243F0D">
        <w:rPr>
          <w:rFonts w:ascii="Book Antiqua" w:eastAsia="Arial" w:hAnsi="Book Antiqua" w:cs="Arial"/>
          <w:spacing w:val="2"/>
          <w:sz w:val="22"/>
          <w:szCs w:val="22"/>
        </w:rPr>
        <w:t>,</w:t>
      </w:r>
      <w:r w:rsidR="00BF41AB" w:rsidRPr="00243F0D">
        <w:rPr>
          <w:rFonts w:ascii="Book Antiqua" w:eastAsia="Arial" w:hAnsi="Book Antiqua" w:cs="Arial"/>
          <w:spacing w:val="2"/>
          <w:sz w:val="22"/>
          <w:szCs w:val="22"/>
        </w:rPr>
        <w:t xml:space="preserve"> underpasses, flyovers</w:t>
      </w:r>
      <w:r w:rsidR="007A7FB8" w:rsidRPr="00243F0D">
        <w:rPr>
          <w:rFonts w:ascii="Book Antiqua" w:eastAsia="Arial" w:hAnsi="Book Antiqua" w:cs="Arial"/>
          <w:spacing w:val="2"/>
          <w:sz w:val="22"/>
          <w:szCs w:val="22"/>
        </w:rPr>
        <w:t xml:space="preserve"> etc.</w:t>
      </w:r>
      <w:r w:rsidRPr="00243F0D">
        <w:rPr>
          <w:rFonts w:ascii="Book Antiqua" w:eastAsia="Arial" w:hAnsi="Book Antiqua" w:cs="Arial"/>
          <w:spacing w:val="2"/>
          <w:sz w:val="22"/>
          <w:szCs w:val="22"/>
        </w:rPr>
        <w:t xml:space="preserve"> specified hereinabove shall be treated as an approximate assessment. The actual lengths as required </w:t>
      </w:r>
      <w:r w:rsidR="00160F18" w:rsidRPr="00243F0D">
        <w:rPr>
          <w:rFonts w:ascii="Book Antiqua" w:eastAsia="Arial" w:hAnsi="Book Antiqua" w:cs="Arial"/>
          <w:spacing w:val="2"/>
          <w:sz w:val="22"/>
          <w:szCs w:val="22"/>
        </w:rPr>
        <w:t>based on</w:t>
      </w:r>
      <w:r w:rsidRPr="00243F0D">
        <w:rPr>
          <w:rFonts w:ascii="Book Antiqua" w:eastAsia="Arial" w:hAnsi="Book Antiqua" w:cs="Arial"/>
          <w:spacing w:val="2"/>
          <w:sz w:val="22"/>
          <w:szCs w:val="22"/>
        </w:rPr>
        <w:t xml:space="preserve"> detailed investigations shall be determined by the </w:t>
      </w:r>
      <w:r w:rsidR="00D4237F" w:rsidRPr="00243F0D">
        <w:rPr>
          <w:rFonts w:ascii="Book Antiqua" w:eastAsia="Arial" w:hAnsi="Book Antiqua" w:cs="Arial"/>
          <w:spacing w:val="2"/>
          <w:sz w:val="22"/>
          <w:szCs w:val="22"/>
        </w:rPr>
        <w:t>Contractor</w:t>
      </w:r>
      <w:r w:rsidRPr="00243F0D">
        <w:rPr>
          <w:rFonts w:ascii="Book Antiqua" w:eastAsia="Arial" w:hAnsi="Book Antiqua" w:cs="Arial"/>
          <w:spacing w:val="2"/>
          <w:sz w:val="22"/>
          <w:szCs w:val="22"/>
        </w:rPr>
        <w:t xml:space="preserve"> in accordance with the Specifications and Standards. Any variations in the lengths specified in this Schedule-B shall n</w:t>
      </w:r>
      <w:r w:rsidR="00292B01" w:rsidRPr="00243F0D">
        <w:rPr>
          <w:rFonts w:ascii="Book Antiqua" w:eastAsia="Arial" w:hAnsi="Book Antiqua" w:cs="Arial"/>
          <w:spacing w:val="2"/>
          <w:sz w:val="22"/>
          <w:szCs w:val="22"/>
        </w:rPr>
        <w:t xml:space="preserve">ot constitute </w:t>
      </w:r>
      <w:r w:rsidR="007A7FB8" w:rsidRPr="00243F0D">
        <w:rPr>
          <w:rFonts w:ascii="Book Antiqua" w:eastAsia="Arial" w:hAnsi="Book Antiqua" w:cs="Arial"/>
          <w:spacing w:val="2"/>
          <w:sz w:val="22"/>
          <w:szCs w:val="22"/>
        </w:rPr>
        <w:t>a Change of Scope</w:t>
      </w:r>
      <w:r w:rsidR="00620405" w:rsidRPr="00243F0D">
        <w:rPr>
          <w:rFonts w:ascii="Book Antiqua" w:eastAsia="Arial" w:hAnsi="Book Antiqua" w:cs="Arial"/>
          <w:spacing w:val="2"/>
          <w:sz w:val="22"/>
          <w:szCs w:val="22"/>
        </w:rPr>
        <w:t>, save and except any variations in the length arising out of a Change of Scope expressly undertaken in accordance</w:t>
      </w:r>
      <w:r w:rsidR="00F37C46">
        <w:rPr>
          <w:rFonts w:ascii="Book Antiqua" w:eastAsia="Arial" w:hAnsi="Book Antiqua" w:cs="Arial"/>
          <w:spacing w:val="2"/>
          <w:sz w:val="22"/>
          <w:szCs w:val="22"/>
        </w:rPr>
        <w:t xml:space="preserve"> with the provisions of Article</w:t>
      </w:r>
      <w:r w:rsidR="00620405" w:rsidRPr="00243F0D">
        <w:rPr>
          <w:rFonts w:ascii="Book Antiqua" w:eastAsia="Arial" w:hAnsi="Book Antiqua" w:cs="Arial"/>
          <w:spacing w:val="2"/>
          <w:sz w:val="22"/>
          <w:szCs w:val="22"/>
        </w:rPr>
        <w:t xml:space="preserve"> 13</w:t>
      </w:r>
      <w:r w:rsidR="007A7FB8" w:rsidRPr="00243F0D">
        <w:rPr>
          <w:rFonts w:ascii="Book Antiqua" w:eastAsia="Arial" w:hAnsi="Book Antiqua" w:cs="Arial"/>
          <w:spacing w:val="2"/>
          <w:sz w:val="22"/>
          <w:szCs w:val="22"/>
        </w:rPr>
        <w:t>.</w:t>
      </w:r>
    </w:p>
    <w:p w14:paraId="1F459813" w14:textId="77777777" w:rsidR="000549A9" w:rsidRPr="00243F0D" w:rsidRDefault="000549A9" w:rsidP="00292B01">
      <w:pPr>
        <w:spacing w:before="120" w:after="120" w:line="300" w:lineRule="exact"/>
        <w:ind w:left="709"/>
        <w:jc w:val="both"/>
        <w:rPr>
          <w:rFonts w:ascii="Book Antiqua" w:eastAsia="Arial" w:hAnsi="Book Antiqua" w:cs="Arial"/>
          <w:spacing w:val="2"/>
          <w:sz w:val="22"/>
          <w:szCs w:val="22"/>
        </w:rPr>
        <w:sectPr w:rsidR="000549A9" w:rsidRPr="00243F0D" w:rsidSect="002C12AC">
          <w:headerReference w:type="default" r:id="rId21"/>
          <w:footerReference w:type="default" r:id="rId22"/>
          <w:pgSz w:w="11907" w:h="16840" w:code="9"/>
          <w:pgMar w:top="1418" w:right="992" w:bottom="1418" w:left="1418" w:header="720" w:footer="0" w:gutter="0"/>
          <w:pgNumType w:start="13"/>
          <w:cols w:space="720"/>
          <w:docGrid w:linePitch="272"/>
        </w:sectPr>
      </w:pPr>
    </w:p>
    <w:p w14:paraId="4BE7DB88" w14:textId="77777777" w:rsidR="00CF23DF" w:rsidRDefault="003F4F50" w:rsidP="00F63014">
      <w:pPr>
        <w:jc w:val="center"/>
        <w:rPr>
          <w:rFonts w:ascii="Book Antiqua" w:hAnsi="Book Antiqua" w:cs="Arial"/>
        </w:rPr>
      </w:pPr>
      <w:r>
        <w:rPr>
          <w:rFonts w:asciiTheme="majorHAnsi" w:hAnsiTheme="majorHAnsi" w:cstheme="minorHAnsi"/>
          <w:noProof/>
          <w:lang w:val="en-US" w:eastAsia="en-US" w:bidi="hi-IN"/>
        </w:rPr>
        <w:lastRenderedPageBreak/>
        <w:drawing>
          <wp:inline distT="0" distB="0" distL="0" distR="0" wp14:anchorId="5FFA8B15" wp14:editId="29B69F83">
            <wp:extent cx="9230703" cy="5006340"/>
            <wp:effectExtent l="0" t="0" r="0" b="0"/>
            <wp:docPr id="1738610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08176" name="Picture 32290817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309532" cy="5049093"/>
                    </a:xfrm>
                    <a:prstGeom prst="rect">
                      <a:avLst/>
                    </a:prstGeom>
                  </pic:spPr>
                </pic:pic>
              </a:graphicData>
            </a:graphic>
          </wp:inline>
        </w:drawing>
      </w:r>
      <w:r w:rsidR="000C052F">
        <w:rPr>
          <w:rFonts w:ascii="Book Antiqua" w:eastAsia="Arial" w:hAnsi="Book Antiqua" w:cs="Arial"/>
          <w:b/>
          <w:noProof/>
          <w:sz w:val="22"/>
          <w:szCs w:val="22"/>
        </w:rPr>
        <w:pict w14:anchorId="5E123A3B">
          <v:shape id=" 34" o:spid="_x0000_s2050" type="#_x0000_t202" style="position:absolute;left:0;text-align:left;margin-left:603.4pt;margin-top:-40.7pt;width:102pt;height:23.15pt;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" filled="f" stroked="f">
            <v:textbox style="mso-next-textbox:# 34">
              <w:txbxContent>
                <w:p w14:paraId="3A2CA484" w14:textId="77777777" w:rsidR="00800664" w:rsidRDefault="00800664" w:rsidP="00656B27">
                  <w:r>
                    <w:rPr>
                      <w:rFonts w:ascii="Arial" w:eastAsia="Arial" w:hAnsi="Arial" w:cs="Arial"/>
                      <w:b/>
                      <w:spacing w:val="-6"/>
                      <w:sz w:val="22"/>
                      <w:szCs w:val="22"/>
                    </w:rPr>
                    <w:t>A</w:t>
                  </w:r>
                  <w:r>
                    <w:rPr>
                      <w:rFonts w:ascii="Arial" w:eastAsia="Arial" w:hAnsi="Arial" w:cs="Arial"/>
                      <w:b/>
                      <w:spacing w:val="2"/>
                      <w:sz w:val="22"/>
                      <w:szCs w:val="22"/>
                    </w:rPr>
                    <w:t>p</w:t>
                  </w:r>
                  <w:r>
                    <w:rPr>
                      <w:rFonts w:ascii="Arial" w:eastAsia="Arial" w:hAnsi="Arial" w:cs="Arial"/>
                      <w:b/>
                      <w:sz w:val="22"/>
                      <w:szCs w:val="22"/>
                    </w:rPr>
                    <w:t>p</w:t>
                  </w:r>
                  <w:r>
                    <w:rPr>
                      <w:rFonts w:ascii="Arial" w:eastAsia="Arial" w:hAnsi="Arial" w:cs="Arial"/>
                      <w:b/>
                      <w:spacing w:val="-1"/>
                      <w:sz w:val="22"/>
                      <w:szCs w:val="22"/>
                    </w:rPr>
                    <w:t>e</w:t>
                  </w:r>
                  <w:r>
                    <w:rPr>
                      <w:rFonts w:ascii="Arial" w:eastAsia="Arial" w:hAnsi="Arial" w:cs="Arial"/>
                      <w:b/>
                      <w:sz w:val="22"/>
                      <w:szCs w:val="22"/>
                    </w:rPr>
                    <w:t>n</w:t>
                  </w: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x B</w:t>
                  </w:r>
                  <w:r>
                    <w:rPr>
                      <w:rFonts w:ascii="Arial" w:eastAsia="Arial" w:hAnsi="Arial" w:cs="Arial"/>
                      <w:b/>
                      <w:spacing w:val="1"/>
                      <w:sz w:val="22"/>
                      <w:szCs w:val="22"/>
                    </w:rPr>
                    <w:t>-I</w:t>
                  </w:r>
                </w:p>
                <w:p w14:paraId="5DB03258" w14:textId="77777777" w:rsidR="00800664" w:rsidRDefault="00800664" w:rsidP="000549A9"/>
              </w:txbxContent>
            </v:textbox>
          </v:shape>
        </w:pict>
      </w:r>
    </w:p>
    <w:p w14:paraId="18DDC6F3" w14:textId="77777777" w:rsidR="00CF23DF" w:rsidRPr="00CF23DF" w:rsidRDefault="00CF23DF" w:rsidP="00CF23DF">
      <w:pPr>
        <w:rPr>
          <w:rFonts w:ascii="Book Antiqua" w:hAnsi="Book Antiqua" w:cs="Arial"/>
        </w:rPr>
        <w:sectPr w:rsidR="00CF23DF" w:rsidRPr="00CF23DF" w:rsidSect="000549A9">
          <w:headerReference w:type="default" r:id="rId24"/>
          <w:footerReference w:type="default" r:id="rId25"/>
          <w:pgSz w:w="16840" w:h="11907" w:orient="landscape" w:code="9"/>
          <w:pgMar w:top="1418" w:right="1418" w:bottom="1418" w:left="1418" w:header="720" w:footer="454" w:gutter="0"/>
          <w:cols w:space="720"/>
          <w:docGrid w:linePitch="272"/>
        </w:sectPr>
      </w:pPr>
    </w:p>
    <w:p w14:paraId="0F262A41" w14:textId="77777777" w:rsidR="009B1E1A" w:rsidRDefault="009B1E1A" w:rsidP="009B1E1A">
      <w:pPr>
        <w:pStyle w:val="Heading1"/>
        <w:numPr>
          <w:ilvl w:val="0"/>
          <w:numId w:val="0"/>
        </w:numPr>
        <w:spacing w:before="80"/>
        <w:ind w:left="720"/>
        <w:jc w:val="center"/>
      </w:pPr>
      <w:r>
        <w:lastRenderedPageBreak/>
        <w:t>(Schedule B-1)</w:t>
      </w:r>
    </w:p>
    <w:p w14:paraId="462FA826" w14:textId="77777777" w:rsidR="009B1E1A" w:rsidRDefault="009B1E1A" w:rsidP="009B1E1A">
      <w:pPr>
        <w:pStyle w:val="BodyText"/>
        <w:rPr>
          <w:b w:val="0"/>
          <w:sz w:val="28"/>
        </w:rPr>
      </w:pPr>
    </w:p>
    <w:p w14:paraId="2D529DE9" w14:textId="77777777" w:rsidR="009B1E1A" w:rsidRDefault="009B1E1A" w:rsidP="009B1E1A">
      <w:pPr>
        <w:pStyle w:val="BodyText"/>
        <w:spacing w:before="10"/>
        <w:rPr>
          <w:b w:val="0"/>
          <w:sz w:val="41"/>
        </w:rPr>
      </w:pPr>
    </w:p>
    <w:p w14:paraId="5580C0E5" w14:textId="77777777" w:rsidR="009B1E1A" w:rsidRPr="00EF5B0F" w:rsidRDefault="009B1E1A" w:rsidP="00A40987">
      <w:pPr>
        <w:pStyle w:val="ListParagraph"/>
        <w:widowControl w:val="0"/>
        <w:numPr>
          <w:ilvl w:val="2"/>
          <w:numId w:val="32"/>
        </w:numPr>
        <w:tabs>
          <w:tab w:val="left" w:pos="1641"/>
          <w:tab w:val="left" w:pos="1642"/>
        </w:tabs>
        <w:autoSpaceDE w:val="0"/>
        <w:autoSpaceDN w:val="0"/>
        <w:spacing w:before="6" w:line="276" w:lineRule="auto"/>
        <w:ind w:right="429" w:firstLine="0"/>
        <w:contextualSpacing w:val="0"/>
        <w:jc w:val="both"/>
        <w:rPr>
          <w:sz w:val="20"/>
        </w:rPr>
      </w:pPr>
      <w:r>
        <w:t xml:space="preserve">The shifting of utilities and felling of trees shall be carried out by the </w:t>
      </w:r>
      <w:proofErr w:type="spellStart"/>
      <w:r>
        <w:t>Contractor.The</w:t>
      </w:r>
      <w:proofErr w:type="spellEnd"/>
      <w:r>
        <w:t xml:space="preserve"> details of utilities are </w:t>
      </w:r>
      <w:proofErr w:type="spellStart"/>
      <w:proofErr w:type="gramStart"/>
      <w:r>
        <w:t>asfollows:</w:t>
      </w:r>
      <w:r w:rsidR="00EF5B0F">
        <w:rPr>
          <w:b/>
          <w:bCs/>
        </w:rPr>
        <w:t>Not</w:t>
      </w:r>
      <w:proofErr w:type="spellEnd"/>
      <w:proofErr w:type="gramEnd"/>
      <w:r w:rsidR="00EF5B0F">
        <w:rPr>
          <w:b/>
          <w:bCs/>
        </w:rPr>
        <w:t xml:space="preserve"> applicable</w:t>
      </w:r>
    </w:p>
    <w:p w14:paraId="4774F572" w14:textId="77777777" w:rsidR="00EF5B0F" w:rsidRPr="00EF5B0F" w:rsidRDefault="00EF5B0F" w:rsidP="00EF5B0F">
      <w:pPr>
        <w:pStyle w:val="ListParagraph"/>
        <w:widowControl w:val="0"/>
        <w:tabs>
          <w:tab w:val="left" w:pos="1641"/>
          <w:tab w:val="left" w:pos="1642"/>
        </w:tabs>
        <w:autoSpaceDE w:val="0"/>
        <w:autoSpaceDN w:val="0"/>
        <w:spacing w:before="6" w:line="276" w:lineRule="auto"/>
        <w:ind w:left="921" w:right="429"/>
        <w:contextualSpacing w:val="0"/>
        <w:jc w:val="both"/>
        <w:rPr>
          <w:sz w:val="20"/>
        </w:rPr>
      </w:pPr>
    </w:p>
    <w:p w14:paraId="6CF8F199" w14:textId="77777777" w:rsidR="00F359DA" w:rsidRDefault="009B1E1A" w:rsidP="00EF5B0F">
      <w:pPr>
        <w:rPr>
          <w:rFonts w:ascii="Calibri" w:hAnsi="Calibri" w:cs="Calibri"/>
          <w:b/>
          <w:bCs/>
          <w:color w:val="000000"/>
          <w:lang w:bidi="hi-IN"/>
        </w:rPr>
        <w:sectPr w:rsidR="00F359DA" w:rsidSect="008A214F">
          <w:headerReference w:type="default" r:id="rId26"/>
          <w:pgSz w:w="11907" w:h="16840" w:code="9"/>
          <w:pgMar w:top="1418" w:right="1418" w:bottom="1418" w:left="1418" w:header="284" w:footer="0" w:gutter="0"/>
          <w:cols w:space="720"/>
        </w:sectPr>
      </w:pPr>
      <w:r>
        <w:br w:type="page"/>
      </w:r>
    </w:p>
    <w:p w14:paraId="25597CF6" w14:textId="77777777" w:rsidR="00F359DA" w:rsidRDefault="00F359DA">
      <w:pPr>
        <w:spacing w:line="200" w:lineRule="exact"/>
        <w:rPr>
          <w:rFonts w:ascii="Book Antiqua" w:hAnsi="Book Antiqua"/>
        </w:rPr>
        <w:sectPr w:rsidR="00F359DA" w:rsidSect="006F2C40">
          <w:type w:val="continuous"/>
          <w:pgSz w:w="11907" w:h="16840" w:code="9"/>
          <w:pgMar w:top="1418" w:right="1418" w:bottom="1418" w:left="1418" w:header="284" w:footer="331" w:gutter="0"/>
          <w:cols w:num="2" w:space="720"/>
        </w:sectPr>
      </w:pPr>
    </w:p>
    <w:p w14:paraId="751B9EF0" w14:textId="77777777" w:rsidR="002A5C27" w:rsidRDefault="002A5C27" w:rsidP="00A54F09">
      <w:pPr>
        <w:spacing w:before="480" w:line="780" w:lineRule="exact"/>
        <w:rPr>
          <w:rFonts w:ascii="Book Antiqua" w:hAnsi="Book Antiqua"/>
          <w:b/>
          <w:i/>
          <w:color w:val="000080"/>
          <w:sz w:val="72"/>
          <w:szCs w:val="72"/>
        </w:rPr>
      </w:pPr>
    </w:p>
    <w:p w14:paraId="3FAD5885" w14:textId="77777777" w:rsidR="002A5C27" w:rsidRDefault="002A5C27" w:rsidP="002A5C27">
      <w:pPr>
        <w:spacing w:before="480" w:line="780" w:lineRule="exact"/>
        <w:ind w:left="3362" w:firstLine="720"/>
        <w:rPr>
          <w:rFonts w:ascii="Book Antiqua" w:hAnsi="Book Antiqua"/>
          <w:b/>
          <w:i/>
          <w:color w:val="000080"/>
          <w:sz w:val="72"/>
          <w:szCs w:val="72"/>
        </w:rPr>
      </w:pPr>
    </w:p>
    <w:p w14:paraId="7829BF8E" w14:textId="77777777" w:rsidR="002A5C27" w:rsidRDefault="002A5C27" w:rsidP="002A5C27">
      <w:pPr>
        <w:spacing w:before="480" w:line="780" w:lineRule="exact"/>
        <w:ind w:left="3362" w:firstLine="720"/>
        <w:rPr>
          <w:rFonts w:ascii="Book Antiqua" w:hAnsi="Book Antiqua"/>
          <w:b/>
          <w:i/>
          <w:color w:val="000080"/>
          <w:sz w:val="72"/>
          <w:szCs w:val="72"/>
        </w:rPr>
      </w:pPr>
    </w:p>
    <w:p w14:paraId="74A6913C" w14:textId="77777777" w:rsidR="002A5C27" w:rsidRDefault="002A5C27" w:rsidP="002A5C27">
      <w:pPr>
        <w:spacing w:before="480" w:line="780" w:lineRule="exact"/>
        <w:ind w:left="3362" w:firstLine="720"/>
        <w:rPr>
          <w:rFonts w:ascii="Book Antiqua" w:hAnsi="Book Antiqua"/>
          <w:b/>
          <w:i/>
          <w:color w:val="000080"/>
          <w:sz w:val="72"/>
          <w:szCs w:val="72"/>
        </w:rPr>
      </w:pPr>
    </w:p>
    <w:p w14:paraId="351EA54E" w14:textId="77777777" w:rsidR="002A5C27" w:rsidRDefault="00CB230B" w:rsidP="002A5C27">
      <w:pPr>
        <w:spacing w:before="480" w:line="780" w:lineRule="exact"/>
        <w:ind w:left="3362" w:firstLine="720"/>
        <w:rPr>
          <w:rFonts w:ascii="Book Antiqua" w:hAnsi="Book Antiqua"/>
          <w:b/>
          <w:i/>
          <w:color w:val="000080"/>
          <w:sz w:val="72"/>
          <w:szCs w:val="72"/>
        </w:rPr>
      </w:pPr>
      <w:r w:rsidRPr="00243F0D">
        <w:rPr>
          <w:rFonts w:ascii="Book Antiqua" w:hAnsi="Book Antiqua"/>
          <w:b/>
          <w:i/>
          <w:color w:val="000080"/>
          <w:sz w:val="72"/>
          <w:szCs w:val="72"/>
        </w:rPr>
        <w:t>Schedule-C</w:t>
      </w:r>
    </w:p>
    <w:p w14:paraId="73B87A93" w14:textId="77777777" w:rsidR="00A54F09" w:rsidRDefault="00A54F09" w:rsidP="002A5C27">
      <w:pPr>
        <w:spacing w:before="480" w:line="780" w:lineRule="exact"/>
        <w:ind w:left="3362" w:firstLine="720"/>
        <w:rPr>
          <w:rFonts w:ascii="Book Antiqua" w:hAnsi="Book Antiqua"/>
          <w:b/>
          <w:i/>
          <w:color w:val="000080"/>
          <w:sz w:val="72"/>
          <w:szCs w:val="72"/>
        </w:rPr>
      </w:pPr>
    </w:p>
    <w:p w14:paraId="0743400F" w14:textId="77777777" w:rsidR="00A54F09" w:rsidRDefault="00A54F09" w:rsidP="002A5C27">
      <w:pPr>
        <w:spacing w:before="480" w:line="780" w:lineRule="exact"/>
        <w:ind w:left="3362" w:firstLine="720"/>
        <w:rPr>
          <w:rFonts w:ascii="Book Antiqua" w:hAnsi="Book Antiqua"/>
          <w:b/>
          <w:i/>
          <w:color w:val="000080"/>
          <w:sz w:val="72"/>
          <w:szCs w:val="72"/>
        </w:rPr>
      </w:pPr>
    </w:p>
    <w:p w14:paraId="39FD2D3B" w14:textId="77777777" w:rsidR="00A54F09" w:rsidRDefault="00A54F09" w:rsidP="002A5C27">
      <w:pPr>
        <w:spacing w:before="480" w:line="780" w:lineRule="exact"/>
        <w:ind w:left="3362" w:firstLine="720"/>
        <w:rPr>
          <w:rFonts w:ascii="Book Antiqua" w:hAnsi="Book Antiqua"/>
          <w:b/>
          <w:i/>
          <w:color w:val="000080"/>
          <w:sz w:val="72"/>
          <w:szCs w:val="72"/>
        </w:rPr>
      </w:pPr>
    </w:p>
    <w:p w14:paraId="40BD0999" w14:textId="77777777" w:rsidR="00A54F09" w:rsidRPr="002A5C27" w:rsidRDefault="00A54F09" w:rsidP="002A5C27">
      <w:pPr>
        <w:spacing w:before="480" w:line="780" w:lineRule="exact"/>
        <w:ind w:left="3362" w:firstLine="720"/>
        <w:rPr>
          <w:rFonts w:ascii="Book Antiqua" w:hAnsi="Book Antiqua"/>
          <w:b/>
          <w:i/>
          <w:color w:val="000080"/>
          <w:sz w:val="72"/>
          <w:szCs w:val="72"/>
        </w:rPr>
        <w:sectPr w:rsidR="00A54F09" w:rsidRPr="002A5C27" w:rsidSect="003511C7">
          <w:type w:val="continuous"/>
          <w:pgSz w:w="11907" w:h="16840" w:code="9"/>
          <w:pgMar w:top="1418" w:right="1418" w:bottom="1418" w:left="1418" w:header="284" w:footer="190" w:gutter="0"/>
          <w:cols w:space="720"/>
        </w:sectPr>
      </w:pPr>
    </w:p>
    <w:p w14:paraId="2F261244" w14:textId="77777777" w:rsidR="001922B7" w:rsidRPr="00243F0D" w:rsidRDefault="001922B7" w:rsidP="001922B7">
      <w:pPr>
        <w:pStyle w:val="Body"/>
        <w:spacing w:after="240" w:line="300" w:lineRule="exact"/>
        <w:ind w:left="3362" w:right="3487"/>
        <w:jc w:val="center"/>
        <w:rPr>
          <w:rFonts w:ascii="Book Antiqua" w:hAnsi="Book Antiqua" w:cs="Arial"/>
          <w:spacing w:val="1"/>
        </w:rPr>
      </w:pPr>
      <w:r w:rsidRPr="00243F0D">
        <w:rPr>
          <w:rFonts w:ascii="Book Antiqua" w:hAnsi="Book Antiqua" w:cs="Arial"/>
          <w:spacing w:val="1"/>
        </w:rPr>
        <w:lastRenderedPageBreak/>
        <w:t>SCHEDULE – C</w:t>
      </w:r>
    </w:p>
    <w:p w14:paraId="629792D1" w14:textId="77777777" w:rsidR="001922B7" w:rsidRPr="00243F0D" w:rsidRDefault="001922B7" w:rsidP="001922B7">
      <w:pPr>
        <w:widowControl w:val="0"/>
        <w:spacing w:before="120" w:after="120" w:line="300" w:lineRule="exact"/>
        <w:ind w:left="2948" w:right="3067"/>
        <w:jc w:val="center"/>
        <w:rPr>
          <w:rFonts w:ascii="Book Antiqua" w:hAnsi="Book Antiqua" w:cs="Arial"/>
          <w:i/>
        </w:rPr>
      </w:pPr>
      <w:r w:rsidRPr="00243F0D">
        <w:rPr>
          <w:rFonts w:ascii="Book Antiqua" w:hAnsi="Book Antiqua" w:cs="Arial"/>
          <w:i/>
        </w:rPr>
        <w:t>(See Clause 2.1)</w:t>
      </w:r>
    </w:p>
    <w:p w14:paraId="6BE84D24" w14:textId="77777777" w:rsidR="001922B7" w:rsidRPr="00243F0D" w:rsidRDefault="001922B7" w:rsidP="001922B7">
      <w:pPr>
        <w:pStyle w:val="Body"/>
        <w:spacing w:after="240" w:line="300" w:lineRule="exact"/>
        <w:ind w:left="3362" w:right="3487"/>
        <w:jc w:val="center"/>
        <w:rPr>
          <w:rFonts w:ascii="Book Antiqua" w:hAnsi="Book Antiqua" w:cs="Arial"/>
          <w:b/>
          <w:spacing w:val="1"/>
        </w:rPr>
      </w:pPr>
      <w:r w:rsidRPr="00243F0D">
        <w:rPr>
          <w:rFonts w:ascii="Book Antiqua" w:hAnsi="Book Antiqua" w:cs="Arial"/>
          <w:b/>
          <w:spacing w:val="1"/>
        </w:rPr>
        <w:t>Project Facilities</w:t>
      </w:r>
    </w:p>
    <w:p w14:paraId="49E44986" w14:textId="77777777" w:rsidR="000053E9" w:rsidRPr="00243F0D" w:rsidRDefault="000053E9" w:rsidP="000053E9">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Pr="00243F0D">
        <w:rPr>
          <w:rFonts w:ascii="Book Antiqua" w:eastAsia="Arial" w:hAnsi="Book Antiqua" w:cs="Arial"/>
          <w:b/>
          <w:sz w:val="22"/>
          <w:szCs w:val="22"/>
        </w:rPr>
        <w:tab/>
        <w:t>Project Facilities</w:t>
      </w:r>
    </w:p>
    <w:p w14:paraId="55E585CD" w14:textId="77777777" w:rsidR="000053E9" w:rsidRPr="00243F0D" w:rsidRDefault="000053E9" w:rsidP="000053E9">
      <w:pPr>
        <w:spacing w:before="120" w:after="120" w:line="300" w:lineRule="exact"/>
        <w:ind w:left="709"/>
        <w:rPr>
          <w:rFonts w:ascii="Book Antiqua" w:eastAsia="Arial" w:hAnsi="Book Antiqua" w:cs="Arial"/>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00D9296B" w:rsidRPr="00243F0D">
        <w:rPr>
          <w:rFonts w:ascii="Book Antiqua" w:eastAsia="Arial" w:hAnsi="Book Antiqua" w:cs="Arial"/>
          <w:sz w:val="22"/>
          <w:szCs w:val="22"/>
        </w:rPr>
        <w:t>Contractor</w:t>
      </w:r>
      <w:proofErr w:type="spellEnd"/>
      <w:r w:rsidRPr="00243F0D">
        <w:rPr>
          <w:rFonts w:ascii="Book Antiqua" w:eastAsia="Arial" w:hAnsi="Book Antiqua" w:cs="Arial"/>
          <w:sz w:val="22"/>
          <w:szCs w:val="22"/>
        </w:rPr>
        <w:t xml:space="preserve"> sha</w:t>
      </w:r>
      <w:r w:rsidRPr="00243F0D">
        <w:rPr>
          <w:rFonts w:ascii="Book Antiqua" w:eastAsia="Arial" w:hAnsi="Book Antiqua" w:cs="Arial"/>
          <w:spacing w:val="-4"/>
          <w:sz w:val="22"/>
          <w:szCs w:val="22"/>
        </w:rPr>
        <w:t>l</w:t>
      </w:r>
      <w:r w:rsidRPr="00243F0D">
        <w:rPr>
          <w:rFonts w:ascii="Book Antiqua" w:eastAsia="Arial" w:hAnsi="Book Antiqua" w:cs="Arial"/>
          <w:sz w:val="22"/>
          <w:szCs w:val="22"/>
        </w:rPr>
        <w:t>l co</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 xml:space="preserve">uct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c</w:t>
      </w:r>
      <w:r w:rsidRPr="00243F0D">
        <w:rPr>
          <w:rFonts w:ascii="Book Antiqua" w:eastAsia="Arial" w:hAnsi="Book Antiqua" w:cs="Arial"/>
          <w:sz w:val="22"/>
          <w:szCs w:val="22"/>
        </w:rPr>
        <w:t>tF</w:t>
      </w:r>
      <w:r w:rsidRPr="00243F0D">
        <w:rPr>
          <w:rFonts w:ascii="Book Antiqua" w:eastAsia="Arial" w:hAnsi="Book Antiqua" w:cs="Arial"/>
          <w:spacing w:val="-3"/>
          <w:sz w:val="22"/>
          <w:szCs w:val="22"/>
        </w:rPr>
        <w:t>a</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ili</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es</w:t>
      </w:r>
      <w:proofErr w:type="spellEnd"/>
      <w:r w:rsidRPr="00243F0D">
        <w:rPr>
          <w:rFonts w:ascii="Book Antiqua" w:eastAsia="Arial" w:hAnsi="Book Antiqua" w:cs="Arial"/>
          <w:sz w:val="22"/>
          <w:szCs w:val="22"/>
        </w:rPr>
        <w:t xml:space="preserve"> </w:t>
      </w:r>
      <w:r w:rsidR="00F46EA7" w:rsidRPr="00243F0D">
        <w:rPr>
          <w:rFonts w:ascii="Book Antiqua" w:eastAsia="Arial" w:hAnsi="Book Antiqua" w:cs="Arial"/>
          <w:sz w:val="22"/>
          <w:szCs w:val="22"/>
        </w:rPr>
        <w:t>in accordance with the provisions of this agreement</w:t>
      </w:r>
      <w:r w:rsidRPr="00243F0D">
        <w:rPr>
          <w:rFonts w:ascii="Book Antiqua" w:eastAsia="Arial" w:hAnsi="Book Antiqua" w:cs="Arial"/>
          <w:sz w:val="22"/>
          <w:szCs w:val="22"/>
        </w:rPr>
        <w:t>.</w:t>
      </w:r>
      <w:r w:rsidRPr="00243F0D">
        <w:rPr>
          <w:rFonts w:ascii="Book Antiqua" w:eastAsia="Arial" w:hAnsi="Book Antiqua" w:cs="Arial"/>
          <w:spacing w:val="2"/>
          <w:sz w:val="22"/>
          <w:szCs w:val="22"/>
        </w:rPr>
        <w:t xml:space="preserve"> </w:t>
      </w: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ect</w:t>
      </w:r>
      <w:proofErr w:type="spellEnd"/>
      <w:r w:rsidRPr="00243F0D">
        <w:rPr>
          <w:rFonts w:ascii="Book Antiqua" w:eastAsia="Arial" w:hAnsi="Book Antiqua" w:cs="Arial"/>
          <w:sz w:val="22"/>
          <w:szCs w:val="22"/>
        </w:rPr>
        <w:t xml:space="preserve"> F</w:t>
      </w:r>
      <w:r w:rsidRPr="00243F0D">
        <w:rPr>
          <w:rFonts w:ascii="Book Antiqua" w:eastAsia="Arial" w:hAnsi="Book Antiqua" w:cs="Arial"/>
          <w:spacing w:val="-1"/>
          <w:sz w:val="22"/>
          <w:szCs w:val="22"/>
        </w:rPr>
        <w:t>a</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ili</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es sha</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 xml:space="preserve">l </w:t>
      </w:r>
      <w:r w:rsidRPr="00243F0D">
        <w:rPr>
          <w:rFonts w:ascii="Book Antiqua" w:eastAsia="Arial" w:hAnsi="Book Antiqua" w:cs="Arial"/>
          <w:spacing w:val="-1"/>
          <w:sz w:val="22"/>
          <w:szCs w:val="22"/>
        </w:rPr>
        <w:t>i</w:t>
      </w:r>
      <w:r w:rsidRPr="00243F0D">
        <w:rPr>
          <w:rFonts w:ascii="Book Antiqua" w:eastAsia="Arial" w:hAnsi="Book Antiqua" w:cs="Arial"/>
          <w:spacing w:val="3"/>
          <w:sz w:val="22"/>
          <w:szCs w:val="22"/>
        </w:rPr>
        <w:t>n</w:t>
      </w:r>
      <w:r w:rsidRPr="00243F0D">
        <w:rPr>
          <w:rFonts w:ascii="Book Antiqua" w:eastAsia="Arial" w:hAnsi="Book Antiqua" w:cs="Arial"/>
          <w:sz w:val="22"/>
          <w:szCs w:val="22"/>
        </w:rPr>
        <w:t>c</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u</w:t>
      </w:r>
      <w:r w:rsidRPr="00243F0D">
        <w:rPr>
          <w:rFonts w:ascii="Book Antiqua" w:eastAsia="Arial" w:hAnsi="Book Antiqua" w:cs="Arial"/>
          <w:spacing w:val="-1"/>
          <w:sz w:val="22"/>
          <w:szCs w:val="22"/>
        </w:rPr>
        <w:t>d</w:t>
      </w:r>
      <w:r w:rsidRPr="00243F0D">
        <w:rPr>
          <w:rFonts w:ascii="Book Antiqua" w:eastAsia="Arial" w:hAnsi="Book Antiqua" w:cs="Arial"/>
          <w:sz w:val="22"/>
          <w:szCs w:val="22"/>
        </w:rPr>
        <w:t>e:</w:t>
      </w:r>
    </w:p>
    <w:p w14:paraId="614AE76E" w14:textId="77777777" w:rsidR="000053E9" w:rsidRPr="00243F0D" w:rsidRDefault="000053E9" w:rsidP="00DF74BB">
      <w:pPr>
        <w:tabs>
          <w:tab w:val="left" w:pos="1276"/>
        </w:tabs>
        <w:spacing w:before="60" w:after="60" w:line="300" w:lineRule="exact"/>
        <w:ind w:left="709"/>
        <w:rPr>
          <w:rFonts w:ascii="Book Antiqua" w:eastAsia="Arial" w:hAnsi="Book Antiqua" w:cs="Arial"/>
          <w:sz w:val="22"/>
          <w:szCs w:val="22"/>
        </w:rPr>
      </w:pPr>
      <w:r w:rsidRPr="00243F0D">
        <w:rPr>
          <w:rFonts w:ascii="Book Antiqua" w:eastAsia="Arial" w:hAnsi="Book Antiqua" w:cs="Arial"/>
          <w:spacing w:val="1"/>
          <w:sz w:val="22"/>
          <w:szCs w:val="22"/>
        </w:rPr>
        <w:t>(</w:t>
      </w:r>
      <w:r w:rsidRPr="00243F0D">
        <w:rPr>
          <w:rFonts w:ascii="Book Antiqua" w:eastAsia="Arial" w:hAnsi="Book Antiqua" w:cs="Arial"/>
          <w:sz w:val="22"/>
          <w:szCs w:val="22"/>
        </w:rPr>
        <w:t>a)</w:t>
      </w:r>
      <w:r w:rsidRPr="00243F0D">
        <w:rPr>
          <w:rFonts w:ascii="Book Antiqua" w:eastAsia="Arial" w:hAnsi="Book Antiqua" w:cs="Arial"/>
          <w:sz w:val="22"/>
          <w:szCs w:val="22"/>
        </w:rPr>
        <w:tab/>
      </w:r>
      <w:r w:rsidRPr="00243F0D">
        <w:rPr>
          <w:rFonts w:ascii="Book Antiqua" w:eastAsia="Arial" w:hAnsi="Book Antiqua" w:cs="Arial"/>
          <w:spacing w:val="2"/>
          <w:sz w:val="22"/>
          <w:szCs w:val="22"/>
        </w:rPr>
        <w:t>T</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l p</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a</w:t>
      </w:r>
      <w:r w:rsidRPr="00243F0D">
        <w:rPr>
          <w:rFonts w:ascii="Book Antiqua" w:eastAsia="Arial" w:hAnsi="Book Antiqua" w:cs="Arial"/>
          <w:spacing w:val="-3"/>
          <w:sz w:val="22"/>
          <w:szCs w:val="22"/>
        </w:rPr>
        <w:t>z</w:t>
      </w:r>
      <w:r w:rsidRPr="00243F0D">
        <w:rPr>
          <w:rFonts w:ascii="Book Antiqua" w:eastAsia="Arial" w:hAnsi="Book Antiqua" w:cs="Arial"/>
          <w:sz w:val="22"/>
          <w:szCs w:val="22"/>
        </w:rPr>
        <w:t>as;</w:t>
      </w:r>
    </w:p>
    <w:p w14:paraId="119D5EA0" w14:textId="77777777" w:rsidR="000053E9" w:rsidRPr="00243F0D" w:rsidRDefault="000053E9" w:rsidP="00DF74BB">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(b)</w:t>
      </w:r>
      <w:r w:rsidRPr="00243F0D">
        <w:rPr>
          <w:rFonts w:ascii="Book Antiqua" w:eastAsia="Arial" w:hAnsi="Book Antiqua" w:cs="Arial"/>
          <w:spacing w:val="1"/>
          <w:sz w:val="22"/>
          <w:szCs w:val="22"/>
        </w:rPr>
        <w:tab/>
        <w:t xml:space="preserve">Roadside furniture; </w:t>
      </w:r>
    </w:p>
    <w:p w14:paraId="5D43D6AC" w14:textId="77777777" w:rsidR="000053E9" w:rsidRPr="00243F0D" w:rsidRDefault="000053E9" w:rsidP="00DF74BB">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(c)</w:t>
      </w:r>
      <w:r w:rsidRPr="00243F0D">
        <w:rPr>
          <w:rFonts w:ascii="Book Antiqua" w:eastAsia="Arial" w:hAnsi="Book Antiqua" w:cs="Arial"/>
          <w:spacing w:val="1"/>
          <w:sz w:val="22"/>
          <w:szCs w:val="22"/>
        </w:rPr>
        <w:tab/>
        <w:t>Pedestrian facilities;</w:t>
      </w:r>
    </w:p>
    <w:p w14:paraId="0E8F6751" w14:textId="77777777" w:rsidR="000053E9" w:rsidRPr="00243F0D" w:rsidRDefault="000053E9" w:rsidP="00DF74BB">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(d)</w:t>
      </w:r>
      <w:r w:rsidRPr="00243F0D">
        <w:rPr>
          <w:rFonts w:ascii="Book Antiqua" w:eastAsia="Arial" w:hAnsi="Book Antiqua" w:cs="Arial"/>
          <w:spacing w:val="1"/>
          <w:sz w:val="22"/>
          <w:szCs w:val="22"/>
        </w:rPr>
        <w:tab/>
        <w:t>Land Scaping and Tree Plantation;</w:t>
      </w:r>
    </w:p>
    <w:p w14:paraId="2E7B584E" w14:textId="77777777" w:rsidR="000053E9" w:rsidRPr="00243F0D" w:rsidRDefault="000053E9" w:rsidP="00DF74BB">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ab/>
        <w:t>Truck lay-byes;</w:t>
      </w:r>
    </w:p>
    <w:p w14:paraId="4CF785EC" w14:textId="77777777" w:rsidR="0061497D" w:rsidRPr="00243F0D" w:rsidRDefault="0061497D" w:rsidP="0061497D">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w:t>
      </w:r>
      <w:r w:rsidR="00EA7477" w:rsidRPr="00243F0D">
        <w:rPr>
          <w:rFonts w:ascii="Book Antiqua" w:eastAsia="Arial" w:hAnsi="Book Antiqua" w:cs="Arial"/>
          <w:spacing w:val="1"/>
          <w:sz w:val="22"/>
          <w:szCs w:val="22"/>
        </w:rPr>
        <w:t>f</w:t>
      </w:r>
      <w:r w:rsidRPr="00243F0D">
        <w:rPr>
          <w:rFonts w:ascii="Book Antiqua" w:eastAsia="Arial" w:hAnsi="Book Antiqua" w:cs="Arial"/>
          <w:spacing w:val="1"/>
          <w:sz w:val="22"/>
          <w:szCs w:val="22"/>
        </w:rPr>
        <w:t>)</w:t>
      </w:r>
      <w:r w:rsidR="00E479BF" w:rsidRPr="00243F0D">
        <w:rPr>
          <w:rFonts w:ascii="Book Antiqua" w:eastAsia="Arial" w:hAnsi="Book Antiqua" w:cs="Arial"/>
          <w:spacing w:val="1"/>
          <w:sz w:val="22"/>
          <w:szCs w:val="22"/>
        </w:rPr>
        <w:tab/>
      </w:r>
      <w:r w:rsidR="00EB74FB" w:rsidRPr="00243F0D">
        <w:rPr>
          <w:rFonts w:ascii="Book Antiqua" w:eastAsia="Arial" w:hAnsi="Book Antiqua" w:cs="Arial"/>
          <w:spacing w:val="1"/>
          <w:sz w:val="22"/>
          <w:szCs w:val="22"/>
        </w:rPr>
        <w:t>Way-side amenities</w:t>
      </w:r>
      <w:r w:rsidRPr="00243F0D">
        <w:rPr>
          <w:rFonts w:ascii="Book Antiqua" w:eastAsia="Arial" w:hAnsi="Book Antiqua" w:cs="Arial"/>
          <w:spacing w:val="1"/>
          <w:sz w:val="22"/>
          <w:szCs w:val="22"/>
        </w:rPr>
        <w:t>;</w:t>
      </w:r>
    </w:p>
    <w:p w14:paraId="4ED9838D" w14:textId="77777777" w:rsidR="000053E9" w:rsidRPr="00243F0D" w:rsidRDefault="000053E9" w:rsidP="0061497D">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w:t>
      </w:r>
      <w:r w:rsidR="00EA7477" w:rsidRPr="00243F0D">
        <w:rPr>
          <w:rFonts w:ascii="Book Antiqua" w:eastAsia="Arial" w:hAnsi="Book Antiqua" w:cs="Arial"/>
          <w:spacing w:val="1"/>
          <w:sz w:val="22"/>
          <w:szCs w:val="22"/>
        </w:rPr>
        <w:t>g</w:t>
      </w:r>
      <w:r w:rsidRPr="00243F0D">
        <w:rPr>
          <w:rFonts w:ascii="Book Antiqua" w:eastAsia="Arial" w:hAnsi="Book Antiqua" w:cs="Arial"/>
          <w:spacing w:val="1"/>
          <w:sz w:val="22"/>
          <w:szCs w:val="22"/>
        </w:rPr>
        <w:t>)</w:t>
      </w:r>
      <w:r w:rsidRPr="00243F0D">
        <w:rPr>
          <w:rFonts w:ascii="Book Antiqua" w:eastAsia="Arial" w:hAnsi="Book Antiqua" w:cs="Arial"/>
          <w:spacing w:val="1"/>
          <w:sz w:val="22"/>
          <w:szCs w:val="22"/>
        </w:rPr>
        <w:tab/>
        <w:t xml:space="preserve">Bus-bays and Passenger shelters; </w:t>
      </w:r>
    </w:p>
    <w:p w14:paraId="0998A9BE" w14:textId="77777777" w:rsidR="00B6459E" w:rsidRPr="00AF72DE" w:rsidRDefault="000053E9" w:rsidP="00AF72DE">
      <w:pPr>
        <w:tabs>
          <w:tab w:val="left" w:pos="1276"/>
        </w:tabs>
        <w:spacing w:before="60" w:after="6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w:t>
      </w:r>
      <w:r w:rsidR="00F757D5" w:rsidRPr="00243F0D">
        <w:rPr>
          <w:rFonts w:ascii="Book Antiqua" w:eastAsia="Arial" w:hAnsi="Book Antiqua" w:cs="Arial"/>
          <w:spacing w:val="1"/>
          <w:sz w:val="22"/>
          <w:szCs w:val="22"/>
        </w:rPr>
        <w:t>h</w:t>
      </w:r>
      <w:r w:rsidRPr="00243F0D">
        <w:rPr>
          <w:rFonts w:ascii="Book Antiqua" w:eastAsia="Arial" w:hAnsi="Book Antiqua" w:cs="Arial"/>
          <w:spacing w:val="1"/>
          <w:sz w:val="22"/>
          <w:szCs w:val="22"/>
        </w:rPr>
        <w:t>)</w:t>
      </w:r>
      <w:r w:rsidRPr="00243F0D">
        <w:rPr>
          <w:rFonts w:ascii="Book Antiqua" w:eastAsia="Arial" w:hAnsi="Book Antiqua" w:cs="Arial"/>
          <w:spacing w:val="1"/>
          <w:sz w:val="22"/>
          <w:szCs w:val="22"/>
        </w:rPr>
        <w:tab/>
        <w:t>Others;</w:t>
      </w:r>
    </w:p>
    <w:p w14:paraId="40B4989E" w14:textId="77777777" w:rsidR="00194C97" w:rsidRPr="00243F0D" w:rsidRDefault="00194C97" w:rsidP="00BE74AA">
      <w:pPr>
        <w:tabs>
          <w:tab w:val="left" w:pos="1701"/>
        </w:tabs>
        <w:spacing w:before="60" w:after="60" w:line="280" w:lineRule="exact"/>
        <w:ind w:left="1701" w:hanging="425"/>
        <w:jc w:val="both"/>
        <w:rPr>
          <w:rFonts w:ascii="Book Antiqua" w:eastAsia="Arial" w:hAnsi="Book Antiqua" w:cs="Arial"/>
          <w:spacing w:val="2"/>
          <w:sz w:val="22"/>
          <w:szCs w:val="22"/>
        </w:rPr>
      </w:pPr>
    </w:p>
    <w:p w14:paraId="6B4FC0E2" w14:textId="77777777" w:rsidR="000053E9" w:rsidRPr="00243F0D" w:rsidRDefault="000053E9" w:rsidP="000053E9">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2</w:t>
      </w:r>
      <w:r w:rsidRPr="00243F0D">
        <w:rPr>
          <w:rFonts w:ascii="Book Antiqua" w:eastAsia="Arial" w:hAnsi="Book Antiqua" w:cs="Arial"/>
          <w:b/>
          <w:sz w:val="22"/>
          <w:szCs w:val="22"/>
        </w:rPr>
        <w:tab/>
        <w:t>Description of Project Facilities</w:t>
      </w:r>
    </w:p>
    <w:p w14:paraId="6DA795FC" w14:textId="77777777" w:rsidR="000053E9" w:rsidRPr="00243F0D" w:rsidRDefault="000053E9" w:rsidP="000053E9">
      <w:pPr>
        <w:tabs>
          <w:tab w:val="left" w:pos="1276"/>
        </w:tabs>
        <w:spacing w:before="120" w:after="12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ab/>
        <w:t>Toll Plazas</w:t>
      </w:r>
    </w:p>
    <w:p w14:paraId="5131D65D" w14:textId="77777777" w:rsidR="000053E9" w:rsidRPr="00243F0D" w:rsidRDefault="006841E9" w:rsidP="000053E9">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lang w:val="en-GB"/>
        </w:rPr>
        <w:t xml:space="preserve">Toll Plaza </w:t>
      </w:r>
      <w:r w:rsidRPr="00243F0D">
        <w:rPr>
          <w:rFonts w:ascii="Book Antiqua" w:eastAsia="Arial" w:hAnsi="Book Antiqua" w:cs="Arial"/>
          <w:spacing w:val="2"/>
          <w:sz w:val="22"/>
          <w:szCs w:val="22"/>
        </w:rPr>
        <w:t xml:space="preserve">shall be provided as per </w:t>
      </w:r>
      <w:r w:rsidR="00A260D2" w:rsidRPr="00243F0D">
        <w:rPr>
          <w:rFonts w:ascii="Book Antiqua" w:eastAsia="Arial" w:hAnsi="Book Antiqua" w:cs="Arial"/>
          <w:spacing w:val="2"/>
          <w:sz w:val="22"/>
          <w:szCs w:val="22"/>
        </w:rPr>
        <w:t xml:space="preserve">as stipulated in section 10 of the Manual. Canopy of </w:t>
      </w:r>
      <w:r w:rsidR="00C73AA3" w:rsidRPr="00243F0D">
        <w:rPr>
          <w:rFonts w:ascii="Book Antiqua" w:eastAsia="Arial" w:hAnsi="Book Antiqua" w:cs="Arial"/>
          <w:spacing w:val="2"/>
          <w:sz w:val="22"/>
          <w:szCs w:val="22"/>
        </w:rPr>
        <w:t>Toll Plaza</w:t>
      </w:r>
      <w:r w:rsidR="00A260D2" w:rsidRPr="00243F0D">
        <w:rPr>
          <w:rFonts w:ascii="Book Antiqua" w:eastAsia="Arial" w:hAnsi="Book Antiqua" w:cs="Arial"/>
          <w:spacing w:val="2"/>
          <w:sz w:val="22"/>
          <w:szCs w:val="22"/>
        </w:rPr>
        <w:t xml:space="preserve"> should be designed to withstand load of solar panels in addition to other design loads. Location of toll plaza is</w:t>
      </w:r>
      <w:r w:rsidRPr="00243F0D">
        <w:rPr>
          <w:rFonts w:ascii="Book Antiqua" w:eastAsia="Arial" w:hAnsi="Book Antiqua" w:cs="Arial"/>
          <w:spacing w:val="2"/>
          <w:sz w:val="22"/>
          <w:szCs w:val="22"/>
          <w:lang w:val="en-GB"/>
        </w:rPr>
        <w:t xml:space="preserve"> as per the following details.</w:t>
      </w:r>
    </w:p>
    <w:tbl>
      <w:tblPr>
        <w:tblW w:w="83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1511"/>
        <w:gridCol w:w="2175"/>
        <w:gridCol w:w="1417"/>
        <w:gridCol w:w="2375"/>
      </w:tblGrid>
      <w:tr w:rsidR="00187DD5" w:rsidRPr="00243F0D" w14:paraId="7ABD24B9" w14:textId="77777777" w:rsidTr="0098709A">
        <w:trPr>
          <w:trHeight w:val="340"/>
          <w:tblHeader/>
          <w:jc w:val="right"/>
        </w:trPr>
        <w:tc>
          <w:tcPr>
            <w:tcW w:w="894" w:type="dxa"/>
            <w:vAlign w:val="center"/>
            <w:hideMark/>
          </w:tcPr>
          <w:p w14:paraId="7FF98453" w14:textId="77777777" w:rsidR="00187DD5" w:rsidRPr="00243F0D" w:rsidRDefault="00187DD5" w:rsidP="00904CEB">
            <w:pPr>
              <w:spacing w:line="300" w:lineRule="exact"/>
              <w:contextualSpacing/>
              <w:jc w:val="center"/>
              <w:rPr>
                <w:rFonts w:ascii="Book Antiqua" w:hAnsi="Book Antiqua" w:cs="Arial"/>
                <w:bCs/>
                <w:sz w:val="22"/>
                <w:szCs w:val="22"/>
              </w:rPr>
            </w:pPr>
            <w:r w:rsidRPr="00243F0D">
              <w:rPr>
                <w:rFonts w:ascii="Book Antiqua" w:hAnsi="Book Antiqua" w:cs="Arial"/>
                <w:bCs/>
                <w:sz w:val="22"/>
                <w:szCs w:val="22"/>
              </w:rPr>
              <w:t>Sl</w:t>
            </w:r>
            <w:r w:rsidR="00904CEB" w:rsidRPr="00243F0D">
              <w:rPr>
                <w:rFonts w:ascii="Book Antiqua" w:hAnsi="Book Antiqua" w:cs="Arial"/>
                <w:bCs/>
                <w:sz w:val="22"/>
                <w:szCs w:val="22"/>
              </w:rPr>
              <w:t xml:space="preserve">. </w:t>
            </w:r>
            <w:r w:rsidRPr="00243F0D">
              <w:rPr>
                <w:rFonts w:ascii="Book Antiqua" w:hAnsi="Book Antiqua" w:cs="Arial"/>
                <w:bCs/>
                <w:sz w:val="22"/>
                <w:szCs w:val="22"/>
              </w:rPr>
              <w:t>No</w:t>
            </w:r>
            <w:r w:rsidR="006C4D93" w:rsidRPr="00243F0D">
              <w:rPr>
                <w:rFonts w:ascii="Book Antiqua" w:hAnsi="Book Antiqua" w:cs="Arial"/>
                <w:bCs/>
                <w:sz w:val="22"/>
                <w:szCs w:val="22"/>
              </w:rPr>
              <w:t>.</w:t>
            </w:r>
          </w:p>
        </w:tc>
        <w:tc>
          <w:tcPr>
            <w:tcW w:w="1511" w:type="dxa"/>
            <w:vAlign w:val="center"/>
          </w:tcPr>
          <w:p w14:paraId="22565C7D" w14:textId="77777777" w:rsidR="00187DD5" w:rsidRPr="00243F0D" w:rsidRDefault="00187DD5" w:rsidP="00C7119A">
            <w:pPr>
              <w:spacing w:line="300" w:lineRule="exact"/>
              <w:contextualSpacing/>
              <w:jc w:val="center"/>
              <w:rPr>
                <w:rFonts w:ascii="Book Antiqua" w:hAnsi="Book Antiqua" w:cs="Arial"/>
                <w:bCs/>
                <w:sz w:val="22"/>
                <w:szCs w:val="22"/>
              </w:rPr>
            </w:pPr>
            <w:r w:rsidRPr="00243F0D">
              <w:rPr>
                <w:rFonts w:ascii="Book Antiqua" w:hAnsi="Book Antiqua" w:cs="Arial"/>
                <w:bCs/>
                <w:sz w:val="22"/>
                <w:szCs w:val="22"/>
              </w:rPr>
              <w:t>Toll Plaza ID</w:t>
            </w:r>
          </w:p>
        </w:tc>
        <w:tc>
          <w:tcPr>
            <w:tcW w:w="2175" w:type="dxa"/>
            <w:vAlign w:val="center"/>
            <w:hideMark/>
          </w:tcPr>
          <w:p w14:paraId="6626F675" w14:textId="77777777" w:rsidR="00187DD5" w:rsidRPr="00243F0D" w:rsidRDefault="00187DD5" w:rsidP="00C7119A">
            <w:pPr>
              <w:spacing w:line="300" w:lineRule="exact"/>
              <w:contextualSpacing/>
              <w:jc w:val="center"/>
              <w:rPr>
                <w:rFonts w:ascii="Book Antiqua" w:hAnsi="Book Antiqua" w:cs="Arial"/>
                <w:bCs/>
                <w:sz w:val="22"/>
                <w:szCs w:val="22"/>
              </w:rPr>
            </w:pPr>
            <w:r w:rsidRPr="00243F0D">
              <w:rPr>
                <w:rFonts w:ascii="Book Antiqua" w:hAnsi="Book Antiqua" w:cs="Arial"/>
                <w:bCs/>
                <w:sz w:val="22"/>
                <w:szCs w:val="22"/>
              </w:rPr>
              <w:t>Design Chainage</w:t>
            </w:r>
          </w:p>
        </w:tc>
        <w:tc>
          <w:tcPr>
            <w:tcW w:w="1417" w:type="dxa"/>
            <w:vAlign w:val="center"/>
            <w:hideMark/>
          </w:tcPr>
          <w:p w14:paraId="7FC9D88B" w14:textId="77777777" w:rsidR="00187DD5" w:rsidRPr="00243F0D" w:rsidRDefault="00187DD5" w:rsidP="00C7119A">
            <w:pPr>
              <w:spacing w:line="300" w:lineRule="exact"/>
              <w:contextualSpacing/>
              <w:jc w:val="center"/>
              <w:rPr>
                <w:rFonts w:ascii="Book Antiqua" w:hAnsi="Book Antiqua" w:cs="Arial"/>
                <w:bCs/>
                <w:sz w:val="22"/>
                <w:szCs w:val="22"/>
              </w:rPr>
            </w:pPr>
            <w:r w:rsidRPr="00243F0D">
              <w:rPr>
                <w:rFonts w:ascii="Book Antiqua" w:hAnsi="Book Antiqua" w:cs="Arial"/>
                <w:bCs/>
                <w:sz w:val="22"/>
                <w:szCs w:val="22"/>
              </w:rPr>
              <w:t>Side</w:t>
            </w:r>
          </w:p>
        </w:tc>
        <w:tc>
          <w:tcPr>
            <w:tcW w:w="2375" w:type="dxa"/>
            <w:vAlign w:val="center"/>
          </w:tcPr>
          <w:p w14:paraId="7D8537DD" w14:textId="77777777" w:rsidR="00187DD5" w:rsidRPr="00243F0D" w:rsidRDefault="00502C75" w:rsidP="0098709A">
            <w:pPr>
              <w:spacing w:line="300" w:lineRule="exact"/>
              <w:contextualSpacing/>
              <w:jc w:val="center"/>
              <w:rPr>
                <w:rFonts w:ascii="Book Antiqua" w:hAnsi="Book Antiqua" w:cs="Arial"/>
                <w:bCs/>
                <w:sz w:val="22"/>
                <w:szCs w:val="22"/>
              </w:rPr>
            </w:pPr>
            <w:r w:rsidRPr="00243F0D">
              <w:rPr>
                <w:rFonts w:ascii="Book Antiqua" w:eastAsia="Arial" w:hAnsi="Book Antiqua" w:cs="Arial"/>
                <w:sz w:val="22"/>
                <w:szCs w:val="22"/>
              </w:rPr>
              <w:t xml:space="preserve">Min </w:t>
            </w:r>
            <w:r w:rsidR="00187DD5" w:rsidRPr="00243F0D">
              <w:rPr>
                <w:rFonts w:ascii="Book Antiqua" w:eastAsia="Arial" w:hAnsi="Book Antiqua" w:cs="Arial"/>
                <w:sz w:val="22"/>
                <w:szCs w:val="22"/>
              </w:rPr>
              <w:t>Number of Lanes</w:t>
            </w:r>
          </w:p>
        </w:tc>
      </w:tr>
      <w:tr w:rsidR="006C4D93" w:rsidRPr="00243F0D" w14:paraId="62A6C490" w14:textId="77777777" w:rsidTr="00A147A5">
        <w:trPr>
          <w:trHeight w:val="340"/>
          <w:jc w:val="right"/>
        </w:trPr>
        <w:tc>
          <w:tcPr>
            <w:tcW w:w="8372" w:type="dxa"/>
            <w:gridSpan w:val="5"/>
            <w:noWrap/>
            <w:vAlign w:val="center"/>
          </w:tcPr>
          <w:p w14:paraId="4536CEC2" w14:textId="77777777" w:rsidR="006C4D93" w:rsidRPr="00243F0D" w:rsidRDefault="006C4D93" w:rsidP="00C7119A">
            <w:pPr>
              <w:spacing w:line="300" w:lineRule="exact"/>
              <w:contextualSpacing/>
              <w:jc w:val="center"/>
              <w:rPr>
                <w:rFonts w:ascii="Book Antiqua" w:hAnsi="Book Antiqua" w:cs="Arial"/>
                <w:sz w:val="22"/>
                <w:szCs w:val="22"/>
              </w:rPr>
            </w:pPr>
            <w:r w:rsidRPr="00243F0D">
              <w:rPr>
                <w:rFonts w:ascii="Book Antiqua" w:hAnsi="Book Antiqua" w:cs="Arial"/>
                <w:sz w:val="22"/>
                <w:szCs w:val="22"/>
              </w:rPr>
              <w:t>NIL</w:t>
            </w:r>
          </w:p>
        </w:tc>
      </w:tr>
    </w:tbl>
    <w:p w14:paraId="32CFAB38" w14:textId="77777777" w:rsidR="0072297D" w:rsidRPr="0072297D" w:rsidRDefault="000053E9" w:rsidP="00A40987">
      <w:pPr>
        <w:pStyle w:val="ListParagraph"/>
        <w:numPr>
          <w:ilvl w:val="0"/>
          <w:numId w:val="28"/>
        </w:numPr>
        <w:tabs>
          <w:tab w:val="left" w:pos="1276"/>
        </w:tabs>
        <w:spacing w:before="120" w:after="120" w:line="300" w:lineRule="exact"/>
        <w:rPr>
          <w:rFonts w:ascii="Book Antiqua" w:eastAsia="Arial" w:hAnsi="Book Antiqua" w:cs="Arial"/>
          <w:spacing w:val="1"/>
          <w:sz w:val="22"/>
          <w:szCs w:val="22"/>
        </w:rPr>
      </w:pPr>
      <w:r w:rsidRPr="0072297D">
        <w:rPr>
          <w:rFonts w:ascii="Book Antiqua" w:eastAsia="Arial" w:hAnsi="Book Antiqua" w:cs="Arial"/>
          <w:spacing w:val="1"/>
          <w:sz w:val="22"/>
          <w:szCs w:val="22"/>
        </w:rPr>
        <w:t xml:space="preserve">Roadside furniture; </w:t>
      </w:r>
      <w:r w:rsidR="00AF72DE">
        <w:rPr>
          <w:rFonts w:ascii="Book Antiqua" w:eastAsia="Arial" w:hAnsi="Book Antiqua" w:cs="Arial"/>
          <w:spacing w:val="1"/>
          <w:sz w:val="22"/>
          <w:szCs w:val="22"/>
        </w:rPr>
        <w:t>A</w:t>
      </w:r>
      <w:r w:rsidR="003B6A1D" w:rsidRPr="0072297D">
        <w:rPr>
          <w:rFonts w:ascii="Book Antiqua" w:eastAsia="Arial" w:hAnsi="Book Antiqua" w:cs="Arial"/>
          <w:spacing w:val="1"/>
          <w:sz w:val="22"/>
          <w:szCs w:val="22"/>
        </w:rPr>
        <w:t xml:space="preserve">s per </w:t>
      </w:r>
      <w:r w:rsidR="003B6A1D" w:rsidRPr="0072297D">
        <w:rPr>
          <w:rFonts w:ascii="Book Antiqua" w:eastAsia="Arial" w:hAnsi="Book Antiqua" w:cs="Arial"/>
          <w:b/>
          <w:bCs/>
          <w:spacing w:val="1"/>
          <w:sz w:val="22"/>
          <w:szCs w:val="22"/>
        </w:rPr>
        <w:t>clause 9 of Annex-I Schedule B</w:t>
      </w:r>
    </w:p>
    <w:p w14:paraId="63E85431" w14:textId="77777777" w:rsidR="00EF066E" w:rsidRDefault="000053E9" w:rsidP="00EF066E">
      <w:pPr>
        <w:tabs>
          <w:tab w:val="left" w:pos="1276"/>
        </w:tabs>
        <w:spacing w:before="120" w:after="120" w:line="300" w:lineRule="exact"/>
        <w:ind w:left="709"/>
        <w:rPr>
          <w:rFonts w:ascii="Book Antiqua" w:eastAsia="Arial" w:hAnsi="Book Antiqua" w:cs="Arial"/>
          <w:spacing w:val="-3"/>
          <w:sz w:val="22"/>
          <w:szCs w:val="22"/>
        </w:rPr>
      </w:pPr>
      <w:r w:rsidRPr="00243F0D">
        <w:rPr>
          <w:rFonts w:ascii="Book Antiqua" w:eastAsia="Arial" w:hAnsi="Book Antiqua" w:cs="Arial"/>
          <w:spacing w:val="1"/>
          <w:sz w:val="22"/>
          <w:szCs w:val="22"/>
        </w:rPr>
        <w:t>(c)</w:t>
      </w:r>
      <w:r w:rsidRPr="00243F0D">
        <w:rPr>
          <w:rFonts w:ascii="Book Antiqua" w:eastAsia="Arial" w:hAnsi="Book Antiqua" w:cs="Arial"/>
          <w:spacing w:val="1"/>
          <w:sz w:val="22"/>
          <w:szCs w:val="22"/>
        </w:rPr>
        <w:tab/>
        <w:t>Pedestrian facilities;</w:t>
      </w:r>
    </w:p>
    <w:p w14:paraId="62F2B543" w14:textId="77777777" w:rsidR="00CD135A" w:rsidRPr="00EF066E" w:rsidRDefault="00CD135A" w:rsidP="00EF066E">
      <w:pPr>
        <w:spacing w:before="120" w:after="120" w:line="300" w:lineRule="exact"/>
        <w:ind w:left="1276"/>
        <w:jc w:val="both"/>
        <w:rPr>
          <w:rFonts w:ascii="Book Antiqua" w:eastAsia="Arial" w:hAnsi="Book Antiqua" w:cs="Arial"/>
          <w:spacing w:val="-3"/>
          <w:sz w:val="22"/>
          <w:szCs w:val="22"/>
        </w:rPr>
      </w:pPr>
      <w:r w:rsidRPr="00243F0D">
        <w:rPr>
          <w:rFonts w:ascii="Book Antiqua" w:hAnsi="Book Antiqua" w:cs="Arial"/>
          <w:sz w:val="22"/>
          <w:szCs w:val="22"/>
        </w:rPr>
        <w:t>Pedestrian Crossings: Provide pedestrian crossing facilities on locations as</w:t>
      </w:r>
      <w:r w:rsidRPr="00243F0D">
        <w:rPr>
          <w:rFonts w:ascii="Book Antiqua" w:eastAsia="Arial" w:hAnsi="Book Antiqua" w:cs="Arial"/>
          <w:sz w:val="22"/>
          <w:szCs w:val="22"/>
        </w:rPr>
        <w:t xml:space="preserve"> recommended in Schedule D.</w:t>
      </w:r>
    </w:p>
    <w:p w14:paraId="1420C6E6" w14:textId="77777777" w:rsidR="000053E9" w:rsidRPr="00243F0D" w:rsidRDefault="000053E9" w:rsidP="000053E9">
      <w:pPr>
        <w:tabs>
          <w:tab w:val="left" w:pos="1276"/>
        </w:tabs>
        <w:spacing w:before="120" w:after="12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(d)</w:t>
      </w:r>
      <w:r w:rsidRPr="00243F0D">
        <w:rPr>
          <w:rFonts w:ascii="Book Antiqua" w:eastAsia="Arial" w:hAnsi="Book Antiqua" w:cs="Arial"/>
          <w:spacing w:val="1"/>
          <w:sz w:val="22"/>
          <w:szCs w:val="22"/>
        </w:rPr>
        <w:tab/>
        <w:t>Tree Plantation;</w:t>
      </w:r>
    </w:p>
    <w:p w14:paraId="487B2D30" w14:textId="77777777" w:rsidR="009D67D6" w:rsidRPr="00243F0D" w:rsidRDefault="00093334" w:rsidP="00B23206">
      <w:pPr>
        <w:spacing w:before="120" w:after="120" w:line="300" w:lineRule="exact"/>
        <w:ind w:left="1276"/>
        <w:jc w:val="both"/>
        <w:rPr>
          <w:rFonts w:ascii="Book Antiqua" w:eastAsia="Arial" w:hAnsi="Book Antiqua" w:cs="Arial"/>
          <w:sz w:val="22"/>
          <w:szCs w:val="22"/>
        </w:rPr>
      </w:pPr>
      <w:bookmarkStart w:id="27" w:name="_Hlk520476764"/>
      <w:r>
        <w:rPr>
          <w:rFonts w:ascii="Book Antiqua" w:eastAsia="Arial" w:hAnsi="Book Antiqua" w:cs="Arial"/>
          <w:sz w:val="22"/>
          <w:szCs w:val="22"/>
        </w:rPr>
        <w:t>T</w:t>
      </w:r>
      <w:r w:rsidR="00827E6D" w:rsidRPr="00032E33">
        <w:rPr>
          <w:rFonts w:ascii="Book Antiqua" w:eastAsia="Arial" w:hAnsi="Book Antiqua" w:cs="Arial"/>
          <w:sz w:val="22"/>
          <w:szCs w:val="22"/>
        </w:rPr>
        <w:t xml:space="preserve">ree plantation </w:t>
      </w:r>
      <w:r w:rsidR="00E07815" w:rsidRPr="00032E33">
        <w:rPr>
          <w:rFonts w:ascii="Book Antiqua" w:eastAsia="Arial" w:hAnsi="Book Antiqua" w:cs="Arial"/>
          <w:sz w:val="22"/>
          <w:szCs w:val="22"/>
        </w:rPr>
        <w:t xml:space="preserve">of the highway shall be provided </w:t>
      </w:r>
      <w:r w:rsidR="00CC43AE" w:rsidRPr="00032E33">
        <w:rPr>
          <w:rFonts w:ascii="Book Antiqua" w:eastAsia="Arial" w:hAnsi="Book Antiqua" w:cs="Arial"/>
          <w:sz w:val="22"/>
          <w:szCs w:val="22"/>
        </w:rPr>
        <w:t xml:space="preserve">as per </w:t>
      </w:r>
      <w:r w:rsidR="00CD135A" w:rsidRPr="00032E33">
        <w:rPr>
          <w:rFonts w:ascii="Book Antiqua" w:eastAsia="Arial" w:hAnsi="Book Antiqua" w:cs="Arial"/>
          <w:sz w:val="22"/>
          <w:szCs w:val="22"/>
        </w:rPr>
        <w:t>section 11 of the manual</w:t>
      </w:r>
      <w:r w:rsidR="00CC43AE" w:rsidRPr="00032E33">
        <w:rPr>
          <w:rFonts w:ascii="Book Antiqua" w:eastAsia="Arial" w:hAnsi="Book Antiqua" w:cs="Arial"/>
          <w:sz w:val="22"/>
          <w:szCs w:val="22"/>
        </w:rPr>
        <w:t xml:space="preserve">. </w:t>
      </w:r>
      <w:bookmarkEnd w:id="27"/>
      <w:r w:rsidR="00CD135A" w:rsidRPr="00032E33">
        <w:rPr>
          <w:rFonts w:ascii="Book Antiqua" w:eastAsia="Arial" w:hAnsi="Book Antiqua" w:cs="Arial"/>
          <w:sz w:val="22"/>
          <w:szCs w:val="22"/>
        </w:rPr>
        <w:t xml:space="preserve">The locations for these provisions shall be finalized in consultation with Authority </w:t>
      </w:r>
      <w:proofErr w:type="spellStart"/>
      <w:r w:rsidR="00CD135A" w:rsidRPr="00032E33">
        <w:rPr>
          <w:rFonts w:ascii="Book Antiqua" w:eastAsia="Arial" w:hAnsi="Book Antiqua" w:cs="Arial"/>
          <w:sz w:val="22"/>
          <w:szCs w:val="22"/>
        </w:rPr>
        <w:t>Engineer.</w:t>
      </w:r>
      <w:r>
        <w:rPr>
          <w:rFonts w:ascii="Book Antiqua" w:eastAsia="Arial" w:hAnsi="Book Antiqua" w:cs="Arial"/>
          <w:sz w:val="22"/>
          <w:szCs w:val="22"/>
        </w:rPr>
        <w:t>Plantation</w:t>
      </w:r>
      <w:proofErr w:type="spellEnd"/>
      <w:r>
        <w:rPr>
          <w:rFonts w:ascii="Book Antiqua" w:eastAsia="Arial" w:hAnsi="Book Antiqua" w:cs="Arial"/>
          <w:sz w:val="22"/>
          <w:szCs w:val="22"/>
        </w:rPr>
        <w:t xml:space="preserve"> of minimum </w:t>
      </w:r>
      <w:r w:rsidR="00CB0B57">
        <w:rPr>
          <w:rFonts w:ascii="Book Antiqua" w:eastAsia="Arial" w:hAnsi="Book Antiqua" w:cs="Arial"/>
          <w:sz w:val="22"/>
          <w:szCs w:val="22"/>
        </w:rPr>
        <w:t>325</w:t>
      </w:r>
      <w:r>
        <w:rPr>
          <w:rFonts w:ascii="Book Antiqua" w:eastAsia="Arial" w:hAnsi="Book Antiqua" w:cs="Arial"/>
          <w:sz w:val="22"/>
          <w:szCs w:val="22"/>
        </w:rPr>
        <w:t xml:space="preserve"> nos. of tree </w:t>
      </w:r>
      <w:r w:rsidR="00CB0B57" w:rsidRPr="00CB0B57">
        <w:rPr>
          <w:rFonts w:ascii="Book Antiqua" w:eastAsia="Arial" w:hAnsi="Book Antiqua" w:cs="Arial"/>
          <w:sz w:val="22"/>
          <w:szCs w:val="22"/>
        </w:rPr>
        <w:t xml:space="preserve">(Making tree guard 53 cm </w:t>
      </w:r>
      <w:proofErr w:type="spellStart"/>
      <w:r w:rsidR="00CB0B57" w:rsidRPr="00CB0B57">
        <w:rPr>
          <w:rFonts w:ascii="Book Antiqua" w:eastAsia="Arial" w:hAnsi="Book Antiqua" w:cs="Arial"/>
          <w:sz w:val="22"/>
          <w:szCs w:val="22"/>
        </w:rPr>
        <w:t>dia</w:t>
      </w:r>
      <w:proofErr w:type="spellEnd"/>
      <w:r w:rsidR="00CB0B57" w:rsidRPr="00CB0B57">
        <w:rPr>
          <w:rFonts w:ascii="Book Antiqua" w:eastAsia="Arial" w:hAnsi="Book Antiqua" w:cs="Arial"/>
          <w:sz w:val="22"/>
          <w:szCs w:val="22"/>
        </w:rPr>
        <w:t xml:space="preserve"> and 2 metres high as per design from empty bitumen drums, slit suitably to permit sun and </w:t>
      </w:r>
      <w:proofErr w:type="spellStart"/>
      <w:r w:rsidR="00CB0B57" w:rsidRPr="00CB0B57">
        <w:rPr>
          <w:rFonts w:ascii="Book Antiqua" w:eastAsia="Arial" w:hAnsi="Book Antiqua" w:cs="Arial"/>
          <w:sz w:val="22"/>
          <w:szCs w:val="22"/>
        </w:rPr>
        <w:t>air</w:t>
      </w:r>
      <w:r w:rsidR="00CB0B57">
        <w:rPr>
          <w:rFonts w:ascii="Book Antiqua" w:eastAsia="Arial" w:hAnsi="Book Antiqua" w:cs="Arial"/>
          <w:sz w:val="22"/>
          <w:szCs w:val="22"/>
        </w:rPr>
        <w:t>etc</w:t>
      </w:r>
      <w:proofErr w:type="spellEnd"/>
      <w:r w:rsidR="00CB0B57">
        <w:rPr>
          <w:rFonts w:ascii="Book Antiqua" w:eastAsia="Arial" w:hAnsi="Book Antiqua" w:cs="Arial"/>
          <w:sz w:val="22"/>
          <w:szCs w:val="22"/>
        </w:rPr>
        <w:t xml:space="preserve">.) </w:t>
      </w:r>
      <w:r>
        <w:rPr>
          <w:rFonts w:ascii="Book Antiqua" w:eastAsia="Arial" w:hAnsi="Book Antiqua" w:cs="Arial"/>
          <w:sz w:val="22"/>
          <w:szCs w:val="22"/>
        </w:rPr>
        <w:t>along the project highways shall be done.</w:t>
      </w:r>
      <w:r w:rsidR="00963AD7" w:rsidRPr="00032E33">
        <w:rPr>
          <w:rFonts w:ascii="Book Antiqua" w:eastAsia="Arial" w:hAnsi="Book Antiqua" w:cs="Arial"/>
          <w:sz w:val="22"/>
          <w:szCs w:val="22"/>
        </w:rPr>
        <w:t xml:space="preserve"> Any variation in no. of </w:t>
      </w:r>
      <w:r w:rsidR="00AF72DE" w:rsidRPr="00AF72DE">
        <w:rPr>
          <w:rFonts w:ascii="Book Antiqua" w:eastAsia="Arial" w:hAnsi="Book Antiqua" w:cs="Arial"/>
          <w:sz w:val="22"/>
          <w:szCs w:val="22"/>
        </w:rPr>
        <w:t>flowering plants and shrubs</w:t>
      </w:r>
      <w:r w:rsidR="00963AD7" w:rsidRPr="00032E33">
        <w:rPr>
          <w:rFonts w:ascii="Book Antiqua" w:eastAsia="Arial" w:hAnsi="Book Antiqua" w:cs="Arial"/>
          <w:sz w:val="22"/>
          <w:szCs w:val="22"/>
        </w:rPr>
        <w:t xml:space="preserve"> shall not constitute a change of scope.</w:t>
      </w:r>
    </w:p>
    <w:p w14:paraId="388156CA" w14:textId="77777777" w:rsidR="000053E9" w:rsidRPr="00243F0D" w:rsidRDefault="000053E9" w:rsidP="000053E9">
      <w:pPr>
        <w:tabs>
          <w:tab w:val="left" w:pos="1276"/>
        </w:tabs>
        <w:spacing w:before="120" w:after="12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(e)</w:t>
      </w:r>
      <w:r w:rsidRPr="00243F0D">
        <w:rPr>
          <w:rFonts w:ascii="Book Antiqua" w:eastAsia="Arial" w:hAnsi="Book Antiqua" w:cs="Arial"/>
          <w:spacing w:val="1"/>
          <w:sz w:val="22"/>
          <w:szCs w:val="22"/>
        </w:rPr>
        <w:tab/>
        <w:t>Truck lay-byes</w:t>
      </w:r>
    </w:p>
    <w:p w14:paraId="54EB60BE" w14:textId="77777777" w:rsidR="000053E9" w:rsidRPr="00243F0D" w:rsidRDefault="00093334" w:rsidP="00B23206">
      <w:pPr>
        <w:spacing w:before="120" w:after="120" w:line="300" w:lineRule="exact"/>
        <w:ind w:left="1276"/>
        <w:jc w:val="both"/>
        <w:rPr>
          <w:rFonts w:ascii="Book Antiqua" w:eastAsia="Arial" w:hAnsi="Book Antiqua" w:cs="Arial"/>
          <w:sz w:val="22"/>
          <w:szCs w:val="22"/>
        </w:rPr>
      </w:pPr>
      <w:r>
        <w:rPr>
          <w:rFonts w:ascii="Book Antiqua" w:eastAsia="Arial" w:hAnsi="Book Antiqua" w:cs="Arial"/>
          <w:sz w:val="22"/>
          <w:szCs w:val="22"/>
        </w:rPr>
        <w:t>Nil</w:t>
      </w:r>
      <w:r w:rsidR="00A02051" w:rsidRPr="00243F0D">
        <w:rPr>
          <w:rFonts w:ascii="Book Antiqua" w:eastAsia="Arial" w:hAnsi="Book Antiqua" w:cs="Arial"/>
          <w:sz w:val="22"/>
          <w:szCs w:val="22"/>
        </w:rPr>
        <w:t xml:space="preserve">. </w:t>
      </w:r>
    </w:p>
    <w:tbl>
      <w:tblPr>
        <w:tblW w:w="5000" w:type="pct"/>
        <w:tblCellMar>
          <w:left w:w="0" w:type="dxa"/>
          <w:right w:w="0" w:type="dxa"/>
        </w:tblCellMar>
        <w:tblLook w:val="04A0" w:firstRow="1" w:lastRow="0" w:firstColumn="1" w:lastColumn="0" w:noHBand="0" w:noVBand="1"/>
      </w:tblPr>
      <w:tblGrid>
        <w:gridCol w:w="1983"/>
        <w:gridCol w:w="2293"/>
        <w:gridCol w:w="2293"/>
        <w:gridCol w:w="2530"/>
      </w:tblGrid>
      <w:tr w:rsidR="00B411F0" w:rsidRPr="001C2771" w14:paraId="743B6786" w14:textId="77777777" w:rsidTr="001C2771">
        <w:trPr>
          <w:trHeight w:val="810"/>
        </w:trPr>
        <w:tc>
          <w:tcPr>
            <w:tcW w:w="1090" w:type="pct"/>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hideMark/>
          </w:tcPr>
          <w:p w14:paraId="64EB3F4C" w14:textId="77777777" w:rsidR="00B411F0" w:rsidRPr="001C2771" w:rsidRDefault="00B411F0">
            <w:pPr>
              <w:jc w:val="center"/>
              <w:rPr>
                <w:rFonts w:ascii="Book Antiqua" w:hAnsi="Book Antiqua" w:cs="Arial"/>
                <w:b/>
                <w:bCs/>
                <w:sz w:val="22"/>
                <w:szCs w:val="22"/>
              </w:rPr>
            </w:pPr>
            <w:proofErr w:type="spellStart"/>
            <w:r w:rsidRPr="001C2771">
              <w:rPr>
                <w:rFonts w:ascii="Book Antiqua" w:hAnsi="Book Antiqua" w:cs="Arial"/>
                <w:b/>
                <w:bCs/>
                <w:sz w:val="22"/>
                <w:szCs w:val="22"/>
              </w:rPr>
              <w:lastRenderedPageBreak/>
              <w:t>Sl.No</w:t>
            </w:r>
            <w:proofErr w:type="spellEnd"/>
            <w:r w:rsidRPr="001C2771">
              <w:rPr>
                <w:rFonts w:ascii="Book Antiqua" w:hAnsi="Book Antiqua" w:cs="Arial"/>
                <w:b/>
                <w:bCs/>
                <w:sz w:val="22"/>
                <w:szCs w:val="22"/>
              </w:rPr>
              <w:t>.</w:t>
            </w:r>
          </w:p>
        </w:tc>
        <w:tc>
          <w:tcPr>
            <w:tcW w:w="1260"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2FE8447D" w14:textId="77777777" w:rsidR="00B411F0" w:rsidRPr="001C2771" w:rsidRDefault="00B411F0">
            <w:pPr>
              <w:jc w:val="center"/>
              <w:rPr>
                <w:rFonts w:ascii="Book Antiqua" w:hAnsi="Book Antiqua" w:cs="Arial"/>
                <w:b/>
                <w:bCs/>
                <w:color w:val="000000"/>
                <w:sz w:val="22"/>
                <w:szCs w:val="22"/>
              </w:rPr>
            </w:pPr>
            <w:r w:rsidRPr="001C2771">
              <w:rPr>
                <w:rFonts w:ascii="Book Antiqua" w:hAnsi="Book Antiqua" w:cs="Arial"/>
                <w:b/>
                <w:bCs/>
                <w:color w:val="000000"/>
                <w:sz w:val="22"/>
                <w:szCs w:val="22"/>
              </w:rPr>
              <w:t>Design Chainage (km)</w:t>
            </w:r>
          </w:p>
        </w:tc>
        <w:tc>
          <w:tcPr>
            <w:tcW w:w="1260"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hideMark/>
          </w:tcPr>
          <w:p w14:paraId="7C984F3D" w14:textId="77777777" w:rsidR="00B411F0" w:rsidRPr="001C2771" w:rsidRDefault="00B411F0">
            <w:pPr>
              <w:jc w:val="center"/>
              <w:rPr>
                <w:rFonts w:ascii="Book Antiqua" w:hAnsi="Book Antiqua" w:cs="Arial"/>
                <w:b/>
                <w:bCs/>
                <w:sz w:val="22"/>
                <w:szCs w:val="22"/>
              </w:rPr>
            </w:pPr>
            <w:r w:rsidRPr="001C2771">
              <w:rPr>
                <w:rFonts w:ascii="Book Antiqua" w:hAnsi="Book Antiqua" w:cs="Arial"/>
                <w:b/>
                <w:bCs/>
                <w:sz w:val="22"/>
                <w:szCs w:val="22"/>
              </w:rPr>
              <w:t>Side</w:t>
            </w:r>
          </w:p>
        </w:tc>
        <w:tc>
          <w:tcPr>
            <w:tcW w:w="1390" w:type="pct"/>
            <w:tcBorders>
              <w:top w:val="single" w:sz="4" w:space="0" w:color="auto"/>
              <w:left w:val="nil"/>
              <w:bottom w:val="single" w:sz="4" w:space="0" w:color="auto"/>
              <w:right w:val="single" w:sz="4" w:space="0" w:color="auto"/>
            </w:tcBorders>
            <w:noWrap/>
            <w:tcMar>
              <w:top w:w="14" w:type="dxa"/>
              <w:left w:w="14" w:type="dxa"/>
              <w:bottom w:w="0" w:type="dxa"/>
              <w:right w:w="14" w:type="dxa"/>
            </w:tcMar>
            <w:vAlign w:val="center"/>
            <w:hideMark/>
          </w:tcPr>
          <w:p w14:paraId="7A24E393" w14:textId="77777777" w:rsidR="00B411F0" w:rsidRPr="001C2771" w:rsidRDefault="00B411F0" w:rsidP="00AC6C1D">
            <w:pPr>
              <w:jc w:val="center"/>
              <w:rPr>
                <w:rFonts w:ascii="Book Antiqua" w:hAnsi="Book Antiqua" w:cs="Arial"/>
                <w:b/>
                <w:bCs/>
                <w:sz w:val="22"/>
                <w:szCs w:val="22"/>
              </w:rPr>
            </w:pPr>
            <w:r w:rsidRPr="001C2771">
              <w:rPr>
                <w:rFonts w:ascii="Book Antiqua" w:hAnsi="Book Antiqua" w:cs="Arial"/>
                <w:b/>
                <w:bCs/>
                <w:sz w:val="22"/>
                <w:szCs w:val="22"/>
              </w:rPr>
              <w:t>Nearest Village</w:t>
            </w:r>
            <w:r w:rsidR="00AC6C1D" w:rsidRPr="001C2771">
              <w:rPr>
                <w:rFonts w:ascii="Book Antiqua" w:hAnsi="Book Antiqua" w:cs="Arial"/>
                <w:b/>
                <w:bCs/>
                <w:sz w:val="22"/>
                <w:szCs w:val="22"/>
              </w:rPr>
              <w:t>/Remark</w:t>
            </w:r>
          </w:p>
        </w:tc>
      </w:tr>
      <w:tr w:rsidR="00AF72DE" w:rsidRPr="001C2771" w14:paraId="54F3DD32" w14:textId="77777777" w:rsidTr="00A20C44">
        <w:trPr>
          <w:trHeight w:val="360"/>
        </w:trPr>
        <w:tc>
          <w:tcPr>
            <w:tcW w:w="1" w:type="pct"/>
            <w:gridSpan w:val="4"/>
            <w:tcBorders>
              <w:top w:val="nil"/>
              <w:left w:val="single" w:sz="4" w:space="0" w:color="auto"/>
              <w:bottom w:val="single" w:sz="4" w:space="0" w:color="auto"/>
              <w:right w:val="single" w:sz="4" w:space="0" w:color="auto"/>
            </w:tcBorders>
            <w:noWrap/>
            <w:tcMar>
              <w:top w:w="14" w:type="dxa"/>
              <w:left w:w="14" w:type="dxa"/>
              <w:bottom w:w="0" w:type="dxa"/>
              <w:right w:w="14" w:type="dxa"/>
            </w:tcMar>
            <w:vAlign w:val="center"/>
            <w:hideMark/>
          </w:tcPr>
          <w:p w14:paraId="25FF79E4" w14:textId="77777777" w:rsidR="00AF72DE" w:rsidRPr="001C2771" w:rsidRDefault="00AF72DE">
            <w:pPr>
              <w:jc w:val="center"/>
              <w:rPr>
                <w:rFonts w:ascii="Book Antiqua" w:hAnsi="Book Antiqua" w:cs="Arial"/>
                <w:color w:val="000000"/>
              </w:rPr>
            </w:pPr>
            <w:r>
              <w:rPr>
                <w:rFonts w:ascii="Book Antiqua" w:hAnsi="Book Antiqua" w:cs="Arial"/>
                <w:color w:val="000000"/>
              </w:rPr>
              <w:t>NIL</w:t>
            </w:r>
          </w:p>
        </w:tc>
      </w:tr>
    </w:tbl>
    <w:p w14:paraId="2A7997F0" w14:textId="77777777" w:rsidR="00EA7477" w:rsidRPr="00243F0D" w:rsidRDefault="006107D1" w:rsidP="00B23206">
      <w:pPr>
        <w:tabs>
          <w:tab w:val="left" w:pos="1276"/>
        </w:tabs>
        <w:spacing w:before="120" w:after="120" w:line="300" w:lineRule="exact"/>
        <w:ind w:left="1276" w:hanging="567"/>
        <w:rPr>
          <w:rFonts w:ascii="Book Antiqua" w:eastAsia="Arial" w:hAnsi="Book Antiqua" w:cs="Arial"/>
          <w:spacing w:val="1"/>
          <w:sz w:val="22"/>
          <w:szCs w:val="22"/>
        </w:rPr>
      </w:pPr>
      <w:r w:rsidRPr="00243F0D">
        <w:rPr>
          <w:rFonts w:ascii="Book Antiqua" w:eastAsia="Arial" w:hAnsi="Book Antiqua" w:cs="Arial"/>
          <w:spacing w:val="1"/>
          <w:sz w:val="22"/>
          <w:szCs w:val="22"/>
        </w:rPr>
        <w:t>(f</w:t>
      </w:r>
      <w:r w:rsidR="00970AD5" w:rsidRPr="00243F0D">
        <w:rPr>
          <w:rFonts w:ascii="Book Antiqua" w:eastAsia="Arial" w:hAnsi="Book Antiqua" w:cs="Arial"/>
          <w:spacing w:val="1"/>
          <w:sz w:val="22"/>
          <w:szCs w:val="22"/>
        </w:rPr>
        <w:t>)</w:t>
      </w:r>
      <w:r w:rsidR="00970AD5" w:rsidRPr="00243F0D">
        <w:rPr>
          <w:rFonts w:ascii="Book Antiqua" w:eastAsia="Arial" w:hAnsi="Book Antiqua" w:cs="Arial"/>
          <w:spacing w:val="1"/>
          <w:sz w:val="22"/>
          <w:szCs w:val="22"/>
        </w:rPr>
        <w:tab/>
      </w:r>
      <w:r w:rsidR="00524777" w:rsidRPr="00243F0D">
        <w:rPr>
          <w:rFonts w:ascii="Book Antiqua" w:eastAsia="Arial" w:hAnsi="Book Antiqua" w:cs="Arial"/>
          <w:spacing w:val="1"/>
          <w:sz w:val="22"/>
          <w:szCs w:val="22"/>
        </w:rPr>
        <w:t>Way-side Amenities</w:t>
      </w:r>
      <w:r w:rsidR="0001230B">
        <w:rPr>
          <w:rStyle w:val="FootnoteReference"/>
          <w:rFonts w:ascii="Book Antiqua" w:eastAsia="Arial" w:hAnsi="Book Antiqua"/>
          <w:spacing w:val="1"/>
          <w:sz w:val="22"/>
          <w:szCs w:val="22"/>
        </w:rPr>
        <w:footnoteReference w:id="1"/>
      </w:r>
    </w:p>
    <w:p w14:paraId="15C6A4B0" w14:textId="77777777" w:rsidR="00EA7477" w:rsidRPr="00243F0D" w:rsidRDefault="00FA293D" w:rsidP="00B23206">
      <w:pPr>
        <w:spacing w:before="120" w:after="120" w:line="300" w:lineRule="exact"/>
        <w:ind w:left="1276"/>
        <w:jc w:val="both"/>
        <w:rPr>
          <w:rFonts w:ascii="Book Antiqua" w:eastAsia="Arial" w:hAnsi="Book Antiqua" w:cs="Arial"/>
          <w:sz w:val="22"/>
          <w:szCs w:val="22"/>
        </w:rPr>
      </w:pPr>
      <w:r w:rsidRPr="00243F0D">
        <w:rPr>
          <w:rFonts w:ascii="Book Antiqua" w:eastAsia="Arial" w:hAnsi="Book Antiqua" w:cs="Arial"/>
          <w:spacing w:val="1"/>
          <w:sz w:val="22"/>
          <w:szCs w:val="22"/>
        </w:rPr>
        <w:t>As stipulated in section 12.</w:t>
      </w:r>
      <w:r w:rsidR="00A403B0" w:rsidRPr="00243F0D">
        <w:rPr>
          <w:rFonts w:ascii="Book Antiqua" w:eastAsia="Arial" w:hAnsi="Book Antiqua" w:cs="Arial"/>
          <w:spacing w:val="1"/>
          <w:sz w:val="22"/>
          <w:szCs w:val="22"/>
        </w:rPr>
        <w:t>10</w:t>
      </w:r>
      <w:r w:rsidRPr="00243F0D">
        <w:rPr>
          <w:rFonts w:ascii="Book Antiqua" w:eastAsia="Arial" w:hAnsi="Book Antiqua" w:cs="Arial"/>
          <w:spacing w:val="1"/>
          <w:sz w:val="22"/>
          <w:szCs w:val="22"/>
        </w:rPr>
        <w:t xml:space="preserve"> of the manual, </w:t>
      </w:r>
      <w:r w:rsidR="00524777" w:rsidRPr="00243F0D">
        <w:rPr>
          <w:rFonts w:ascii="Book Antiqua" w:eastAsia="Arial" w:hAnsi="Book Antiqua" w:cs="Arial"/>
          <w:spacing w:val="1"/>
          <w:sz w:val="22"/>
          <w:szCs w:val="22"/>
        </w:rPr>
        <w:t xml:space="preserve">Way-side </w:t>
      </w:r>
      <w:r w:rsidR="004E711E" w:rsidRPr="00243F0D">
        <w:rPr>
          <w:rFonts w:ascii="Book Antiqua" w:eastAsia="Arial" w:hAnsi="Book Antiqua" w:cs="Arial"/>
          <w:spacing w:val="1"/>
          <w:sz w:val="22"/>
          <w:szCs w:val="22"/>
        </w:rPr>
        <w:t>Amenities</w:t>
      </w:r>
      <w:r w:rsidR="004E711E" w:rsidRPr="00243F0D">
        <w:rPr>
          <w:rFonts w:ascii="Book Antiqua" w:eastAsia="Arial" w:hAnsi="Book Antiqua" w:cs="Arial"/>
          <w:spacing w:val="-1"/>
          <w:sz w:val="22"/>
          <w:szCs w:val="22"/>
        </w:rPr>
        <w:t xml:space="preserve"> shall</w:t>
      </w:r>
      <w:r w:rsidR="00EA7477" w:rsidRPr="00243F0D">
        <w:rPr>
          <w:rFonts w:ascii="Book Antiqua" w:eastAsia="Arial" w:hAnsi="Book Antiqua" w:cs="Arial"/>
          <w:spacing w:val="-1"/>
          <w:sz w:val="22"/>
          <w:szCs w:val="22"/>
        </w:rPr>
        <w:t xml:space="preserve"> be provided </w:t>
      </w:r>
      <w:r w:rsidR="00CC43AE" w:rsidRPr="00243F0D">
        <w:rPr>
          <w:rFonts w:ascii="Book Antiqua" w:eastAsia="Arial" w:hAnsi="Book Antiqua" w:cs="Arial"/>
          <w:sz w:val="22"/>
          <w:szCs w:val="22"/>
        </w:rPr>
        <w:t>at the following locations:</w:t>
      </w:r>
    </w:p>
    <w:tbl>
      <w:tblPr>
        <w:tblStyle w:val="TableGrid"/>
        <w:tblW w:w="5000" w:type="pct"/>
        <w:tblLook w:val="04A0" w:firstRow="1" w:lastRow="0" w:firstColumn="1" w:lastColumn="0" w:noHBand="0" w:noVBand="1"/>
      </w:tblPr>
      <w:tblGrid>
        <w:gridCol w:w="2183"/>
        <w:gridCol w:w="4502"/>
        <w:gridCol w:w="2602"/>
      </w:tblGrid>
      <w:tr w:rsidR="00813DC2" w:rsidRPr="00243F0D" w14:paraId="798B2AB6" w14:textId="77777777" w:rsidTr="00DA07B1">
        <w:trPr>
          <w:trHeight w:val="340"/>
          <w:tblHeader/>
        </w:trPr>
        <w:tc>
          <w:tcPr>
            <w:tcW w:w="1175" w:type="pct"/>
            <w:vAlign w:val="center"/>
          </w:tcPr>
          <w:p w14:paraId="00A8A6E5" w14:textId="77777777" w:rsidR="00813DC2" w:rsidRPr="00243F0D" w:rsidRDefault="00813DC2" w:rsidP="00813DC2">
            <w:pPr>
              <w:spacing w:line="300" w:lineRule="exact"/>
              <w:jc w:val="center"/>
              <w:rPr>
                <w:rFonts w:ascii="Book Antiqua" w:hAnsi="Book Antiqua" w:cs="Arial"/>
                <w:bCs/>
                <w:sz w:val="22"/>
                <w:szCs w:val="22"/>
              </w:rPr>
            </w:pPr>
            <w:r w:rsidRPr="00243F0D">
              <w:rPr>
                <w:rFonts w:ascii="Book Antiqua" w:hAnsi="Book Antiqua" w:cs="Arial"/>
                <w:bCs/>
                <w:sz w:val="22"/>
                <w:szCs w:val="22"/>
              </w:rPr>
              <w:t xml:space="preserve">S. </w:t>
            </w:r>
            <w:r w:rsidR="006C4D93" w:rsidRPr="00243F0D">
              <w:rPr>
                <w:rFonts w:ascii="Book Antiqua" w:hAnsi="Book Antiqua" w:cs="Arial"/>
                <w:bCs/>
                <w:sz w:val="22"/>
                <w:szCs w:val="22"/>
              </w:rPr>
              <w:t>N</w:t>
            </w:r>
            <w:r w:rsidRPr="00243F0D">
              <w:rPr>
                <w:rFonts w:ascii="Book Antiqua" w:hAnsi="Book Antiqua" w:cs="Arial"/>
                <w:bCs/>
                <w:sz w:val="22"/>
                <w:szCs w:val="22"/>
              </w:rPr>
              <w:t>o.</w:t>
            </w:r>
          </w:p>
        </w:tc>
        <w:tc>
          <w:tcPr>
            <w:tcW w:w="2424" w:type="pct"/>
            <w:vAlign w:val="center"/>
          </w:tcPr>
          <w:p w14:paraId="61174015" w14:textId="77777777" w:rsidR="00813DC2" w:rsidRPr="00243F0D" w:rsidRDefault="00813DC2" w:rsidP="00813DC2">
            <w:pPr>
              <w:spacing w:line="300" w:lineRule="exact"/>
              <w:jc w:val="center"/>
              <w:rPr>
                <w:rFonts w:ascii="Book Antiqua" w:hAnsi="Book Antiqua" w:cs="Arial"/>
                <w:bCs/>
                <w:sz w:val="22"/>
                <w:szCs w:val="22"/>
              </w:rPr>
            </w:pPr>
            <w:r w:rsidRPr="00243F0D">
              <w:rPr>
                <w:rFonts w:ascii="Book Antiqua" w:hAnsi="Book Antiqua" w:cs="Arial"/>
                <w:bCs/>
                <w:sz w:val="22"/>
                <w:szCs w:val="22"/>
              </w:rPr>
              <w:t>Design Chainage</w:t>
            </w:r>
          </w:p>
        </w:tc>
        <w:tc>
          <w:tcPr>
            <w:tcW w:w="1401" w:type="pct"/>
            <w:vAlign w:val="center"/>
          </w:tcPr>
          <w:p w14:paraId="54025BDE" w14:textId="77777777" w:rsidR="00813DC2" w:rsidRPr="00243F0D" w:rsidRDefault="00813DC2" w:rsidP="00813DC2">
            <w:pPr>
              <w:spacing w:line="300" w:lineRule="exact"/>
              <w:jc w:val="center"/>
              <w:rPr>
                <w:rFonts w:ascii="Book Antiqua" w:hAnsi="Book Antiqua" w:cs="Arial"/>
                <w:bCs/>
                <w:sz w:val="22"/>
                <w:szCs w:val="22"/>
              </w:rPr>
            </w:pPr>
            <w:r w:rsidRPr="00243F0D">
              <w:rPr>
                <w:rFonts w:ascii="Book Antiqua" w:hAnsi="Book Antiqua" w:cs="Arial"/>
                <w:bCs/>
                <w:sz w:val="22"/>
                <w:szCs w:val="22"/>
              </w:rPr>
              <w:t>Side</w:t>
            </w:r>
          </w:p>
        </w:tc>
      </w:tr>
      <w:tr w:rsidR="006C4D93" w:rsidRPr="00243F0D" w14:paraId="75C63F23" w14:textId="77777777" w:rsidTr="00DA07B1">
        <w:trPr>
          <w:trHeight w:val="340"/>
        </w:trPr>
        <w:tc>
          <w:tcPr>
            <w:tcW w:w="5000" w:type="pct"/>
            <w:gridSpan w:val="3"/>
            <w:vAlign w:val="center"/>
          </w:tcPr>
          <w:p w14:paraId="6AF28ADD" w14:textId="77777777" w:rsidR="006C4D93" w:rsidRPr="00243F0D" w:rsidRDefault="006C4D93" w:rsidP="00813DC2">
            <w:pPr>
              <w:jc w:val="center"/>
              <w:rPr>
                <w:rFonts w:ascii="Book Antiqua" w:hAnsi="Book Antiqua" w:cs="Arial"/>
                <w:color w:val="000000"/>
                <w:sz w:val="22"/>
                <w:szCs w:val="22"/>
              </w:rPr>
            </w:pPr>
            <w:r w:rsidRPr="00243F0D">
              <w:rPr>
                <w:rFonts w:ascii="Book Antiqua" w:hAnsi="Book Antiqua" w:cs="Arial"/>
                <w:color w:val="000000"/>
                <w:sz w:val="22"/>
                <w:szCs w:val="22"/>
              </w:rPr>
              <w:t>NIL</w:t>
            </w:r>
          </w:p>
        </w:tc>
      </w:tr>
    </w:tbl>
    <w:p w14:paraId="51710F7C" w14:textId="77777777" w:rsidR="000053E9" w:rsidRPr="00F3580D" w:rsidRDefault="00524777" w:rsidP="000053E9">
      <w:pPr>
        <w:spacing w:before="120" w:after="120" w:line="300" w:lineRule="exact"/>
        <w:ind w:left="709"/>
        <w:jc w:val="both"/>
        <w:rPr>
          <w:rFonts w:ascii="Book Antiqua" w:eastAsia="Arial" w:hAnsi="Book Antiqua" w:cs="Arial"/>
          <w:spacing w:val="1"/>
          <w:sz w:val="22"/>
          <w:szCs w:val="22"/>
        </w:rPr>
      </w:pPr>
      <w:r w:rsidRPr="00243F0D">
        <w:rPr>
          <w:rFonts w:ascii="Book Antiqua" w:eastAsia="Arial" w:hAnsi="Book Antiqua" w:cs="Arial"/>
          <w:spacing w:val="1"/>
          <w:sz w:val="22"/>
          <w:szCs w:val="22"/>
        </w:rPr>
        <w:t>(g</w:t>
      </w:r>
      <w:r w:rsidR="000053E9" w:rsidRPr="00243F0D">
        <w:rPr>
          <w:rFonts w:ascii="Book Antiqua" w:eastAsia="Arial" w:hAnsi="Book Antiqua" w:cs="Arial"/>
          <w:spacing w:val="1"/>
          <w:sz w:val="22"/>
          <w:szCs w:val="22"/>
        </w:rPr>
        <w:t>)</w:t>
      </w:r>
      <w:r w:rsidR="000053E9" w:rsidRPr="00243F0D">
        <w:rPr>
          <w:rFonts w:ascii="Book Antiqua" w:eastAsia="Arial" w:hAnsi="Book Antiqua" w:cs="Arial"/>
          <w:spacing w:val="1"/>
          <w:sz w:val="22"/>
          <w:szCs w:val="22"/>
        </w:rPr>
        <w:tab/>
      </w:r>
      <w:r w:rsidR="00032C99">
        <w:rPr>
          <w:rFonts w:ascii="Book Antiqua" w:eastAsia="Arial" w:hAnsi="Book Antiqua" w:cs="Arial"/>
          <w:spacing w:val="1"/>
          <w:sz w:val="22"/>
          <w:szCs w:val="22"/>
        </w:rPr>
        <w:t xml:space="preserve">Bus bays with </w:t>
      </w:r>
      <w:r w:rsidR="000053E9" w:rsidRPr="00F3580D">
        <w:rPr>
          <w:rFonts w:ascii="Book Antiqua" w:eastAsia="Arial" w:hAnsi="Book Antiqua" w:cs="Arial"/>
          <w:spacing w:val="1"/>
          <w:sz w:val="22"/>
          <w:szCs w:val="22"/>
        </w:rPr>
        <w:t>Bus- shelters</w:t>
      </w:r>
    </w:p>
    <w:p w14:paraId="796BE5EE" w14:textId="77777777" w:rsidR="00DF21FE" w:rsidRDefault="001C31D4" w:rsidP="00B23206">
      <w:pPr>
        <w:spacing w:before="120" w:after="120" w:line="300" w:lineRule="exact"/>
        <w:ind w:left="1276"/>
        <w:jc w:val="both"/>
        <w:rPr>
          <w:rFonts w:ascii="Book Antiqua" w:eastAsia="Arial" w:hAnsi="Book Antiqua" w:cs="Arial"/>
          <w:spacing w:val="-1"/>
          <w:sz w:val="22"/>
          <w:szCs w:val="22"/>
        </w:rPr>
      </w:pPr>
      <w:r w:rsidRPr="00F3580D">
        <w:rPr>
          <w:rFonts w:ascii="Book Antiqua" w:eastAsia="Arial" w:hAnsi="Book Antiqua" w:cs="Arial"/>
          <w:spacing w:val="-1"/>
          <w:sz w:val="22"/>
          <w:szCs w:val="22"/>
          <w:lang w:bidi="en-US"/>
        </w:rPr>
        <w:t xml:space="preserve">Bus Shelter shall be provided along the project highway. Tentative locations for Bus </w:t>
      </w:r>
      <w:r w:rsidR="0033128F">
        <w:rPr>
          <w:rFonts w:ascii="Book Antiqua" w:eastAsia="Arial" w:hAnsi="Book Antiqua" w:cs="Arial"/>
          <w:spacing w:val="-1"/>
          <w:sz w:val="22"/>
          <w:szCs w:val="22"/>
          <w:lang w:bidi="en-US"/>
        </w:rPr>
        <w:t>shelters</w:t>
      </w:r>
      <w:r w:rsidRPr="00F3580D">
        <w:rPr>
          <w:rFonts w:ascii="Book Antiqua" w:eastAsia="Arial" w:hAnsi="Book Antiqua" w:cs="Arial"/>
          <w:spacing w:val="-1"/>
          <w:sz w:val="22"/>
          <w:szCs w:val="22"/>
          <w:lang w:bidi="en-US"/>
        </w:rPr>
        <w:t xml:space="preserve"> are indicated </w:t>
      </w:r>
      <w:r w:rsidR="00FF360A" w:rsidRPr="00F3580D">
        <w:rPr>
          <w:rFonts w:ascii="Book Antiqua" w:eastAsia="Arial" w:hAnsi="Book Antiqua" w:cs="Arial"/>
          <w:spacing w:val="-1"/>
          <w:sz w:val="22"/>
          <w:szCs w:val="22"/>
          <w:lang w:bidi="en-US"/>
        </w:rPr>
        <w:t>below;</w:t>
      </w:r>
      <w:r w:rsidRPr="00F3580D">
        <w:rPr>
          <w:rFonts w:ascii="Book Antiqua" w:eastAsia="Arial" w:hAnsi="Book Antiqua" w:cs="Arial"/>
          <w:spacing w:val="-1"/>
          <w:sz w:val="22"/>
          <w:szCs w:val="22"/>
          <w:lang w:bidi="en-US"/>
        </w:rPr>
        <w:t xml:space="preserve"> however, the same shall be finalized as per suitability of location and site requirement in consultation with the Authority’s Engineer/ Authority. </w:t>
      </w:r>
      <w:r w:rsidR="00FA293D" w:rsidRPr="00F3580D">
        <w:rPr>
          <w:rFonts w:ascii="Book Antiqua" w:eastAsia="Arial" w:hAnsi="Book Antiqua" w:cs="Arial"/>
          <w:spacing w:val="-1"/>
          <w:sz w:val="22"/>
          <w:szCs w:val="22"/>
        </w:rPr>
        <w:t>As stipulated in section 12.</w:t>
      </w:r>
      <w:r w:rsidRPr="00F3580D">
        <w:rPr>
          <w:rFonts w:ascii="Book Antiqua" w:eastAsia="Arial" w:hAnsi="Book Antiqua" w:cs="Arial"/>
          <w:spacing w:val="-1"/>
          <w:sz w:val="22"/>
          <w:szCs w:val="22"/>
        </w:rPr>
        <w:t>6</w:t>
      </w:r>
      <w:r w:rsidR="00FA293D" w:rsidRPr="00F3580D">
        <w:rPr>
          <w:rFonts w:ascii="Book Antiqua" w:eastAsia="Arial" w:hAnsi="Book Antiqua" w:cs="Arial"/>
          <w:spacing w:val="-1"/>
          <w:sz w:val="22"/>
          <w:szCs w:val="22"/>
        </w:rPr>
        <w:t xml:space="preserve"> of the Manual, </w:t>
      </w:r>
      <w:r w:rsidR="000053E9" w:rsidRPr="00F3580D">
        <w:rPr>
          <w:rFonts w:ascii="Book Antiqua" w:eastAsia="Arial" w:hAnsi="Book Antiqua" w:cs="Arial"/>
          <w:spacing w:val="-1"/>
          <w:sz w:val="22"/>
          <w:szCs w:val="22"/>
        </w:rPr>
        <w:t xml:space="preserve">Bus- shelters shall be provided at below </w:t>
      </w:r>
      <w:r w:rsidR="00F25417" w:rsidRPr="00F3580D">
        <w:rPr>
          <w:rFonts w:ascii="Book Antiqua" w:eastAsia="Arial" w:hAnsi="Book Antiqua" w:cs="Arial"/>
          <w:spacing w:val="-1"/>
          <w:sz w:val="22"/>
          <w:szCs w:val="22"/>
        </w:rPr>
        <w:t>indicative</w:t>
      </w:r>
      <w:r w:rsidR="000053E9" w:rsidRPr="00F3580D">
        <w:rPr>
          <w:rFonts w:ascii="Book Antiqua" w:eastAsia="Arial" w:hAnsi="Book Antiqua" w:cs="Arial"/>
          <w:spacing w:val="-1"/>
          <w:sz w:val="22"/>
          <w:szCs w:val="22"/>
        </w:rPr>
        <w:t xml:space="preserve"> locations.</w:t>
      </w:r>
    </w:p>
    <w:tbl>
      <w:tblPr>
        <w:tblStyle w:val="TableGrid"/>
        <w:tblW w:w="5000" w:type="pct"/>
        <w:tblLook w:val="04A0" w:firstRow="1" w:lastRow="0" w:firstColumn="1" w:lastColumn="0" w:noHBand="0" w:noVBand="1"/>
      </w:tblPr>
      <w:tblGrid>
        <w:gridCol w:w="2182"/>
        <w:gridCol w:w="4508"/>
        <w:gridCol w:w="2597"/>
      </w:tblGrid>
      <w:tr w:rsidR="00AF72DE" w:rsidRPr="00243F0D" w14:paraId="05177BF4" w14:textId="77777777" w:rsidTr="00B45339">
        <w:trPr>
          <w:trHeight w:val="340"/>
          <w:tblHeader/>
        </w:trPr>
        <w:tc>
          <w:tcPr>
            <w:tcW w:w="1175" w:type="pct"/>
            <w:vAlign w:val="center"/>
          </w:tcPr>
          <w:p w14:paraId="3B60CC27" w14:textId="77777777" w:rsidR="00AF72DE" w:rsidRPr="00243F0D" w:rsidRDefault="00AF72DE" w:rsidP="00A20C44">
            <w:pPr>
              <w:spacing w:line="300" w:lineRule="exact"/>
              <w:jc w:val="center"/>
              <w:rPr>
                <w:rFonts w:ascii="Book Antiqua" w:hAnsi="Book Antiqua" w:cs="Arial"/>
                <w:bCs/>
                <w:sz w:val="22"/>
                <w:szCs w:val="22"/>
              </w:rPr>
            </w:pPr>
            <w:r w:rsidRPr="00243F0D">
              <w:rPr>
                <w:rFonts w:ascii="Book Antiqua" w:hAnsi="Book Antiqua" w:cs="Arial"/>
                <w:bCs/>
                <w:sz w:val="22"/>
                <w:szCs w:val="22"/>
              </w:rPr>
              <w:t>S. No.</w:t>
            </w:r>
          </w:p>
        </w:tc>
        <w:tc>
          <w:tcPr>
            <w:tcW w:w="2427" w:type="pct"/>
            <w:vAlign w:val="center"/>
          </w:tcPr>
          <w:p w14:paraId="0B84D534" w14:textId="77777777" w:rsidR="00AF72DE" w:rsidRPr="00243F0D" w:rsidRDefault="00AF72DE" w:rsidP="00A20C44">
            <w:pPr>
              <w:spacing w:line="300" w:lineRule="exact"/>
              <w:jc w:val="center"/>
              <w:rPr>
                <w:rFonts w:ascii="Book Antiqua" w:hAnsi="Book Antiqua" w:cs="Arial"/>
                <w:bCs/>
                <w:sz w:val="22"/>
                <w:szCs w:val="22"/>
              </w:rPr>
            </w:pPr>
            <w:r w:rsidRPr="00243F0D">
              <w:rPr>
                <w:rFonts w:ascii="Book Antiqua" w:hAnsi="Book Antiqua" w:cs="Arial"/>
                <w:bCs/>
                <w:sz w:val="22"/>
                <w:szCs w:val="22"/>
              </w:rPr>
              <w:t>Design Chainage</w:t>
            </w:r>
          </w:p>
        </w:tc>
        <w:tc>
          <w:tcPr>
            <w:tcW w:w="1398" w:type="pct"/>
            <w:vAlign w:val="center"/>
          </w:tcPr>
          <w:p w14:paraId="01F3E7FD" w14:textId="77777777" w:rsidR="00AF72DE" w:rsidRPr="00243F0D" w:rsidRDefault="00AF72DE" w:rsidP="00A20C44">
            <w:pPr>
              <w:spacing w:line="300" w:lineRule="exact"/>
              <w:jc w:val="center"/>
              <w:rPr>
                <w:rFonts w:ascii="Book Antiqua" w:hAnsi="Book Antiqua" w:cs="Arial"/>
                <w:bCs/>
                <w:sz w:val="22"/>
                <w:szCs w:val="22"/>
              </w:rPr>
            </w:pPr>
            <w:r w:rsidRPr="00243F0D">
              <w:rPr>
                <w:rFonts w:ascii="Book Antiqua" w:hAnsi="Book Antiqua" w:cs="Arial"/>
                <w:bCs/>
                <w:sz w:val="22"/>
                <w:szCs w:val="22"/>
              </w:rPr>
              <w:t>Side</w:t>
            </w:r>
          </w:p>
        </w:tc>
      </w:tr>
      <w:tr w:rsidR="00B45339" w:rsidRPr="00243F0D" w14:paraId="2AABB042" w14:textId="77777777" w:rsidTr="00B45339">
        <w:trPr>
          <w:trHeight w:val="340"/>
          <w:tblHeader/>
        </w:trPr>
        <w:tc>
          <w:tcPr>
            <w:tcW w:w="1175" w:type="pct"/>
            <w:vAlign w:val="center"/>
          </w:tcPr>
          <w:p w14:paraId="70FAE51B" w14:textId="77777777" w:rsidR="00B45339" w:rsidRPr="00243F0D" w:rsidRDefault="00B45339" w:rsidP="00A20C44">
            <w:pPr>
              <w:spacing w:line="300" w:lineRule="exact"/>
              <w:jc w:val="center"/>
              <w:rPr>
                <w:rFonts w:ascii="Book Antiqua" w:hAnsi="Book Antiqua" w:cs="Arial"/>
                <w:bCs/>
                <w:sz w:val="22"/>
                <w:szCs w:val="22"/>
              </w:rPr>
            </w:pPr>
            <w:r>
              <w:rPr>
                <w:rFonts w:ascii="Book Antiqua" w:hAnsi="Book Antiqua" w:cs="Arial"/>
                <w:bCs/>
                <w:sz w:val="22"/>
                <w:szCs w:val="22"/>
              </w:rPr>
              <w:t>1.</w:t>
            </w:r>
          </w:p>
        </w:tc>
        <w:tc>
          <w:tcPr>
            <w:tcW w:w="2427" w:type="pct"/>
            <w:vAlign w:val="center"/>
          </w:tcPr>
          <w:p w14:paraId="643426BF" w14:textId="77777777" w:rsidR="00B45339" w:rsidRPr="00243F0D" w:rsidRDefault="00B45339" w:rsidP="00A20C44">
            <w:pPr>
              <w:spacing w:line="300" w:lineRule="exact"/>
              <w:jc w:val="center"/>
              <w:rPr>
                <w:rFonts w:ascii="Book Antiqua" w:hAnsi="Book Antiqua" w:cs="Arial"/>
                <w:bCs/>
                <w:sz w:val="22"/>
                <w:szCs w:val="22"/>
              </w:rPr>
            </w:pPr>
            <w:r>
              <w:rPr>
                <w:rFonts w:ascii="Book Antiqua" w:hAnsi="Book Antiqua" w:cs="Arial"/>
                <w:bCs/>
                <w:sz w:val="22"/>
                <w:szCs w:val="22"/>
              </w:rPr>
              <w:t>25+600</w:t>
            </w:r>
          </w:p>
        </w:tc>
        <w:tc>
          <w:tcPr>
            <w:tcW w:w="1398" w:type="pct"/>
            <w:vAlign w:val="center"/>
          </w:tcPr>
          <w:p w14:paraId="3FBF584F" w14:textId="77777777" w:rsidR="00B45339" w:rsidRPr="00243F0D" w:rsidRDefault="00421439" w:rsidP="00A20C44">
            <w:pPr>
              <w:spacing w:line="300" w:lineRule="exact"/>
              <w:jc w:val="center"/>
              <w:rPr>
                <w:rFonts w:ascii="Book Antiqua" w:hAnsi="Book Antiqua" w:cs="Arial"/>
                <w:bCs/>
                <w:sz w:val="22"/>
                <w:szCs w:val="22"/>
              </w:rPr>
            </w:pPr>
            <w:r>
              <w:rPr>
                <w:rFonts w:ascii="Book Antiqua" w:hAnsi="Book Antiqua" w:cs="Arial"/>
                <w:bCs/>
                <w:sz w:val="22"/>
                <w:szCs w:val="22"/>
              </w:rPr>
              <w:t xml:space="preserve">Both </w:t>
            </w:r>
            <w:proofErr w:type="gramStart"/>
            <w:r>
              <w:rPr>
                <w:rFonts w:ascii="Book Antiqua" w:hAnsi="Book Antiqua" w:cs="Arial"/>
                <w:bCs/>
                <w:sz w:val="22"/>
                <w:szCs w:val="22"/>
              </w:rPr>
              <w:t>side</w:t>
            </w:r>
            <w:proofErr w:type="gramEnd"/>
            <w:r w:rsidR="00093334">
              <w:rPr>
                <w:rFonts w:ascii="Book Antiqua" w:hAnsi="Book Antiqua" w:cs="Arial"/>
                <w:bCs/>
                <w:sz w:val="22"/>
                <w:szCs w:val="22"/>
              </w:rPr>
              <w:t xml:space="preserve"> Staggered</w:t>
            </w:r>
          </w:p>
        </w:tc>
      </w:tr>
      <w:tr w:rsidR="00B45339" w:rsidRPr="00243F0D" w14:paraId="783F145E" w14:textId="77777777" w:rsidTr="00B45339">
        <w:trPr>
          <w:trHeight w:val="340"/>
          <w:tblHeader/>
        </w:trPr>
        <w:tc>
          <w:tcPr>
            <w:tcW w:w="1175" w:type="pct"/>
            <w:vAlign w:val="center"/>
          </w:tcPr>
          <w:p w14:paraId="17959A7D" w14:textId="77777777" w:rsidR="00B45339" w:rsidRPr="00243F0D" w:rsidRDefault="00B45339" w:rsidP="00A20C44">
            <w:pPr>
              <w:spacing w:line="300" w:lineRule="exact"/>
              <w:jc w:val="center"/>
              <w:rPr>
                <w:rFonts w:ascii="Book Antiqua" w:hAnsi="Book Antiqua" w:cs="Arial"/>
                <w:bCs/>
                <w:sz w:val="22"/>
                <w:szCs w:val="22"/>
              </w:rPr>
            </w:pPr>
            <w:r>
              <w:rPr>
                <w:rFonts w:ascii="Book Antiqua" w:hAnsi="Book Antiqua" w:cs="Arial"/>
                <w:bCs/>
                <w:sz w:val="22"/>
                <w:szCs w:val="22"/>
              </w:rPr>
              <w:t>2.</w:t>
            </w:r>
          </w:p>
        </w:tc>
        <w:tc>
          <w:tcPr>
            <w:tcW w:w="2427" w:type="pct"/>
            <w:vAlign w:val="center"/>
          </w:tcPr>
          <w:p w14:paraId="61545DF6" w14:textId="77777777" w:rsidR="00B45339" w:rsidRPr="00243F0D" w:rsidRDefault="00B45339" w:rsidP="00A20C44">
            <w:pPr>
              <w:spacing w:line="300" w:lineRule="exact"/>
              <w:jc w:val="center"/>
              <w:rPr>
                <w:rFonts w:ascii="Book Antiqua" w:hAnsi="Book Antiqua" w:cs="Arial"/>
                <w:bCs/>
                <w:sz w:val="22"/>
                <w:szCs w:val="22"/>
              </w:rPr>
            </w:pPr>
            <w:r>
              <w:rPr>
                <w:rFonts w:ascii="Book Antiqua" w:hAnsi="Book Antiqua" w:cs="Arial"/>
                <w:bCs/>
                <w:sz w:val="22"/>
                <w:szCs w:val="22"/>
              </w:rPr>
              <w:t>31.160</w:t>
            </w:r>
          </w:p>
        </w:tc>
        <w:tc>
          <w:tcPr>
            <w:tcW w:w="1398" w:type="pct"/>
            <w:vAlign w:val="center"/>
          </w:tcPr>
          <w:p w14:paraId="7CA59B2D" w14:textId="77777777" w:rsidR="00B45339" w:rsidRPr="00243F0D" w:rsidRDefault="00421439" w:rsidP="00A20C44">
            <w:pPr>
              <w:spacing w:line="300" w:lineRule="exact"/>
              <w:jc w:val="center"/>
              <w:rPr>
                <w:rFonts w:ascii="Book Antiqua" w:hAnsi="Book Antiqua" w:cs="Arial"/>
                <w:bCs/>
                <w:sz w:val="22"/>
                <w:szCs w:val="22"/>
              </w:rPr>
            </w:pPr>
            <w:r>
              <w:rPr>
                <w:rFonts w:ascii="Book Antiqua" w:hAnsi="Book Antiqua" w:cs="Arial"/>
                <w:bCs/>
                <w:sz w:val="22"/>
                <w:szCs w:val="22"/>
              </w:rPr>
              <w:t xml:space="preserve">Both </w:t>
            </w:r>
            <w:proofErr w:type="gramStart"/>
            <w:r>
              <w:rPr>
                <w:rFonts w:ascii="Book Antiqua" w:hAnsi="Book Antiqua" w:cs="Arial"/>
                <w:bCs/>
                <w:sz w:val="22"/>
                <w:szCs w:val="22"/>
              </w:rPr>
              <w:t>side</w:t>
            </w:r>
            <w:proofErr w:type="gramEnd"/>
            <w:r w:rsidR="00093334">
              <w:rPr>
                <w:rFonts w:ascii="Book Antiqua" w:hAnsi="Book Antiqua" w:cs="Arial"/>
                <w:bCs/>
                <w:sz w:val="22"/>
                <w:szCs w:val="22"/>
              </w:rPr>
              <w:t xml:space="preserve"> Staggered</w:t>
            </w:r>
          </w:p>
        </w:tc>
      </w:tr>
      <w:tr w:rsidR="00B45339" w:rsidRPr="00243F0D" w14:paraId="5C97AD72" w14:textId="77777777" w:rsidTr="00B45339">
        <w:trPr>
          <w:trHeight w:val="340"/>
        </w:trPr>
        <w:tc>
          <w:tcPr>
            <w:tcW w:w="5000" w:type="pct"/>
            <w:gridSpan w:val="3"/>
            <w:tcBorders>
              <w:left w:val="nil"/>
              <w:bottom w:val="nil"/>
            </w:tcBorders>
            <w:vAlign w:val="center"/>
          </w:tcPr>
          <w:p w14:paraId="26FD4047" w14:textId="77777777" w:rsidR="00B45339" w:rsidRPr="00243F0D" w:rsidRDefault="00B45339" w:rsidP="00B45339">
            <w:pPr>
              <w:jc w:val="center"/>
              <w:rPr>
                <w:rFonts w:ascii="Book Antiqua" w:hAnsi="Book Antiqua" w:cs="Arial"/>
                <w:color w:val="000000"/>
                <w:sz w:val="22"/>
                <w:szCs w:val="22"/>
              </w:rPr>
            </w:pPr>
          </w:p>
        </w:tc>
      </w:tr>
    </w:tbl>
    <w:p w14:paraId="41E5DD75" w14:textId="77777777" w:rsidR="008B0F16" w:rsidRPr="00243F0D" w:rsidRDefault="008B0F16" w:rsidP="008B0F16">
      <w:pPr>
        <w:tabs>
          <w:tab w:val="left" w:pos="1276"/>
        </w:tabs>
        <w:spacing w:before="120" w:after="120" w:line="300" w:lineRule="exact"/>
        <w:ind w:left="709"/>
        <w:rPr>
          <w:rFonts w:ascii="Book Antiqua" w:eastAsia="Arial" w:hAnsi="Book Antiqua" w:cs="Arial"/>
          <w:spacing w:val="1"/>
          <w:sz w:val="22"/>
          <w:szCs w:val="22"/>
        </w:rPr>
      </w:pPr>
      <w:r w:rsidRPr="00243F0D">
        <w:rPr>
          <w:rFonts w:ascii="Book Antiqua" w:eastAsia="Arial" w:hAnsi="Book Antiqua" w:cs="Arial"/>
          <w:spacing w:val="1"/>
          <w:sz w:val="22"/>
          <w:szCs w:val="22"/>
        </w:rPr>
        <w:t>(</w:t>
      </w:r>
      <w:r w:rsidR="00F757D5" w:rsidRPr="00243F0D">
        <w:rPr>
          <w:rFonts w:ascii="Book Antiqua" w:eastAsia="Arial" w:hAnsi="Book Antiqua" w:cs="Arial"/>
          <w:spacing w:val="1"/>
          <w:sz w:val="22"/>
          <w:szCs w:val="22"/>
        </w:rPr>
        <w:t>h</w:t>
      </w:r>
      <w:r w:rsidRPr="00243F0D">
        <w:rPr>
          <w:rFonts w:ascii="Book Antiqua" w:eastAsia="Arial" w:hAnsi="Book Antiqua" w:cs="Arial"/>
          <w:spacing w:val="1"/>
          <w:sz w:val="22"/>
          <w:szCs w:val="22"/>
        </w:rPr>
        <w:t>)</w:t>
      </w:r>
      <w:r w:rsidRPr="00243F0D">
        <w:rPr>
          <w:rFonts w:ascii="Book Antiqua" w:eastAsia="Arial" w:hAnsi="Book Antiqua" w:cs="Arial"/>
          <w:spacing w:val="1"/>
          <w:sz w:val="22"/>
          <w:szCs w:val="22"/>
        </w:rPr>
        <w:tab/>
        <w:t>Others</w:t>
      </w:r>
    </w:p>
    <w:p w14:paraId="2A6DB2B0" w14:textId="77777777" w:rsidR="00736DF0" w:rsidRPr="00243F0D" w:rsidRDefault="00736DF0" w:rsidP="00736DF0">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 xml:space="preserve">1. </w:t>
      </w:r>
      <w:r w:rsidRPr="00243F0D">
        <w:rPr>
          <w:rFonts w:ascii="Book Antiqua" w:eastAsia="Arial" w:hAnsi="Book Antiqua" w:cs="Arial"/>
          <w:sz w:val="22"/>
          <w:szCs w:val="22"/>
        </w:rPr>
        <w:tab/>
        <w:t xml:space="preserve">Highway </w:t>
      </w:r>
      <w:r w:rsidR="006C4D93" w:rsidRPr="00243F0D">
        <w:rPr>
          <w:rFonts w:ascii="Book Antiqua" w:eastAsia="Arial" w:hAnsi="Book Antiqua" w:cs="Arial"/>
          <w:sz w:val="22"/>
          <w:szCs w:val="22"/>
        </w:rPr>
        <w:t>Patrol</w:t>
      </w:r>
      <w:r w:rsidRPr="00243F0D">
        <w:rPr>
          <w:rFonts w:ascii="Book Antiqua" w:eastAsia="Arial" w:hAnsi="Book Antiqua" w:cs="Arial"/>
          <w:sz w:val="22"/>
          <w:szCs w:val="22"/>
        </w:rPr>
        <w:t xml:space="preserve"> unit – </w:t>
      </w:r>
      <w:r w:rsidR="00AF72DE">
        <w:rPr>
          <w:rFonts w:ascii="Book Antiqua" w:eastAsia="Arial" w:hAnsi="Book Antiqua" w:cs="Arial"/>
          <w:sz w:val="22"/>
          <w:szCs w:val="22"/>
        </w:rPr>
        <w:t>Nil</w:t>
      </w:r>
    </w:p>
    <w:p w14:paraId="4D6CD3F7" w14:textId="77777777" w:rsidR="00183A48" w:rsidRPr="00243F0D" w:rsidRDefault="00736DF0" w:rsidP="00AF72DE">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2.</w:t>
      </w:r>
      <w:r w:rsidRPr="00243F0D">
        <w:rPr>
          <w:rFonts w:ascii="Book Antiqua" w:eastAsia="Arial" w:hAnsi="Book Antiqua" w:cs="Arial"/>
          <w:sz w:val="22"/>
          <w:szCs w:val="22"/>
        </w:rPr>
        <w:tab/>
        <w:t xml:space="preserve">Highway LED Lighting: </w:t>
      </w:r>
      <w:r w:rsidR="00093334">
        <w:rPr>
          <w:rFonts w:ascii="Book Antiqua" w:eastAsia="Arial" w:hAnsi="Book Antiqua" w:cs="Arial"/>
          <w:sz w:val="22"/>
          <w:szCs w:val="22"/>
        </w:rPr>
        <w:t>As mentioned in Schedule-B</w:t>
      </w:r>
    </w:p>
    <w:p w14:paraId="630C9640" w14:textId="77777777" w:rsidR="00736DF0" w:rsidRPr="00243F0D" w:rsidRDefault="00736DF0" w:rsidP="00736DF0">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3.</w:t>
      </w:r>
      <w:r w:rsidRPr="00243F0D">
        <w:rPr>
          <w:rFonts w:ascii="Book Antiqua" w:eastAsia="Arial" w:hAnsi="Book Antiqua" w:cs="Arial"/>
          <w:sz w:val="22"/>
          <w:szCs w:val="22"/>
        </w:rPr>
        <w:tab/>
        <w:t xml:space="preserve">Emergency Medical </w:t>
      </w:r>
      <w:proofErr w:type="spellStart"/>
      <w:proofErr w:type="gramStart"/>
      <w:r w:rsidR="006C4D93" w:rsidRPr="00243F0D">
        <w:rPr>
          <w:rFonts w:ascii="Book Antiqua" w:eastAsia="Arial" w:hAnsi="Book Antiqua" w:cs="Arial"/>
          <w:sz w:val="22"/>
          <w:szCs w:val="22"/>
        </w:rPr>
        <w:t>Services:</w:t>
      </w:r>
      <w:r w:rsidR="000F7613">
        <w:rPr>
          <w:rFonts w:ascii="Book Antiqua" w:eastAsia="Arial" w:hAnsi="Book Antiqua" w:cs="Arial"/>
          <w:sz w:val="22"/>
          <w:szCs w:val="22"/>
        </w:rPr>
        <w:t>Nil</w:t>
      </w:r>
      <w:proofErr w:type="spellEnd"/>
      <w:proofErr w:type="gramEnd"/>
    </w:p>
    <w:p w14:paraId="74ED0830" w14:textId="77777777" w:rsidR="00736DF0" w:rsidRPr="00243F0D" w:rsidRDefault="00736DF0" w:rsidP="00736DF0">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4.</w:t>
      </w:r>
      <w:r w:rsidRPr="00243F0D">
        <w:rPr>
          <w:rFonts w:ascii="Book Antiqua" w:eastAsia="Arial" w:hAnsi="Book Antiqua" w:cs="Arial"/>
          <w:sz w:val="22"/>
          <w:szCs w:val="22"/>
        </w:rPr>
        <w:tab/>
        <w:t xml:space="preserve">Cranes services: </w:t>
      </w:r>
      <w:r w:rsidR="000F7613">
        <w:rPr>
          <w:rFonts w:ascii="Book Antiqua" w:eastAsia="Arial" w:hAnsi="Book Antiqua" w:cs="Arial"/>
          <w:sz w:val="22"/>
          <w:szCs w:val="22"/>
        </w:rPr>
        <w:t>Nil</w:t>
      </w:r>
    </w:p>
    <w:p w14:paraId="44600BB4" w14:textId="77777777" w:rsidR="00736DF0" w:rsidRPr="00243F0D" w:rsidRDefault="00736DF0" w:rsidP="00736DF0">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5.</w:t>
      </w:r>
      <w:r w:rsidRPr="00243F0D">
        <w:rPr>
          <w:rFonts w:ascii="Book Antiqua" w:eastAsia="Arial" w:hAnsi="Book Antiqua" w:cs="Arial"/>
          <w:sz w:val="22"/>
          <w:szCs w:val="22"/>
        </w:rPr>
        <w:tab/>
        <w:t xml:space="preserve">Communication System: </w:t>
      </w:r>
      <w:r w:rsidR="000F7613">
        <w:rPr>
          <w:rFonts w:ascii="Book Antiqua" w:eastAsia="Arial" w:hAnsi="Book Antiqua" w:cs="Arial"/>
          <w:sz w:val="22"/>
          <w:szCs w:val="22"/>
        </w:rPr>
        <w:t>Nil</w:t>
      </w:r>
    </w:p>
    <w:p w14:paraId="33ADD261" w14:textId="77777777" w:rsidR="00736DF0" w:rsidRPr="00243F0D" w:rsidRDefault="00736DF0" w:rsidP="00736DF0">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6.</w:t>
      </w:r>
      <w:r w:rsidRPr="00243F0D">
        <w:rPr>
          <w:rFonts w:ascii="Book Antiqua" w:eastAsia="Arial" w:hAnsi="Book Antiqua" w:cs="Arial"/>
          <w:sz w:val="22"/>
          <w:szCs w:val="22"/>
        </w:rPr>
        <w:tab/>
        <w:t>Advance Traffic Management System (ATMS)</w:t>
      </w:r>
      <w:r w:rsidR="000F7613">
        <w:rPr>
          <w:rFonts w:ascii="Book Antiqua" w:eastAsia="Arial" w:hAnsi="Book Antiqua" w:cs="Arial"/>
          <w:sz w:val="22"/>
          <w:szCs w:val="22"/>
        </w:rPr>
        <w:t>: Nil</w:t>
      </w:r>
    </w:p>
    <w:p w14:paraId="2E6CB2D9" w14:textId="77777777" w:rsidR="000F7613" w:rsidRPr="00AD4051" w:rsidRDefault="00736DF0" w:rsidP="00EC7ED9">
      <w:pPr>
        <w:tabs>
          <w:tab w:val="left" w:pos="1701"/>
        </w:tabs>
        <w:spacing w:before="60" w:after="60" w:line="300" w:lineRule="exact"/>
        <w:ind w:left="1701" w:hanging="425"/>
        <w:jc w:val="both"/>
        <w:rPr>
          <w:rFonts w:ascii="Book Antiqua" w:eastAsia="Arial" w:hAnsi="Book Antiqua" w:cs="Arial"/>
          <w:sz w:val="22"/>
          <w:szCs w:val="22"/>
        </w:rPr>
      </w:pPr>
      <w:r w:rsidRPr="00243F0D">
        <w:rPr>
          <w:rFonts w:ascii="Book Antiqua" w:eastAsia="Arial" w:hAnsi="Book Antiqua" w:cs="Arial"/>
          <w:sz w:val="22"/>
          <w:szCs w:val="22"/>
        </w:rPr>
        <w:t>7.</w:t>
      </w:r>
      <w:r w:rsidRPr="00243F0D">
        <w:rPr>
          <w:rFonts w:ascii="Book Antiqua" w:eastAsia="Arial" w:hAnsi="Book Antiqua" w:cs="Arial"/>
          <w:sz w:val="22"/>
          <w:szCs w:val="22"/>
        </w:rPr>
        <w:tab/>
        <w:t xml:space="preserve">Operation and Maintenance Centre: </w:t>
      </w:r>
      <w:r w:rsidR="000F7613">
        <w:rPr>
          <w:rFonts w:ascii="Book Antiqua" w:eastAsia="Arial" w:hAnsi="Book Antiqua" w:cs="Arial"/>
          <w:sz w:val="22"/>
          <w:szCs w:val="22"/>
        </w:rPr>
        <w:t>Nil</w:t>
      </w:r>
    </w:p>
    <w:p w14:paraId="1B15FFFB" w14:textId="77777777" w:rsidR="002A5C27" w:rsidRDefault="002A5C27" w:rsidP="002A5C27">
      <w:pPr>
        <w:rPr>
          <w:b/>
          <w:bCs/>
        </w:rPr>
      </w:pPr>
    </w:p>
    <w:p w14:paraId="360A0F29" w14:textId="77777777" w:rsidR="002A5C27" w:rsidRPr="00D36CC6" w:rsidRDefault="002A5C27" w:rsidP="002A5C27">
      <w:pPr>
        <w:pStyle w:val="ListParagraph"/>
        <w:jc w:val="both"/>
        <w:rPr>
          <w:rFonts w:ascii="Book Antiqua" w:hAnsi="Book Antiqua"/>
          <w:sz w:val="22"/>
          <w:szCs w:val="22"/>
        </w:rPr>
      </w:pPr>
    </w:p>
    <w:p w14:paraId="3AF45C9B" w14:textId="77777777" w:rsidR="00420DAA" w:rsidRPr="00243F0D" w:rsidRDefault="00420DAA" w:rsidP="000053E9">
      <w:pPr>
        <w:spacing w:before="120" w:after="120" w:line="300" w:lineRule="exact"/>
        <w:ind w:left="709"/>
        <w:jc w:val="both"/>
        <w:rPr>
          <w:rFonts w:ascii="Book Antiqua" w:eastAsia="Arial" w:hAnsi="Book Antiqua" w:cs="Arial"/>
          <w:spacing w:val="-1"/>
          <w:sz w:val="22"/>
          <w:szCs w:val="22"/>
        </w:rPr>
        <w:sectPr w:rsidR="00420DAA" w:rsidRPr="00243F0D" w:rsidSect="003511C7">
          <w:headerReference w:type="default" r:id="rId27"/>
          <w:pgSz w:w="11907" w:h="16840" w:code="9"/>
          <w:pgMar w:top="1418" w:right="1418" w:bottom="1276" w:left="1418" w:header="567" w:footer="454" w:gutter="0"/>
          <w:cols w:space="720"/>
          <w:docGrid w:linePitch="272"/>
        </w:sectPr>
      </w:pPr>
    </w:p>
    <w:p w14:paraId="4B916F70" w14:textId="77777777" w:rsidR="000053E9" w:rsidRPr="00243F0D" w:rsidRDefault="000053E9" w:rsidP="000053E9">
      <w:pPr>
        <w:spacing w:before="3" w:line="120" w:lineRule="exact"/>
        <w:rPr>
          <w:rFonts w:ascii="Book Antiqua" w:hAnsi="Book Antiqua"/>
          <w:sz w:val="12"/>
          <w:szCs w:val="12"/>
        </w:rPr>
      </w:pPr>
    </w:p>
    <w:p w14:paraId="256D0051" w14:textId="77777777" w:rsidR="000053E9" w:rsidRPr="00243F0D" w:rsidRDefault="000053E9" w:rsidP="000053E9">
      <w:pPr>
        <w:spacing w:line="200" w:lineRule="exact"/>
        <w:rPr>
          <w:rFonts w:ascii="Book Antiqua" w:hAnsi="Book Antiqua"/>
        </w:rPr>
      </w:pPr>
    </w:p>
    <w:p w14:paraId="61B1FB17" w14:textId="77777777" w:rsidR="000053E9" w:rsidRPr="00243F0D" w:rsidRDefault="000053E9" w:rsidP="000053E9">
      <w:pPr>
        <w:spacing w:line="200" w:lineRule="exact"/>
        <w:rPr>
          <w:rFonts w:ascii="Book Antiqua" w:hAnsi="Book Antiqua"/>
        </w:rPr>
      </w:pPr>
    </w:p>
    <w:p w14:paraId="03FA8F21" w14:textId="77777777" w:rsidR="000053E9" w:rsidRPr="00243F0D" w:rsidRDefault="000053E9" w:rsidP="000053E9">
      <w:pPr>
        <w:spacing w:line="200" w:lineRule="exact"/>
        <w:rPr>
          <w:rFonts w:ascii="Book Antiqua" w:hAnsi="Book Antiqua"/>
        </w:rPr>
      </w:pPr>
    </w:p>
    <w:p w14:paraId="3E519C70" w14:textId="77777777" w:rsidR="000053E9" w:rsidRPr="00243F0D" w:rsidRDefault="000053E9" w:rsidP="000053E9">
      <w:pPr>
        <w:spacing w:line="200" w:lineRule="exact"/>
        <w:rPr>
          <w:rFonts w:ascii="Book Antiqua" w:hAnsi="Book Antiqua"/>
        </w:rPr>
      </w:pPr>
    </w:p>
    <w:p w14:paraId="5BEB380C" w14:textId="77777777" w:rsidR="000053E9" w:rsidRPr="00243F0D" w:rsidRDefault="000053E9" w:rsidP="000053E9">
      <w:pPr>
        <w:spacing w:line="200" w:lineRule="exact"/>
        <w:rPr>
          <w:rFonts w:ascii="Book Antiqua" w:hAnsi="Book Antiqua"/>
        </w:rPr>
      </w:pPr>
    </w:p>
    <w:p w14:paraId="69D20983" w14:textId="77777777" w:rsidR="000053E9" w:rsidRPr="00243F0D" w:rsidRDefault="000053E9" w:rsidP="000053E9">
      <w:pPr>
        <w:spacing w:line="200" w:lineRule="exact"/>
        <w:rPr>
          <w:rFonts w:ascii="Book Antiqua" w:hAnsi="Book Antiqua"/>
        </w:rPr>
      </w:pPr>
    </w:p>
    <w:p w14:paraId="39C3C8AC" w14:textId="77777777" w:rsidR="000053E9" w:rsidRPr="00243F0D" w:rsidRDefault="000053E9" w:rsidP="000053E9">
      <w:pPr>
        <w:spacing w:line="200" w:lineRule="exact"/>
        <w:rPr>
          <w:rFonts w:ascii="Book Antiqua" w:hAnsi="Book Antiqua"/>
        </w:rPr>
      </w:pPr>
    </w:p>
    <w:p w14:paraId="26F63F69" w14:textId="77777777" w:rsidR="000053E9" w:rsidRPr="00243F0D" w:rsidRDefault="000053E9" w:rsidP="000053E9">
      <w:pPr>
        <w:spacing w:line="200" w:lineRule="exact"/>
        <w:rPr>
          <w:rFonts w:ascii="Book Antiqua" w:hAnsi="Book Antiqua"/>
        </w:rPr>
      </w:pPr>
    </w:p>
    <w:p w14:paraId="4FEB5937" w14:textId="77777777" w:rsidR="000053E9" w:rsidRPr="00243F0D" w:rsidRDefault="000053E9" w:rsidP="000053E9">
      <w:pPr>
        <w:spacing w:line="200" w:lineRule="exact"/>
        <w:rPr>
          <w:rFonts w:ascii="Book Antiqua" w:hAnsi="Book Antiqua"/>
        </w:rPr>
      </w:pPr>
    </w:p>
    <w:p w14:paraId="12CA640E" w14:textId="77777777" w:rsidR="000053E9" w:rsidRPr="00243F0D" w:rsidRDefault="000053E9" w:rsidP="000053E9">
      <w:pPr>
        <w:spacing w:line="200" w:lineRule="exact"/>
        <w:rPr>
          <w:rFonts w:ascii="Book Antiqua" w:hAnsi="Book Antiqua"/>
        </w:rPr>
      </w:pPr>
    </w:p>
    <w:p w14:paraId="796D3517" w14:textId="77777777" w:rsidR="000053E9" w:rsidRPr="00243F0D" w:rsidRDefault="000053E9" w:rsidP="000053E9">
      <w:pPr>
        <w:spacing w:line="200" w:lineRule="exact"/>
        <w:rPr>
          <w:rFonts w:ascii="Book Antiqua" w:hAnsi="Book Antiqua"/>
        </w:rPr>
      </w:pPr>
    </w:p>
    <w:p w14:paraId="6D9AA28C" w14:textId="77777777" w:rsidR="000053E9" w:rsidRPr="00243F0D" w:rsidRDefault="000053E9" w:rsidP="000053E9">
      <w:pPr>
        <w:spacing w:line="200" w:lineRule="exact"/>
        <w:rPr>
          <w:rFonts w:ascii="Book Antiqua" w:hAnsi="Book Antiqua"/>
        </w:rPr>
      </w:pPr>
    </w:p>
    <w:p w14:paraId="605AC3FA" w14:textId="77777777" w:rsidR="000053E9" w:rsidRPr="00243F0D" w:rsidRDefault="000053E9" w:rsidP="000053E9">
      <w:pPr>
        <w:spacing w:line="200" w:lineRule="exact"/>
        <w:rPr>
          <w:rFonts w:ascii="Book Antiqua" w:hAnsi="Book Antiqua"/>
        </w:rPr>
      </w:pPr>
    </w:p>
    <w:p w14:paraId="151D360C" w14:textId="77777777" w:rsidR="000053E9" w:rsidRPr="00243F0D" w:rsidRDefault="000053E9" w:rsidP="000053E9">
      <w:pPr>
        <w:spacing w:line="200" w:lineRule="exact"/>
        <w:rPr>
          <w:rFonts w:ascii="Book Antiqua" w:hAnsi="Book Antiqua"/>
        </w:rPr>
      </w:pPr>
    </w:p>
    <w:p w14:paraId="1CAF373D" w14:textId="77777777" w:rsidR="000053E9" w:rsidRPr="00243F0D" w:rsidRDefault="000053E9" w:rsidP="000053E9">
      <w:pPr>
        <w:spacing w:line="200" w:lineRule="exact"/>
        <w:rPr>
          <w:rFonts w:ascii="Book Antiqua" w:hAnsi="Book Antiqua"/>
        </w:rPr>
      </w:pPr>
    </w:p>
    <w:p w14:paraId="08E6E094" w14:textId="77777777" w:rsidR="000053E9" w:rsidRPr="00243F0D" w:rsidRDefault="000053E9" w:rsidP="000053E9">
      <w:pPr>
        <w:spacing w:line="200" w:lineRule="exact"/>
        <w:rPr>
          <w:rFonts w:ascii="Book Antiqua" w:hAnsi="Book Antiqua"/>
        </w:rPr>
      </w:pPr>
    </w:p>
    <w:p w14:paraId="1C4230D6" w14:textId="77777777" w:rsidR="000053E9" w:rsidRPr="00243F0D" w:rsidRDefault="000053E9" w:rsidP="000053E9">
      <w:pPr>
        <w:spacing w:line="200" w:lineRule="exact"/>
        <w:rPr>
          <w:rFonts w:ascii="Book Antiqua" w:hAnsi="Book Antiqua"/>
        </w:rPr>
      </w:pPr>
    </w:p>
    <w:p w14:paraId="32583585" w14:textId="77777777" w:rsidR="000053E9" w:rsidRPr="00243F0D" w:rsidRDefault="000053E9" w:rsidP="000053E9">
      <w:pPr>
        <w:spacing w:line="200" w:lineRule="exact"/>
        <w:rPr>
          <w:rFonts w:ascii="Book Antiqua" w:hAnsi="Book Antiqua"/>
        </w:rPr>
      </w:pPr>
    </w:p>
    <w:p w14:paraId="7D09F67F" w14:textId="77777777" w:rsidR="000053E9" w:rsidRPr="00243F0D" w:rsidRDefault="000053E9" w:rsidP="000053E9">
      <w:pPr>
        <w:spacing w:line="200" w:lineRule="exact"/>
        <w:rPr>
          <w:rFonts w:ascii="Book Antiqua" w:hAnsi="Book Antiqua"/>
        </w:rPr>
      </w:pPr>
    </w:p>
    <w:p w14:paraId="02425569" w14:textId="77777777" w:rsidR="000053E9" w:rsidRPr="00243F0D" w:rsidRDefault="000053E9" w:rsidP="000053E9">
      <w:pPr>
        <w:spacing w:line="200" w:lineRule="exact"/>
        <w:rPr>
          <w:rFonts w:ascii="Book Antiqua" w:hAnsi="Book Antiqua"/>
        </w:rPr>
      </w:pPr>
    </w:p>
    <w:p w14:paraId="45D34694" w14:textId="77777777" w:rsidR="000053E9" w:rsidRPr="00243F0D" w:rsidRDefault="000053E9" w:rsidP="000053E9">
      <w:pPr>
        <w:spacing w:line="200" w:lineRule="exact"/>
        <w:rPr>
          <w:rFonts w:ascii="Book Antiqua" w:hAnsi="Book Antiqua"/>
        </w:rPr>
      </w:pPr>
    </w:p>
    <w:p w14:paraId="554786C4" w14:textId="77777777" w:rsidR="000053E9" w:rsidRPr="00243F0D" w:rsidRDefault="000053E9" w:rsidP="000053E9">
      <w:pPr>
        <w:spacing w:line="200" w:lineRule="exact"/>
        <w:rPr>
          <w:rFonts w:ascii="Book Antiqua" w:hAnsi="Book Antiqua"/>
        </w:rPr>
      </w:pPr>
    </w:p>
    <w:p w14:paraId="3409E65E" w14:textId="77777777" w:rsidR="000053E9" w:rsidRPr="00243F0D" w:rsidRDefault="000053E9" w:rsidP="000053E9">
      <w:pPr>
        <w:spacing w:line="200" w:lineRule="exact"/>
        <w:rPr>
          <w:rFonts w:ascii="Book Antiqua" w:hAnsi="Book Antiqua"/>
        </w:rPr>
      </w:pPr>
    </w:p>
    <w:p w14:paraId="7AD783D4" w14:textId="77777777" w:rsidR="000053E9" w:rsidRPr="00243F0D" w:rsidRDefault="000053E9" w:rsidP="000053E9">
      <w:pPr>
        <w:spacing w:line="200" w:lineRule="exact"/>
        <w:rPr>
          <w:rFonts w:ascii="Book Antiqua" w:hAnsi="Book Antiqua"/>
        </w:rPr>
      </w:pPr>
    </w:p>
    <w:p w14:paraId="38E95A7F" w14:textId="77777777" w:rsidR="000053E9" w:rsidRPr="00243F0D" w:rsidRDefault="000053E9" w:rsidP="000053E9">
      <w:pPr>
        <w:spacing w:line="200" w:lineRule="exact"/>
        <w:rPr>
          <w:rFonts w:ascii="Book Antiqua" w:hAnsi="Book Antiqua"/>
        </w:rPr>
      </w:pPr>
    </w:p>
    <w:p w14:paraId="6B4184FD" w14:textId="77777777" w:rsidR="000053E9" w:rsidRPr="00243F0D" w:rsidRDefault="000053E9" w:rsidP="000053E9">
      <w:pPr>
        <w:spacing w:line="200" w:lineRule="exact"/>
        <w:rPr>
          <w:rFonts w:ascii="Book Antiqua" w:hAnsi="Book Antiqua"/>
        </w:rPr>
      </w:pPr>
    </w:p>
    <w:p w14:paraId="4B97C95B" w14:textId="77777777" w:rsidR="000053E9" w:rsidRPr="00243F0D" w:rsidRDefault="000053E9" w:rsidP="000053E9">
      <w:pPr>
        <w:spacing w:line="200" w:lineRule="exact"/>
        <w:rPr>
          <w:rFonts w:ascii="Book Antiqua" w:hAnsi="Book Antiqua"/>
        </w:rPr>
      </w:pPr>
    </w:p>
    <w:p w14:paraId="1914942F" w14:textId="77777777" w:rsidR="000053E9" w:rsidRDefault="000053E9" w:rsidP="00F610CC">
      <w:pPr>
        <w:spacing w:before="480" w:line="780" w:lineRule="exact"/>
        <w:ind w:left="5199"/>
        <w:rPr>
          <w:rFonts w:ascii="Book Antiqua" w:hAnsi="Book Antiqua"/>
          <w:b/>
          <w:i/>
          <w:color w:val="000080"/>
          <w:sz w:val="72"/>
          <w:szCs w:val="72"/>
        </w:rPr>
      </w:pPr>
      <w:r w:rsidRPr="00243F0D">
        <w:rPr>
          <w:rFonts w:ascii="Book Antiqua" w:hAnsi="Book Antiqua"/>
          <w:b/>
          <w:i/>
          <w:color w:val="000080"/>
          <w:sz w:val="72"/>
          <w:szCs w:val="72"/>
        </w:rPr>
        <w:t>Schedule-D</w:t>
      </w:r>
    </w:p>
    <w:p w14:paraId="458586AC" w14:textId="77777777" w:rsidR="00C10441" w:rsidRDefault="00C10441" w:rsidP="00F610CC">
      <w:pPr>
        <w:spacing w:before="480" w:line="780" w:lineRule="exact"/>
        <w:ind w:left="5199"/>
        <w:rPr>
          <w:rFonts w:ascii="Book Antiqua" w:hAnsi="Book Antiqua"/>
          <w:b/>
          <w:i/>
          <w:color w:val="000080"/>
          <w:sz w:val="72"/>
          <w:szCs w:val="72"/>
        </w:rPr>
      </w:pPr>
    </w:p>
    <w:p w14:paraId="2E8C45C8" w14:textId="77777777" w:rsidR="00C10441" w:rsidRDefault="00C10441" w:rsidP="00F610CC">
      <w:pPr>
        <w:spacing w:before="480" w:line="780" w:lineRule="exact"/>
        <w:ind w:left="5199"/>
        <w:rPr>
          <w:rFonts w:ascii="Book Antiqua" w:hAnsi="Book Antiqua"/>
          <w:b/>
          <w:i/>
          <w:color w:val="000080"/>
          <w:sz w:val="72"/>
          <w:szCs w:val="72"/>
        </w:rPr>
      </w:pPr>
    </w:p>
    <w:p w14:paraId="565DE691" w14:textId="77777777" w:rsidR="00C10441" w:rsidRDefault="00C10441" w:rsidP="00F610CC">
      <w:pPr>
        <w:spacing w:before="480" w:line="780" w:lineRule="exact"/>
        <w:ind w:left="5199"/>
        <w:rPr>
          <w:rFonts w:ascii="Book Antiqua" w:hAnsi="Book Antiqua"/>
          <w:b/>
          <w:i/>
          <w:color w:val="000080"/>
          <w:sz w:val="72"/>
          <w:szCs w:val="72"/>
        </w:rPr>
      </w:pPr>
    </w:p>
    <w:p w14:paraId="6B632B81" w14:textId="77777777" w:rsidR="00C10441" w:rsidRPr="00243F0D" w:rsidRDefault="00C10441" w:rsidP="00F610CC">
      <w:pPr>
        <w:spacing w:before="480" w:line="780" w:lineRule="exact"/>
        <w:ind w:left="5199"/>
        <w:rPr>
          <w:rFonts w:ascii="Book Antiqua" w:hAnsi="Book Antiqua"/>
          <w:sz w:val="72"/>
          <w:szCs w:val="72"/>
        </w:rPr>
        <w:sectPr w:rsidR="00C10441" w:rsidRPr="00243F0D" w:rsidSect="008A214F">
          <w:footerReference w:type="default" r:id="rId28"/>
          <w:pgSz w:w="11907" w:h="16840" w:code="9"/>
          <w:pgMar w:top="1418" w:right="1418" w:bottom="1418" w:left="1418" w:header="426" w:footer="0" w:gutter="0"/>
          <w:cols w:space="720"/>
        </w:sectPr>
      </w:pPr>
    </w:p>
    <w:p w14:paraId="5688E41B" w14:textId="77777777" w:rsidR="000053E9" w:rsidRPr="00243F0D" w:rsidRDefault="000053E9" w:rsidP="000053E9">
      <w:pPr>
        <w:spacing w:before="4" w:line="100" w:lineRule="exact"/>
        <w:rPr>
          <w:rFonts w:ascii="Book Antiqua" w:hAnsi="Book Antiqua"/>
          <w:sz w:val="10"/>
          <w:szCs w:val="10"/>
        </w:rPr>
      </w:pPr>
    </w:p>
    <w:p w14:paraId="5CA3BD8B" w14:textId="77777777" w:rsidR="000053E9" w:rsidRPr="00243F0D" w:rsidRDefault="000053E9" w:rsidP="00602BDE">
      <w:pPr>
        <w:pStyle w:val="Body"/>
        <w:spacing w:before="240" w:after="240" w:line="300" w:lineRule="exact"/>
        <w:ind w:left="3362" w:right="3375"/>
        <w:jc w:val="center"/>
        <w:rPr>
          <w:rFonts w:ascii="Book Antiqua" w:hAnsi="Book Antiqua" w:cs="Arial"/>
          <w:spacing w:val="1"/>
        </w:rPr>
      </w:pPr>
      <w:r w:rsidRPr="00243F0D">
        <w:rPr>
          <w:rFonts w:ascii="Book Antiqua" w:hAnsi="Book Antiqua" w:cs="Arial"/>
          <w:spacing w:val="1"/>
        </w:rPr>
        <w:t>SCHEDULE - D</w:t>
      </w:r>
    </w:p>
    <w:p w14:paraId="10AB6041" w14:textId="77777777" w:rsidR="000053E9" w:rsidRPr="00243F0D" w:rsidRDefault="000053E9" w:rsidP="000053E9">
      <w:pPr>
        <w:widowControl w:val="0"/>
        <w:spacing w:before="120" w:after="120" w:line="300" w:lineRule="exact"/>
        <w:ind w:left="2948" w:right="3067"/>
        <w:jc w:val="center"/>
        <w:rPr>
          <w:rFonts w:ascii="Book Antiqua" w:hAnsi="Book Antiqua" w:cs="Arial"/>
          <w:i/>
        </w:rPr>
      </w:pPr>
      <w:r w:rsidRPr="00243F0D">
        <w:rPr>
          <w:rFonts w:ascii="Book Antiqua" w:hAnsi="Book Antiqua" w:cs="Arial"/>
          <w:i/>
        </w:rPr>
        <w:t>(See Clause 2.1)</w:t>
      </w:r>
    </w:p>
    <w:p w14:paraId="19986087" w14:textId="77777777" w:rsidR="000053E9" w:rsidRPr="00243F0D" w:rsidRDefault="000053E9" w:rsidP="000053E9">
      <w:pPr>
        <w:spacing w:before="120" w:after="120" w:line="300" w:lineRule="exact"/>
        <w:ind w:left="709" w:hanging="709"/>
        <w:jc w:val="center"/>
        <w:rPr>
          <w:rFonts w:ascii="Book Antiqua" w:eastAsia="Arial" w:hAnsi="Book Antiqua" w:cs="Arial"/>
          <w:sz w:val="22"/>
          <w:szCs w:val="22"/>
        </w:rPr>
      </w:pPr>
      <w:r w:rsidRPr="00243F0D">
        <w:rPr>
          <w:rFonts w:ascii="Book Antiqua" w:eastAsia="Arial" w:hAnsi="Book Antiqua" w:cs="Arial"/>
          <w:b/>
          <w:spacing w:val="-1"/>
          <w:position w:val="-1"/>
          <w:sz w:val="22"/>
          <w:szCs w:val="22"/>
        </w:rPr>
        <w:t>SPEC</w:t>
      </w:r>
      <w:r w:rsidRPr="00243F0D">
        <w:rPr>
          <w:rFonts w:ascii="Book Antiqua" w:eastAsia="Arial" w:hAnsi="Book Antiqua" w:cs="Arial"/>
          <w:b/>
          <w:spacing w:val="1"/>
          <w:position w:val="-1"/>
          <w:sz w:val="22"/>
          <w:szCs w:val="22"/>
        </w:rPr>
        <w:t>I</w:t>
      </w:r>
      <w:r w:rsidRPr="00243F0D">
        <w:rPr>
          <w:rFonts w:ascii="Book Antiqua" w:eastAsia="Arial" w:hAnsi="Book Antiqua" w:cs="Arial"/>
          <w:b/>
          <w:position w:val="-1"/>
          <w:sz w:val="22"/>
          <w:szCs w:val="22"/>
        </w:rPr>
        <w:t>FI</w:t>
      </w:r>
      <w:r w:rsidRPr="00243F0D">
        <w:rPr>
          <w:rFonts w:ascii="Book Antiqua" w:eastAsia="Arial" w:hAnsi="Book Antiqua" w:cs="Arial"/>
          <w:b/>
          <w:spacing w:val="2"/>
          <w:position w:val="-1"/>
          <w:sz w:val="22"/>
          <w:szCs w:val="22"/>
        </w:rPr>
        <w:t>C</w:t>
      </w:r>
      <w:r w:rsidRPr="00243F0D">
        <w:rPr>
          <w:rFonts w:ascii="Book Antiqua" w:eastAsia="Arial" w:hAnsi="Book Antiqua" w:cs="Arial"/>
          <w:b/>
          <w:spacing w:val="-6"/>
          <w:position w:val="-1"/>
          <w:sz w:val="22"/>
          <w:szCs w:val="22"/>
        </w:rPr>
        <w:t>A</w:t>
      </w:r>
      <w:r w:rsidRPr="00243F0D">
        <w:rPr>
          <w:rFonts w:ascii="Book Antiqua" w:eastAsia="Arial" w:hAnsi="Book Antiqua" w:cs="Arial"/>
          <w:b/>
          <w:spacing w:val="-3"/>
          <w:position w:val="-1"/>
          <w:sz w:val="22"/>
          <w:szCs w:val="22"/>
        </w:rPr>
        <w:t>T</w:t>
      </w:r>
      <w:r w:rsidRPr="00243F0D">
        <w:rPr>
          <w:rFonts w:ascii="Book Antiqua" w:eastAsia="Arial" w:hAnsi="Book Antiqua" w:cs="Arial"/>
          <w:b/>
          <w:spacing w:val="1"/>
          <w:position w:val="-1"/>
          <w:sz w:val="22"/>
          <w:szCs w:val="22"/>
        </w:rPr>
        <w:t>IO</w:t>
      </w:r>
      <w:r w:rsidRPr="00243F0D">
        <w:rPr>
          <w:rFonts w:ascii="Book Antiqua" w:eastAsia="Arial" w:hAnsi="Book Antiqua" w:cs="Arial"/>
          <w:b/>
          <w:spacing w:val="-1"/>
          <w:position w:val="-1"/>
          <w:sz w:val="22"/>
          <w:szCs w:val="22"/>
        </w:rPr>
        <w:t>N</w:t>
      </w:r>
      <w:r w:rsidRPr="00243F0D">
        <w:rPr>
          <w:rFonts w:ascii="Book Antiqua" w:eastAsia="Arial" w:hAnsi="Book Antiqua" w:cs="Arial"/>
          <w:b/>
          <w:position w:val="-1"/>
          <w:sz w:val="22"/>
          <w:szCs w:val="22"/>
        </w:rPr>
        <w:t>S</w:t>
      </w:r>
      <w:r w:rsidRPr="00243F0D">
        <w:rPr>
          <w:rFonts w:ascii="Book Antiqua" w:eastAsia="Arial" w:hAnsi="Book Antiqua" w:cs="Arial"/>
          <w:b/>
          <w:spacing w:val="-6"/>
          <w:position w:val="-1"/>
          <w:sz w:val="22"/>
          <w:szCs w:val="22"/>
        </w:rPr>
        <w:t>A</w:t>
      </w:r>
      <w:r w:rsidRPr="00243F0D">
        <w:rPr>
          <w:rFonts w:ascii="Book Antiqua" w:eastAsia="Arial" w:hAnsi="Book Antiqua" w:cs="Arial"/>
          <w:b/>
          <w:spacing w:val="-1"/>
          <w:position w:val="-1"/>
          <w:sz w:val="22"/>
          <w:szCs w:val="22"/>
        </w:rPr>
        <w:t>N</w:t>
      </w:r>
      <w:r w:rsidRPr="00243F0D">
        <w:rPr>
          <w:rFonts w:ascii="Book Antiqua" w:eastAsia="Arial" w:hAnsi="Book Antiqua" w:cs="Arial"/>
          <w:b/>
          <w:position w:val="-1"/>
          <w:sz w:val="22"/>
          <w:szCs w:val="22"/>
        </w:rPr>
        <w:t>D</w:t>
      </w:r>
      <w:r w:rsidRPr="00243F0D">
        <w:rPr>
          <w:rFonts w:ascii="Book Antiqua" w:eastAsia="Arial" w:hAnsi="Book Antiqua" w:cs="Arial"/>
          <w:b/>
          <w:spacing w:val="-1"/>
          <w:position w:val="-1"/>
          <w:sz w:val="22"/>
          <w:szCs w:val="22"/>
        </w:rPr>
        <w:t>S</w:t>
      </w:r>
      <w:r w:rsidRPr="00243F0D">
        <w:rPr>
          <w:rFonts w:ascii="Book Antiqua" w:eastAsia="Arial" w:hAnsi="Book Antiqua" w:cs="Arial"/>
          <w:b/>
          <w:spacing w:val="2"/>
          <w:position w:val="-1"/>
          <w:sz w:val="22"/>
          <w:szCs w:val="22"/>
        </w:rPr>
        <w:t>T</w:t>
      </w:r>
      <w:r w:rsidRPr="00243F0D">
        <w:rPr>
          <w:rFonts w:ascii="Book Antiqua" w:eastAsia="Arial" w:hAnsi="Book Antiqua" w:cs="Arial"/>
          <w:b/>
          <w:spacing w:val="-6"/>
          <w:position w:val="-1"/>
          <w:sz w:val="22"/>
          <w:szCs w:val="22"/>
        </w:rPr>
        <w:t>A</w:t>
      </w:r>
      <w:r w:rsidRPr="00243F0D">
        <w:rPr>
          <w:rFonts w:ascii="Book Antiqua" w:eastAsia="Arial" w:hAnsi="Book Antiqua" w:cs="Arial"/>
          <w:b/>
          <w:spacing w:val="1"/>
          <w:position w:val="-1"/>
          <w:sz w:val="22"/>
          <w:szCs w:val="22"/>
        </w:rPr>
        <w:t>N</w:t>
      </w:r>
      <w:r w:rsidRPr="00243F0D">
        <w:rPr>
          <w:rFonts w:ascii="Book Antiqua" w:eastAsia="Arial" w:hAnsi="Book Antiqua" w:cs="Arial"/>
          <w:b/>
          <w:spacing w:val="4"/>
          <w:position w:val="-1"/>
          <w:sz w:val="22"/>
          <w:szCs w:val="22"/>
        </w:rPr>
        <w:t>D</w:t>
      </w:r>
      <w:r w:rsidRPr="00243F0D">
        <w:rPr>
          <w:rFonts w:ascii="Book Antiqua" w:eastAsia="Arial" w:hAnsi="Book Antiqua" w:cs="Arial"/>
          <w:b/>
          <w:spacing w:val="-6"/>
          <w:position w:val="-1"/>
          <w:sz w:val="22"/>
          <w:szCs w:val="22"/>
        </w:rPr>
        <w:t>A</w:t>
      </w:r>
      <w:r w:rsidRPr="00243F0D">
        <w:rPr>
          <w:rFonts w:ascii="Book Antiqua" w:eastAsia="Arial" w:hAnsi="Book Antiqua" w:cs="Arial"/>
          <w:b/>
          <w:spacing w:val="-1"/>
          <w:position w:val="-1"/>
          <w:sz w:val="22"/>
          <w:szCs w:val="22"/>
        </w:rPr>
        <w:t>R</w:t>
      </w:r>
      <w:r w:rsidRPr="00243F0D">
        <w:rPr>
          <w:rFonts w:ascii="Book Antiqua" w:eastAsia="Arial" w:hAnsi="Book Antiqua" w:cs="Arial"/>
          <w:b/>
          <w:spacing w:val="1"/>
          <w:position w:val="-1"/>
          <w:sz w:val="22"/>
          <w:szCs w:val="22"/>
        </w:rPr>
        <w:t>D</w:t>
      </w:r>
      <w:r w:rsidRPr="00243F0D">
        <w:rPr>
          <w:rFonts w:ascii="Book Antiqua" w:eastAsia="Arial" w:hAnsi="Book Antiqua" w:cs="Arial"/>
          <w:b/>
          <w:position w:val="-1"/>
          <w:sz w:val="22"/>
          <w:szCs w:val="22"/>
        </w:rPr>
        <w:t>S</w:t>
      </w:r>
    </w:p>
    <w:p w14:paraId="05BBD664" w14:textId="77777777" w:rsidR="000053E9" w:rsidRPr="00243F0D" w:rsidRDefault="000053E9" w:rsidP="000053E9">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Pr="00243F0D">
        <w:rPr>
          <w:rFonts w:ascii="Book Antiqua" w:eastAsia="Arial" w:hAnsi="Book Antiqua" w:cs="Arial"/>
          <w:b/>
          <w:sz w:val="22"/>
          <w:szCs w:val="22"/>
        </w:rPr>
        <w:tab/>
        <w:t>Construction</w:t>
      </w:r>
    </w:p>
    <w:p w14:paraId="121C686A" w14:textId="77777777" w:rsidR="000053E9" w:rsidRPr="00243F0D" w:rsidRDefault="000053E9" w:rsidP="000053E9">
      <w:pPr>
        <w:spacing w:before="120" w:after="120" w:line="300" w:lineRule="exact"/>
        <w:ind w:left="709"/>
        <w:jc w:val="both"/>
        <w:rPr>
          <w:rFonts w:ascii="Book Antiqua" w:eastAsia="Arial" w:hAnsi="Book Antiqua" w:cs="Arial"/>
          <w:sz w:val="22"/>
          <w:szCs w:val="22"/>
        </w:rPr>
      </w:pP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00284A8B" w:rsidRPr="00243F0D">
        <w:rPr>
          <w:rFonts w:ascii="Book Antiqua" w:eastAsia="Arial" w:hAnsi="Book Antiqua" w:cs="Arial"/>
          <w:sz w:val="22"/>
          <w:szCs w:val="22"/>
        </w:rPr>
        <w:t>Contractor</w:t>
      </w:r>
      <w:r w:rsidRPr="00243F0D">
        <w:rPr>
          <w:rFonts w:ascii="Book Antiqua" w:eastAsia="Arial" w:hAnsi="Book Antiqua" w:cs="Arial"/>
          <w:sz w:val="22"/>
          <w:szCs w:val="22"/>
        </w:rPr>
        <w:t>sh</w:t>
      </w:r>
      <w:r w:rsidRPr="00243F0D">
        <w:rPr>
          <w:rFonts w:ascii="Book Antiqua" w:eastAsia="Arial" w:hAnsi="Book Antiqua" w:cs="Arial"/>
          <w:spacing w:val="-1"/>
          <w:sz w:val="22"/>
          <w:szCs w:val="22"/>
        </w:rPr>
        <w:t>al</w:t>
      </w:r>
      <w:r w:rsidRPr="00243F0D">
        <w:rPr>
          <w:rFonts w:ascii="Book Antiqua" w:eastAsia="Arial" w:hAnsi="Book Antiqua" w:cs="Arial"/>
          <w:sz w:val="22"/>
          <w:szCs w:val="22"/>
        </w:rPr>
        <w:t>l</w:t>
      </w:r>
      <w:proofErr w:type="spellEnd"/>
      <w:r w:rsidRPr="00243F0D">
        <w:rPr>
          <w:rFonts w:ascii="Book Antiqua" w:eastAsia="Arial" w:hAnsi="Book Antiqua" w:cs="Arial"/>
          <w:sz w:val="22"/>
          <w:szCs w:val="22"/>
        </w:rPr>
        <w:t xml:space="preserve"> c</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m</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l</w:t>
      </w:r>
      <w:r w:rsidRPr="00243F0D">
        <w:rPr>
          <w:rFonts w:ascii="Book Antiqua" w:eastAsia="Arial" w:hAnsi="Book Antiqua" w:cs="Arial"/>
          <w:sz w:val="22"/>
          <w:szCs w:val="22"/>
        </w:rPr>
        <w:t>y</w:t>
      </w:r>
      <w:r w:rsidRPr="00243F0D">
        <w:rPr>
          <w:rFonts w:ascii="Book Antiqua" w:eastAsia="Arial" w:hAnsi="Book Antiqua" w:cs="Arial"/>
          <w:spacing w:val="-1"/>
          <w:sz w:val="22"/>
          <w:szCs w:val="22"/>
        </w:rPr>
        <w:t xml:space="preserve"> wi</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 xml:space="preserve">h </w:t>
      </w:r>
      <w:proofErr w:type="spellStart"/>
      <w:r w:rsidRPr="00243F0D">
        <w:rPr>
          <w:rFonts w:ascii="Book Antiqua" w:eastAsia="Arial" w:hAnsi="Book Antiqua" w:cs="Arial"/>
          <w:spacing w:val="2"/>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1"/>
          <w:sz w:val="22"/>
          <w:szCs w:val="22"/>
        </w:rPr>
        <w:t>S</w:t>
      </w:r>
      <w:r w:rsidRPr="00243F0D">
        <w:rPr>
          <w:rFonts w:ascii="Book Antiqua" w:eastAsia="Arial" w:hAnsi="Book Antiqua" w:cs="Arial"/>
          <w:sz w:val="22"/>
          <w:szCs w:val="22"/>
        </w:rPr>
        <w:t>p</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c</w:t>
      </w:r>
      <w:r w:rsidRPr="00243F0D">
        <w:rPr>
          <w:rFonts w:ascii="Book Antiqua" w:eastAsia="Arial" w:hAnsi="Book Antiqua" w:cs="Arial"/>
          <w:spacing w:val="-3"/>
          <w:sz w:val="22"/>
          <w:szCs w:val="22"/>
        </w:rPr>
        <w:t>i</w:t>
      </w:r>
      <w:r w:rsidRPr="00243F0D">
        <w:rPr>
          <w:rFonts w:ascii="Book Antiqua" w:eastAsia="Arial" w:hAnsi="Book Antiqua" w:cs="Arial"/>
          <w:spacing w:val="3"/>
          <w:sz w:val="22"/>
          <w:szCs w:val="22"/>
        </w:rPr>
        <w:t>f</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cat</w:t>
      </w:r>
      <w:r w:rsidRPr="00243F0D">
        <w:rPr>
          <w:rFonts w:ascii="Book Antiqua" w:eastAsia="Arial" w:hAnsi="Book Antiqua" w:cs="Arial"/>
          <w:spacing w:val="-3"/>
          <w:sz w:val="22"/>
          <w:szCs w:val="22"/>
        </w:rPr>
        <w:t>i</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sa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pacing w:val="-3"/>
          <w:sz w:val="22"/>
          <w:szCs w:val="22"/>
        </w:rPr>
        <w:t>S</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a</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a</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dss</w:t>
      </w:r>
      <w:r w:rsidRPr="00243F0D">
        <w:rPr>
          <w:rFonts w:ascii="Book Antiqua" w:eastAsia="Arial" w:hAnsi="Book Antiqua" w:cs="Arial"/>
          <w:spacing w:val="-3"/>
          <w:sz w:val="22"/>
          <w:szCs w:val="22"/>
        </w:rPr>
        <w:t>e</w:t>
      </w:r>
      <w:r w:rsidRPr="00243F0D">
        <w:rPr>
          <w:rFonts w:ascii="Book Antiqua" w:eastAsia="Arial" w:hAnsi="Book Antiqua" w:cs="Arial"/>
          <w:sz w:val="22"/>
          <w:szCs w:val="22"/>
        </w:rPr>
        <w:t>t</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pacing w:val="1"/>
          <w:sz w:val="22"/>
          <w:szCs w:val="22"/>
        </w:rPr>
        <w:t>f</w:t>
      </w:r>
      <w:r w:rsidRPr="00243F0D">
        <w:rPr>
          <w:rFonts w:ascii="Book Antiqua" w:eastAsia="Arial" w:hAnsi="Book Antiqua" w:cs="Arial"/>
          <w:spacing w:val="-3"/>
          <w:sz w:val="22"/>
          <w:szCs w:val="22"/>
        </w:rPr>
        <w:t>o</w:t>
      </w:r>
      <w:r w:rsidRPr="00243F0D">
        <w:rPr>
          <w:rFonts w:ascii="Book Antiqua" w:eastAsia="Arial" w:hAnsi="Book Antiqua" w:cs="Arial"/>
          <w:spacing w:val="1"/>
          <w:sz w:val="22"/>
          <w:szCs w:val="22"/>
        </w:rPr>
        <w:t>rt</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n</w:t>
      </w:r>
      <w:proofErr w:type="spellEnd"/>
      <w:r w:rsidRPr="00243F0D">
        <w:rPr>
          <w:rFonts w:ascii="Book Antiqua" w:eastAsia="Arial" w:hAnsi="Book Antiqua" w:cs="Arial"/>
          <w:sz w:val="22"/>
          <w:szCs w:val="22"/>
        </w:rPr>
        <w:t xml:space="preserve"> An</w:t>
      </w:r>
      <w:r w:rsidRPr="00243F0D">
        <w:rPr>
          <w:rFonts w:ascii="Book Antiqua" w:eastAsia="Arial" w:hAnsi="Book Antiqua" w:cs="Arial"/>
          <w:spacing w:val="-1"/>
          <w:sz w:val="22"/>
          <w:szCs w:val="22"/>
        </w:rPr>
        <w:t>n</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x</w:t>
      </w:r>
      <w:r w:rsidRPr="00243F0D">
        <w:rPr>
          <w:rFonts w:ascii="Book Antiqua" w:eastAsia="Arial" w:hAnsi="Book Antiqua" w:cs="Arial"/>
          <w:spacing w:val="1"/>
          <w:sz w:val="22"/>
          <w:szCs w:val="22"/>
        </w:rPr>
        <w:t>-</w:t>
      </w:r>
      <w:r w:rsidRPr="00243F0D">
        <w:rPr>
          <w:rFonts w:ascii="Book Antiqua" w:eastAsia="Arial" w:hAnsi="Book Antiqua" w:cs="Arial"/>
          <w:sz w:val="22"/>
          <w:szCs w:val="22"/>
        </w:rPr>
        <w:t xml:space="preserve">I </w:t>
      </w:r>
      <w:proofErr w:type="spellStart"/>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r w:rsidRPr="00243F0D">
        <w:rPr>
          <w:rFonts w:ascii="Book Antiqua" w:eastAsia="Arial" w:hAnsi="Book Antiqua" w:cs="Arial"/>
          <w:spacing w:val="1"/>
          <w:sz w:val="22"/>
          <w:szCs w:val="22"/>
        </w:rPr>
        <w:t>t</w:t>
      </w:r>
      <w:r w:rsidRPr="00243F0D">
        <w:rPr>
          <w:rFonts w:ascii="Book Antiqua" w:eastAsia="Arial" w:hAnsi="Book Antiqua" w:cs="Arial"/>
          <w:sz w:val="22"/>
          <w:szCs w:val="22"/>
        </w:rPr>
        <w:t>h</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s</w:t>
      </w:r>
      <w:r w:rsidRPr="00243F0D">
        <w:rPr>
          <w:rFonts w:ascii="Book Antiqua" w:eastAsia="Arial" w:hAnsi="Book Antiqua" w:cs="Arial"/>
          <w:spacing w:val="-1"/>
          <w:sz w:val="22"/>
          <w:szCs w:val="22"/>
        </w:rPr>
        <w:t>S</w:t>
      </w:r>
      <w:r w:rsidRPr="00243F0D">
        <w:rPr>
          <w:rFonts w:ascii="Book Antiqua" w:eastAsia="Arial" w:hAnsi="Book Antiqua" w:cs="Arial"/>
          <w:sz w:val="22"/>
          <w:szCs w:val="22"/>
        </w:rPr>
        <w:t>ch</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ul</w:t>
      </w:r>
      <w:r w:rsidRPr="00243F0D">
        <w:rPr>
          <w:rFonts w:ascii="Book Antiqua" w:eastAsia="Arial" w:hAnsi="Book Antiqua" w:cs="Arial"/>
          <w:spacing w:val="1"/>
          <w:sz w:val="22"/>
          <w:szCs w:val="22"/>
        </w:rPr>
        <w:t>e-</w:t>
      </w:r>
      <w:r w:rsidRPr="00243F0D">
        <w:rPr>
          <w:rFonts w:ascii="Book Antiqua" w:eastAsia="Arial" w:hAnsi="Book Antiqua" w:cs="Arial"/>
          <w:sz w:val="22"/>
          <w:szCs w:val="22"/>
        </w:rPr>
        <w:t>D</w:t>
      </w:r>
      <w:r w:rsidRPr="00243F0D">
        <w:rPr>
          <w:rFonts w:ascii="Book Antiqua" w:eastAsia="Arial" w:hAnsi="Book Antiqua" w:cs="Arial"/>
          <w:spacing w:val="1"/>
          <w:sz w:val="22"/>
          <w:szCs w:val="22"/>
        </w:rPr>
        <w:t>f</w:t>
      </w:r>
      <w:r w:rsidRPr="00243F0D">
        <w:rPr>
          <w:rFonts w:ascii="Book Antiqua" w:eastAsia="Arial" w:hAnsi="Book Antiqua" w:cs="Arial"/>
          <w:sz w:val="22"/>
          <w:szCs w:val="22"/>
        </w:rPr>
        <w:t>orc</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nst</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u</w:t>
      </w:r>
      <w:r w:rsidRPr="00243F0D">
        <w:rPr>
          <w:rFonts w:ascii="Book Antiqua" w:eastAsia="Arial" w:hAnsi="Book Antiqua" w:cs="Arial"/>
          <w:spacing w:val="-3"/>
          <w:sz w:val="22"/>
          <w:szCs w:val="22"/>
        </w:rPr>
        <w:t>c</w:t>
      </w:r>
      <w:r w:rsidRPr="00243F0D">
        <w:rPr>
          <w:rFonts w:ascii="Book Antiqua" w:eastAsia="Arial" w:hAnsi="Book Antiqua" w:cs="Arial"/>
          <w:spacing w:val="1"/>
          <w:sz w:val="22"/>
          <w:szCs w:val="22"/>
        </w:rPr>
        <w:t>t</w:t>
      </w:r>
      <w:r w:rsidRPr="00243F0D">
        <w:rPr>
          <w:rFonts w:ascii="Book Antiqua" w:eastAsia="Arial" w:hAnsi="Book Antiqua" w:cs="Arial"/>
          <w:spacing w:val="-1"/>
          <w:sz w:val="22"/>
          <w:szCs w:val="22"/>
        </w:rPr>
        <w:t>i</w:t>
      </w:r>
      <w:r w:rsidRPr="00243F0D">
        <w:rPr>
          <w:rFonts w:ascii="Book Antiqua" w:eastAsia="Arial" w:hAnsi="Book Antiqua" w:cs="Arial"/>
          <w:sz w:val="22"/>
          <w:szCs w:val="22"/>
        </w:rPr>
        <w:t>on</w:t>
      </w:r>
      <w:r w:rsidRPr="00243F0D">
        <w:rPr>
          <w:rFonts w:ascii="Book Antiqua" w:eastAsia="Arial" w:hAnsi="Book Antiqua" w:cs="Arial"/>
          <w:spacing w:val="-3"/>
          <w:sz w:val="22"/>
          <w:szCs w:val="22"/>
        </w:rPr>
        <w:t>o</w:t>
      </w:r>
      <w:r w:rsidRPr="00243F0D">
        <w:rPr>
          <w:rFonts w:ascii="Book Antiqua" w:eastAsia="Arial" w:hAnsi="Book Antiqua" w:cs="Arial"/>
          <w:sz w:val="22"/>
          <w:szCs w:val="22"/>
        </w:rPr>
        <w:t>f</w:t>
      </w:r>
      <w:proofErr w:type="spellEnd"/>
      <w:r w:rsidRPr="00243F0D">
        <w:rPr>
          <w:rFonts w:ascii="Book Antiqua" w:eastAsia="Arial" w:hAnsi="Book Antiqua" w:cs="Arial"/>
          <w:sz w:val="22"/>
          <w:szCs w:val="22"/>
        </w:rPr>
        <w:t xml:space="preserve"> </w:t>
      </w:r>
      <w:proofErr w:type="spellStart"/>
      <w:r w:rsidRPr="00243F0D">
        <w:rPr>
          <w:rFonts w:ascii="Book Antiqua" w:eastAsia="Arial" w:hAnsi="Book Antiqua" w:cs="Arial"/>
          <w:spacing w:val="1"/>
          <w:sz w:val="22"/>
          <w:szCs w:val="22"/>
        </w:rPr>
        <w:t>t</w:t>
      </w:r>
      <w:r w:rsidRPr="00243F0D">
        <w:rPr>
          <w:rFonts w:ascii="Book Antiqua" w:eastAsia="Arial" w:hAnsi="Book Antiqua" w:cs="Arial"/>
          <w:sz w:val="22"/>
          <w:szCs w:val="22"/>
        </w:rPr>
        <w:t>he</w:t>
      </w:r>
      <w:r w:rsidRPr="00243F0D">
        <w:rPr>
          <w:rFonts w:ascii="Book Antiqua" w:eastAsia="Arial" w:hAnsi="Book Antiqua" w:cs="Arial"/>
          <w:spacing w:val="-3"/>
          <w:sz w:val="22"/>
          <w:szCs w:val="22"/>
        </w:rPr>
        <w:t>P</w:t>
      </w:r>
      <w:r w:rsidRPr="00243F0D">
        <w:rPr>
          <w:rFonts w:ascii="Book Antiqua" w:eastAsia="Arial" w:hAnsi="Book Antiqua" w:cs="Arial"/>
          <w:spacing w:val="1"/>
          <w:sz w:val="22"/>
          <w:szCs w:val="22"/>
        </w:rPr>
        <w:t>r</w:t>
      </w:r>
      <w:r w:rsidRPr="00243F0D">
        <w:rPr>
          <w:rFonts w:ascii="Book Antiqua" w:eastAsia="Arial" w:hAnsi="Book Antiqua" w:cs="Arial"/>
          <w:sz w:val="22"/>
          <w:szCs w:val="22"/>
        </w:rPr>
        <w:t>o</w:t>
      </w:r>
      <w:r w:rsidRPr="00243F0D">
        <w:rPr>
          <w:rFonts w:ascii="Book Antiqua" w:eastAsia="Arial" w:hAnsi="Book Antiqua" w:cs="Arial"/>
          <w:spacing w:val="1"/>
          <w:sz w:val="22"/>
          <w:szCs w:val="22"/>
        </w:rPr>
        <w:t>j</w:t>
      </w:r>
      <w:r w:rsidRPr="00243F0D">
        <w:rPr>
          <w:rFonts w:ascii="Book Antiqua" w:eastAsia="Arial" w:hAnsi="Book Antiqua" w:cs="Arial"/>
          <w:sz w:val="22"/>
          <w:szCs w:val="22"/>
        </w:rPr>
        <w:t>e</w:t>
      </w:r>
      <w:r w:rsidRPr="00243F0D">
        <w:rPr>
          <w:rFonts w:ascii="Book Antiqua" w:eastAsia="Arial" w:hAnsi="Book Antiqua" w:cs="Arial"/>
          <w:spacing w:val="-3"/>
          <w:sz w:val="22"/>
          <w:szCs w:val="22"/>
        </w:rPr>
        <w:t>c</w:t>
      </w:r>
      <w:r w:rsidRPr="00243F0D">
        <w:rPr>
          <w:rFonts w:ascii="Book Antiqua" w:eastAsia="Arial" w:hAnsi="Book Antiqua" w:cs="Arial"/>
          <w:sz w:val="22"/>
          <w:szCs w:val="22"/>
        </w:rPr>
        <w:t>t</w:t>
      </w:r>
      <w:proofErr w:type="spellEnd"/>
      <w:r w:rsidRPr="00243F0D">
        <w:rPr>
          <w:rFonts w:ascii="Book Antiqua" w:eastAsia="Arial" w:hAnsi="Book Antiqua" w:cs="Arial"/>
          <w:sz w:val="22"/>
          <w:szCs w:val="22"/>
        </w:rPr>
        <w:t xml:space="preserve"> </w:t>
      </w:r>
      <w:r w:rsidRPr="00243F0D">
        <w:rPr>
          <w:rFonts w:ascii="Book Antiqua" w:eastAsia="Arial" w:hAnsi="Book Antiqua" w:cs="Arial"/>
          <w:spacing w:val="-1"/>
          <w:sz w:val="22"/>
          <w:szCs w:val="22"/>
        </w:rPr>
        <w:t>Hi</w:t>
      </w:r>
      <w:r w:rsidRPr="00243F0D">
        <w:rPr>
          <w:rFonts w:ascii="Book Antiqua" w:eastAsia="Arial" w:hAnsi="Book Antiqua" w:cs="Arial"/>
          <w:spacing w:val="2"/>
          <w:sz w:val="22"/>
          <w:szCs w:val="22"/>
        </w:rPr>
        <w:t>g</w:t>
      </w:r>
      <w:r w:rsidRPr="00243F0D">
        <w:rPr>
          <w:rFonts w:ascii="Book Antiqua" w:eastAsia="Arial" w:hAnsi="Book Antiqua" w:cs="Arial"/>
          <w:sz w:val="22"/>
          <w:szCs w:val="22"/>
        </w:rPr>
        <w:t>h</w:t>
      </w:r>
      <w:r w:rsidRPr="00243F0D">
        <w:rPr>
          <w:rFonts w:ascii="Book Antiqua" w:eastAsia="Arial" w:hAnsi="Book Antiqua" w:cs="Arial"/>
          <w:spacing w:val="-4"/>
          <w:sz w:val="22"/>
          <w:szCs w:val="22"/>
        </w:rPr>
        <w:t>w</w:t>
      </w:r>
      <w:r w:rsidRPr="00243F0D">
        <w:rPr>
          <w:rFonts w:ascii="Book Antiqua" w:eastAsia="Arial" w:hAnsi="Book Antiqua" w:cs="Arial"/>
          <w:spacing w:val="2"/>
          <w:sz w:val="22"/>
          <w:szCs w:val="22"/>
        </w:rPr>
        <w:t>a</w:t>
      </w:r>
      <w:r w:rsidRPr="00243F0D">
        <w:rPr>
          <w:rFonts w:ascii="Book Antiqua" w:eastAsia="Arial" w:hAnsi="Book Antiqua" w:cs="Arial"/>
          <w:spacing w:val="-2"/>
          <w:sz w:val="22"/>
          <w:szCs w:val="22"/>
        </w:rPr>
        <w:t>y</w:t>
      </w:r>
      <w:r w:rsidRPr="00243F0D">
        <w:rPr>
          <w:rFonts w:ascii="Book Antiqua" w:eastAsia="Arial" w:hAnsi="Book Antiqua" w:cs="Arial"/>
          <w:sz w:val="22"/>
          <w:szCs w:val="22"/>
        </w:rPr>
        <w:t>.</w:t>
      </w:r>
    </w:p>
    <w:p w14:paraId="66DE52D1" w14:textId="77777777" w:rsidR="000053E9" w:rsidRPr="00243F0D" w:rsidRDefault="000053E9" w:rsidP="000053E9">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2</w:t>
      </w:r>
      <w:r w:rsidRPr="00243F0D">
        <w:rPr>
          <w:rFonts w:ascii="Book Antiqua" w:eastAsia="Arial" w:hAnsi="Book Antiqua" w:cs="Arial"/>
          <w:b/>
          <w:sz w:val="22"/>
          <w:szCs w:val="22"/>
        </w:rPr>
        <w:tab/>
        <w:t>Design Standards</w:t>
      </w:r>
    </w:p>
    <w:p w14:paraId="7A1C117C" w14:textId="77777777" w:rsidR="000053E9" w:rsidRPr="00243F0D" w:rsidRDefault="000053E9" w:rsidP="000053E9">
      <w:pPr>
        <w:spacing w:before="120" w:after="120" w:line="300" w:lineRule="exact"/>
        <w:ind w:left="709"/>
        <w:jc w:val="both"/>
        <w:rPr>
          <w:rFonts w:ascii="Book Antiqua" w:eastAsia="Arial" w:hAnsi="Book Antiqua" w:cs="Arial"/>
          <w:spacing w:val="2"/>
          <w:sz w:val="22"/>
          <w:szCs w:val="22"/>
        </w:rPr>
      </w:pPr>
      <w:r w:rsidRPr="00243F0D">
        <w:rPr>
          <w:rFonts w:ascii="Book Antiqua" w:eastAsia="Arial" w:hAnsi="Book Antiqua" w:cs="Arial"/>
          <w:spacing w:val="2"/>
          <w:sz w:val="22"/>
          <w:szCs w:val="22"/>
        </w:rPr>
        <w:t>The Project Highway including Project Facilities shall conform to design requirements set out in the following documents:</w:t>
      </w:r>
    </w:p>
    <w:p w14:paraId="21D7C207" w14:textId="77777777" w:rsidR="00FF6E95" w:rsidRPr="00024C75" w:rsidRDefault="00024C75" w:rsidP="00A64C4C">
      <w:pPr>
        <w:pStyle w:val="ListParagraph"/>
        <w:numPr>
          <w:ilvl w:val="0"/>
          <w:numId w:val="3"/>
        </w:numPr>
        <w:spacing w:before="120" w:after="120" w:line="360" w:lineRule="auto"/>
        <w:jc w:val="both"/>
        <w:rPr>
          <w:rFonts w:ascii="Book Antiqua" w:eastAsia="Arial" w:hAnsi="Book Antiqua" w:cs="Arial"/>
          <w:spacing w:val="2"/>
          <w:sz w:val="22"/>
          <w:szCs w:val="22"/>
        </w:rPr>
      </w:pPr>
      <w:bookmarkStart w:id="29" w:name="_Hlk49601104"/>
      <w:r w:rsidRPr="00024C75">
        <w:rPr>
          <w:rFonts w:ascii="Book Antiqua" w:eastAsia="Arial" w:hAnsi="Book Antiqua" w:cs="Arial"/>
          <w:spacing w:val="2"/>
          <w:sz w:val="22"/>
          <w:szCs w:val="22"/>
        </w:rPr>
        <w:t xml:space="preserve">Manual of Specifications and Standards for </w:t>
      </w:r>
      <w:r w:rsidR="00B62578">
        <w:rPr>
          <w:rFonts w:ascii="Book Antiqua" w:eastAsia="Arial" w:hAnsi="Book Antiqua" w:cs="Arial"/>
          <w:spacing w:val="2"/>
          <w:sz w:val="22"/>
          <w:szCs w:val="22"/>
        </w:rPr>
        <w:t>Two-</w:t>
      </w:r>
      <w:proofErr w:type="spellStart"/>
      <w:r w:rsidRPr="00024C75">
        <w:rPr>
          <w:rFonts w:ascii="Book Antiqua" w:eastAsia="Arial" w:hAnsi="Book Antiqua" w:cs="Arial"/>
          <w:spacing w:val="2"/>
          <w:sz w:val="22"/>
          <w:szCs w:val="22"/>
        </w:rPr>
        <w:t>Laning</w:t>
      </w:r>
      <w:proofErr w:type="spellEnd"/>
      <w:r w:rsidRPr="00024C75">
        <w:rPr>
          <w:rFonts w:ascii="Book Antiqua" w:eastAsia="Arial" w:hAnsi="Book Antiqua" w:cs="Arial"/>
          <w:spacing w:val="2"/>
          <w:sz w:val="22"/>
          <w:szCs w:val="22"/>
        </w:rPr>
        <w:t xml:space="preserve"> of </w:t>
      </w:r>
      <w:proofErr w:type="gramStart"/>
      <w:r w:rsidRPr="00024C75">
        <w:rPr>
          <w:rFonts w:ascii="Book Antiqua" w:eastAsia="Arial" w:hAnsi="Book Antiqua" w:cs="Arial"/>
          <w:spacing w:val="2"/>
          <w:sz w:val="22"/>
          <w:szCs w:val="22"/>
        </w:rPr>
        <w:t>Highways</w:t>
      </w:r>
      <w:r w:rsidR="00FF6E95" w:rsidRPr="00024C75">
        <w:rPr>
          <w:rFonts w:ascii="Book Antiqua" w:eastAsia="Arial" w:hAnsi="Book Antiqua" w:cs="Arial"/>
          <w:spacing w:val="2"/>
          <w:sz w:val="22"/>
          <w:szCs w:val="22"/>
        </w:rPr>
        <w:t>(</w:t>
      </w:r>
      <w:proofErr w:type="gramEnd"/>
      <w:r w:rsidR="00FF6E95" w:rsidRPr="00024C75">
        <w:rPr>
          <w:rFonts w:ascii="Book Antiqua" w:eastAsia="Arial" w:hAnsi="Book Antiqua" w:cs="Arial"/>
          <w:spacing w:val="2"/>
          <w:sz w:val="22"/>
          <w:szCs w:val="22"/>
        </w:rPr>
        <w:t xml:space="preserve">IRC: SP: </w:t>
      </w:r>
      <w:r w:rsidR="00B62578">
        <w:rPr>
          <w:rFonts w:ascii="Book Antiqua" w:eastAsia="Arial" w:hAnsi="Book Antiqua" w:cs="Arial"/>
          <w:spacing w:val="2"/>
          <w:sz w:val="22"/>
          <w:szCs w:val="22"/>
        </w:rPr>
        <w:t>73</w:t>
      </w:r>
      <w:r w:rsidR="00FF6E95" w:rsidRPr="00024C75">
        <w:rPr>
          <w:rFonts w:ascii="Book Antiqua" w:eastAsia="Arial" w:hAnsi="Book Antiqua" w:cs="Arial"/>
          <w:spacing w:val="2"/>
          <w:sz w:val="22"/>
          <w:szCs w:val="22"/>
        </w:rPr>
        <w:t>-201</w:t>
      </w:r>
      <w:bookmarkEnd w:id="29"/>
      <w:r w:rsidR="00B62578">
        <w:rPr>
          <w:rFonts w:ascii="Book Antiqua" w:eastAsia="Arial" w:hAnsi="Book Antiqua" w:cs="Arial"/>
          <w:spacing w:val="2"/>
          <w:sz w:val="22"/>
          <w:szCs w:val="22"/>
        </w:rPr>
        <w:t>8</w:t>
      </w:r>
      <w:r w:rsidR="00FF6E95" w:rsidRPr="00024C75">
        <w:rPr>
          <w:rFonts w:ascii="Book Antiqua" w:eastAsia="Arial" w:hAnsi="Book Antiqua" w:cs="Arial"/>
          <w:spacing w:val="2"/>
          <w:sz w:val="22"/>
          <w:szCs w:val="22"/>
        </w:rPr>
        <w:t>), referred to herein as the Manual.</w:t>
      </w:r>
    </w:p>
    <w:p w14:paraId="6D3B434F" w14:textId="77777777" w:rsidR="007218A3" w:rsidRPr="00A64C4C" w:rsidRDefault="007218A3" w:rsidP="00A64C4C">
      <w:pPr>
        <w:pStyle w:val="ListParagraph"/>
        <w:numPr>
          <w:ilvl w:val="0"/>
          <w:numId w:val="3"/>
        </w:numPr>
        <w:spacing w:before="120" w:after="120" w:line="360" w:lineRule="auto"/>
        <w:jc w:val="both"/>
        <w:rPr>
          <w:rFonts w:ascii="Book Antiqua" w:eastAsia="Arial" w:hAnsi="Book Antiqua" w:cs="Arial"/>
          <w:spacing w:val="2"/>
          <w:sz w:val="22"/>
          <w:szCs w:val="22"/>
        </w:rPr>
      </w:pPr>
      <w:r w:rsidRPr="00A64C4C">
        <w:rPr>
          <w:rFonts w:ascii="Book Antiqua" w:eastAsia="Arial" w:hAnsi="Book Antiqua" w:cs="Arial"/>
          <w:spacing w:val="2"/>
          <w:sz w:val="22"/>
          <w:szCs w:val="22"/>
        </w:rPr>
        <w:t>MoRTH Specifications for Road and Bridge Works (5th Revision) 2013</w:t>
      </w:r>
    </w:p>
    <w:p w14:paraId="15921374" w14:textId="77777777" w:rsidR="00EE7B38" w:rsidRPr="00A64C4C" w:rsidRDefault="00EE7B38" w:rsidP="00A64C4C">
      <w:pPr>
        <w:pStyle w:val="ListParagraph"/>
        <w:numPr>
          <w:ilvl w:val="0"/>
          <w:numId w:val="3"/>
        </w:numPr>
        <w:spacing w:before="120" w:after="120" w:line="360" w:lineRule="auto"/>
        <w:jc w:val="both"/>
        <w:rPr>
          <w:rFonts w:ascii="Book Antiqua" w:eastAsia="Arial" w:hAnsi="Book Antiqua" w:cs="Arial"/>
          <w:spacing w:val="2"/>
          <w:sz w:val="22"/>
          <w:szCs w:val="22"/>
        </w:rPr>
      </w:pPr>
      <w:r w:rsidRPr="00A64C4C">
        <w:rPr>
          <w:rFonts w:ascii="Book Antiqua" w:eastAsia="Arial" w:hAnsi="Book Antiqua" w:cs="Arial"/>
          <w:spacing w:val="2"/>
          <w:sz w:val="22"/>
          <w:szCs w:val="22"/>
        </w:rPr>
        <w:t xml:space="preserve">All relevant IRC codes and </w:t>
      </w:r>
      <w:proofErr w:type="spellStart"/>
      <w:r w:rsidRPr="00A64C4C">
        <w:rPr>
          <w:rFonts w:ascii="Book Antiqua" w:eastAsia="Arial" w:hAnsi="Book Antiqua" w:cs="Arial"/>
          <w:spacing w:val="2"/>
          <w:sz w:val="22"/>
          <w:szCs w:val="22"/>
        </w:rPr>
        <w:t>Manualwith</w:t>
      </w:r>
      <w:proofErr w:type="spellEnd"/>
      <w:r w:rsidRPr="00A64C4C">
        <w:rPr>
          <w:rFonts w:ascii="Book Antiqua" w:eastAsia="Arial" w:hAnsi="Book Antiqua" w:cs="Arial"/>
          <w:spacing w:val="2"/>
          <w:sz w:val="22"/>
          <w:szCs w:val="22"/>
        </w:rPr>
        <w:t xml:space="preserve"> </w:t>
      </w:r>
      <w:r w:rsidR="00B62578" w:rsidRPr="00A64C4C">
        <w:rPr>
          <w:rFonts w:ascii="Book Antiqua" w:eastAsia="Arial" w:hAnsi="Book Antiqua" w:cs="Arial"/>
          <w:spacing w:val="2"/>
          <w:sz w:val="22"/>
          <w:szCs w:val="22"/>
        </w:rPr>
        <w:t>up</w:t>
      </w:r>
      <w:r w:rsidR="00B62578">
        <w:rPr>
          <w:rFonts w:ascii="Book Antiqua" w:eastAsia="Arial" w:hAnsi="Book Antiqua" w:cs="Arial"/>
          <w:spacing w:val="2"/>
          <w:sz w:val="22"/>
          <w:szCs w:val="22"/>
        </w:rPr>
        <w:t>-to-date</w:t>
      </w:r>
      <w:r w:rsidRPr="00A64C4C">
        <w:rPr>
          <w:rFonts w:ascii="Book Antiqua" w:eastAsia="Arial" w:hAnsi="Book Antiqua" w:cs="Arial"/>
          <w:spacing w:val="2"/>
          <w:sz w:val="22"/>
          <w:szCs w:val="22"/>
        </w:rPr>
        <w:t xml:space="preserve"> amendments.</w:t>
      </w:r>
    </w:p>
    <w:p w14:paraId="20011665" w14:textId="77777777" w:rsidR="007218A3" w:rsidRDefault="007218A3" w:rsidP="007218A3">
      <w:pPr>
        <w:pStyle w:val="ListParagraph"/>
        <w:spacing w:before="120" w:after="120" w:line="300" w:lineRule="exact"/>
        <w:ind w:left="1069"/>
        <w:jc w:val="both"/>
        <w:rPr>
          <w:rFonts w:ascii="Book Antiqua" w:eastAsia="Arial" w:hAnsi="Book Antiqua" w:cs="Arial"/>
          <w:spacing w:val="2"/>
          <w:sz w:val="22"/>
          <w:szCs w:val="22"/>
        </w:rPr>
      </w:pPr>
    </w:p>
    <w:p w14:paraId="64C4DE95" w14:textId="77777777" w:rsidR="00987773" w:rsidRDefault="00987773" w:rsidP="00987773">
      <w:pPr>
        <w:pStyle w:val="ListParagraph"/>
        <w:spacing w:before="120" w:after="120" w:line="300" w:lineRule="exact"/>
        <w:ind w:left="1069"/>
        <w:jc w:val="both"/>
        <w:rPr>
          <w:rFonts w:ascii="Book Antiqua" w:eastAsia="Arial" w:hAnsi="Book Antiqua" w:cs="Arial"/>
          <w:spacing w:val="2"/>
          <w:sz w:val="22"/>
          <w:szCs w:val="22"/>
        </w:rPr>
      </w:pPr>
    </w:p>
    <w:p w14:paraId="6F9BD550" w14:textId="77777777" w:rsidR="00987773" w:rsidRDefault="00987773" w:rsidP="00987773">
      <w:pPr>
        <w:pStyle w:val="ListParagraph"/>
        <w:spacing w:before="120" w:after="120" w:line="300" w:lineRule="exact"/>
        <w:ind w:left="1069"/>
        <w:jc w:val="both"/>
        <w:rPr>
          <w:rFonts w:ascii="Book Antiqua" w:eastAsia="Arial" w:hAnsi="Book Antiqua" w:cs="Arial"/>
          <w:spacing w:val="2"/>
          <w:sz w:val="22"/>
          <w:szCs w:val="22"/>
        </w:rPr>
      </w:pPr>
    </w:p>
    <w:p w14:paraId="48536070" w14:textId="77777777" w:rsidR="000053E9" w:rsidRPr="00243F0D" w:rsidRDefault="000053E9" w:rsidP="004B03D5">
      <w:pPr>
        <w:pageBreakBefore/>
        <w:spacing w:before="120" w:after="120" w:line="340" w:lineRule="exact"/>
        <w:ind w:left="720" w:hanging="720"/>
        <w:jc w:val="center"/>
        <w:rPr>
          <w:rFonts w:ascii="Book Antiqua" w:eastAsia="Arial" w:hAnsi="Book Antiqua" w:cs="Arial"/>
          <w:b/>
          <w:spacing w:val="-6"/>
        </w:rPr>
      </w:pPr>
      <w:r w:rsidRPr="00243F0D">
        <w:rPr>
          <w:rFonts w:ascii="Book Antiqua" w:eastAsia="Arial" w:hAnsi="Book Antiqua" w:cs="Arial"/>
          <w:b/>
          <w:spacing w:val="-6"/>
        </w:rPr>
        <w:lastRenderedPageBreak/>
        <w:t>Annex - I</w:t>
      </w:r>
    </w:p>
    <w:p w14:paraId="41A784A0" w14:textId="77777777" w:rsidR="000053E9" w:rsidRPr="00243F0D" w:rsidRDefault="000053E9" w:rsidP="000053E9">
      <w:pPr>
        <w:spacing w:before="120" w:after="120" w:line="340" w:lineRule="exact"/>
        <w:ind w:left="720" w:hanging="720"/>
        <w:jc w:val="center"/>
        <w:rPr>
          <w:rFonts w:ascii="Book Antiqua" w:eastAsia="Arial" w:hAnsi="Book Antiqua" w:cs="Arial"/>
          <w:i/>
          <w:spacing w:val="1"/>
        </w:rPr>
      </w:pPr>
      <w:r w:rsidRPr="00243F0D">
        <w:rPr>
          <w:rFonts w:ascii="Book Antiqua" w:eastAsia="Arial" w:hAnsi="Book Antiqua" w:cs="Arial"/>
          <w:i/>
          <w:spacing w:val="1"/>
        </w:rPr>
        <w:t>(Schedule-D)</w:t>
      </w:r>
    </w:p>
    <w:p w14:paraId="5297C318" w14:textId="77777777" w:rsidR="000053E9" w:rsidRPr="00243F0D" w:rsidRDefault="000053E9" w:rsidP="000053E9">
      <w:pPr>
        <w:spacing w:before="120" w:after="120" w:line="300" w:lineRule="exact"/>
        <w:ind w:left="709" w:hanging="709"/>
        <w:jc w:val="center"/>
        <w:rPr>
          <w:rFonts w:ascii="Book Antiqua" w:eastAsia="Arial" w:hAnsi="Book Antiqua" w:cs="Arial"/>
          <w:b/>
          <w:sz w:val="22"/>
          <w:szCs w:val="22"/>
        </w:rPr>
      </w:pPr>
      <w:proofErr w:type="spellStart"/>
      <w:r w:rsidRPr="00243F0D">
        <w:rPr>
          <w:rFonts w:ascii="Book Antiqua" w:eastAsia="Arial" w:hAnsi="Book Antiqua" w:cs="Arial"/>
          <w:b/>
          <w:spacing w:val="-1"/>
          <w:sz w:val="22"/>
          <w:szCs w:val="22"/>
        </w:rPr>
        <w:t>S</w:t>
      </w:r>
      <w:r w:rsidRPr="00243F0D">
        <w:rPr>
          <w:rFonts w:ascii="Book Antiqua" w:eastAsia="Arial" w:hAnsi="Book Antiqua" w:cs="Arial"/>
          <w:b/>
          <w:sz w:val="22"/>
          <w:szCs w:val="22"/>
        </w:rPr>
        <w:t>p</w:t>
      </w:r>
      <w:r w:rsidRPr="00243F0D">
        <w:rPr>
          <w:rFonts w:ascii="Book Antiqua" w:eastAsia="Arial" w:hAnsi="Book Antiqua" w:cs="Arial"/>
          <w:b/>
          <w:spacing w:val="-1"/>
          <w:sz w:val="22"/>
          <w:szCs w:val="22"/>
        </w:rPr>
        <w:t>e</w:t>
      </w:r>
      <w:r w:rsidRPr="00243F0D">
        <w:rPr>
          <w:rFonts w:ascii="Book Antiqua" w:eastAsia="Arial" w:hAnsi="Book Antiqua" w:cs="Arial"/>
          <w:b/>
          <w:sz w:val="22"/>
          <w:szCs w:val="22"/>
        </w:rPr>
        <w:t>ci</w:t>
      </w:r>
      <w:r w:rsidRPr="00243F0D">
        <w:rPr>
          <w:rFonts w:ascii="Book Antiqua" w:eastAsia="Arial" w:hAnsi="Book Antiqua" w:cs="Arial"/>
          <w:b/>
          <w:spacing w:val="1"/>
          <w:sz w:val="22"/>
          <w:szCs w:val="22"/>
        </w:rPr>
        <w:t>fi</w:t>
      </w:r>
      <w:r w:rsidRPr="00243F0D">
        <w:rPr>
          <w:rFonts w:ascii="Book Antiqua" w:eastAsia="Arial" w:hAnsi="Book Antiqua" w:cs="Arial"/>
          <w:b/>
          <w:sz w:val="22"/>
          <w:szCs w:val="22"/>
        </w:rPr>
        <w:t>c</w:t>
      </w:r>
      <w:r w:rsidRPr="00243F0D">
        <w:rPr>
          <w:rFonts w:ascii="Book Antiqua" w:eastAsia="Arial" w:hAnsi="Book Antiqua" w:cs="Arial"/>
          <w:b/>
          <w:spacing w:val="-3"/>
          <w:sz w:val="22"/>
          <w:szCs w:val="22"/>
        </w:rPr>
        <w:t>a</w:t>
      </w:r>
      <w:r w:rsidRPr="00243F0D">
        <w:rPr>
          <w:rFonts w:ascii="Book Antiqua" w:eastAsia="Arial" w:hAnsi="Book Antiqua" w:cs="Arial"/>
          <w:b/>
          <w:spacing w:val="1"/>
          <w:sz w:val="22"/>
          <w:szCs w:val="22"/>
        </w:rPr>
        <w:t>ti</w:t>
      </w:r>
      <w:r w:rsidRPr="00243F0D">
        <w:rPr>
          <w:rFonts w:ascii="Book Antiqua" w:eastAsia="Arial" w:hAnsi="Book Antiqua" w:cs="Arial"/>
          <w:b/>
          <w:sz w:val="22"/>
          <w:szCs w:val="22"/>
        </w:rPr>
        <w:t>o</w:t>
      </w:r>
      <w:r w:rsidRPr="00243F0D">
        <w:rPr>
          <w:rFonts w:ascii="Book Antiqua" w:eastAsia="Arial" w:hAnsi="Book Antiqua" w:cs="Arial"/>
          <w:b/>
          <w:spacing w:val="-1"/>
          <w:sz w:val="22"/>
          <w:szCs w:val="22"/>
        </w:rPr>
        <w:t>n</w:t>
      </w:r>
      <w:r w:rsidRPr="00243F0D">
        <w:rPr>
          <w:rFonts w:ascii="Book Antiqua" w:eastAsia="Arial" w:hAnsi="Book Antiqua" w:cs="Arial"/>
          <w:b/>
          <w:sz w:val="22"/>
          <w:szCs w:val="22"/>
        </w:rPr>
        <w:t>sa</w:t>
      </w:r>
      <w:r w:rsidRPr="00243F0D">
        <w:rPr>
          <w:rFonts w:ascii="Book Antiqua" w:eastAsia="Arial" w:hAnsi="Book Antiqua" w:cs="Arial"/>
          <w:b/>
          <w:spacing w:val="-1"/>
          <w:sz w:val="22"/>
          <w:szCs w:val="22"/>
        </w:rPr>
        <w:t>n</w:t>
      </w:r>
      <w:r w:rsidRPr="00243F0D">
        <w:rPr>
          <w:rFonts w:ascii="Book Antiqua" w:eastAsia="Arial" w:hAnsi="Book Antiqua" w:cs="Arial"/>
          <w:b/>
          <w:sz w:val="22"/>
          <w:szCs w:val="22"/>
        </w:rPr>
        <w:t>d</w:t>
      </w:r>
      <w:r w:rsidRPr="00243F0D">
        <w:rPr>
          <w:rFonts w:ascii="Book Antiqua" w:eastAsia="Arial" w:hAnsi="Book Antiqua" w:cs="Arial"/>
          <w:b/>
          <w:spacing w:val="-1"/>
          <w:sz w:val="22"/>
          <w:szCs w:val="22"/>
        </w:rPr>
        <w:t>S</w:t>
      </w:r>
      <w:r w:rsidRPr="00243F0D">
        <w:rPr>
          <w:rFonts w:ascii="Book Antiqua" w:eastAsia="Arial" w:hAnsi="Book Antiqua" w:cs="Arial"/>
          <w:b/>
          <w:spacing w:val="1"/>
          <w:sz w:val="22"/>
          <w:szCs w:val="22"/>
        </w:rPr>
        <w:t>t</w:t>
      </w:r>
      <w:r w:rsidRPr="00243F0D">
        <w:rPr>
          <w:rFonts w:ascii="Book Antiqua" w:eastAsia="Arial" w:hAnsi="Book Antiqua" w:cs="Arial"/>
          <w:b/>
          <w:spacing w:val="-3"/>
          <w:sz w:val="22"/>
          <w:szCs w:val="22"/>
        </w:rPr>
        <w:t>a</w:t>
      </w:r>
      <w:r w:rsidRPr="00243F0D">
        <w:rPr>
          <w:rFonts w:ascii="Book Antiqua" w:eastAsia="Arial" w:hAnsi="Book Antiqua" w:cs="Arial"/>
          <w:b/>
          <w:sz w:val="22"/>
          <w:szCs w:val="22"/>
        </w:rPr>
        <w:t>n</w:t>
      </w:r>
      <w:r w:rsidRPr="00243F0D">
        <w:rPr>
          <w:rFonts w:ascii="Book Antiqua" w:eastAsia="Arial" w:hAnsi="Book Antiqua" w:cs="Arial"/>
          <w:b/>
          <w:spacing w:val="-1"/>
          <w:sz w:val="22"/>
          <w:szCs w:val="22"/>
        </w:rPr>
        <w:t>d</w:t>
      </w:r>
      <w:r w:rsidRPr="00243F0D">
        <w:rPr>
          <w:rFonts w:ascii="Book Antiqua" w:eastAsia="Arial" w:hAnsi="Book Antiqua" w:cs="Arial"/>
          <w:b/>
          <w:sz w:val="22"/>
          <w:szCs w:val="22"/>
        </w:rPr>
        <w:t>ards</w:t>
      </w:r>
      <w:proofErr w:type="spellEnd"/>
      <w:r w:rsidRPr="00243F0D">
        <w:rPr>
          <w:rFonts w:ascii="Book Antiqua" w:eastAsia="Arial" w:hAnsi="Book Antiqua" w:cs="Arial"/>
          <w:b/>
          <w:spacing w:val="1"/>
          <w:sz w:val="22"/>
          <w:szCs w:val="22"/>
        </w:rPr>
        <w:t xml:space="preserve"> </w:t>
      </w:r>
      <w:proofErr w:type="spellStart"/>
      <w:r w:rsidRPr="00243F0D">
        <w:rPr>
          <w:rFonts w:ascii="Book Antiqua" w:eastAsia="Arial" w:hAnsi="Book Antiqua" w:cs="Arial"/>
          <w:b/>
          <w:spacing w:val="1"/>
          <w:sz w:val="22"/>
          <w:szCs w:val="22"/>
        </w:rPr>
        <w:t>f</w:t>
      </w:r>
      <w:r w:rsidRPr="00243F0D">
        <w:rPr>
          <w:rFonts w:ascii="Book Antiqua" w:eastAsia="Arial" w:hAnsi="Book Antiqua" w:cs="Arial"/>
          <w:b/>
          <w:spacing w:val="-3"/>
          <w:sz w:val="22"/>
          <w:szCs w:val="22"/>
        </w:rPr>
        <w:t>o</w:t>
      </w:r>
      <w:r w:rsidRPr="00243F0D">
        <w:rPr>
          <w:rFonts w:ascii="Book Antiqua" w:eastAsia="Arial" w:hAnsi="Book Antiqua" w:cs="Arial"/>
          <w:b/>
          <w:sz w:val="22"/>
          <w:szCs w:val="22"/>
        </w:rPr>
        <w:t>r</w:t>
      </w:r>
      <w:r w:rsidRPr="00243F0D">
        <w:rPr>
          <w:rFonts w:ascii="Book Antiqua" w:eastAsia="Arial" w:hAnsi="Book Antiqua" w:cs="Arial"/>
          <w:b/>
          <w:spacing w:val="-1"/>
          <w:sz w:val="22"/>
          <w:szCs w:val="22"/>
        </w:rPr>
        <w:t>C</w:t>
      </w:r>
      <w:r w:rsidRPr="00243F0D">
        <w:rPr>
          <w:rFonts w:ascii="Book Antiqua" w:eastAsia="Arial" w:hAnsi="Book Antiqua" w:cs="Arial"/>
          <w:b/>
          <w:sz w:val="22"/>
          <w:szCs w:val="22"/>
        </w:rPr>
        <w:t>o</w:t>
      </w:r>
      <w:r w:rsidRPr="00243F0D">
        <w:rPr>
          <w:rFonts w:ascii="Book Antiqua" w:eastAsia="Arial" w:hAnsi="Book Antiqua" w:cs="Arial"/>
          <w:b/>
          <w:spacing w:val="-1"/>
          <w:sz w:val="22"/>
          <w:szCs w:val="22"/>
        </w:rPr>
        <w:t>n</w:t>
      </w:r>
      <w:r w:rsidRPr="00243F0D">
        <w:rPr>
          <w:rFonts w:ascii="Book Antiqua" w:eastAsia="Arial" w:hAnsi="Book Antiqua" w:cs="Arial"/>
          <w:b/>
          <w:spacing w:val="-3"/>
          <w:sz w:val="22"/>
          <w:szCs w:val="22"/>
        </w:rPr>
        <w:t>s</w:t>
      </w:r>
      <w:r w:rsidRPr="00243F0D">
        <w:rPr>
          <w:rFonts w:ascii="Book Antiqua" w:eastAsia="Arial" w:hAnsi="Book Antiqua" w:cs="Arial"/>
          <w:b/>
          <w:spacing w:val="1"/>
          <w:sz w:val="22"/>
          <w:szCs w:val="22"/>
        </w:rPr>
        <w:t>t</w:t>
      </w:r>
      <w:r w:rsidRPr="00243F0D">
        <w:rPr>
          <w:rFonts w:ascii="Book Antiqua" w:eastAsia="Arial" w:hAnsi="Book Antiqua" w:cs="Arial"/>
          <w:b/>
          <w:sz w:val="22"/>
          <w:szCs w:val="22"/>
        </w:rPr>
        <w:t>ruc</w:t>
      </w:r>
      <w:r w:rsidRPr="00243F0D">
        <w:rPr>
          <w:rFonts w:ascii="Book Antiqua" w:eastAsia="Arial" w:hAnsi="Book Antiqua" w:cs="Arial"/>
          <w:b/>
          <w:spacing w:val="-2"/>
          <w:sz w:val="22"/>
          <w:szCs w:val="22"/>
        </w:rPr>
        <w:t>t</w:t>
      </w:r>
      <w:r w:rsidRPr="00243F0D">
        <w:rPr>
          <w:rFonts w:ascii="Book Antiqua" w:eastAsia="Arial" w:hAnsi="Book Antiqua" w:cs="Arial"/>
          <w:b/>
          <w:spacing w:val="1"/>
          <w:sz w:val="22"/>
          <w:szCs w:val="22"/>
        </w:rPr>
        <w:t>i</w:t>
      </w:r>
      <w:r w:rsidRPr="00243F0D">
        <w:rPr>
          <w:rFonts w:ascii="Book Antiqua" w:eastAsia="Arial" w:hAnsi="Book Antiqua" w:cs="Arial"/>
          <w:b/>
          <w:spacing w:val="-3"/>
          <w:sz w:val="22"/>
          <w:szCs w:val="22"/>
        </w:rPr>
        <w:t>o</w:t>
      </w:r>
      <w:r w:rsidRPr="00243F0D">
        <w:rPr>
          <w:rFonts w:ascii="Book Antiqua" w:eastAsia="Arial" w:hAnsi="Book Antiqua" w:cs="Arial"/>
          <w:b/>
          <w:sz w:val="22"/>
          <w:szCs w:val="22"/>
        </w:rPr>
        <w:t>n</w:t>
      </w:r>
      <w:proofErr w:type="spellEnd"/>
    </w:p>
    <w:p w14:paraId="232448D0" w14:textId="77777777" w:rsidR="000A4E28" w:rsidRPr="00243F0D" w:rsidRDefault="000A4E28" w:rsidP="000053E9">
      <w:pPr>
        <w:spacing w:before="120" w:after="120" w:line="300" w:lineRule="exact"/>
        <w:ind w:left="709" w:hanging="709"/>
        <w:jc w:val="center"/>
        <w:rPr>
          <w:rFonts w:ascii="Book Antiqua" w:eastAsia="Arial" w:hAnsi="Book Antiqua" w:cs="Arial"/>
          <w:sz w:val="22"/>
          <w:szCs w:val="22"/>
        </w:rPr>
      </w:pPr>
    </w:p>
    <w:p w14:paraId="420A05EA" w14:textId="77777777" w:rsidR="000053E9" w:rsidRPr="00243F0D" w:rsidRDefault="000053E9" w:rsidP="000053E9">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1</w:t>
      </w:r>
      <w:r w:rsidRPr="00243F0D">
        <w:rPr>
          <w:rFonts w:ascii="Book Antiqua" w:eastAsia="Arial" w:hAnsi="Book Antiqua" w:cs="Arial"/>
          <w:b/>
          <w:sz w:val="22"/>
          <w:szCs w:val="22"/>
        </w:rPr>
        <w:tab/>
        <w:t>Specifications and Standards</w:t>
      </w:r>
    </w:p>
    <w:p w14:paraId="1591BE3F" w14:textId="77777777" w:rsidR="00BE121E" w:rsidRPr="00BE121E" w:rsidRDefault="00BE121E" w:rsidP="00BE121E">
      <w:pPr>
        <w:spacing w:before="120" w:after="120" w:line="300" w:lineRule="exact"/>
        <w:ind w:left="709"/>
        <w:jc w:val="both"/>
        <w:rPr>
          <w:rFonts w:ascii="Book Antiqua" w:eastAsia="Arial" w:hAnsi="Book Antiqua" w:cs="Arial"/>
          <w:sz w:val="22"/>
          <w:szCs w:val="22"/>
        </w:rPr>
      </w:pPr>
      <w:r w:rsidRPr="00BE121E">
        <w:rPr>
          <w:rFonts w:ascii="Book Antiqua" w:eastAsia="Arial" w:hAnsi="Book Antiqua" w:cs="Arial"/>
          <w:sz w:val="22"/>
          <w:szCs w:val="22"/>
        </w:rPr>
        <w:t xml:space="preserve">All Materials, works and construction operations shall conform to the Guidelines for the </w:t>
      </w:r>
      <w:r w:rsidR="002B7DC7" w:rsidRPr="00024C75">
        <w:rPr>
          <w:rFonts w:ascii="Book Antiqua" w:eastAsia="Arial" w:hAnsi="Book Antiqua" w:cs="Arial"/>
          <w:spacing w:val="2"/>
          <w:sz w:val="22"/>
          <w:szCs w:val="22"/>
        </w:rPr>
        <w:t xml:space="preserve">Manual of Specifications and Standards for </w:t>
      </w:r>
      <w:r w:rsidR="00B62578">
        <w:rPr>
          <w:rFonts w:ascii="Book Antiqua" w:eastAsia="Arial" w:hAnsi="Book Antiqua" w:cs="Arial"/>
          <w:spacing w:val="2"/>
          <w:sz w:val="22"/>
          <w:szCs w:val="22"/>
        </w:rPr>
        <w:t>Two-</w:t>
      </w:r>
      <w:proofErr w:type="spellStart"/>
      <w:r w:rsidR="002B7DC7" w:rsidRPr="00024C75">
        <w:rPr>
          <w:rFonts w:ascii="Book Antiqua" w:eastAsia="Arial" w:hAnsi="Book Antiqua" w:cs="Arial"/>
          <w:spacing w:val="2"/>
          <w:sz w:val="22"/>
          <w:szCs w:val="22"/>
        </w:rPr>
        <w:t>Laning</w:t>
      </w:r>
      <w:proofErr w:type="spellEnd"/>
      <w:r w:rsidR="002B7DC7" w:rsidRPr="00024C75">
        <w:rPr>
          <w:rFonts w:ascii="Book Antiqua" w:eastAsia="Arial" w:hAnsi="Book Antiqua" w:cs="Arial"/>
          <w:spacing w:val="2"/>
          <w:sz w:val="22"/>
          <w:szCs w:val="22"/>
        </w:rPr>
        <w:t xml:space="preserve"> of </w:t>
      </w:r>
      <w:proofErr w:type="gramStart"/>
      <w:r w:rsidR="002B7DC7" w:rsidRPr="00024C75">
        <w:rPr>
          <w:rFonts w:ascii="Book Antiqua" w:eastAsia="Arial" w:hAnsi="Book Antiqua" w:cs="Arial"/>
          <w:spacing w:val="2"/>
          <w:sz w:val="22"/>
          <w:szCs w:val="22"/>
        </w:rPr>
        <w:t>Highways(</w:t>
      </w:r>
      <w:proofErr w:type="gramEnd"/>
      <w:r w:rsidR="002B7DC7" w:rsidRPr="00024C75">
        <w:rPr>
          <w:rFonts w:ascii="Book Antiqua" w:eastAsia="Arial" w:hAnsi="Book Antiqua" w:cs="Arial"/>
          <w:spacing w:val="2"/>
          <w:sz w:val="22"/>
          <w:szCs w:val="22"/>
        </w:rPr>
        <w:t xml:space="preserve">IRC: SP: </w:t>
      </w:r>
      <w:r w:rsidR="00B62578">
        <w:rPr>
          <w:rFonts w:ascii="Book Antiqua" w:eastAsia="Arial" w:hAnsi="Book Antiqua" w:cs="Arial"/>
          <w:spacing w:val="2"/>
          <w:sz w:val="22"/>
          <w:szCs w:val="22"/>
        </w:rPr>
        <w:t>73</w:t>
      </w:r>
      <w:r w:rsidR="002B7DC7" w:rsidRPr="00024C75">
        <w:rPr>
          <w:rFonts w:ascii="Book Antiqua" w:eastAsia="Arial" w:hAnsi="Book Antiqua" w:cs="Arial"/>
          <w:spacing w:val="2"/>
          <w:sz w:val="22"/>
          <w:szCs w:val="22"/>
        </w:rPr>
        <w:t>-201</w:t>
      </w:r>
      <w:r w:rsidR="00B62578">
        <w:rPr>
          <w:rFonts w:ascii="Book Antiqua" w:eastAsia="Arial" w:hAnsi="Book Antiqua" w:cs="Arial"/>
          <w:spacing w:val="2"/>
          <w:sz w:val="22"/>
          <w:szCs w:val="22"/>
        </w:rPr>
        <w:t>8</w:t>
      </w:r>
      <w:r w:rsidR="002B7DC7" w:rsidRPr="00024C75">
        <w:rPr>
          <w:rFonts w:ascii="Book Antiqua" w:eastAsia="Arial" w:hAnsi="Book Antiqua" w:cs="Arial"/>
          <w:spacing w:val="2"/>
          <w:sz w:val="22"/>
          <w:szCs w:val="22"/>
        </w:rPr>
        <w:t>)</w:t>
      </w:r>
      <w:r w:rsidRPr="00BE121E">
        <w:rPr>
          <w:rFonts w:ascii="Book Antiqua" w:eastAsia="Arial" w:hAnsi="Book Antiqua" w:cs="Arial"/>
          <w:sz w:val="22"/>
          <w:szCs w:val="22"/>
        </w:rPr>
        <w:t>, referred to as the Manual and Indian Road Congress (IRC) Codes and Standards and MORTH Specifications for Road and Bridge Works.</w:t>
      </w:r>
    </w:p>
    <w:p w14:paraId="133C415E" w14:textId="77777777" w:rsidR="001922B7" w:rsidRPr="00243F0D" w:rsidRDefault="001922B7" w:rsidP="001922B7">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t xml:space="preserve">Where the aforesaid Manuals, guidelines, codes, </w:t>
      </w:r>
      <w:proofErr w:type="gramStart"/>
      <w:r w:rsidRPr="00243F0D">
        <w:rPr>
          <w:rFonts w:ascii="Book Antiqua" w:eastAsia="Arial" w:hAnsi="Book Antiqua" w:cs="Arial"/>
          <w:sz w:val="22"/>
          <w:szCs w:val="22"/>
        </w:rPr>
        <w:t>standards</w:t>
      </w:r>
      <w:proofErr w:type="gramEnd"/>
      <w:r w:rsidRPr="00243F0D">
        <w:rPr>
          <w:rFonts w:ascii="Book Antiqua" w:eastAsia="Arial" w:hAnsi="Book Antiqua" w:cs="Arial"/>
          <w:sz w:val="22"/>
          <w:szCs w:val="22"/>
        </w:rPr>
        <w:t xml:space="preserve"> and specifications are silent on any aspect, Good Industry Practice shall be </w:t>
      </w:r>
      <w:r w:rsidR="0049376F" w:rsidRPr="00243F0D">
        <w:rPr>
          <w:rFonts w:ascii="Book Antiqua" w:eastAsia="Arial" w:hAnsi="Book Antiqua" w:cs="Arial"/>
          <w:sz w:val="22"/>
          <w:szCs w:val="22"/>
        </w:rPr>
        <w:t>adapted</w:t>
      </w:r>
      <w:r w:rsidRPr="00243F0D">
        <w:rPr>
          <w:rFonts w:ascii="Book Antiqua" w:eastAsia="Arial" w:hAnsi="Book Antiqua" w:cs="Arial"/>
          <w:sz w:val="22"/>
          <w:szCs w:val="22"/>
        </w:rPr>
        <w:t xml:space="preserve"> to the satisfaction of the Authority’s Engineer.</w:t>
      </w:r>
    </w:p>
    <w:p w14:paraId="09A47BC2" w14:textId="77777777" w:rsidR="000D6785" w:rsidRPr="00243F0D" w:rsidRDefault="000D6785" w:rsidP="000D6785">
      <w:pPr>
        <w:tabs>
          <w:tab w:val="left" w:pos="851"/>
        </w:tabs>
        <w:spacing w:before="120" w:after="120" w:line="300" w:lineRule="exact"/>
        <w:ind w:left="709" w:hanging="709"/>
        <w:rPr>
          <w:rFonts w:ascii="Book Antiqua" w:eastAsia="Arial" w:hAnsi="Book Antiqua" w:cs="Arial"/>
          <w:b/>
          <w:sz w:val="22"/>
          <w:szCs w:val="22"/>
        </w:rPr>
      </w:pPr>
      <w:r w:rsidRPr="00243F0D">
        <w:rPr>
          <w:rFonts w:ascii="Book Antiqua" w:eastAsia="Arial" w:hAnsi="Book Antiqua" w:cs="Arial"/>
          <w:b/>
          <w:sz w:val="22"/>
          <w:szCs w:val="22"/>
        </w:rPr>
        <w:t>2</w:t>
      </w:r>
      <w:r w:rsidRPr="00243F0D">
        <w:rPr>
          <w:rFonts w:ascii="Book Antiqua" w:eastAsia="Arial" w:hAnsi="Book Antiqua" w:cs="Arial"/>
          <w:b/>
          <w:sz w:val="22"/>
          <w:szCs w:val="22"/>
        </w:rPr>
        <w:tab/>
        <w:t>Deviations from the Specifications and Standards</w:t>
      </w:r>
    </w:p>
    <w:p w14:paraId="062C7555" w14:textId="77777777" w:rsidR="00FC6672" w:rsidRPr="00243F0D" w:rsidRDefault="00FC6672" w:rsidP="00FC6672">
      <w:pPr>
        <w:spacing w:before="120" w:after="120" w:line="300" w:lineRule="exact"/>
        <w:ind w:left="709" w:hanging="709"/>
        <w:jc w:val="both"/>
        <w:rPr>
          <w:rFonts w:ascii="Book Antiqua" w:eastAsia="Arial" w:hAnsi="Book Antiqua" w:cs="Arial"/>
          <w:sz w:val="22"/>
          <w:szCs w:val="22"/>
        </w:rPr>
      </w:pPr>
      <w:r w:rsidRPr="00243F0D">
        <w:rPr>
          <w:rFonts w:ascii="Book Antiqua" w:eastAsia="Arial" w:hAnsi="Book Antiqua" w:cs="Arial"/>
          <w:sz w:val="22"/>
          <w:szCs w:val="22"/>
        </w:rPr>
        <w:t>2.1</w:t>
      </w:r>
      <w:r w:rsidRPr="00243F0D">
        <w:rPr>
          <w:rFonts w:ascii="Book Antiqua" w:eastAsia="Arial" w:hAnsi="Book Antiqua" w:cs="Arial"/>
          <w:sz w:val="22"/>
          <w:szCs w:val="22"/>
        </w:rPr>
        <w:tab/>
        <w:t>The terms “Concessionaire”, “Independent Engineer” and “Concession Agreement” used in the Manual shall be deemed to be substituted by the terms “Contractor”, “Authority’s Engineer” and “Agreement” respectively.</w:t>
      </w:r>
    </w:p>
    <w:p w14:paraId="729DE5AA" w14:textId="77777777" w:rsidR="000D6785" w:rsidRPr="00243F0D" w:rsidRDefault="000D6785" w:rsidP="000D6785">
      <w:pPr>
        <w:spacing w:before="120" w:after="120" w:line="300" w:lineRule="exact"/>
        <w:ind w:left="709" w:hanging="709"/>
        <w:jc w:val="both"/>
        <w:rPr>
          <w:rFonts w:ascii="Book Antiqua" w:eastAsia="Arial" w:hAnsi="Book Antiqua" w:cs="Arial"/>
          <w:sz w:val="22"/>
          <w:szCs w:val="22"/>
        </w:rPr>
      </w:pPr>
      <w:r w:rsidRPr="00243F0D">
        <w:rPr>
          <w:rFonts w:ascii="Book Antiqua" w:eastAsia="Arial" w:hAnsi="Book Antiqua" w:cs="Arial"/>
          <w:sz w:val="22"/>
          <w:szCs w:val="22"/>
        </w:rPr>
        <w:t>2.</w:t>
      </w:r>
      <w:r w:rsidR="00FC6672" w:rsidRPr="00243F0D">
        <w:rPr>
          <w:rFonts w:ascii="Book Antiqua" w:eastAsia="Arial" w:hAnsi="Book Antiqua" w:cs="Arial"/>
          <w:sz w:val="22"/>
          <w:szCs w:val="22"/>
        </w:rPr>
        <w:t>2</w:t>
      </w:r>
      <w:r w:rsidRPr="00243F0D">
        <w:rPr>
          <w:rFonts w:ascii="Book Antiqua" w:eastAsia="Arial" w:hAnsi="Book Antiqua" w:cs="Arial"/>
          <w:sz w:val="22"/>
          <w:szCs w:val="22"/>
        </w:rPr>
        <w:tab/>
        <w:t>Not</w:t>
      </w:r>
      <w:r w:rsidR="0049376F" w:rsidRPr="00243F0D">
        <w:rPr>
          <w:rFonts w:ascii="Book Antiqua" w:eastAsia="Arial" w:hAnsi="Book Antiqua" w:cs="Arial"/>
          <w:sz w:val="22"/>
          <w:szCs w:val="22"/>
        </w:rPr>
        <w:t>with</w:t>
      </w:r>
      <w:r w:rsidR="0049376F">
        <w:rPr>
          <w:rFonts w:ascii="Book Antiqua" w:eastAsia="Arial" w:hAnsi="Book Antiqua" w:cs="Arial"/>
          <w:sz w:val="22"/>
          <w:szCs w:val="22"/>
        </w:rPr>
        <w:t>s</w:t>
      </w:r>
      <w:r w:rsidR="0049376F" w:rsidRPr="00243F0D">
        <w:rPr>
          <w:rFonts w:ascii="Book Antiqua" w:eastAsia="Arial" w:hAnsi="Book Antiqua" w:cs="Arial"/>
          <w:sz w:val="22"/>
          <w:szCs w:val="22"/>
        </w:rPr>
        <w:t>tanding</w:t>
      </w:r>
      <w:r w:rsidRPr="00243F0D">
        <w:rPr>
          <w:rFonts w:ascii="Book Antiqua" w:eastAsia="Arial" w:hAnsi="Book Antiqua" w:cs="Arial"/>
          <w:sz w:val="22"/>
          <w:szCs w:val="22"/>
        </w:rPr>
        <w:t xml:space="preserve"> anything to the contrary contained in the aforesaid Manual, the following Specifications and Standards shall apply to the Project Highway, and for purposes of this Agreement, the aforesaid Manual shall be deemed to be amended to the extent set forth below;</w:t>
      </w:r>
    </w:p>
    <w:p w14:paraId="2E8095E8" w14:textId="77777777" w:rsidR="007218A3" w:rsidRPr="007218A3" w:rsidRDefault="00F75293" w:rsidP="007218A3">
      <w:pPr>
        <w:spacing w:before="120" w:after="120" w:line="300" w:lineRule="exact"/>
        <w:ind w:left="1276" w:hanging="567"/>
        <w:jc w:val="both"/>
        <w:rPr>
          <w:rFonts w:ascii="Book Antiqua" w:eastAsia="Arial" w:hAnsi="Book Antiqua" w:cs="Arial"/>
          <w:sz w:val="22"/>
          <w:szCs w:val="22"/>
          <w:lang w:bidi="en-US"/>
        </w:rPr>
      </w:pPr>
      <w:r w:rsidRPr="00243F0D">
        <w:rPr>
          <w:rFonts w:ascii="Book Antiqua" w:eastAsia="Arial" w:hAnsi="Book Antiqua" w:cs="Arial"/>
          <w:sz w:val="22"/>
          <w:szCs w:val="22"/>
        </w:rPr>
        <w:t>1)</w:t>
      </w:r>
      <w:r w:rsidRPr="00243F0D">
        <w:rPr>
          <w:rFonts w:ascii="Book Antiqua" w:eastAsia="Arial" w:hAnsi="Book Antiqua" w:cs="Arial"/>
          <w:sz w:val="22"/>
          <w:szCs w:val="22"/>
        </w:rPr>
        <w:tab/>
      </w:r>
      <w:r w:rsidR="007218A3" w:rsidRPr="007218A3">
        <w:rPr>
          <w:rFonts w:ascii="Book Antiqua" w:eastAsia="Arial" w:hAnsi="Book Antiqua" w:cs="Arial"/>
          <w:sz w:val="22"/>
          <w:szCs w:val="22"/>
          <w:lang w:bidi="en-US"/>
        </w:rPr>
        <w:t>"Design, fabrication/ casting and launching/installation of factory manufactured. pre-cast concrete elements will be done as per relevant IRC/BIS standards/guidelines/codes duly considering expected handling/lifting stresses. Any international guidelines such as ASHTO, FHWA (Accelerated Bridge Construction. Guidelines), Japan ft Euro codes, may be followed in case of any gaps in IRC/BIS standards/ guidelines/ codes. The pre-cast factory shall have minimum facility of fully automatic RMC plant, arrangement for steam curing, mechanical handling of concrete and pre-cast components, bar bending machines, stacking yard, in-house design team and NABL accredited quality control laboratory, RO plant for water purification, etc. The precast factory shall be certified by Quality Council of India if it is so mandated by MoRTH."</w:t>
      </w:r>
    </w:p>
    <w:p w14:paraId="1603B588" w14:textId="77777777" w:rsidR="004E51B7" w:rsidRPr="00243F0D" w:rsidRDefault="007218A3" w:rsidP="004E51B7">
      <w:pPr>
        <w:spacing w:before="120" w:after="120" w:line="300" w:lineRule="exact"/>
        <w:ind w:left="1276" w:hanging="567"/>
        <w:jc w:val="both"/>
        <w:rPr>
          <w:rFonts w:ascii="Book Antiqua" w:hAnsi="Book Antiqua" w:cs="Arial"/>
          <w:bCs/>
          <w:i/>
          <w:sz w:val="22"/>
          <w:szCs w:val="22"/>
        </w:rPr>
      </w:pPr>
      <w:r>
        <w:rPr>
          <w:rFonts w:ascii="Book Antiqua" w:eastAsia="Arial" w:hAnsi="Book Antiqua" w:cs="Arial"/>
          <w:sz w:val="22"/>
          <w:szCs w:val="22"/>
        </w:rPr>
        <w:t>2)</w:t>
      </w:r>
      <w:r>
        <w:rPr>
          <w:rFonts w:ascii="Book Antiqua" w:eastAsia="Arial" w:hAnsi="Book Antiqua" w:cs="Arial"/>
          <w:sz w:val="22"/>
          <w:szCs w:val="22"/>
        </w:rPr>
        <w:tab/>
      </w:r>
      <w:r w:rsidR="00121AEC" w:rsidRPr="007E03E5">
        <w:rPr>
          <w:rFonts w:ascii="Book Antiqua" w:eastAsia="Arial" w:hAnsi="Book Antiqua" w:cs="Arial"/>
          <w:b/>
          <w:bCs/>
          <w:sz w:val="22"/>
          <w:szCs w:val="22"/>
        </w:rPr>
        <w:t xml:space="preserve">TCS of </w:t>
      </w:r>
      <w:r w:rsidR="00024C75" w:rsidRPr="007E03E5">
        <w:rPr>
          <w:rFonts w:ascii="Book Antiqua" w:eastAsia="Arial" w:hAnsi="Book Antiqua" w:cs="Arial"/>
          <w:b/>
          <w:bCs/>
          <w:sz w:val="22"/>
          <w:szCs w:val="22"/>
        </w:rPr>
        <w:t>Highway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001"/>
        <w:gridCol w:w="1492"/>
        <w:gridCol w:w="1313"/>
        <w:gridCol w:w="4608"/>
      </w:tblGrid>
      <w:tr w:rsidR="00DB5A78" w:rsidRPr="005363B5" w14:paraId="73FC38CC" w14:textId="77777777" w:rsidTr="00DB5A78">
        <w:trPr>
          <w:cantSplit/>
          <w:trHeight w:val="300"/>
          <w:tblHeader/>
        </w:trPr>
        <w:tc>
          <w:tcPr>
            <w:tcW w:w="313" w:type="pct"/>
            <w:vAlign w:val="center"/>
            <w:hideMark/>
          </w:tcPr>
          <w:p w14:paraId="2757EA7D" w14:textId="77777777" w:rsidR="00BC0AD9" w:rsidRPr="005363B5" w:rsidRDefault="00BC0AD9" w:rsidP="00BC0AD9">
            <w:pPr>
              <w:jc w:val="center"/>
              <w:rPr>
                <w:rFonts w:ascii="Book Antiqua" w:hAnsi="Book Antiqua" w:cs="Arial"/>
                <w:b/>
                <w:bCs/>
                <w:sz w:val="21"/>
                <w:szCs w:val="21"/>
              </w:rPr>
            </w:pPr>
            <w:bookmarkStart w:id="30" w:name="RANGE!K5"/>
            <w:bookmarkStart w:id="31" w:name="_Hlk22223604" w:colFirst="1" w:colLast="4"/>
            <w:r w:rsidRPr="005363B5">
              <w:rPr>
                <w:rFonts w:ascii="Book Antiqua" w:hAnsi="Book Antiqua" w:cs="Arial"/>
                <w:b/>
                <w:bCs/>
                <w:sz w:val="21"/>
                <w:szCs w:val="21"/>
                <w:lang w:bidi="en-US"/>
              </w:rPr>
              <w:t>Sl. No.</w:t>
            </w:r>
            <w:bookmarkEnd w:id="30"/>
          </w:p>
        </w:tc>
        <w:tc>
          <w:tcPr>
            <w:tcW w:w="558" w:type="pct"/>
            <w:vAlign w:val="center"/>
            <w:hideMark/>
          </w:tcPr>
          <w:p w14:paraId="72CB8D35" w14:textId="77777777" w:rsidR="00BC0AD9" w:rsidRPr="005363B5" w:rsidRDefault="00BC0AD9" w:rsidP="00BC0AD9">
            <w:pPr>
              <w:jc w:val="center"/>
              <w:rPr>
                <w:rFonts w:ascii="Book Antiqua" w:hAnsi="Book Antiqua" w:cs="Arial"/>
                <w:b/>
                <w:bCs/>
                <w:sz w:val="21"/>
                <w:szCs w:val="21"/>
              </w:rPr>
            </w:pPr>
            <w:r w:rsidRPr="005363B5">
              <w:rPr>
                <w:rFonts w:ascii="Book Antiqua" w:hAnsi="Book Antiqua" w:cs="Arial"/>
                <w:b/>
                <w:bCs/>
                <w:sz w:val="21"/>
                <w:szCs w:val="21"/>
                <w:lang w:bidi="en-US"/>
              </w:rPr>
              <w:t>Item</w:t>
            </w:r>
          </w:p>
        </w:tc>
        <w:tc>
          <w:tcPr>
            <w:tcW w:w="704" w:type="pct"/>
            <w:vAlign w:val="center"/>
            <w:hideMark/>
          </w:tcPr>
          <w:p w14:paraId="05F51541" w14:textId="77777777" w:rsidR="00127BB6" w:rsidRPr="005363B5" w:rsidRDefault="00127BB6" w:rsidP="00127BB6">
            <w:pPr>
              <w:jc w:val="center"/>
              <w:rPr>
                <w:rFonts w:ascii="Book Antiqua" w:hAnsi="Book Antiqua" w:cs="Arial"/>
                <w:b/>
                <w:bCs/>
                <w:sz w:val="21"/>
                <w:szCs w:val="21"/>
                <w:lang w:bidi="en-US"/>
              </w:rPr>
            </w:pPr>
            <w:r w:rsidRPr="005363B5">
              <w:rPr>
                <w:rFonts w:ascii="Book Antiqua" w:hAnsi="Book Antiqua" w:cs="Arial"/>
                <w:b/>
                <w:bCs/>
                <w:sz w:val="21"/>
                <w:szCs w:val="21"/>
                <w:lang w:bidi="en-US"/>
              </w:rPr>
              <w:t>Clause</w:t>
            </w:r>
          </w:p>
          <w:p w14:paraId="263D20C7" w14:textId="77777777" w:rsidR="00127BB6" w:rsidRPr="005363B5" w:rsidRDefault="00127BB6" w:rsidP="00127BB6">
            <w:pPr>
              <w:jc w:val="center"/>
              <w:rPr>
                <w:rFonts w:ascii="Book Antiqua" w:hAnsi="Book Antiqua" w:cs="Arial"/>
                <w:b/>
                <w:bCs/>
                <w:sz w:val="21"/>
                <w:szCs w:val="21"/>
                <w:lang w:bidi="en-US"/>
              </w:rPr>
            </w:pPr>
            <w:r w:rsidRPr="005363B5">
              <w:rPr>
                <w:rFonts w:ascii="Book Antiqua" w:hAnsi="Book Antiqua" w:cs="Arial"/>
                <w:b/>
                <w:bCs/>
                <w:sz w:val="21"/>
                <w:szCs w:val="21"/>
                <w:lang w:bidi="en-US"/>
              </w:rPr>
              <w:t>Referred in</w:t>
            </w:r>
          </w:p>
          <w:p w14:paraId="121F34AF" w14:textId="77777777" w:rsidR="00BC0AD9" w:rsidRPr="005363B5" w:rsidRDefault="00127BB6" w:rsidP="00127BB6">
            <w:pPr>
              <w:jc w:val="center"/>
              <w:rPr>
                <w:rFonts w:ascii="Book Antiqua" w:hAnsi="Book Antiqua" w:cs="Arial"/>
                <w:b/>
                <w:bCs/>
                <w:sz w:val="21"/>
                <w:szCs w:val="21"/>
              </w:rPr>
            </w:pPr>
            <w:r w:rsidRPr="005363B5">
              <w:rPr>
                <w:rFonts w:ascii="Book Antiqua" w:hAnsi="Book Antiqua" w:cs="Arial"/>
                <w:b/>
                <w:bCs/>
                <w:sz w:val="21"/>
                <w:szCs w:val="21"/>
                <w:lang w:bidi="en-US"/>
              </w:rPr>
              <w:t>Manual</w:t>
            </w:r>
          </w:p>
        </w:tc>
        <w:tc>
          <w:tcPr>
            <w:tcW w:w="826" w:type="pct"/>
            <w:vAlign w:val="center"/>
            <w:hideMark/>
          </w:tcPr>
          <w:p w14:paraId="5234CE80" w14:textId="77777777" w:rsidR="00BC0AD9" w:rsidRPr="005363B5" w:rsidRDefault="00127BB6" w:rsidP="00BC0AD9">
            <w:pPr>
              <w:jc w:val="center"/>
              <w:rPr>
                <w:rFonts w:ascii="Book Antiqua" w:hAnsi="Book Antiqua" w:cs="Arial"/>
                <w:b/>
                <w:bCs/>
                <w:sz w:val="21"/>
                <w:szCs w:val="21"/>
              </w:rPr>
            </w:pPr>
            <w:r w:rsidRPr="005363B5">
              <w:rPr>
                <w:rFonts w:ascii="Book Antiqua" w:hAnsi="Book Antiqua" w:cs="Arial"/>
                <w:b/>
                <w:bCs/>
                <w:sz w:val="21"/>
                <w:szCs w:val="21"/>
                <w:lang w:bidi="en-US"/>
              </w:rPr>
              <w:t>Provision as per Manual</w:t>
            </w:r>
          </w:p>
        </w:tc>
        <w:tc>
          <w:tcPr>
            <w:tcW w:w="2600" w:type="pct"/>
            <w:vAlign w:val="center"/>
            <w:hideMark/>
          </w:tcPr>
          <w:p w14:paraId="4EE2F5CA" w14:textId="77777777" w:rsidR="00BC0AD9" w:rsidRPr="005363B5" w:rsidRDefault="00127BB6" w:rsidP="00BC0AD9">
            <w:pPr>
              <w:jc w:val="center"/>
              <w:rPr>
                <w:rFonts w:ascii="Book Antiqua" w:hAnsi="Book Antiqua" w:cs="Arial"/>
                <w:b/>
                <w:bCs/>
                <w:sz w:val="21"/>
                <w:szCs w:val="21"/>
              </w:rPr>
            </w:pPr>
            <w:r w:rsidRPr="005363B5">
              <w:rPr>
                <w:rFonts w:ascii="Book Antiqua" w:hAnsi="Book Antiqua" w:cs="Arial"/>
                <w:b/>
                <w:bCs/>
                <w:sz w:val="21"/>
                <w:szCs w:val="21"/>
                <w:lang w:bidi="en-US"/>
              </w:rPr>
              <w:t>Modified Provision</w:t>
            </w:r>
          </w:p>
        </w:tc>
      </w:tr>
      <w:tr w:rsidR="00DB5A78" w:rsidRPr="005363B5" w14:paraId="1FA232FF" w14:textId="77777777" w:rsidTr="00DB5A78">
        <w:trPr>
          <w:trHeight w:val="276"/>
        </w:trPr>
        <w:tc>
          <w:tcPr>
            <w:tcW w:w="313" w:type="pct"/>
            <w:vMerge w:val="restart"/>
            <w:vAlign w:val="center"/>
            <w:hideMark/>
          </w:tcPr>
          <w:p w14:paraId="2E1BD1F6" w14:textId="77777777" w:rsidR="00BC0AD9" w:rsidRPr="00DB5A78" w:rsidRDefault="00BC0AD9" w:rsidP="00BC0AD9">
            <w:pPr>
              <w:jc w:val="center"/>
              <w:rPr>
                <w:rFonts w:ascii="Book Antiqua" w:hAnsi="Book Antiqua" w:cs="Arial"/>
                <w:sz w:val="21"/>
                <w:szCs w:val="21"/>
              </w:rPr>
            </w:pPr>
            <w:r w:rsidRPr="00DB5A78">
              <w:rPr>
                <w:rFonts w:ascii="Book Antiqua" w:hAnsi="Book Antiqua" w:cs="Arial"/>
                <w:sz w:val="21"/>
                <w:szCs w:val="21"/>
              </w:rPr>
              <w:t>1</w:t>
            </w:r>
          </w:p>
        </w:tc>
        <w:tc>
          <w:tcPr>
            <w:tcW w:w="558" w:type="pct"/>
            <w:vMerge w:val="restart"/>
            <w:vAlign w:val="center"/>
            <w:hideMark/>
          </w:tcPr>
          <w:p w14:paraId="7C529AE9" w14:textId="77777777" w:rsidR="00BC0AD9" w:rsidRPr="00DB5A78" w:rsidRDefault="00BC0AD9" w:rsidP="00BC0AD9">
            <w:pPr>
              <w:jc w:val="center"/>
              <w:rPr>
                <w:rFonts w:ascii="Book Antiqua" w:hAnsi="Book Antiqua" w:cs="Arial"/>
                <w:sz w:val="21"/>
                <w:szCs w:val="21"/>
              </w:rPr>
            </w:pPr>
            <w:r w:rsidRPr="00DB5A78">
              <w:rPr>
                <w:rFonts w:ascii="Book Antiqua" w:hAnsi="Book Antiqua" w:cs="Arial"/>
                <w:sz w:val="21"/>
                <w:szCs w:val="21"/>
              </w:rPr>
              <w:t>Typical Cross Section</w:t>
            </w:r>
          </w:p>
        </w:tc>
        <w:tc>
          <w:tcPr>
            <w:tcW w:w="704" w:type="pct"/>
            <w:vMerge w:val="restart"/>
            <w:vAlign w:val="center"/>
            <w:hideMark/>
          </w:tcPr>
          <w:p w14:paraId="080DE6F7" w14:textId="77777777" w:rsidR="00BC0AD9" w:rsidRPr="00DB5A78" w:rsidRDefault="00024C75" w:rsidP="00024C75">
            <w:pPr>
              <w:jc w:val="both"/>
              <w:rPr>
                <w:rFonts w:ascii="Book Antiqua" w:hAnsi="Book Antiqua" w:cs="Arial"/>
                <w:sz w:val="21"/>
                <w:szCs w:val="21"/>
              </w:rPr>
            </w:pPr>
            <w:r w:rsidRPr="00DB5A78">
              <w:rPr>
                <w:rFonts w:ascii="Book Antiqua" w:hAnsi="Book Antiqua" w:cs="Arial"/>
                <w:sz w:val="21"/>
                <w:szCs w:val="21"/>
              </w:rPr>
              <w:t xml:space="preserve">IRC SP </w:t>
            </w:r>
            <w:r w:rsidR="00B62578" w:rsidRPr="00DB5A78">
              <w:rPr>
                <w:rFonts w:ascii="Book Antiqua" w:hAnsi="Book Antiqua" w:cs="Arial"/>
                <w:sz w:val="21"/>
                <w:szCs w:val="21"/>
              </w:rPr>
              <w:t>73</w:t>
            </w:r>
            <w:r w:rsidRPr="00DB5A78">
              <w:rPr>
                <w:rFonts w:ascii="Book Antiqua" w:hAnsi="Book Antiqua" w:cs="Arial"/>
                <w:sz w:val="21"/>
                <w:szCs w:val="21"/>
              </w:rPr>
              <w:t>201</w:t>
            </w:r>
            <w:r w:rsidR="00B62578" w:rsidRPr="00DB5A78">
              <w:rPr>
                <w:rFonts w:ascii="Book Antiqua" w:hAnsi="Book Antiqua" w:cs="Arial"/>
                <w:sz w:val="21"/>
                <w:szCs w:val="21"/>
              </w:rPr>
              <w:t>8</w:t>
            </w:r>
            <w:r w:rsidR="00127BB6" w:rsidRPr="00DB5A78">
              <w:rPr>
                <w:rFonts w:ascii="Book Antiqua" w:hAnsi="Book Antiqua" w:cs="Arial"/>
                <w:sz w:val="21"/>
                <w:szCs w:val="21"/>
              </w:rPr>
              <w:t>clause-2.1</w:t>
            </w:r>
            <w:r w:rsidR="008A0711">
              <w:rPr>
                <w:rFonts w:ascii="Book Antiqua" w:hAnsi="Book Antiqua" w:cs="Arial"/>
                <w:sz w:val="21"/>
                <w:szCs w:val="21"/>
              </w:rPr>
              <w:t>6</w:t>
            </w:r>
          </w:p>
        </w:tc>
        <w:tc>
          <w:tcPr>
            <w:tcW w:w="826" w:type="pct"/>
            <w:vMerge w:val="restart"/>
            <w:vAlign w:val="center"/>
            <w:hideMark/>
          </w:tcPr>
          <w:p w14:paraId="18625133" w14:textId="77777777" w:rsidR="00BC0AD9" w:rsidRPr="00DB5A78" w:rsidRDefault="00127BB6" w:rsidP="00BC0AD9">
            <w:pPr>
              <w:jc w:val="center"/>
              <w:rPr>
                <w:rFonts w:ascii="Book Antiqua" w:hAnsi="Book Antiqua" w:cs="Arial"/>
                <w:sz w:val="21"/>
                <w:szCs w:val="21"/>
              </w:rPr>
            </w:pPr>
            <w:r w:rsidRPr="00DB5A78">
              <w:rPr>
                <w:rFonts w:ascii="Book Antiqua" w:hAnsi="Book Antiqua" w:cs="Arial"/>
                <w:sz w:val="21"/>
                <w:szCs w:val="21"/>
              </w:rPr>
              <w:t>Fig: -2.</w:t>
            </w:r>
            <w:r w:rsidR="008A0711">
              <w:rPr>
                <w:rFonts w:ascii="Book Antiqua" w:hAnsi="Book Antiqua" w:cs="Arial"/>
                <w:sz w:val="21"/>
                <w:szCs w:val="21"/>
              </w:rPr>
              <w:t>1</w:t>
            </w:r>
          </w:p>
        </w:tc>
        <w:tc>
          <w:tcPr>
            <w:tcW w:w="2600" w:type="pct"/>
            <w:vMerge w:val="restart"/>
            <w:vAlign w:val="center"/>
            <w:hideMark/>
          </w:tcPr>
          <w:p w14:paraId="0ED1BF3D" w14:textId="77777777" w:rsidR="00BC0AD9" w:rsidRPr="00DB5A78" w:rsidRDefault="00127BB6" w:rsidP="002B7DC7">
            <w:pPr>
              <w:jc w:val="both"/>
              <w:rPr>
                <w:rFonts w:ascii="Book Antiqua" w:hAnsi="Book Antiqua" w:cs="Arial"/>
                <w:sz w:val="21"/>
                <w:szCs w:val="21"/>
              </w:rPr>
            </w:pPr>
            <w:r w:rsidRPr="00DB5A78">
              <w:rPr>
                <w:rFonts w:ascii="Book Antiqua" w:hAnsi="Book Antiqua" w:cs="Arial"/>
                <w:sz w:val="21"/>
                <w:szCs w:val="21"/>
              </w:rPr>
              <w:t xml:space="preserve">As per Schedule </w:t>
            </w:r>
            <w:proofErr w:type="spellStart"/>
            <w:r w:rsidRPr="00DB5A78">
              <w:rPr>
                <w:rFonts w:ascii="Book Antiqua" w:hAnsi="Book Antiqua" w:cs="Arial"/>
                <w:sz w:val="21"/>
                <w:szCs w:val="21"/>
              </w:rPr>
              <w:t>BTypical</w:t>
            </w:r>
            <w:proofErr w:type="spellEnd"/>
            <w:r w:rsidRPr="00DB5A78">
              <w:rPr>
                <w:rFonts w:ascii="Book Antiqua" w:hAnsi="Book Antiqua" w:cs="Arial"/>
                <w:sz w:val="21"/>
                <w:szCs w:val="21"/>
              </w:rPr>
              <w:t xml:space="preserve"> Cross Sections TCS-01</w:t>
            </w:r>
            <w:r w:rsidR="007F68A1" w:rsidRPr="00DB5A78">
              <w:rPr>
                <w:rFonts w:ascii="Book Antiqua" w:hAnsi="Book Antiqua" w:cs="Arial"/>
                <w:sz w:val="21"/>
                <w:szCs w:val="21"/>
              </w:rPr>
              <w:t xml:space="preserve">shows </w:t>
            </w:r>
            <w:r w:rsidR="00024C75" w:rsidRPr="00DB5A78">
              <w:rPr>
                <w:rFonts w:ascii="Book Antiqua" w:hAnsi="Book Antiqua" w:cs="Calibri"/>
                <w:color w:val="000000"/>
                <w:sz w:val="22"/>
                <w:szCs w:val="22"/>
              </w:rPr>
              <w:t xml:space="preserve">7.00m carriageway (either side) + 1.5m Paved shoulder (either side) + </w:t>
            </w:r>
            <w:r w:rsidR="002B7DC7" w:rsidRPr="00DB5A78">
              <w:rPr>
                <w:rFonts w:ascii="Book Antiqua" w:hAnsi="Book Antiqua" w:cs="Calibri"/>
                <w:color w:val="000000"/>
                <w:sz w:val="22"/>
                <w:szCs w:val="22"/>
              </w:rPr>
              <w:t>2.0</w:t>
            </w:r>
            <w:r w:rsidR="00024C75" w:rsidRPr="00DB5A78">
              <w:rPr>
                <w:rFonts w:ascii="Book Antiqua" w:hAnsi="Book Antiqua" w:cs="Calibri"/>
                <w:color w:val="000000"/>
                <w:sz w:val="22"/>
                <w:szCs w:val="22"/>
              </w:rPr>
              <w:t xml:space="preserve">m </w:t>
            </w:r>
            <w:r w:rsidR="00B62578" w:rsidRPr="00DB5A78">
              <w:rPr>
                <w:rFonts w:ascii="Book Antiqua" w:hAnsi="Book Antiqua" w:cs="Calibri"/>
                <w:color w:val="000000"/>
                <w:sz w:val="22"/>
                <w:szCs w:val="22"/>
              </w:rPr>
              <w:t>Granular Shoulder</w:t>
            </w:r>
            <w:r w:rsidR="007F68A1" w:rsidRPr="00DB5A78">
              <w:rPr>
                <w:rFonts w:ascii="Book Antiqua" w:hAnsi="Book Antiqua" w:cs="Arial"/>
                <w:sz w:val="21"/>
                <w:szCs w:val="21"/>
              </w:rPr>
              <w:t>.</w:t>
            </w:r>
          </w:p>
        </w:tc>
      </w:tr>
      <w:tr w:rsidR="00DB5A78" w:rsidRPr="005363B5" w14:paraId="3F467631" w14:textId="77777777" w:rsidTr="00DB5A78">
        <w:trPr>
          <w:trHeight w:val="315"/>
        </w:trPr>
        <w:tc>
          <w:tcPr>
            <w:tcW w:w="313" w:type="pct"/>
            <w:vMerge/>
            <w:vAlign w:val="center"/>
            <w:hideMark/>
          </w:tcPr>
          <w:p w14:paraId="2C8B1E14" w14:textId="77777777" w:rsidR="00BC0AD9" w:rsidRPr="00DB5A78" w:rsidRDefault="00BC0AD9" w:rsidP="00BC0AD9">
            <w:pPr>
              <w:rPr>
                <w:rFonts w:ascii="Book Antiqua" w:hAnsi="Book Antiqua" w:cs="Arial"/>
                <w:sz w:val="21"/>
                <w:szCs w:val="21"/>
              </w:rPr>
            </w:pPr>
          </w:p>
        </w:tc>
        <w:tc>
          <w:tcPr>
            <w:tcW w:w="558" w:type="pct"/>
            <w:vMerge/>
            <w:vAlign w:val="center"/>
            <w:hideMark/>
          </w:tcPr>
          <w:p w14:paraId="700DBD01" w14:textId="77777777" w:rsidR="00BC0AD9" w:rsidRPr="00DB5A78" w:rsidRDefault="00BC0AD9" w:rsidP="00BC0AD9">
            <w:pPr>
              <w:rPr>
                <w:rFonts w:ascii="Book Antiqua" w:hAnsi="Book Antiqua" w:cs="Arial"/>
                <w:sz w:val="21"/>
                <w:szCs w:val="21"/>
              </w:rPr>
            </w:pPr>
          </w:p>
        </w:tc>
        <w:tc>
          <w:tcPr>
            <w:tcW w:w="704" w:type="pct"/>
            <w:vMerge/>
            <w:vAlign w:val="center"/>
            <w:hideMark/>
          </w:tcPr>
          <w:p w14:paraId="5A18C41A" w14:textId="77777777" w:rsidR="00BC0AD9" w:rsidRPr="00DB5A78" w:rsidRDefault="00BC0AD9" w:rsidP="00BC0AD9">
            <w:pPr>
              <w:rPr>
                <w:rFonts w:ascii="Book Antiqua" w:hAnsi="Book Antiqua" w:cs="Arial"/>
                <w:sz w:val="21"/>
                <w:szCs w:val="21"/>
              </w:rPr>
            </w:pPr>
          </w:p>
        </w:tc>
        <w:tc>
          <w:tcPr>
            <w:tcW w:w="826" w:type="pct"/>
            <w:vMerge/>
            <w:vAlign w:val="center"/>
            <w:hideMark/>
          </w:tcPr>
          <w:p w14:paraId="0327F34A" w14:textId="77777777" w:rsidR="00BC0AD9" w:rsidRPr="00DB5A78" w:rsidRDefault="00BC0AD9" w:rsidP="00BC0AD9">
            <w:pPr>
              <w:rPr>
                <w:rFonts w:ascii="Book Antiqua" w:hAnsi="Book Antiqua" w:cs="Arial"/>
                <w:sz w:val="21"/>
                <w:szCs w:val="21"/>
              </w:rPr>
            </w:pPr>
          </w:p>
        </w:tc>
        <w:tc>
          <w:tcPr>
            <w:tcW w:w="2600" w:type="pct"/>
            <w:vMerge/>
            <w:vAlign w:val="center"/>
            <w:hideMark/>
          </w:tcPr>
          <w:p w14:paraId="2EAD0931" w14:textId="77777777" w:rsidR="00BC0AD9" w:rsidRPr="00DB5A78" w:rsidRDefault="00BC0AD9" w:rsidP="00BC0AD9">
            <w:pPr>
              <w:rPr>
                <w:rFonts w:ascii="Book Antiqua" w:hAnsi="Book Antiqua" w:cs="Arial"/>
                <w:sz w:val="21"/>
                <w:szCs w:val="21"/>
              </w:rPr>
            </w:pPr>
          </w:p>
        </w:tc>
      </w:tr>
      <w:tr w:rsidR="00DB5A78" w:rsidRPr="005363B5" w14:paraId="5D7399AF" w14:textId="77777777" w:rsidTr="00DB5A78">
        <w:trPr>
          <w:trHeight w:val="810"/>
        </w:trPr>
        <w:tc>
          <w:tcPr>
            <w:tcW w:w="313" w:type="pct"/>
            <w:vMerge/>
            <w:vAlign w:val="center"/>
            <w:hideMark/>
          </w:tcPr>
          <w:p w14:paraId="0D311B08" w14:textId="77777777" w:rsidR="00BC0AD9" w:rsidRPr="00DB5A78" w:rsidRDefault="00BC0AD9" w:rsidP="00BC0AD9">
            <w:pPr>
              <w:rPr>
                <w:rFonts w:ascii="Book Antiqua" w:hAnsi="Book Antiqua" w:cs="Arial"/>
                <w:sz w:val="21"/>
                <w:szCs w:val="21"/>
              </w:rPr>
            </w:pPr>
          </w:p>
        </w:tc>
        <w:tc>
          <w:tcPr>
            <w:tcW w:w="558" w:type="pct"/>
            <w:vMerge/>
            <w:vAlign w:val="center"/>
            <w:hideMark/>
          </w:tcPr>
          <w:p w14:paraId="2FE6C498" w14:textId="77777777" w:rsidR="00BC0AD9" w:rsidRPr="00DB5A78" w:rsidRDefault="00BC0AD9" w:rsidP="00BC0AD9">
            <w:pPr>
              <w:rPr>
                <w:rFonts w:ascii="Book Antiqua" w:hAnsi="Book Antiqua" w:cs="Arial"/>
                <w:sz w:val="21"/>
                <w:szCs w:val="21"/>
              </w:rPr>
            </w:pPr>
          </w:p>
        </w:tc>
        <w:tc>
          <w:tcPr>
            <w:tcW w:w="704" w:type="pct"/>
            <w:vMerge/>
            <w:vAlign w:val="center"/>
            <w:hideMark/>
          </w:tcPr>
          <w:p w14:paraId="4310C805" w14:textId="77777777" w:rsidR="00BC0AD9" w:rsidRPr="00DB5A78" w:rsidRDefault="00BC0AD9" w:rsidP="00BC0AD9">
            <w:pPr>
              <w:rPr>
                <w:rFonts w:ascii="Book Antiqua" w:hAnsi="Book Antiqua" w:cs="Arial"/>
                <w:sz w:val="21"/>
                <w:szCs w:val="21"/>
              </w:rPr>
            </w:pPr>
          </w:p>
        </w:tc>
        <w:tc>
          <w:tcPr>
            <w:tcW w:w="826" w:type="pct"/>
            <w:vMerge/>
            <w:vAlign w:val="center"/>
            <w:hideMark/>
          </w:tcPr>
          <w:p w14:paraId="75D6489F" w14:textId="77777777" w:rsidR="00BC0AD9" w:rsidRPr="00DB5A78" w:rsidRDefault="00BC0AD9" w:rsidP="00BC0AD9">
            <w:pPr>
              <w:rPr>
                <w:rFonts w:ascii="Book Antiqua" w:hAnsi="Book Antiqua" w:cs="Arial"/>
                <w:sz w:val="21"/>
                <w:szCs w:val="21"/>
              </w:rPr>
            </w:pPr>
          </w:p>
        </w:tc>
        <w:tc>
          <w:tcPr>
            <w:tcW w:w="2600" w:type="pct"/>
            <w:vMerge/>
            <w:vAlign w:val="center"/>
            <w:hideMark/>
          </w:tcPr>
          <w:p w14:paraId="38ACEFAD" w14:textId="77777777" w:rsidR="00BC0AD9" w:rsidRPr="00DB5A78" w:rsidRDefault="00BC0AD9" w:rsidP="00BC0AD9">
            <w:pPr>
              <w:rPr>
                <w:rFonts w:ascii="Book Antiqua" w:hAnsi="Book Antiqua" w:cs="Arial"/>
                <w:sz w:val="21"/>
                <w:szCs w:val="21"/>
              </w:rPr>
            </w:pPr>
          </w:p>
        </w:tc>
      </w:tr>
      <w:tr w:rsidR="00DB5A78" w:rsidRPr="005363B5" w14:paraId="516C0A95" w14:textId="77777777" w:rsidTr="00DB5A78">
        <w:trPr>
          <w:trHeight w:val="810"/>
        </w:trPr>
        <w:tc>
          <w:tcPr>
            <w:tcW w:w="313" w:type="pct"/>
            <w:vAlign w:val="center"/>
          </w:tcPr>
          <w:p w14:paraId="36DBC69C" w14:textId="77777777" w:rsidR="0045251E" w:rsidRPr="00DB5A78" w:rsidRDefault="00DB5A78" w:rsidP="0045251E">
            <w:pPr>
              <w:rPr>
                <w:rFonts w:ascii="Book Antiqua" w:hAnsi="Book Antiqua" w:cs="Arial"/>
                <w:sz w:val="21"/>
                <w:szCs w:val="21"/>
              </w:rPr>
            </w:pPr>
            <w:r w:rsidRPr="00DB5A78">
              <w:rPr>
                <w:rFonts w:ascii="Book Antiqua" w:hAnsi="Book Antiqua" w:cs="Arial"/>
                <w:sz w:val="21"/>
                <w:szCs w:val="21"/>
              </w:rPr>
              <w:lastRenderedPageBreak/>
              <w:t>2</w:t>
            </w:r>
          </w:p>
        </w:tc>
        <w:tc>
          <w:tcPr>
            <w:tcW w:w="558" w:type="pct"/>
            <w:vAlign w:val="center"/>
          </w:tcPr>
          <w:p w14:paraId="285F2810" w14:textId="77777777" w:rsidR="0045251E" w:rsidRPr="00DB5A78" w:rsidRDefault="00DB5A78" w:rsidP="0045251E">
            <w:pPr>
              <w:rPr>
                <w:rFonts w:ascii="Book Antiqua" w:hAnsi="Book Antiqua" w:cs="Arial"/>
                <w:sz w:val="21"/>
                <w:szCs w:val="21"/>
              </w:rPr>
            </w:pPr>
            <w:r w:rsidRPr="00DB5A78">
              <w:rPr>
                <w:rFonts w:asciiTheme="majorHAnsi" w:hAnsiTheme="majorHAnsi" w:cstheme="minorHAnsi"/>
              </w:rPr>
              <w:t>Width of Major Bridges</w:t>
            </w:r>
          </w:p>
        </w:tc>
        <w:tc>
          <w:tcPr>
            <w:tcW w:w="704" w:type="pct"/>
            <w:vAlign w:val="center"/>
          </w:tcPr>
          <w:p w14:paraId="6590BC09" w14:textId="77777777" w:rsidR="0045251E" w:rsidRPr="00DB5A78" w:rsidRDefault="00DB5A78" w:rsidP="0045251E">
            <w:pPr>
              <w:rPr>
                <w:rFonts w:ascii="Book Antiqua" w:hAnsi="Book Antiqua" w:cs="Arial"/>
                <w:sz w:val="21"/>
                <w:szCs w:val="21"/>
              </w:rPr>
            </w:pPr>
            <w:r w:rsidRPr="00DB5A78">
              <w:rPr>
                <w:rFonts w:ascii="Book Antiqua" w:hAnsi="Book Antiqua" w:cs="Arial"/>
                <w:sz w:val="21"/>
                <w:szCs w:val="21"/>
              </w:rPr>
              <w:t xml:space="preserve">IRC SP 73 2018 Clause 7.3 (ii) </w:t>
            </w:r>
            <w:r w:rsidR="0045251E" w:rsidRPr="00DB5A78">
              <w:rPr>
                <w:rFonts w:asciiTheme="majorHAnsi" w:hAnsiTheme="majorHAnsi" w:cstheme="minorHAnsi"/>
              </w:rPr>
              <w:t xml:space="preserve">Width of </w:t>
            </w:r>
            <w:r w:rsidRPr="00DB5A78">
              <w:rPr>
                <w:rFonts w:asciiTheme="majorHAnsi" w:hAnsiTheme="majorHAnsi" w:cstheme="minorHAnsi"/>
              </w:rPr>
              <w:t>Structure- New Bridges</w:t>
            </w:r>
          </w:p>
        </w:tc>
        <w:tc>
          <w:tcPr>
            <w:tcW w:w="826" w:type="pct"/>
            <w:vAlign w:val="center"/>
          </w:tcPr>
          <w:p w14:paraId="7C8A9762" w14:textId="77777777" w:rsidR="0045251E" w:rsidRPr="00DB5A78" w:rsidRDefault="00DB5A78" w:rsidP="0045251E">
            <w:pPr>
              <w:rPr>
                <w:rFonts w:ascii="Book Antiqua" w:hAnsi="Book Antiqua" w:cs="Arial"/>
                <w:sz w:val="21"/>
                <w:szCs w:val="21"/>
              </w:rPr>
            </w:pPr>
            <w:r w:rsidRPr="00DB5A78">
              <w:rPr>
                <w:rFonts w:asciiTheme="majorHAnsi" w:hAnsiTheme="majorHAnsi" w:cstheme="minorHAnsi"/>
              </w:rPr>
              <w:t>Fig. 7.6</w:t>
            </w:r>
          </w:p>
        </w:tc>
        <w:tc>
          <w:tcPr>
            <w:tcW w:w="2600" w:type="pct"/>
            <w:vAlign w:val="center"/>
          </w:tcPr>
          <w:p w14:paraId="6BDE7CF1" w14:textId="77777777" w:rsidR="0045251E" w:rsidRPr="00DB5A78" w:rsidRDefault="00DB5A78" w:rsidP="0045251E">
            <w:pPr>
              <w:rPr>
                <w:rFonts w:ascii="Book Antiqua" w:hAnsi="Book Antiqua" w:cs="Arial"/>
                <w:sz w:val="21"/>
                <w:szCs w:val="21"/>
              </w:rPr>
            </w:pPr>
            <w:r w:rsidRPr="00DB5A78">
              <w:rPr>
                <w:rFonts w:asciiTheme="majorHAnsi" w:hAnsiTheme="majorHAnsi" w:cstheme="minorHAnsi"/>
                <w:bCs/>
              </w:rPr>
              <w:t>12.9m deck width as per enclosed GAD</w:t>
            </w:r>
          </w:p>
        </w:tc>
      </w:tr>
      <w:tr w:rsidR="00DB5A78" w:rsidRPr="005363B5" w14:paraId="4542EEBF" w14:textId="77777777" w:rsidTr="00DB5A78">
        <w:trPr>
          <w:trHeight w:val="810"/>
        </w:trPr>
        <w:tc>
          <w:tcPr>
            <w:tcW w:w="313" w:type="pct"/>
            <w:vAlign w:val="center"/>
          </w:tcPr>
          <w:p w14:paraId="38DED8A9" w14:textId="77777777" w:rsidR="00DB5A78" w:rsidRPr="00DB5A78" w:rsidRDefault="00DB5A78" w:rsidP="00DB5A78">
            <w:pPr>
              <w:rPr>
                <w:rFonts w:ascii="Book Antiqua" w:hAnsi="Book Antiqua" w:cs="Arial"/>
                <w:sz w:val="21"/>
                <w:szCs w:val="21"/>
              </w:rPr>
            </w:pPr>
            <w:r w:rsidRPr="00DB5A78">
              <w:rPr>
                <w:rFonts w:ascii="Book Antiqua" w:hAnsi="Book Antiqua" w:cs="Arial"/>
                <w:sz w:val="21"/>
                <w:szCs w:val="21"/>
              </w:rPr>
              <w:t>3</w:t>
            </w:r>
          </w:p>
        </w:tc>
        <w:tc>
          <w:tcPr>
            <w:tcW w:w="558" w:type="pct"/>
            <w:vAlign w:val="center"/>
          </w:tcPr>
          <w:p w14:paraId="582A9FC3" w14:textId="77777777" w:rsidR="00DB5A78" w:rsidRPr="00DB5A78" w:rsidRDefault="00DB5A78" w:rsidP="00DB5A78">
            <w:pPr>
              <w:rPr>
                <w:rFonts w:ascii="Book Antiqua" w:hAnsi="Book Antiqua" w:cs="Arial"/>
                <w:sz w:val="21"/>
                <w:szCs w:val="21"/>
              </w:rPr>
            </w:pPr>
            <w:r w:rsidRPr="00DB5A78">
              <w:rPr>
                <w:rFonts w:asciiTheme="majorHAnsi" w:hAnsiTheme="majorHAnsi" w:cstheme="minorHAnsi"/>
              </w:rPr>
              <w:t xml:space="preserve">Width </w:t>
            </w:r>
            <w:proofErr w:type="gramStart"/>
            <w:r w:rsidRPr="00DB5A78">
              <w:rPr>
                <w:rFonts w:asciiTheme="majorHAnsi" w:hAnsiTheme="majorHAnsi" w:cstheme="minorHAnsi"/>
              </w:rPr>
              <w:t>of  Minor</w:t>
            </w:r>
            <w:proofErr w:type="gramEnd"/>
            <w:r w:rsidRPr="00DB5A78">
              <w:rPr>
                <w:rFonts w:asciiTheme="majorHAnsi" w:hAnsiTheme="majorHAnsi" w:cstheme="minorHAnsi"/>
              </w:rPr>
              <w:t xml:space="preserve"> Bridges</w:t>
            </w:r>
          </w:p>
        </w:tc>
        <w:tc>
          <w:tcPr>
            <w:tcW w:w="704" w:type="pct"/>
            <w:vAlign w:val="center"/>
          </w:tcPr>
          <w:p w14:paraId="763FE9E8" w14:textId="77777777" w:rsidR="00DB5A78" w:rsidRPr="00DB5A78" w:rsidRDefault="00DB5A78" w:rsidP="00DB5A78">
            <w:pPr>
              <w:rPr>
                <w:rFonts w:ascii="Book Antiqua" w:hAnsi="Book Antiqua" w:cs="Arial"/>
                <w:sz w:val="21"/>
                <w:szCs w:val="21"/>
              </w:rPr>
            </w:pPr>
            <w:r w:rsidRPr="00DB5A78">
              <w:rPr>
                <w:rFonts w:ascii="Book Antiqua" w:hAnsi="Book Antiqua" w:cs="Arial"/>
                <w:sz w:val="21"/>
                <w:szCs w:val="21"/>
              </w:rPr>
              <w:t xml:space="preserve">IRC SP 73 2018 Clause 7.3 (ii) </w:t>
            </w:r>
            <w:r w:rsidRPr="00DB5A78">
              <w:rPr>
                <w:rFonts w:asciiTheme="majorHAnsi" w:hAnsiTheme="majorHAnsi" w:cstheme="minorHAnsi"/>
              </w:rPr>
              <w:t>Width of Structure- New Bridges</w:t>
            </w:r>
          </w:p>
        </w:tc>
        <w:tc>
          <w:tcPr>
            <w:tcW w:w="826" w:type="pct"/>
            <w:vAlign w:val="center"/>
          </w:tcPr>
          <w:p w14:paraId="0CFD62F8" w14:textId="77777777" w:rsidR="00DB5A78" w:rsidRPr="00DB5A78" w:rsidRDefault="00DB5A78" w:rsidP="00DB5A78">
            <w:pPr>
              <w:rPr>
                <w:rFonts w:ascii="Book Antiqua" w:hAnsi="Book Antiqua" w:cs="Arial"/>
                <w:sz w:val="21"/>
                <w:szCs w:val="21"/>
              </w:rPr>
            </w:pPr>
            <w:r w:rsidRPr="00DB5A78">
              <w:rPr>
                <w:rFonts w:asciiTheme="majorHAnsi" w:hAnsiTheme="majorHAnsi" w:cstheme="minorHAnsi"/>
              </w:rPr>
              <w:t>Fig. 7.6</w:t>
            </w:r>
          </w:p>
        </w:tc>
        <w:tc>
          <w:tcPr>
            <w:tcW w:w="2600" w:type="pct"/>
            <w:vAlign w:val="center"/>
          </w:tcPr>
          <w:p w14:paraId="6FCA76F8" w14:textId="77777777" w:rsidR="00DB5A78" w:rsidRPr="00DB5A78" w:rsidRDefault="00DB5A78" w:rsidP="00DB5A78">
            <w:pPr>
              <w:rPr>
                <w:rFonts w:ascii="Book Antiqua" w:hAnsi="Book Antiqua" w:cs="Arial"/>
                <w:sz w:val="21"/>
                <w:szCs w:val="21"/>
              </w:rPr>
            </w:pPr>
            <w:r w:rsidRPr="00DB5A78">
              <w:rPr>
                <w:rFonts w:asciiTheme="majorHAnsi" w:hAnsiTheme="majorHAnsi" w:cstheme="minorHAnsi"/>
                <w:bCs/>
              </w:rPr>
              <w:t>12.9m deck width as per enclosed GAD</w:t>
            </w:r>
          </w:p>
        </w:tc>
      </w:tr>
      <w:bookmarkEnd w:id="31"/>
    </w:tbl>
    <w:p w14:paraId="33CDE988" w14:textId="77777777" w:rsidR="00AC39D7" w:rsidRDefault="00AC39D7">
      <w:pPr>
        <w:rPr>
          <w:rFonts w:ascii="Book Antiqua" w:eastAsia="Arial" w:hAnsi="Book Antiqua" w:cs="Arial"/>
          <w:sz w:val="22"/>
          <w:szCs w:val="22"/>
        </w:rPr>
      </w:pPr>
      <w:r>
        <w:rPr>
          <w:rFonts w:ascii="Book Antiqua" w:eastAsia="Arial" w:hAnsi="Book Antiqua" w:cs="Arial"/>
          <w:sz w:val="22"/>
          <w:szCs w:val="22"/>
        </w:rPr>
        <w:br w:type="page"/>
      </w:r>
    </w:p>
    <w:p w14:paraId="7D84DF91" w14:textId="77777777" w:rsidR="006C3401" w:rsidRPr="00146FE2" w:rsidRDefault="006C3401" w:rsidP="006C3401">
      <w:pPr>
        <w:spacing w:before="120" w:after="120" w:line="300" w:lineRule="exact"/>
        <w:ind w:left="1276" w:hanging="567"/>
        <w:jc w:val="both"/>
        <w:rPr>
          <w:rFonts w:ascii="Book Antiqua" w:hAnsi="Book Antiqua" w:cs="Arial"/>
          <w:bCs/>
          <w:i/>
          <w:sz w:val="22"/>
          <w:szCs w:val="22"/>
          <w:highlight w:val="cyan"/>
        </w:rPr>
      </w:pPr>
      <w:r>
        <w:rPr>
          <w:rFonts w:ascii="Book Antiqua" w:eastAsia="Arial" w:hAnsi="Book Antiqua" w:cs="Arial"/>
          <w:sz w:val="22"/>
          <w:szCs w:val="22"/>
        </w:rPr>
        <w:lastRenderedPageBreak/>
        <w:t>3)</w:t>
      </w:r>
      <w:r>
        <w:rPr>
          <w:rFonts w:ascii="Book Antiqua" w:eastAsia="Arial" w:hAnsi="Book Antiqua" w:cs="Arial"/>
          <w:sz w:val="22"/>
          <w:szCs w:val="22"/>
        </w:rPr>
        <w:tab/>
      </w:r>
      <w:r w:rsidRPr="00146FE2">
        <w:rPr>
          <w:rFonts w:ascii="Book Antiqua" w:eastAsia="Arial" w:hAnsi="Book Antiqua" w:cs="Arial"/>
          <w:b/>
          <w:bCs/>
          <w:sz w:val="22"/>
          <w:szCs w:val="22"/>
          <w:highlight w:val="cyan"/>
        </w:rPr>
        <w:t>Implementation of MoRTH issued Policy Circulars</w:t>
      </w:r>
    </w:p>
    <w:tbl>
      <w:tblPr>
        <w:tblW w:w="9497" w:type="dxa"/>
        <w:tblInd w:w="147" w:type="dxa"/>
        <w:tblLayout w:type="fixed"/>
        <w:tblCellMar>
          <w:left w:w="0" w:type="dxa"/>
          <w:right w:w="0" w:type="dxa"/>
        </w:tblCellMar>
        <w:tblLook w:val="04A0" w:firstRow="1" w:lastRow="0" w:firstColumn="1" w:lastColumn="0" w:noHBand="0" w:noVBand="1"/>
      </w:tblPr>
      <w:tblGrid>
        <w:gridCol w:w="709"/>
        <w:gridCol w:w="2551"/>
        <w:gridCol w:w="2268"/>
        <w:gridCol w:w="3969"/>
      </w:tblGrid>
      <w:tr w:rsidR="008342ED" w:rsidRPr="00146FE2" w14:paraId="75DA3343"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6D81C3B8" w14:textId="77777777" w:rsidR="008342ED" w:rsidRPr="00146FE2" w:rsidRDefault="008342ED" w:rsidP="006C3401">
            <w:pPr>
              <w:ind w:left="142" w:right="142"/>
              <w:jc w:val="both"/>
              <w:rPr>
                <w:rFonts w:ascii="Book Antiqua" w:hAnsi="Book Antiqua" w:cs="Arial"/>
                <w:b/>
                <w:bCs/>
                <w:sz w:val="21"/>
                <w:szCs w:val="21"/>
                <w:highlight w:val="cyan"/>
                <w:lang w:bidi="en-US"/>
              </w:rPr>
            </w:pPr>
            <w:r w:rsidRPr="00146FE2">
              <w:rPr>
                <w:rFonts w:ascii="Book Antiqua" w:hAnsi="Book Antiqua" w:cs="Arial"/>
                <w:b/>
                <w:bCs/>
                <w:sz w:val="21"/>
                <w:szCs w:val="21"/>
                <w:highlight w:val="cyan"/>
                <w:lang w:bidi="en-US"/>
              </w:rPr>
              <w:t xml:space="preserve">Sr. </w:t>
            </w:r>
            <w:r w:rsidRPr="00146FE2">
              <w:rPr>
                <w:rFonts w:ascii="Book Antiqua" w:hAnsi="Book Antiqua" w:cs="Arial"/>
                <w:b/>
                <w:bCs/>
                <w:sz w:val="21"/>
                <w:szCs w:val="21"/>
                <w:highlight w:val="cyan"/>
                <w:lang w:bidi="en-US"/>
              </w:rPr>
              <w:br/>
              <w:t>No.</w:t>
            </w:r>
          </w:p>
        </w:tc>
        <w:tc>
          <w:tcPr>
            <w:tcW w:w="2551" w:type="dxa"/>
            <w:tcBorders>
              <w:top w:val="single" w:sz="4" w:space="0" w:color="000000"/>
              <w:left w:val="single" w:sz="4" w:space="0" w:color="000000"/>
              <w:bottom w:val="single" w:sz="4" w:space="0" w:color="000000"/>
              <w:right w:val="single" w:sz="4" w:space="0" w:color="000000"/>
            </w:tcBorders>
            <w:vAlign w:val="center"/>
          </w:tcPr>
          <w:p w14:paraId="263E6866" w14:textId="77777777" w:rsidR="008342ED" w:rsidRPr="00146FE2" w:rsidRDefault="008342ED" w:rsidP="006C3401">
            <w:pPr>
              <w:ind w:left="142" w:right="142"/>
              <w:jc w:val="both"/>
              <w:rPr>
                <w:rFonts w:ascii="Book Antiqua" w:hAnsi="Book Antiqua" w:cs="Arial"/>
                <w:b/>
                <w:bCs/>
                <w:sz w:val="21"/>
                <w:szCs w:val="21"/>
                <w:highlight w:val="cyan"/>
                <w:lang w:bidi="en-US"/>
              </w:rPr>
            </w:pPr>
            <w:r w:rsidRPr="00146FE2">
              <w:rPr>
                <w:rFonts w:ascii="Book Antiqua" w:hAnsi="Book Antiqua" w:cs="Arial"/>
                <w:b/>
                <w:bCs/>
                <w:sz w:val="21"/>
                <w:szCs w:val="21"/>
                <w:highlight w:val="cyan"/>
                <w:lang w:bidi="en-US"/>
              </w:rPr>
              <w:t>Policy Circular no.</w:t>
            </w:r>
          </w:p>
        </w:tc>
        <w:tc>
          <w:tcPr>
            <w:tcW w:w="2268" w:type="dxa"/>
            <w:tcBorders>
              <w:top w:val="single" w:sz="4" w:space="0" w:color="000000"/>
              <w:left w:val="single" w:sz="4" w:space="0" w:color="000000"/>
              <w:bottom w:val="single" w:sz="4" w:space="0" w:color="000000"/>
              <w:right w:val="single" w:sz="4" w:space="0" w:color="000000"/>
            </w:tcBorders>
            <w:vAlign w:val="center"/>
          </w:tcPr>
          <w:p w14:paraId="4337E2F4" w14:textId="77777777" w:rsidR="008342ED" w:rsidRPr="00146FE2" w:rsidRDefault="008342ED" w:rsidP="006C3401">
            <w:pPr>
              <w:ind w:left="142" w:right="142"/>
              <w:jc w:val="both"/>
              <w:rPr>
                <w:rFonts w:ascii="Book Antiqua" w:hAnsi="Book Antiqua" w:cs="Arial"/>
                <w:b/>
                <w:bCs/>
                <w:sz w:val="21"/>
                <w:szCs w:val="21"/>
                <w:highlight w:val="cyan"/>
                <w:lang w:bidi="en-US"/>
              </w:rPr>
            </w:pPr>
            <w:r w:rsidRPr="00146FE2">
              <w:rPr>
                <w:rFonts w:ascii="Book Antiqua" w:hAnsi="Book Antiqua" w:cs="Arial"/>
                <w:b/>
                <w:bCs/>
                <w:sz w:val="21"/>
                <w:szCs w:val="21"/>
                <w:highlight w:val="cyan"/>
                <w:lang w:bidi="en-US"/>
              </w:rPr>
              <w:t>Dated</w:t>
            </w:r>
          </w:p>
        </w:tc>
        <w:tc>
          <w:tcPr>
            <w:tcW w:w="3969" w:type="dxa"/>
            <w:tcBorders>
              <w:top w:val="single" w:sz="4" w:space="0" w:color="000000"/>
              <w:left w:val="single" w:sz="4" w:space="0" w:color="000000"/>
              <w:bottom w:val="single" w:sz="4" w:space="0" w:color="000000"/>
              <w:right w:val="single" w:sz="4" w:space="0" w:color="000000"/>
            </w:tcBorders>
            <w:vAlign w:val="center"/>
          </w:tcPr>
          <w:p w14:paraId="520A7292" w14:textId="77777777" w:rsidR="008342ED" w:rsidRPr="00146FE2" w:rsidRDefault="008342ED" w:rsidP="006C3401">
            <w:pPr>
              <w:ind w:left="142" w:right="142"/>
              <w:jc w:val="both"/>
              <w:rPr>
                <w:rFonts w:ascii="Book Antiqua" w:hAnsi="Book Antiqua" w:cs="Arial"/>
                <w:b/>
                <w:bCs/>
                <w:sz w:val="21"/>
                <w:szCs w:val="21"/>
                <w:highlight w:val="cyan"/>
                <w:lang w:bidi="en-US"/>
              </w:rPr>
            </w:pPr>
            <w:r w:rsidRPr="00146FE2">
              <w:rPr>
                <w:rFonts w:ascii="Book Antiqua" w:hAnsi="Book Antiqua" w:cs="Arial"/>
                <w:b/>
                <w:bCs/>
                <w:sz w:val="21"/>
                <w:szCs w:val="21"/>
                <w:highlight w:val="cyan"/>
                <w:lang w:bidi="en-US"/>
              </w:rPr>
              <w:t>Subject</w:t>
            </w:r>
          </w:p>
        </w:tc>
      </w:tr>
      <w:tr w:rsidR="008342ED" w:rsidRPr="00146FE2" w14:paraId="3DD11E7C"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4EED8494"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w:t>
            </w:r>
          </w:p>
        </w:tc>
        <w:tc>
          <w:tcPr>
            <w:tcW w:w="2551" w:type="dxa"/>
            <w:tcBorders>
              <w:top w:val="single" w:sz="4" w:space="0" w:color="000000"/>
              <w:left w:val="single" w:sz="4" w:space="0" w:color="000000"/>
              <w:bottom w:val="single" w:sz="4" w:space="0" w:color="000000"/>
              <w:right w:val="single" w:sz="4" w:space="0" w:color="000000"/>
            </w:tcBorders>
          </w:tcPr>
          <w:p w14:paraId="090409B2" w14:textId="77777777" w:rsidR="008342ED" w:rsidRPr="00146FE2" w:rsidRDefault="008342ED" w:rsidP="006C3401">
            <w:pPr>
              <w:ind w:left="142" w:right="142"/>
              <w:jc w:val="both"/>
              <w:rPr>
                <w:rFonts w:ascii="Book Antiqua" w:hAnsi="Book Antiqua" w:cs="Arial"/>
                <w:sz w:val="21"/>
                <w:szCs w:val="21"/>
                <w:highlight w:val="cyan"/>
                <w:lang w:bidi="en-US"/>
              </w:rPr>
            </w:pPr>
            <w:proofErr w:type="spellStart"/>
            <w:r w:rsidRPr="00146FE2">
              <w:rPr>
                <w:rFonts w:ascii="Book Antiqua" w:hAnsi="Book Antiqua" w:cs="Arial"/>
                <w:sz w:val="21"/>
                <w:szCs w:val="21"/>
                <w:highlight w:val="cyan"/>
                <w:lang w:bidi="en-US"/>
              </w:rPr>
              <w:t>Efile</w:t>
            </w:r>
            <w:proofErr w:type="spellEnd"/>
            <w:r w:rsidRPr="00146FE2">
              <w:rPr>
                <w:rFonts w:ascii="Book Antiqua" w:hAnsi="Book Antiqua" w:cs="Arial"/>
                <w:sz w:val="21"/>
                <w:szCs w:val="21"/>
                <w:highlight w:val="cyan"/>
                <w:lang w:bidi="en-US"/>
              </w:rPr>
              <w:tab/>
              <w:t>No.RW/NH-</w:t>
            </w:r>
          </w:p>
          <w:p w14:paraId="7AF4A2AA" w14:textId="77777777" w:rsidR="008342ED" w:rsidRPr="00146FE2" w:rsidRDefault="006C3401"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33044/55/2021-S&amp;R (P&amp;</w:t>
            </w:r>
            <w:proofErr w:type="gramStart"/>
            <w:r w:rsidRPr="00146FE2">
              <w:rPr>
                <w:rFonts w:ascii="Book Antiqua" w:hAnsi="Book Antiqua" w:cs="Arial"/>
                <w:sz w:val="21"/>
                <w:szCs w:val="21"/>
                <w:highlight w:val="cyan"/>
                <w:lang w:bidi="en-US"/>
              </w:rPr>
              <w:t>B)pt.</w:t>
            </w:r>
            <w:proofErr w:type="gramEnd"/>
            <w:r w:rsidR="008342ED" w:rsidRPr="00146FE2">
              <w:rPr>
                <w:rFonts w:ascii="Book Antiqua" w:hAnsi="Book Antiqua" w:cs="Arial"/>
                <w:sz w:val="21"/>
                <w:szCs w:val="21"/>
                <w:highlight w:val="cyan"/>
                <w:lang w:bidi="en-US"/>
              </w:rPr>
              <w:t xml:space="preserve">/Hill Slope Monitoring </w:t>
            </w:r>
            <w:r w:rsidRPr="00146FE2">
              <w:rPr>
                <w:rFonts w:ascii="Book Antiqua" w:hAnsi="Book Antiqua" w:cs="Arial"/>
                <w:sz w:val="21"/>
                <w:szCs w:val="21"/>
                <w:highlight w:val="cyan"/>
                <w:lang w:bidi="en-US"/>
              </w:rPr>
              <w:t>(</w:t>
            </w:r>
            <w:r w:rsidR="008342ED" w:rsidRPr="00146FE2">
              <w:rPr>
                <w:rFonts w:ascii="Book Antiqua" w:hAnsi="Book Antiqua" w:cs="Arial"/>
                <w:sz w:val="21"/>
                <w:szCs w:val="21"/>
                <w:highlight w:val="cyan"/>
                <w:lang w:bidi="en-US"/>
              </w:rPr>
              <w:t>Computer No.219394)</w:t>
            </w:r>
          </w:p>
        </w:tc>
        <w:tc>
          <w:tcPr>
            <w:tcW w:w="2268" w:type="dxa"/>
            <w:tcBorders>
              <w:top w:val="single" w:sz="4" w:space="0" w:color="000000"/>
              <w:left w:val="single" w:sz="4" w:space="0" w:color="000000"/>
              <w:bottom w:val="single" w:sz="4" w:space="0" w:color="000000"/>
              <w:right w:val="single" w:sz="4" w:space="0" w:color="000000"/>
            </w:tcBorders>
          </w:tcPr>
          <w:p w14:paraId="16114C05"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28th November 2024</w:t>
            </w:r>
          </w:p>
        </w:tc>
        <w:tc>
          <w:tcPr>
            <w:tcW w:w="3969" w:type="dxa"/>
            <w:tcBorders>
              <w:top w:val="single" w:sz="4" w:space="0" w:color="000000"/>
              <w:left w:val="single" w:sz="4" w:space="0" w:color="000000"/>
              <w:bottom w:val="single" w:sz="4" w:space="0" w:color="000000"/>
              <w:right w:val="single" w:sz="4" w:space="0" w:color="000000"/>
            </w:tcBorders>
          </w:tcPr>
          <w:p w14:paraId="309E23D3"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Expert Committee Report on Cost Effective Long-term Remedial Measures for Landslide Prone Areas in Hilly Regions.</w:t>
            </w:r>
          </w:p>
        </w:tc>
      </w:tr>
      <w:tr w:rsidR="008342ED" w:rsidRPr="00146FE2" w14:paraId="0B2D1262"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1A8B43CE"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w:t>
            </w:r>
          </w:p>
        </w:tc>
        <w:tc>
          <w:tcPr>
            <w:tcW w:w="2551" w:type="dxa"/>
            <w:tcBorders>
              <w:top w:val="single" w:sz="4" w:space="0" w:color="000000"/>
              <w:left w:val="single" w:sz="4" w:space="0" w:color="000000"/>
              <w:bottom w:val="single" w:sz="4" w:space="0" w:color="000000"/>
              <w:right w:val="single" w:sz="4" w:space="0" w:color="000000"/>
            </w:tcBorders>
          </w:tcPr>
          <w:p w14:paraId="6BB4F79F"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188C7B09" w14:textId="77777777" w:rsidR="008342ED" w:rsidRPr="00A50762" w:rsidRDefault="006C3401"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33044/27/2024/S&amp;R(P&amp;</w:t>
            </w:r>
            <w:r w:rsidR="008342ED" w:rsidRPr="00A50762">
              <w:rPr>
                <w:rFonts w:ascii="Book Antiqua" w:hAnsi="Book Antiqua" w:cs="Arial"/>
                <w:sz w:val="21"/>
                <w:szCs w:val="21"/>
                <w:highlight w:val="cyan"/>
                <w:lang w:val="pt-BR" w:bidi="en-US"/>
              </w:rPr>
              <w:t>B)(Computer No. 243038)</w:t>
            </w:r>
          </w:p>
        </w:tc>
        <w:tc>
          <w:tcPr>
            <w:tcW w:w="2268" w:type="dxa"/>
            <w:tcBorders>
              <w:top w:val="single" w:sz="4" w:space="0" w:color="000000"/>
              <w:left w:val="single" w:sz="4" w:space="0" w:color="000000"/>
              <w:bottom w:val="single" w:sz="4" w:space="0" w:color="000000"/>
              <w:right w:val="single" w:sz="4" w:space="0" w:color="000000"/>
            </w:tcBorders>
          </w:tcPr>
          <w:p w14:paraId="6058CDE0"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23rd September 2024</w:t>
            </w:r>
          </w:p>
        </w:tc>
        <w:tc>
          <w:tcPr>
            <w:tcW w:w="3969" w:type="dxa"/>
            <w:tcBorders>
              <w:top w:val="single" w:sz="4" w:space="0" w:color="000000"/>
              <w:left w:val="single" w:sz="4" w:space="0" w:color="000000"/>
              <w:bottom w:val="single" w:sz="4" w:space="0" w:color="000000"/>
              <w:right w:val="single" w:sz="4" w:space="0" w:color="000000"/>
            </w:tcBorders>
          </w:tcPr>
          <w:p w14:paraId="49DF00C3"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Policy Guidelines on use of Inert Material in construction of National Highways.</w:t>
            </w:r>
          </w:p>
        </w:tc>
      </w:tr>
      <w:tr w:rsidR="008342ED" w:rsidRPr="00146FE2" w14:paraId="3627B3FD"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5B26EF66"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3</w:t>
            </w:r>
          </w:p>
        </w:tc>
        <w:tc>
          <w:tcPr>
            <w:tcW w:w="2551" w:type="dxa"/>
            <w:tcBorders>
              <w:top w:val="single" w:sz="4" w:space="0" w:color="000000"/>
              <w:left w:val="single" w:sz="4" w:space="0" w:color="000000"/>
              <w:bottom w:val="single" w:sz="4" w:space="0" w:color="000000"/>
              <w:right w:val="single" w:sz="4" w:space="0" w:color="000000"/>
            </w:tcBorders>
          </w:tcPr>
          <w:p w14:paraId="7FBB05ED"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44DF4830"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34066/09/2017/</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 xml:space="preserve">(B) </w:t>
            </w:r>
            <w:r w:rsidRPr="00A50762">
              <w:rPr>
                <w:rFonts w:ascii="Book Antiqua" w:hAnsi="Book Antiqua" w:cs="Arial"/>
                <w:sz w:val="21"/>
                <w:szCs w:val="21"/>
                <w:highlight w:val="cyan"/>
                <w:lang w:val="pt-BR" w:bidi="en-US"/>
              </w:rPr>
              <w:br/>
              <w:t>(Computer No. 185417)</w:t>
            </w:r>
          </w:p>
        </w:tc>
        <w:tc>
          <w:tcPr>
            <w:tcW w:w="2268" w:type="dxa"/>
            <w:tcBorders>
              <w:top w:val="single" w:sz="4" w:space="0" w:color="000000"/>
              <w:left w:val="single" w:sz="4" w:space="0" w:color="000000"/>
              <w:bottom w:val="single" w:sz="4" w:space="0" w:color="000000"/>
              <w:right w:val="single" w:sz="4" w:space="0" w:color="000000"/>
            </w:tcBorders>
          </w:tcPr>
          <w:p w14:paraId="44E13347"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12th February 2021</w:t>
            </w:r>
          </w:p>
        </w:tc>
        <w:tc>
          <w:tcPr>
            <w:tcW w:w="3969" w:type="dxa"/>
            <w:tcBorders>
              <w:top w:val="single" w:sz="4" w:space="0" w:color="000000"/>
              <w:left w:val="single" w:sz="4" w:space="0" w:color="000000"/>
              <w:bottom w:val="single" w:sz="4" w:space="0" w:color="000000"/>
              <w:right w:val="single" w:sz="4" w:space="0" w:color="000000"/>
            </w:tcBorders>
          </w:tcPr>
          <w:p w14:paraId="0E78FC78"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Reinforcing</w:t>
            </w:r>
            <w:r w:rsidRPr="00146FE2">
              <w:rPr>
                <w:rFonts w:ascii="Book Antiqua" w:hAnsi="Book Antiqua" w:cs="Arial"/>
                <w:sz w:val="21"/>
                <w:szCs w:val="21"/>
                <w:highlight w:val="cyan"/>
                <w:lang w:bidi="en-US"/>
              </w:rPr>
              <w:tab/>
              <w:t>Steel</w:t>
            </w:r>
            <w:r w:rsidRPr="00146FE2">
              <w:rPr>
                <w:rFonts w:ascii="Book Antiqua" w:hAnsi="Book Antiqua" w:cs="Arial"/>
                <w:sz w:val="21"/>
                <w:szCs w:val="21"/>
                <w:highlight w:val="cyan"/>
                <w:lang w:bidi="en-US"/>
              </w:rPr>
              <w:tab/>
              <w:t>Bars</w:t>
            </w:r>
            <w:r w:rsidRPr="00146FE2">
              <w:rPr>
                <w:rFonts w:ascii="Book Antiqua" w:hAnsi="Book Antiqua" w:cs="Arial"/>
                <w:sz w:val="21"/>
                <w:szCs w:val="21"/>
                <w:highlight w:val="cyan"/>
                <w:lang w:bidi="en-US"/>
              </w:rPr>
              <w:tab/>
              <w:t>(Clause</w:t>
            </w:r>
          </w:p>
          <w:p w14:paraId="527A3A9E"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1000.9.3.1 of Ministry's Specifications for Road and Bridge Works).</w:t>
            </w:r>
          </w:p>
        </w:tc>
      </w:tr>
      <w:tr w:rsidR="008342ED" w:rsidRPr="00146FE2" w14:paraId="13D5CEF7"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2C30BCAA"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4</w:t>
            </w:r>
          </w:p>
        </w:tc>
        <w:tc>
          <w:tcPr>
            <w:tcW w:w="2551" w:type="dxa"/>
            <w:tcBorders>
              <w:top w:val="single" w:sz="4" w:space="0" w:color="000000"/>
              <w:left w:val="single" w:sz="4" w:space="0" w:color="000000"/>
              <w:bottom w:val="single" w:sz="4" w:space="0" w:color="000000"/>
              <w:right w:val="single" w:sz="4" w:space="0" w:color="000000"/>
            </w:tcBorders>
          </w:tcPr>
          <w:p w14:paraId="64C291BC"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175DBA2F"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34066/09/2017/</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 xml:space="preserve">(B) </w:t>
            </w:r>
            <w:r w:rsidRPr="00A50762">
              <w:rPr>
                <w:rFonts w:ascii="Book Antiqua" w:hAnsi="Book Antiqua" w:cs="Arial"/>
                <w:sz w:val="21"/>
                <w:szCs w:val="21"/>
                <w:highlight w:val="cyan"/>
                <w:lang w:val="pt-BR" w:bidi="en-US"/>
              </w:rPr>
              <w:br/>
              <w:t>(Computer No. 185417)</w:t>
            </w:r>
          </w:p>
        </w:tc>
        <w:tc>
          <w:tcPr>
            <w:tcW w:w="2268" w:type="dxa"/>
            <w:tcBorders>
              <w:top w:val="single" w:sz="4" w:space="0" w:color="000000"/>
              <w:left w:val="single" w:sz="4" w:space="0" w:color="000000"/>
              <w:bottom w:val="single" w:sz="4" w:space="0" w:color="000000"/>
              <w:right w:val="single" w:sz="4" w:space="0" w:color="000000"/>
            </w:tcBorders>
          </w:tcPr>
          <w:p w14:paraId="01BC4B3C"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22nd January 2021</w:t>
            </w:r>
          </w:p>
        </w:tc>
        <w:tc>
          <w:tcPr>
            <w:tcW w:w="3969" w:type="dxa"/>
            <w:tcBorders>
              <w:top w:val="single" w:sz="4" w:space="0" w:color="000000"/>
              <w:left w:val="single" w:sz="4" w:space="0" w:color="000000"/>
              <w:bottom w:val="single" w:sz="4" w:space="0" w:color="000000"/>
              <w:right w:val="single" w:sz="4" w:space="0" w:color="000000"/>
            </w:tcBorders>
          </w:tcPr>
          <w:p w14:paraId="2F9EEC14"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 xml:space="preserve">Use of </w:t>
            </w:r>
            <w:proofErr w:type="gramStart"/>
            <w:r w:rsidRPr="00146FE2">
              <w:rPr>
                <w:rFonts w:ascii="Book Antiqua" w:hAnsi="Book Antiqua" w:cs="Arial"/>
                <w:sz w:val="21"/>
                <w:szCs w:val="21"/>
                <w:highlight w:val="cyan"/>
                <w:lang w:bidi="en-US"/>
              </w:rPr>
              <w:t>Stainless Steel</w:t>
            </w:r>
            <w:proofErr w:type="gramEnd"/>
            <w:r w:rsidRPr="00146FE2">
              <w:rPr>
                <w:rFonts w:ascii="Book Antiqua" w:hAnsi="Book Antiqua" w:cs="Arial"/>
                <w:sz w:val="21"/>
                <w:szCs w:val="21"/>
                <w:highlight w:val="cyan"/>
                <w:lang w:bidi="en-US"/>
              </w:rPr>
              <w:t xml:space="preserve"> Reinforcing </w:t>
            </w:r>
            <w:r w:rsidRPr="00146FE2">
              <w:rPr>
                <w:rFonts w:ascii="Book Antiqua" w:hAnsi="Book Antiqua" w:cs="Arial"/>
                <w:sz w:val="21"/>
                <w:szCs w:val="21"/>
                <w:highlight w:val="cyan"/>
                <w:lang w:bidi="en-US"/>
              </w:rPr>
              <w:br/>
              <w:t xml:space="preserve">Steel Bars in Bridges on National </w:t>
            </w:r>
            <w:r w:rsidRPr="00146FE2">
              <w:rPr>
                <w:rFonts w:ascii="Book Antiqua" w:hAnsi="Book Antiqua" w:cs="Arial"/>
                <w:sz w:val="21"/>
                <w:szCs w:val="21"/>
                <w:highlight w:val="cyan"/>
                <w:lang w:bidi="en-US"/>
              </w:rPr>
              <w:br/>
              <w:t>Highways</w:t>
            </w:r>
            <w:r w:rsidRPr="00146FE2">
              <w:rPr>
                <w:rFonts w:ascii="Book Antiqua" w:hAnsi="Book Antiqua" w:cs="Arial"/>
                <w:sz w:val="21"/>
                <w:szCs w:val="21"/>
                <w:highlight w:val="cyan"/>
                <w:lang w:bidi="en-US"/>
              </w:rPr>
              <w:tab/>
              <w:t>and</w:t>
            </w:r>
            <w:r w:rsidRPr="00146FE2">
              <w:rPr>
                <w:rFonts w:ascii="Book Antiqua" w:hAnsi="Book Antiqua" w:cs="Arial"/>
                <w:sz w:val="21"/>
                <w:szCs w:val="21"/>
                <w:highlight w:val="cyan"/>
                <w:lang w:bidi="en-US"/>
              </w:rPr>
              <w:tab/>
              <w:t>other</w:t>
            </w:r>
            <w:r w:rsidRPr="00146FE2">
              <w:rPr>
                <w:rFonts w:ascii="Book Antiqua" w:hAnsi="Book Antiqua" w:cs="Arial"/>
                <w:sz w:val="21"/>
                <w:szCs w:val="21"/>
                <w:highlight w:val="cyan"/>
                <w:lang w:bidi="en-US"/>
              </w:rPr>
              <w:tab/>
              <w:t>centrally</w:t>
            </w:r>
          </w:p>
          <w:p w14:paraId="7ED38658"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sponsored projects to be constructed in marine Environment Susceptible to Severe Corrosion.</w:t>
            </w:r>
          </w:p>
        </w:tc>
      </w:tr>
      <w:tr w:rsidR="008342ED" w:rsidRPr="00146FE2" w14:paraId="31E78514"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0C7189EA"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5</w:t>
            </w:r>
          </w:p>
        </w:tc>
        <w:tc>
          <w:tcPr>
            <w:tcW w:w="2551" w:type="dxa"/>
            <w:tcBorders>
              <w:top w:val="single" w:sz="4" w:space="0" w:color="000000"/>
              <w:left w:val="single" w:sz="4" w:space="0" w:color="000000"/>
              <w:bottom w:val="single" w:sz="4" w:space="0" w:color="000000"/>
              <w:right w:val="single" w:sz="4" w:space="0" w:color="000000"/>
            </w:tcBorders>
          </w:tcPr>
          <w:p w14:paraId="7AC4819D"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No.RW/NH-</w:t>
            </w:r>
          </w:p>
          <w:p w14:paraId="5FAD594C"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34049/01 /2020-SaR (</w:t>
            </w:r>
            <w:r w:rsidR="006C3401" w:rsidRPr="00A50762">
              <w:rPr>
                <w:rFonts w:ascii="Book Antiqua" w:hAnsi="Book Antiqua" w:cs="Arial"/>
                <w:sz w:val="21"/>
                <w:szCs w:val="21"/>
                <w:highlight w:val="cyan"/>
                <w:lang w:val="pt-BR" w:bidi="en-US"/>
              </w:rPr>
              <w:t>P&amp;B)pt</w:t>
            </w:r>
            <w:r w:rsidRPr="00A50762">
              <w:rPr>
                <w:rFonts w:ascii="Book Antiqua" w:hAnsi="Book Antiqua" w:cs="Arial"/>
                <w:sz w:val="21"/>
                <w:szCs w:val="21"/>
                <w:highlight w:val="cyan"/>
                <w:lang w:val="pt-BR" w:bidi="en-US"/>
              </w:rPr>
              <w:t xml:space="preserve">(Computer </w:t>
            </w:r>
            <w:r w:rsidRPr="00A50762">
              <w:rPr>
                <w:rFonts w:ascii="Book Antiqua" w:hAnsi="Book Antiqua" w:cs="Arial"/>
                <w:sz w:val="21"/>
                <w:szCs w:val="21"/>
                <w:highlight w:val="cyan"/>
                <w:lang w:val="pt-BR" w:bidi="en-US"/>
              </w:rPr>
              <w:br/>
              <w:t>No.-207229)</w:t>
            </w:r>
          </w:p>
        </w:tc>
        <w:tc>
          <w:tcPr>
            <w:tcW w:w="2268" w:type="dxa"/>
            <w:tcBorders>
              <w:top w:val="single" w:sz="4" w:space="0" w:color="000000"/>
              <w:left w:val="single" w:sz="4" w:space="0" w:color="000000"/>
              <w:bottom w:val="single" w:sz="4" w:space="0" w:color="000000"/>
              <w:right w:val="single" w:sz="4" w:space="0" w:color="000000"/>
            </w:tcBorders>
          </w:tcPr>
          <w:p w14:paraId="18479CC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20th September 2024</w:t>
            </w:r>
          </w:p>
        </w:tc>
        <w:tc>
          <w:tcPr>
            <w:tcW w:w="3969" w:type="dxa"/>
            <w:tcBorders>
              <w:top w:val="single" w:sz="4" w:space="0" w:color="000000"/>
              <w:left w:val="single" w:sz="4" w:space="0" w:color="000000"/>
              <w:bottom w:val="single" w:sz="4" w:space="0" w:color="000000"/>
              <w:right w:val="single" w:sz="4" w:space="0" w:color="000000"/>
            </w:tcBorders>
          </w:tcPr>
          <w:p w14:paraId="0E56C59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Use of New/ Alternative Material and Technology in Construction and Maintenance of National Highways Projects and adoption of Value Engineering Practices therein.</w:t>
            </w:r>
          </w:p>
        </w:tc>
      </w:tr>
      <w:tr w:rsidR="008342ED" w:rsidRPr="00146FE2" w14:paraId="0FADC6DA"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19E92BD5"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6</w:t>
            </w:r>
          </w:p>
        </w:tc>
        <w:tc>
          <w:tcPr>
            <w:tcW w:w="2551" w:type="dxa"/>
            <w:tcBorders>
              <w:top w:val="single" w:sz="4" w:space="0" w:color="000000"/>
              <w:left w:val="single" w:sz="4" w:space="0" w:color="000000"/>
              <w:bottom w:val="single" w:sz="4" w:space="0" w:color="000000"/>
              <w:right w:val="single" w:sz="4" w:space="0" w:color="000000"/>
            </w:tcBorders>
          </w:tcPr>
          <w:p w14:paraId="21433C82"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2B750E8F"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35083/02/2024-</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 xml:space="preserve"> (Computer No. 238879)</w:t>
            </w:r>
          </w:p>
        </w:tc>
        <w:tc>
          <w:tcPr>
            <w:tcW w:w="2268" w:type="dxa"/>
            <w:tcBorders>
              <w:top w:val="single" w:sz="4" w:space="0" w:color="000000"/>
              <w:left w:val="single" w:sz="4" w:space="0" w:color="000000"/>
              <w:bottom w:val="single" w:sz="4" w:space="0" w:color="000000"/>
              <w:right w:val="single" w:sz="4" w:space="0" w:color="000000"/>
            </w:tcBorders>
          </w:tcPr>
          <w:p w14:paraId="44BC5AC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26th November 2024</w:t>
            </w:r>
          </w:p>
        </w:tc>
        <w:tc>
          <w:tcPr>
            <w:tcW w:w="3969" w:type="dxa"/>
            <w:tcBorders>
              <w:top w:val="single" w:sz="4" w:space="0" w:color="000000"/>
              <w:left w:val="single" w:sz="4" w:space="0" w:color="000000"/>
              <w:bottom w:val="single" w:sz="4" w:space="0" w:color="000000"/>
              <w:right w:val="single" w:sz="4" w:space="0" w:color="000000"/>
            </w:tcBorders>
          </w:tcPr>
          <w:p w14:paraId="08F3E53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Use of Waste Plastic in Bituminous Concrete Wearing Course Mix in National Highways Construction Et Maintenance Works.</w:t>
            </w:r>
          </w:p>
        </w:tc>
      </w:tr>
      <w:tr w:rsidR="008342ED" w:rsidRPr="00146FE2" w14:paraId="5A5A488D"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18B25870" w14:textId="77777777" w:rsidR="008342ED" w:rsidRPr="00146FE2" w:rsidRDefault="006C3401"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7</w:t>
            </w:r>
          </w:p>
        </w:tc>
        <w:tc>
          <w:tcPr>
            <w:tcW w:w="2551" w:type="dxa"/>
            <w:tcBorders>
              <w:top w:val="single" w:sz="4" w:space="0" w:color="000000"/>
              <w:left w:val="single" w:sz="4" w:space="0" w:color="000000"/>
              <w:bottom w:val="single" w:sz="4" w:space="0" w:color="000000"/>
              <w:right w:val="single" w:sz="4" w:space="0" w:color="000000"/>
            </w:tcBorders>
          </w:tcPr>
          <w:p w14:paraId="0CF77FDB"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No.RW/NH-</w:t>
            </w:r>
          </w:p>
          <w:p w14:paraId="0DF0ACC2"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 xml:space="preserve">35072/05/2018-SER </w:t>
            </w:r>
            <w:r w:rsidR="006C3401" w:rsidRPr="00A50762">
              <w:rPr>
                <w:rFonts w:ascii="Book Antiqua" w:hAnsi="Book Antiqua" w:cs="Arial"/>
                <w:sz w:val="21"/>
                <w:szCs w:val="21"/>
                <w:highlight w:val="cyan"/>
                <w:lang w:val="pt-BR" w:bidi="en-US"/>
              </w:rPr>
              <w:t>(P&amp;B)</w:t>
            </w:r>
            <w:r w:rsidR="006C3401" w:rsidRPr="00A50762">
              <w:rPr>
                <w:rFonts w:ascii="Book Antiqua" w:hAnsi="Book Antiqua" w:cs="Arial"/>
                <w:sz w:val="21"/>
                <w:szCs w:val="21"/>
                <w:highlight w:val="cyan"/>
                <w:lang w:val="pt-BR" w:bidi="en-US"/>
              </w:rPr>
              <w:tab/>
              <w:t xml:space="preserve"> (Computer </w:t>
            </w:r>
            <w:r w:rsidRPr="00A50762">
              <w:rPr>
                <w:rFonts w:ascii="Book Antiqua" w:hAnsi="Book Antiqua" w:cs="Arial"/>
                <w:sz w:val="21"/>
                <w:szCs w:val="21"/>
                <w:highlight w:val="cyan"/>
                <w:lang w:val="pt-BR" w:bidi="en-US"/>
              </w:rPr>
              <w:t>No.165688)</w:t>
            </w:r>
          </w:p>
        </w:tc>
        <w:tc>
          <w:tcPr>
            <w:tcW w:w="2268" w:type="dxa"/>
            <w:tcBorders>
              <w:top w:val="single" w:sz="4" w:space="0" w:color="000000"/>
              <w:left w:val="single" w:sz="4" w:space="0" w:color="000000"/>
              <w:bottom w:val="single" w:sz="4" w:space="0" w:color="000000"/>
              <w:right w:val="single" w:sz="4" w:space="0" w:color="000000"/>
            </w:tcBorders>
          </w:tcPr>
          <w:p w14:paraId="65204AC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19th April, 2024</w:t>
            </w:r>
          </w:p>
        </w:tc>
        <w:tc>
          <w:tcPr>
            <w:tcW w:w="3969" w:type="dxa"/>
            <w:tcBorders>
              <w:top w:val="single" w:sz="4" w:space="0" w:color="000000"/>
              <w:left w:val="single" w:sz="4" w:space="0" w:color="000000"/>
              <w:bottom w:val="single" w:sz="4" w:space="0" w:color="000000"/>
              <w:right w:val="single" w:sz="4" w:space="0" w:color="000000"/>
            </w:tcBorders>
          </w:tcPr>
          <w:p w14:paraId="22E2300E" w14:textId="77777777" w:rsidR="008342ED" w:rsidRPr="00146FE2" w:rsidRDefault="009329A9" w:rsidP="009329A9">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Recommended Bitumen Type &amp; Grade for Different Climate &amp;</w:t>
            </w:r>
            <w:r w:rsidR="008342ED" w:rsidRPr="00146FE2">
              <w:rPr>
                <w:rFonts w:ascii="Book Antiqua" w:hAnsi="Book Antiqua" w:cs="Arial"/>
                <w:sz w:val="21"/>
                <w:szCs w:val="21"/>
                <w:highlight w:val="cyan"/>
                <w:lang w:bidi="en-US"/>
              </w:rPr>
              <w:t>Traffic Loading for National Highway and Expressway Works in India.</w:t>
            </w:r>
          </w:p>
        </w:tc>
      </w:tr>
      <w:tr w:rsidR="008342ED" w:rsidRPr="00146FE2" w14:paraId="73A00B05"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549E1D4B" w14:textId="77777777" w:rsidR="008342ED" w:rsidRPr="00146FE2" w:rsidRDefault="006C3401"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8</w:t>
            </w:r>
          </w:p>
        </w:tc>
        <w:tc>
          <w:tcPr>
            <w:tcW w:w="2551" w:type="dxa"/>
            <w:tcBorders>
              <w:top w:val="single" w:sz="4" w:space="0" w:color="000000"/>
              <w:left w:val="single" w:sz="4" w:space="0" w:color="000000"/>
              <w:bottom w:val="single" w:sz="4" w:space="0" w:color="000000"/>
              <w:right w:val="single" w:sz="4" w:space="0" w:color="000000"/>
            </w:tcBorders>
          </w:tcPr>
          <w:p w14:paraId="50D69871"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No.RW/NH-</w:t>
            </w:r>
          </w:p>
          <w:p w14:paraId="53A30ADB"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35072/05/2018-</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 xml:space="preserve"> (</w:t>
            </w:r>
            <w:r w:rsidR="006C3401" w:rsidRPr="00A50762">
              <w:rPr>
                <w:rFonts w:ascii="Book Antiqua" w:hAnsi="Book Antiqua" w:cs="Arial"/>
                <w:sz w:val="21"/>
                <w:szCs w:val="21"/>
                <w:highlight w:val="cyan"/>
                <w:lang w:val="pt-BR" w:bidi="en-US"/>
              </w:rPr>
              <w:t>P&amp;B</w:t>
            </w:r>
            <w:r w:rsidRPr="00A50762">
              <w:rPr>
                <w:rFonts w:ascii="Book Antiqua" w:hAnsi="Book Antiqua" w:cs="Arial"/>
                <w:sz w:val="21"/>
                <w:szCs w:val="21"/>
                <w:highlight w:val="cyan"/>
                <w:lang w:val="pt-BR" w:bidi="en-US"/>
              </w:rPr>
              <w:t>) (El 65688)</w:t>
            </w:r>
          </w:p>
        </w:tc>
        <w:tc>
          <w:tcPr>
            <w:tcW w:w="2268" w:type="dxa"/>
            <w:tcBorders>
              <w:top w:val="single" w:sz="4" w:space="0" w:color="000000"/>
              <w:left w:val="single" w:sz="4" w:space="0" w:color="000000"/>
              <w:bottom w:val="single" w:sz="4" w:space="0" w:color="000000"/>
              <w:right w:val="single" w:sz="4" w:space="0" w:color="000000"/>
            </w:tcBorders>
          </w:tcPr>
          <w:p w14:paraId="30E44B4D"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23rd August,2023</w:t>
            </w:r>
          </w:p>
        </w:tc>
        <w:tc>
          <w:tcPr>
            <w:tcW w:w="3969" w:type="dxa"/>
            <w:tcBorders>
              <w:top w:val="single" w:sz="4" w:space="0" w:color="000000"/>
              <w:left w:val="single" w:sz="4" w:space="0" w:color="000000"/>
              <w:bottom w:val="single" w:sz="4" w:space="0" w:color="000000"/>
              <w:right w:val="single" w:sz="4" w:space="0" w:color="000000"/>
            </w:tcBorders>
          </w:tcPr>
          <w:p w14:paraId="41299759" w14:textId="77777777" w:rsidR="008342ED" w:rsidRPr="00146FE2" w:rsidRDefault="009329A9" w:rsidP="009329A9">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Use</w:t>
            </w:r>
            <w:r w:rsidRPr="00146FE2">
              <w:rPr>
                <w:rFonts w:ascii="Book Antiqua" w:hAnsi="Book Antiqua" w:cs="Arial"/>
                <w:sz w:val="21"/>
                <w:szCs w:val="21"/>
                <w:highlight w:val="cyan"/>
                <w:lang w:bidi="en-US"/>
              </w:rPr>
              <w:tab/>
              <w:t xml:space="preserve">of Bitumen: </w:t>
            </w:r>
            <w:r w:rsidR="008342ED" w:rsidRPr="00146FE2">
              <w:rPr>
                <w:rFonts w:ascii="Book Antiqua" w:hAnsi="Book Antiqua" w:cs="Arial"/>
                <w:sz w:val="21"/>
                <w:szCs w:val="21"/>
                <w:highlight w:val="cyan"/>
                <w:lang w:bidi="en-US"/>
              </w:rPr>
              <w:t>Demand-</w:t>
            </w:r>
            <w:proofErr w:type="spellStart"/>
            <w:proofErr w:type="gramStart"/>
            <w:r w:rsidR="008342ED" w:rsidRPr="00146FE2">
              <w:rPr>
                <w:rFonts w:ascii="Book Antiqua" w:hAnsi="Book Antiqua" w:cs="Arial"/>
                <w:sz w:val="21"/>
                <w:szCs w:val="21"/>
                <w:highlight w:val="cyan"/>
                <w:lang w:bidi="en-US"/>
              </w:rPr>
              <w:t>Supply,Type</w:t>
            </w:r>
            <w:proofErr w:type="spellEnd"/>
            <w:proofErr w:type="gramEnd"/>
            <w:r w:rsidR="008342ED" w:rsidRPr="00146FE2">
              <w:rPr>
                <w:rFonts w:ascii="Book Antiqua" w:hAnsi="Book Antiqua" w:cs="Arial"/>
                <w:sz w:val="21"/>
                <w:szCs w:val="21"/>
                <w:highlight w:val="cyan"/>
                <w:lang w:bidi="en-US"/>
              </w:rPr>
              <w:t xml:space="preserve"> </w:t>
            </w:r>
            <w:r w:rsidRPr="00146FE2">
              <w:rPr>
                <w:rFonts w:ascii="Book Antiqua" w:hAnsi="Book Antiqua" w:cs="Arial"/>
                <w:sz w:val="21"/>
                <w:szCs w:val="21"/>
                <w:highlight w:val="cyan"/>
                <w:lang w:bidi="en-US"/>
              </w:rPr>
              <w:t>&amp;</w:t>
            </w:r>
            <w:r w:rsidR="008342ED" w:rsidRPr="00146FE2">
              <w:rPr>
                <w:rFonts w:ascii="Book Antiqua" w:hAnsi="Book Antiqua" w:cs="Arial"/>
                <w:sz w:val="21"/>
                <w:szCs w:val="21"/>
                <w:highlight w:val="cyan"/>
                <w:lang w:bidi="en-US"/>
              </w:rPr>
              <w:t xml:space="preserve"> </w:t>
            </w:r>
            <w:proofErr w:type="spellStart"/>
            <w:proofErr w:type="gramStart"/>
            <w:r w:rsidR="008342ED" w:rsidRPr="00146FE2">
              <w:rPr>
                <w:rFonts w:ascii="Book Antiqua" w:hAnsi="Book Antiqua" w:cs="Arial"/>
                <w:sz w:val="21"/>
                <w:szCs w:val="21"/>
                <w:highlight w:val="cyan"/>
                <w:lang w:bidi="en-US"/>
              </w:rPr>
              <w:t>Grade,Specifications</w:t>
            </w:r>
            <w:proofErr w:type="spellEnd"/>
            <w:proofErr w:type="gramEnd"/>
            <w:r w:rsidR="008342ED" w:rsidRPr="00146FE2">
              <w:rPr>
                <w:rFonts w:ascii="Book Antiqua" w:hAnsi="Book Antiqua" w:cs="Arial"/>
                <w:sz w:val="21"/>
                <w:szCs w:val="21"/>
                <w:highlight w:val="cyan"/>
                <w:lang w:bidi="en-US"/>
              </w:rPr>
              <w:t>, Source of Procurement and Quality in Construction of National Highways Projects.</w:t>
            </w:r>
          </w:p>
        </w:tc>
      </w:tr>
      <w:tr w:rsidR="008342ED" w:rsidRPr="00146FE2" w14:paraId="4564522B"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5DD3A8EA" w14:textId="77777777" w:rsidR="008342ED" w:rsidRPr="00146FE2" w:rsidRDefault="006C3401"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9</w:t>
            </w:r>
          </w:p>
        </w:tc>
        <w:tc>
          <w:tcPr>
            <w:tcW w:w="2551" w:type="dxa"/>
            <w:tcBorders>
              <w:top w:val="single" w:sz="4" w:space="0" w:color="000000"/>
              <w:left w:val="single" w:sz="4" w:space="0" w:color="000000"/>
              <w:bottom w:val="single" w:sz="4" w:space="0" w:color="auto"/>
              <w:right w:val="single" w:sz="4" w:space="0" w:color="000000"/>
            </w:tcBorders>
          </w:tcPr>
          <w:p w14:paraId="1C03FAA4"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No.RW/NH-</w:t>
            </w:r>
          </w:p>
          <w:p w14:paraId="5FB3330D"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36098/25/2022-</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 xml:space="preserve"> (</w:t>
            </w:r>
            <w:r w:rsidR="006C3401" w:rsidRPr="00A50762">
              <w:rPr>
                <w:rFonts w:ascii="Book Antiqua" w:hAnsi="Book Antiqua" w:cs="Arial"/>
                <w:sz w:val="21"/>
                <w:szCs w:val="21"/>
                <w:highlight w:val="cyan"/>
                <w:lang w:val="pt-BR" w:bidi="en-US"/>
              </w:rPr>
              <w:t>P&amp;B</w:t>
            </w:r>
            <w:r w:rsidRPr="00A50762">
              <w:rPr>
                <w:rFonts w:ascii="Book Antiqua" w:hAnsi="Book Antiqua" w:cs="Arial"/>
                <w:sz w:val="21"/>
                <w:szCs w:val="21"/>
                <w:highlight w:val="cyan"/>
                <w:lang w:val="pt-BR" w:bidi="en-US"/>
              </w:rPr>
              <w:t>)/ pt.</w:t>
            </w:r>
          </w:p>
        </w:tc>
        <w:tc>
          <w:tcPr>
            <w:tcW w:w="2268" w:type="dxa"/>
            <w:tcBorders>
              <w:top w:val="single" w:sz="4" w:space="0" w:color="000000"/>
              <w:left w:val="single" w:sz="4" w:space="0" w:color="000000"/>
              <w:bottom w:val="single" w:sz="4" w:space="0" w:color="auto"/>
              <w:right w:val="single" w:sz="4" w:space="0" w:color="000000"/>
            </w:tcBorders>
          </w:tcPr>
          <w:p w14:paraId="78BA72E1"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16 March, 2023</w:t>
            </w:r>
          </w:p>
          <w:p w14:paraId="23D616EE" w14:textId="77777777" w:rsidR="008342ED" w:rsidRPr="00146FE2" w:rsidRDefault="008342ED" w:rsidP="006C3401">
            <w:pPr>
              <w:ind w:left="142" w:right="142"/>
              <w:jc w:val="both"/>
              <w:rPr>
                <w:rFonts w:ascii="Book Antiqua" w:hAnsi="Book Antiqua" w:cs="Arial"/>
                <w:sz w:val="21"/>
                <w:szCs w:val="21"/>
                <w:highlight w:val="cyan"/>
                <w:lang w:bidi="en-US"/>
              </w:rPr>
            </w:pPr>
          </w:p>
        </w:tc>
        <w:tc>
          <w:tcPr>
            <w:tcW w:w="3969" w:type="dxa"/>
            <w:tcBorders>
              <w:top w:val="single" w:sz="4" w:space="0" w:color="000000"/>
              <w:left w:val="single" w:sz="4" w:space="0" w:color="000000"/>
              <w:bottom w:val="single" w:sz="4" w:space="0" w:color="auto"/>
              <w:right w:val="single" w:sz="4" w:space="0" w:color="000000"/>
            </w:tcBorders>
          </w:tcPr>
          <w:p w14:paraId="673A5F3B"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 xml:space="preserve">Safety in Road Construction Zones in National Highway Projects - effective and adequate measures   to be taken. </w:t>
            </w:r>
          </w:p>
        </w:tc>
      </w:tr>
      <w:tr w:rsidR="008342ED" w:rsidRPr="00146FE2" w14:paraId="2A456940" w14:textId="77777777" w:rsidTr="00DC2B1E">
        <w:trPr>
          <w:trHeight w:val="799"/>
        </w:trPr>
        <w:tc>
          <w:tcPr>
            <w:tcW w:w="709" w:type="dxa"/>
            <w:tcBorders>
              <w:top w:val="single" w:sz="4" w:space="0" w:color="000000"/>
              <w:left w:val="single" w:sz="4" w:space="0" w:color="000000"/>
              <w:bottom w:val="single" w:sz="4" w:space="0" w:color="000000"/>
              <w:right w:val="single" w:sz="4" w:space="0" w:color="000000"/>
            </w:tcBorders>
          </w:tcPr>
          <w:p w14:paraId="34B11F80"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w:t>
            </w:r>
            <w:r w:rsidR="006C3401" w:rsidRPr="00146FE2">
              <w:rPr>
                <w:rFonts w:ascii="Book Antiqua" w:hAnsi="Book Antiqua" w:cs="Arial"/>
                <w:sz w:val="21"/>
                <w:szCs w:val="21"/>
                <w:highlight w:val="cyan"/>
                <w:lang w:bidi="en-US"/>
              </w:rPr>
              <w:t>0</w:t>
            </w:r>
          </w:p>
        </w:tc>
        <w:tc>
          <w:tcPr>
            <w:tcW w:w="2551" w:type="dxa"/>
            <w:tcBorders>
              <w:top w:val="single" w:sz="4" w:space="0" w:color="auto"/>
              <w:left w:val="single" w:sz="4" w:space="0" w:color="000000"/>
              <w:bottom w:val="single" w:sz="4" w:space="0" w:color="auto"/>
              <w:right w:val="single" w:sz="4" w:space="0" w:color="000000"/>
            </w:tcBorders>
          </w:tcPr>
          <w:p w14:paraId="0A125037"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7B9BF1DE"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 xml:space="preserve">33044/10/2021- </w:t>
            </w:r>
            <w:r w:rsidR="006C3401" w:rsidRPr="00A50762">
              <w:rPr>
                <w:rFonts w:ascii="Book Antiqua" w:hAnsi="Book Antiqua" w:cs="Arial"/>
                <w:sz w:val="21"/>
                <w:szCs w:val="21"/>
                <w:highlight w:val="cyan"/>
                <w:lang w:val="pt-BR" w:bidi="en-US"/>
              </w:rPr>
              <w:t>S&amp;R</w:t>
            </w:r>
            <w:r w:rsidRPr="00A50762">
              <w:rPr>
                <w:rFonts w:ascii="Book Antiqua" w:hAnsi="Book Antiqua" w:cs="Arial"/>
                <w:sz w:val="21"/>
                <w:szCs w:val="21"/>
                <w:highlight w:val="cyan"/>
                <w:lang w:val="pt-BR" w:bidi="en-US"/>
              </w:rPr>
              <w:t>(</w:t>
            </w:r>
            <w:r w:rsidR="006C3401" w:rsidRPr="00A50762">
              <w:rPr>
                <w:rFonts w:ascii="Book Antiqua" w:hAnsi="Book Antiqua" w:cs="Arial"/>
                <w:sz w:val="21"/>
                <w:szCs w:val="21"/>
                <w:highlight w:val="cyan"/>
                <w:lang w:val="pt-BR" w:bidi="en-US"/>
              </w:rPr>
              <w:t>P&amp;B</w:t>
            </w:r>
            <w:r w:rsidRPr="00A50762">
              <w:rPr>
                <w:rFonts w:ascii="Book Antiqua" w:hAnsi="Book Antiqua" w:cs="Arial"/>
                <w:sz w:val="21"/>
                <w:szCs w:val="21"/>
                <w:highlight w:val="cyan"/>
                <w:lang w:val="pt-BR" w:bidi="en-US"/>
              </w:rPr>
              <w:t>)(171909)</w:t>
            </w:r>
          </w:p>
        </w:tc>
        <w:tc>
          <w:tcPr>
            <w:tcW w:w="2268" w:type="dxa"/>
            <w:tcBorders>
              <w:top w:val="single" w:sz="4" w:space="0" w:color="auto"/>
              <w:left w:val="single" w:sz="4" w:space="0" w:color="000000"/>
              <w:bottom w:val="single" w:sz="4" w:space="0" w:color="auto"/>
              <w:right w:val="single" w:sz="4" w:space="0" w:color="000000"/>
            </w:tcBorders>
          </w:tcPr>
          <w:p w14:paraId="289AD214" w14:textId="77777777" w:rsidR="008342ED" w:rsidRPr="00146FE2" w:rsidRDefault="009329A9" w:rsidP="009329A9">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15th March,2023</w:t>
            </w:r>
          </w:p>
        </w:tc>
        <w:tc>
          <w:tcPr>
            <w:tcW w:w="3969" w:type="dxa"/>
            <w:tcBorders>
              <w:top w:val="single" w:sz="4" w:space="0" w:color="auto"/>
              <w:left w:val="single" w:sz="4" w:space="0" w:color="000000"/>
              <w:bottom w:val="single" w:sz="4" w:space="0" w:color="auto"/>
              <w:right w:val="single" w:sz="4" w:space="0" w:color="000000"/>
            </w:tcBorders>
          </w:tcPr>
          <w:p w14:paraId="567A09A1" w14:textId="77777777" w:rsidR="006C3401" w:rsidRPr="00146FE2" w:rsidRDefault="006C3401"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Reuse of materials reclaimed from existing pavement layers.</w:t>
            </w:r>
          </w:p>
          <w:p w14:paraId="22D04074" w14:textId="77777777" w:rsidR="008342ED" w:rsidRPr="00146FE2" w:rsidRDefault="008342ED" w:rsidP="006C3401">
            <w:pPr>
              <w:ind w:left="142" w:right="142"/>
              <w:jc w:val="both"/>
              <w:rPr>
                <w:rFonts w:ascii="Book Antiqua" w:hAnsi="Book Antiqua" w:cs="Arial"/>
                <w:sz w:val="21"/>
                <w:szCs w:val="21"/>
                <w:highlight w:val="cyan"/>
                <w:lang w:bidi="en-US"/>
              </w:rPr>
            </w:pPr>
          </w:p>
        </w:tc>
      </w:tr>
      <w:tr w:rsidR="008342ED" w:rsidRPr="00146FE2" w14:paraId="7C7B6D24"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43E37E30"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w:t>
            </w:r>
            <w:r w:rsidR="006C3401" w:rsidRPr="00146FE2">
              <w:rPr>
                <w:rFonts w:ascii="Book Antiqua" w:hAnsi="Book Antiqua" w:cs="Arial"/>
                <w:sz w:val="21"/>
                <w:szCs w:val="21"/>
                <w:highlight w:val="cyan"/>
                <w:lang w:bidi="en-US"/>
              </w:rPr>
              <w:t>1</w:t>
            </w:r>
          </w:p>
        </w:tc>
        <w:tc>
          <w:tcPr>
            <w:tcW w:w="2551" w:type="dxa"/>
            <w:tcBorders>
              <w:top w:val="single" w:sz="4" w:space="0" w:color="auto"/>
              <w:left w:val="single" w:sz="4" w:space="0" w:color="000000"/>
              <w:bottom w:val="single" w:sz="4" w:space="0" w:color="000000"/>
              <w:right w:val="single" w:sz="4" w:space="0" w:color="000000"/>
            </w:tcBorders>
          </w:tcPr>
          <w:p w14:paraId="096CCB49"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2DBF6CD0"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36098/17/2022/SER(B)</w:t>
            </w:r>
          </w:p>
        </w:tc>
        <w:tc>
          <w:tcPr>
            <w:tcW w:w="2268" w:type="dxa"/>
            <w:tcBorders>
              <w:top w:val="single" w:sz="4" w:space="0" w:color="auto"/>
              <w:left w:val="single" w:sz="4" w:space="0" w:color="000000"/>
              <w:bottom w:val="single" w:sz="4" w:space="0" w:color="000000"/>
              <w:right w:val="single" w:sz="4" w:space="0" w:color="000000"/>
            </w:tcBorders>
          </w:tcPr>
          <w:p w14:paraId="23BE315E" w14:textId="77777777" w:rsidR="008342ED" w:rsidRPr="00146FE2" w:rsidRDefault="009329A9" w:rsidP="009329A9">
            <w:pPr>
              <w:ind w:left="142" w:right="142"/>
              <w:jc w:val="both"/>
              <w:rPr>
                <w:rFonts w:ascii="Book Antiqua" w:hAnsi="Book Antiqua" w:cs="Arial"/>
                <w:sz w:val="21"/>
                <w:szCs w:val="21"/>
                <w:highlight w:val="cyan"/>
                <w:lang w:bidi="en-US"/>
              </w:rPr>
            </w:pPr>
            <w:r w:rsidRPr="00A50762">
              <w:rPr>
                <w:rFonts w:ascii="Book Antiqua" w:hAnsi="Book Antiqua" w:cs="Arial"/>
                <w:sz w:val="21"/>
                <w:szCs w:val="21"/>
                <w:highlight w:val="cyan"/>
                <w:lang w:val="pt-BR" w:bidi="en-US"/>
              </w:rPr>
              <w:t xml:space="preserve"> </w:t>
            </w:r>
            <w:r w:rsidRPr="00146FE2">
              <w:rPr>
                <w:rFonts w:ascii="Book Antiqua" w:hAnsi="Book Antiqua" w:cs="Arial"/>
                <w:sz w:val="21"/>
                <w:szCs w:val="21"/>
                <w:highlight w:val="cyan"/>
                <w:lang w:bidi="en-US"/>
              </w:rPr>
              <w:t>2</w:t>
            </w:r>
            <w:proofErr w:type="gramStart"/>
            <w:r w:rsidRPr="00146FE2">
              <w:rPr>
                <w:rFonts w:ascii="Book Antiqua" w:hAnsi="Book Antiqua" w:cs="Arial"/>
                <w:sz w:val="21"/>
                <w:szCs w:val="21"/>
                <w:highlight w:val="cyan"/>
                <w:lang w:bidi="en-US"/>
              </w:rPr>
              <w:t>nd  January</w:t>
            </w:r>
            <w:proofErr w:type="gramEnd"/>
            <w:r w:rsidRPr="00146FE2">
              <w:rPr>
                <w:rFonts w:ascii="Book Antiqua" w:hAnsi="Book Antiqua" w:cs="Arial"/>
                <w:sz w:val="21"/>
                <w:szCs w:val="21"/>
                <w:highlight w:val="cyan"/>
                <w:lang w:bidi="en-US"/>
              </w:rPr>
              <w:t>, 2023</w:t>
            </w:r>
          </w:p>
        </w:tc>
        <w:tc>
          <w:tcPr>
            <w:tcW w:w="3969" w:type="dxa"/>
            <w:tcBorders>
              <w:top w:val="single" w:sz="4" w:space="0" w:color="auto"/>
              <w:left w:val="single" w:sz="4" w:space="0" w:color="000000"/>
              <w:bottom w:val="single" w:sz="4" w:space="0" w:color="000000"/>
              <w:right w:val="single" w:sz="4" w:space="0" w:color="000000"/>
            </w:tcBorders>
          </w:tcPr>
          <w:p w14:paraId="5278B9C4" w14:textId="77777777" w:rsidR="008342ED" w:rsidRPr="00146FE2" w:rsidRDefault="009329A9" w:rsidP="009329A9">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 xml:space="preserve">Provisions of </w:t>
            </w:r>
            <w:r w:rsidR="00DC2B1E">
              <w:rPr>
                <w:rFonts w:ascii="Book Antiqua" w:hAnsi="Book Antiqua" w:cs="Arial"/>
                <w:sz w:val="21"/>
                <w:szCs w:val="21"/>
                <w:highlight w:val="cyan"/>
                <w:lang w:bidi="en-US"/>
              </w:rPr>
              <w:t xml:space="preserve">crash </w:t>
            </w:r>
            <w:proofErr w:type="spellStart"/>
            <w:r w:rsidRPr="00146FE2">
              <w:rPr>
                <w:rFonts w:ascii="Book Antiqua" w:hAnsi="Book Antiqua" w:cs="Arial"/>
                <w:sz w:val="21"/>
                <w:szCs w:val="21"/>
                <w:highlight w:val="cyan"/>
                <w:lang w:bidi="en-US"/>
              </w:rPr>
              <w:t>barriersi</w:t>
            </w:r>
            <w:r w:rsidR="006C3401" w:rsidRPr="00146FE2">
              <w:rPr>
                <w:rFonts w:ascii="Book Antiqua" w:hAnsi="Book Antiqua" w:cs="Arial"/>
                <w:sz w:val="21"/>
                <w:szCs w:val="21"/>
                <w:highlight w:val="cyan"/>
                <w:lang w:bidi="en-US"/>
              </w:rPr>
              <w:t>nexisting</w:t>
            </w:r>
            <w:proofErr w:type="spellEnd"/>
            <w:r w:rsidR="006C3401" w:rsidRPr="00146FE2">
              <w:rPr>
                <w:rFonts w:ascii="Book Antiqua" w:hAnsi="Book Antiqua" w:cs="Arial"/>
                <w:sz w:val="21"/>
                <w:szCs w:val="21"/>
                <w:highlight w:val="cyan"/>
                <w:lang w:bidi="en-US"/>
              </w:rPr>
              <w:t xml:space="preserve"> bridges.</w:t>
            </w:r>
          </w:p>
        </w:tc>
      </w:tr>
      <w:tr w:rsidR="008342ED" w:rsidRPr="00146FE2" w14:paraId="55496434"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2616EF39"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w:t>
            </w:r>
            <w:r w:rsidR="006C3401" w:rsidRPr="00146FE2">
              <w:rPr>
                <w:rFonts w:ascii="Book Antiqua" w:hAnsi="Book Antiqua" w:cs="Arial"/>
                <w:sz w:val="21"/>
                <w:szCs w:val="21"/>
                <w:highlight w:val="cyan"/>
                <w:lang w:bidi="en-US"/>
              </w:rPr>
              <w:t>2</w:t>
            </w:r>
          </w:p>
        </w:tc>
        <w:tc>
          <w:tcPr>
            <w:tcW w:w="2551" w:type="dxa"/>
            <w:tcBorders>
              <w:top w:val="single" w:sz="4" w:space="0" w:color="000000"/>
              <w:left w:val="single" w:sz="4" w:space="0" w:color="000000"/>
              <w:bottom w:val="single" w:sz="4" w:space="0" w:color="000000"/>
              <w:right w:val="single" w:sz="4" w:space="0" w:color="000000"/>
            </w:tcBorders>
          </w:tcPr>
          <w:p w14:paraId="58E41BF9"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No.RW/NH-</w:t>
            </w:r>
          </w:p>
          <w:p w14:paraId="4211F720"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33049/01/2020-SER (B) Pt.</w:t>
            </w:r>
          </w:p>
        </w:tc>
        <w:tc>
          <w:tcPr>
            <w:tcW w:w="2268" w:type="dxa"/>
            <w:tcBorders>
              <w:top w:val="single" w:sz="4" w:space="0" w:color="000000"/>
              <w:left w:val="single" w:sz="4" w:space="0" w:color="000000"/>
              <w:bottom w:val="single" w:sz="4" w:space="0" w:color="000000"/>
              <w:right w:val="single" w:sz="4" w:space="0" w:color="000000"/>
            </w:tcBorders>
          </w:tcPr>
          <w:p w14:paraId="46424E08" w14:textId="77777777" w:rsidR="008342ED" w:rsidRPr="00146FE2" w:rsidRDefault="009329A9"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 xml:space="preserve">22nd </w:t>
            </w:r>
            <w:r w:rsidR="008342ED" w:rsidRPr="00146FE2">
              <w:rPr>
                <w:rFonts w:ascii="Book Antiqua" w:hAnsi="Book Antiqua" w:cs="Arial"/>
                <w:sz w:val="21"/>
                <w:szCs w:val="21"/>
                <w:highlight w:val="cyan"/>
                <w:lang w:bidi="en-US"/>
              </w:rPr>
              <w:t>February,2022</w:t>
            </w:r>
          </w:p>
        </w:tc>
        <w:tc>
          <w:tcPr>
            <w:tcW w:w="3969" w:type="dxa"/>
            <w:tcBorders>
              <w:top w:val="single" w:sz="4" w:space="0" w:color="000000"/>
              <w:left w:val="single" w:sz="4" w:space="0" w:color="000000"/>
              <w:bottom w:val="single" w:sz="4" w:space="0" w:color="000000"/>
              <w:right w:val="single" w:sz="4" w:space="0" w:color="000000"/>
            </w:tcBorders>
          </w:tcPr>
          <w:p w14:paraId="78B866B7" w14:textId="77777777" w:rsidR="008342ED" w:rsidRPr="00146FE2" w:rsidRDefault="009329A9" w:rsidP="009329A9">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Use</w:t>
            </w:r>
            <w:r w:rsidRPr="00146FE2">
              <w:rPr>
                <w:rFonts w:ascii="Book Antiqua" w:hAnsi="Book Antiqua" w:cs="Arial"/>
                <w:sz w:val="21"/>
                <w:szCs w:val="21"/>
                <w:highlight w:val="cyan"/>
                <w:lang w:bidi="en-US"/>
              </w:rPr>
              <w:tab/>
              <w:t xml:space="preserve">of </w:t>
            </w:r>
            <w:proofErr w:type="gramStart"/>
            <w:r w:rsidR="008342ED" w:rsidRPr="00146FE2">
              <w:rPr>
                <w:rFonts w:ascii="Book Antiqua" w:hAnsi="Book Antiqua" w:cs="Arial"/>
                <w:sz w:val="21"/>
                <w:szCs w:val="21"/>
                <w:highlight w:val="cyan"/>
                <w:lang w:bidi="en-US"/>
              </w:rPr>
              <w:t>Ultra</w:t>
            </w:r>
            <w:r w:rsidRPr="00146FE2">
              <w:rPr>
                <w:rFonts w:ascii="Book Antiqua" w:hAnsi="Book Antiqua" w:cs="Arial"/>
                <w:sz w:val="21"/>
                <w:szCs w:val="21"/>
                <w:highlight w:val="cyan"/>
                <w:lang w:bidi="en-US"/>
              </w:rPr>
              <w:t xml:space="preserve">  </w:t>
            </w:r>
            <w:proofErr w:type="spellStart"/>
            <w:r w:rsidRPr="00146FE2">
              <w:rPr>
                <w:rFonts w:ascii="Book Antiqua" w:hAnsi="Book Antiqua" w:cs="Arial"/>
                <w:sz w:val="21"/>
                <w:szCs w:val="21"/>
                <w:highlight w:val="cyan"/>
                <w:lang w:bidi="en-US"/>
              </w:rPr>
              <w:t>High</w:t>
            </w:r>
            <w:r w:rsidR="008342ED" w:rsidRPr="00146FE2">
              <w:rPr>
                <w:rFonts w:ascii="Book Antiqua" w:hAnsi="Book Antiqua" w:cs="Arial"/>
                <w:sz w:val="21"/>
                <w:szCs w:val="21"/>
                <w:highlight w:val="cyan"/>
                <w:lang w:bidi="en-US"/>
              </w:rPr>
              <w:t>PerformanceFiber</w:t>
            </w:r>
            <w:proofErr w:type="spellEnd"/>
            <w:proofErr w:type="gramEnd"/>
            <w:r w:rsidR="008342ED" w:rsidRPr="00146FE2">
              <w:rPr>
                <w:rFonts w:ascii="Book Antiqua" w:hAnsi="Book Antiqua" w:cs="Arial"/>
                <w:sz w:val="21"/>
                <w:szCs w:val="21"/>
                <w:highlight w:val="cyan"/>
                <w:lang w:bidi="en-US"/>
              </w:rPr>
              <w:t xml:space="preserve"> Reinfor</w:t>
            </w:r>
            <w:r w:rsidRPr="00146FE2">
              <w:rPr>
                <w:rFonts w:ascii="Book Antiqua" w:hAnsi="Book Antiqua" w:cs="Arial"/>
                <w:sz w:val="21"/>
                <w:szCs w:val="21"/>
                <w:highlight w:val="cyan"/>
                <w:lang w:bidi="en-US"/>
              </w:rPr>
              <w:t xml:space="preserve">ced Concrete (UHPFRC) in Design a </w:t>
            </w:r>
            <w:r w:rsidR="008342ED" w:rsidRPr="00146FE2">
              <w:rPr>
                <w:rFonts w:ascii="Book Antiqua" w:hAnsi="Book Antiqua" w:cs="Arial"/>
                <w:sz w:val="21"/>
                <w:szCs w:val="21"/>
                <w:highlight w:val="cyan"/>
                <w:lang w:bidi="en-US"/>
              </w:rPr>
              <w:t>Con</w:t>
            </w:r>
            <w:r w:rsidRPr="00146FE2">
              <w:rPr>
                <w:rFonts w:ascii="Book Antiqua" w:hAnsi="Book Antiqua" w:cs="Arial"/>
                <w:sz w:val="21"/>
                <w:szCs w:val="21"/>
                <w:highlight w:val="cyan"/>
                <w:lang w:bidi="en-US"/>
              </w:rPr>
              <w:t xml:space="preserve">struction of Structures/ Bridges of </w:t>
            </w:r>
            <w:r w:rsidR="008342ED" w:rsidRPr="00146FE2">
              <w:rPr>
                <w:rFonts w:ascii="Book Antiqua" w:hAnsi="Book Antiqua" w:cs="Arial"/>
                <w:sz w:val="21"/>
                <w:szCs w:val="21"/>
                <w:highlight w:val="cyan"/>
                <w:lang w:bidi="en-US"/>
              </w:rPr>
              <w:t>National Highways.</w:t>
            </w:r>
          </w:p>
        </w:tc>
      </w:tr>
      <w:tr w:rsidR="008342ED" w14:paraId="764B08B8" w14:textId="77777777" w:rsidTr="006C3401">
        <w:trPr>
          <w:trHeight w:val="20"/>
        </w:trPr>
        <w:tc>
          <w:tcPr>
            <w:tcW w:w="709" w:type="dxa"/>
            <w:tcBorders>
              <w:top w:val="single" w:sz="4" w:space="0" w:color="000000"/>
              <w:left w:val="single" w:sz="4" w:space="0" w:color="000000"/>
              <w:bottom w:val="single" w:sz="4" w:space="0" w:color="000000"/>
              <w:right w:val="single" w:sz="4" w:space="0" w:color="000000"/>
            </w:tcBorders>
          </w:tcPr>
          <w:p w14:paraId="7B96041E"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w:t>
            </w:r>
            <w:r w:rsidR="006C3401" w:rsidRPr="00146FE2">
              <w:rPr>
                <w:rFonts w:ascii="Book Antiqua" w:hAnsi="Book Antiqua" w:cs="Arial"/>
                <w:sz w:val="21"/>
                <w:szCs w:val="21"/>
                <w:highlight w:val="cyan"/>
                <w:lang w:bidi="en-US"/>
              </w:rPr>
              <w:t>3</w:t>
            </w:r>
          </w:p>
        </w:tc>
        <w:tc>
          <w:tcPr>
            <w:tcW w:w="2551" w:type="dxa"/>
            <w:tcBorders>
              <w:top w:val="single" w:sz="4" w:space="0" w:color="000000"/>
              <w:left w:val="single" w:sz="4" w:space="0" w:color="000000"/>
              <w:bottom w:val="single" w:sz="4" w:space="0" w:color="000000"/>
              <w:right w:val="single" w:sz="4" w:space="0" w:color="000000"/>
            </w:tcBorders>
          </w:tcPr>
          <w:p w14:paraId="4528DBF3"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Efile</w:t>
            </w:r>
            <w:r w:rsidRPr="00A50762">
              <w:rPr>
                <w:rFonts w:ascii="Book Antiqua" w:hAnsi="Book Antiqua" w:cs="Arial"/>
                <w:sz w:val="21"/>
                <w:szCs w:val="21"/>
                <w:highlight w:val="cyan"/>
                <w:lang w:val="pt-BR" w:bidi="en-US"/>
              </w:rPr>
              <w:tab/>
              <w:t>No.</w:t>
            </w:r>
            <w:r w:rsidRPr="00A50762">
              <w:rPr>
                <w:rFonts w:ascii="Book Antiqua" w:hAnsi="Book Antiqua" w:cs="Arial"/>
                <w:sz w:val="21"/>
                <w:szCs w:val="21"/>
                <w:highlight w:val="cyan"/>
                <w:lang w:val="pt-BR" w:bidi="en-US"/>
              </w:rPr>
              <w:tab/>
              <w:t>RW/NH-</w:t>
            </w:r>
          </w:p>
          <w:p w14:paraId="4B8AC63A"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33044/04/2022-</w:t>
            </w:r>
          </w:p>
          <w:p w14:paraId="25E38DD1" w14:textId="77777777" w:rsidR="008342ED" w:rsidRPr="00A50762" w:rsidRDefault="008342ED" w:rsidP="006C3401">
            <w:pPr>
              <w:ind w:left="142" w:right="142"/>
              <w:jc w:val="both"/>
              <w:rPr>
                <w:rFonts w:ascii="Book Antiqua" w:hAnsi="Book Antiqua" w:cs="Arial"/>
                <w:sz w:val="21"/>
                <w:szCs w:val="21"/>
                <w:highlight w:val="cyan"/>
                <w:lang w:val="pt-BR" w:bidi="en-US"/>
              </w:rPr>
            </w:pPr>
            <w:r w:rsidRPr="00A50762">
              <w:rPr>
                <w:rFonts w:ascii="Book Antiqua" w:hAnsi="Book Antiqua" w:cs="Arial"/>
                <w:sz w:val="21"/>
                <w:szCs w:val="21"/>
                <w:highlight w:val="cyan"/>
                <w:lang w:val="pt-BR" w:bidi="en-US"/>
              </w:rPr>
              <w:t>SER(PEB)</w:t>
            </w:r>
          </w:p>
        </w:tc>
        <w:tc>
          <w:tcPr>
            <w:tcW w:w="2268" w:type="dxa"/>
            <w:tcBorders>
              <w:top w:val="single" w:sz="4" w:space="0" w:color="000000"/>
              <w:left w:val="single" w:sz="4" w:space="0" w:color="000000"/>
              <w:bottom w:val="single" w:sz="4" w:space="0" w:color="000000"/>
              <w:right w:val="single" w:sz="4" w:space="0" w:color="000000"/>
            </w:tcBorders>
          </w:tcPr>
          <w:p w14:paraId="25C4503D" w14:textId="77777777" w:rsidR="008342ED" w:rsidRPr="00146FE2" w:rsidRDefault="008342ED" w:rsidP="006C3401">
            <w:pPr>
              <w:ind w:left="142" w:right="142"/>
              <w:jc w:val="both"/>
              <w:rPr>
                <w:rFonts w:ascii="Book Antiqua" w:hAnsi="Book Antiqua" w:cs="Arial"/>
                <w:sz w:val="21"/>
                <w:szCs w:val="21"/>
                <w:highlight w:val="cyan"/>
                <w:lang w:bidi="en-US"/>
              </w:rPr>
            </w:pPr>
            <w:r w:rsidRPr="00146FE2">
              <w:rPr>
                <w:rFonts w:ascii="Book Antiqua" w:hAnsi="Book Antiqua" w:cs="Arial"/>
                <w:sz w:val="21"/>
                <w:szCs w:val="21"/>
                <w:highlight w:val="cyan"/>
                <w:lang w:bidi="en-US"/>
              </w:rPr>
              <w:t>15th February, 2022</w:t>
            </w:r>
          </w:p>
        </w:tc>
        <w:tc>
          <w:tcPr>
            <w:tcW w:w="3969" w:type="dxa"/>
            <w:tcBorders>
              <w:top w:val="single" w:sz="4" w:space="0" w:color="000000"/>
              <w:left w:val="single" w:sz="4" w:space="0" w:color="000000"/>
              <w:bottom w:val="single" w:sz="4" w:space="0" w:color="000000"/>
              <w:right w:val="single" w:sz="4" w:space="0" w:color="000000"/>
            </w:tcBorders>
          </w:tcPr>
          <w:p w14:paraId="7746E84F" w14:textId="77777777" w:rsidR="008342ED" w:rsidRPr="006C3401" w:rsidRDefault="009329A9" w:rsidP="009329A9">
            <w:pPr>
              <w:ind w:left="142" w:right="142"/>
              <w:jc w:val="both"/>
              <w:rPr>
                <w:rFonts w:ascii="Book Antiqua" w:hAnsi="Book Antiqua" w:cs="Arial"/>
                <w:sz w:val="21"/>
                <w:szCs w:val="21"/>
                <w:lang w:bidi="en-US"/>
              </w:rPr>
            </w:pPr>
            <w:r w:rsidRPr="00146FE2">
              <w:rPr>
                <w:rFonts w:ascii="Book Antiqua" w:hAnsi="Book Antiqua" w:cs="Arial"/>
                <w:sz w:val="21"/>
                <w:szCs w:val="21"/>
                <w:highlight w:val="cyan"/>
                <w:lang w:bidi="en-US"/>
              </w:rPr>
              <w:t xml:space="preserve">Use of dynamite on </w:t>
            </w:r>
            <w:r w:rsidR="008342ED" w:rsidRPr="00146FE2">
              <w:rPr>
                <w:rFonts w:ascii="Book Antiqua" w:hAnsi="Book Antiqua" w:cs="Arial"/>
                <w:sz w:val="21"/>
                <w:szCs w:val="21"/>
                <w:highlight w:val="cyan"/>
                <w:lang w:bidi="en-US"/>
              </w:rPr>
              <w:t>hills/mountains for the construction of roads.</w:t>
            </w:r>
          </w:p>
        </w:tc>
      </w:tr>
    </w:tbl>
    <w:p w14:paraId="379A7BF2" w14:textId="77777777" w:rsidR="00875CFF" w:rsidRPr="00243F0D" w:rsidRDefault="00875CFF" w:rsidP="00875CFF">
      <w:pPr>
        <w:jc w:val="center"/>
        <w:rPr>
          <w:rFonts w:ascii="Book Antiqua" w:hAnsi="Book Antiqua"/>
          <w:b/>
          <w:color w:val="000000" w:themeColor="text1"/>
          <w:sz w:val="28"/>
          <w:szCs w:val="36"/>
        </w:rPr>
      </w:pPr>
      <w:r w:rsidRPr="00243F0D">
        <w:rPr>
          <w:rFonts w:ascii="Book Antiqua" w:hAnsi="Book Antiqua"/>
          <w:b/>
          <w:color w:val="000000" w:themeColor="text1"/>
          <w:sz w:val="28"/>
          <w:szCs w:val="36"/>
        </w:rPr>
        <w:lastRenderedPageBreak/>
        <w:t>Schedule – E</w:t>
      </w:r>
    </w:p>
    <w:p w14:paraId="3C91CB8E" w14:textId="77777777" w:rsidR="00875CFF" w:rsidRPr="00243F0D" w:rsidRDefault="00875CFF" w:rsidP="00875CFF">
      <w:pPr>
        <w:jc w:val="center"/>
        <w:rPr>
          <w:rFonts w:ascii="Book Antiqua" w:hAnsi="Book Antiqua"/>
          <w:i/>
          <w:color w:val="000000" w:themeColor="text1"/>
          <w:sz w:val="28"/>
          <w:szCs w:val="36"/>
        </w:rPr>
      </w:pPr>
      <w:r w:rsidRPr="00243F0D">
        <w:rPr>
          <w:rFonts w:ascii="Book Antiqua" w:hAnsi="Book Antiqua"/>
          <w:i/>
          <w:color w:val="000000" w:themeColor="text1"/>
          <w:sz w:val="28"/>
          <w:szCs w:val="36"/>
        </w:rPr>
        <w:t>(See Clause 2.1 and 14.2)</w:t>
      </w:r>
    </w:p>
    <w:p w14:paraId="403ADBDB" w14:textId="77777777" w:rsidR="00875CFF" w:rsidRPr="00243F0D" w:rsidRDefault="00875CFF" w:rsidP="00875CFF">
      <w:pPr>
        <w:jc w:val="center"/>
        <w:rPr>
          <w:rFonts w:ascii="Book Antiqua" w:hAnsi="Book Antiqua"/>
          <w:b/>
          <w:color w:val="000000" w:themeColor="text1"/>
          <w:sz w:val="28"/>
          <w:szCs w:val="26"/>
        </w:rPr>
      </w:pPr>
      <w:r w:rsidRPr="00243F0D">
        <w:rPr>
          <w:rFonts w:ascii="Book Antiqua" w:hAnsi="Book Antiqua"/>
          <w:b/>
          <w:color w:val="000000" w:themeColor="text1"/>
          <w:sz w:val="28"/>
          <w:szCs w:val="26"/>
        </w:rPr>
        <w:t>MAINTENANCE REQUIREMENTS</w:t>
      </w:r>
    </w:p>
    <w:p w14:paraId="2D112F29"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1.</w:t>
      </w:r>
      <w:r w:rsidRPr="00243F0D">
        <w:rPr>
          <w:rFonts w:ascii="Book Antiqua" w:hAnsi="Book Antiqua"/>
          <w:b/>
          <w:color w:val="000000" w:themeColor="text1"/>
          <w:sz w:val="22"/>
          <w:szCs w:val="22"/>
        </w:rPr>
        <w:tab/>
        <w:t xml:space="preserve">Maintenance Requirements   </w:t>
      </w:r>
    </w:p>
    <w:p w14:paraId="074B0021" w14:textId="77777777" w:rsidR="00875CFF" w:rsidRPr="00243F0D" w:rsidRDefault="00875CFF" w:rsidP="00A40987">
      <w:pPr>
        <w:pStyle w:val="ListParagraph"/>
        <w:numPr>
          <w:ilvl w:val="1"/>
          <w:numId w:val="21"/>
        </w:numPr>
        <w:spacing w:after="200" w:line="276" w:lineRule="auto"/>
        <w:ind w:left="720"/>
        <w:contextualSpacing w:val="0"/>
        <w:jc w:val="both"/>
        <w:rPr>
          <w:rFonts w:ascii="Book Antiqua" w:hAnsi="Book Antiqua"/>
          <w:b/>
          <w:color w:val="000000" w:themeColor="text1"/>
          <w:sz w:val="22"/>
          <w:szCs w:val="22"/>
        </w:rPr>
      </w:pPr>
      <w:r w:rsidRPr="00243F0D">
        <w:rPr>
          <w:rFonts w:ascii="Book Antiqua" w:hAnsi="Book Antiqua"/>
          <w:color w:val="000000" w:themeColor="text1"/>
          <w:sz w:val="22"/>
          <w:szCs w:val="22"/>
        </w:rPr>
        <w:t xml:space="preserve">The Contractor shall, at all-time maintain the Project Highway in accordance with the provisions of this Agreement, Applicable Laws and Applicable Permits. </w:t>
      </w:r>
    </w:p>
    <w:p w14:paraId="6350A95C" w14:textId="77777777" w:rsidR="00875CFF" w:rsidRPr="00243F0D" w:rsidRDefault="00875CFF" w:rsidP="00A40987">
      <w:pPr>
        <w:pStyle w:val="ListParagraph"/>
        <w:numPr>
          <w:ilvl w:val="1"/>
          <w:numId w:val="21"/>
        </w:numPr>
        <w:spacing w:after="200" w:line="276" w:lineRule="auto"/>
        <w:ind w:left="720"/>
        <w:contextualSpacing w:val="0"/>
        <w:jc w:val="both"/>
        <w:rPr>
          <w:rFonts w:ascii="Book Antiqua" w:hAnsi="Book Antiqua"/>
          <w:b/>
          <w:color w:val="000000" w:themeColor="text1"/>
          <w:sz w:val="22"/>
          <w:szCs w:val="22"/>
        </w:rPr>
      </w:pPr>
      <w:r w:rsidRPr="00243F0D">
        <w:rPr>
          <w:rFonts w:ascii="Book Antiqua" w:hAnsi="Book Antiqua"/>
          <w:color w:val="000000" w:themeColor="text1"/>
          <w:sz w:val="22"/>
          <w:szCs w:val="22"/>
        </w:rPr>
        <w:t>The Contractor shall repair or rectify any Defect or deficiency set forth in Paragraph 2 of this Schedule-E within the time limit specified therein and any failure in this behalf shall constitute non-</w:t>
      </w:r>
      <w:r w:rsidR="00597423" w:rsidRPr="00243F0D">
        <w:rPr>
          <w:rFonts w:ascii="Book Antiqua" w:hAnsi="Book Antiqua"/>
          <w:color w:val="000000" w:themeColor="text1"/>
          <w:sz w:val="22"/>
          <w:szCs w:val="22"/>
        </w:rPr>
        <w:t>fulfilment</w:t>
      </w:r>
      <w:r w:rsidRPr="00243F0D">
        <w:rPr>
          <w:rFonts w:ascii="Book Antiqua" w:hAnsi="Book Antiqua"/>
          <w:color w:val="000000" w:themeColor="text1"/>
          <w:sz w:val="22"/>
          <w:szCs w:val="22"/>
        </w:rPr>
        <w:t xml:space="preserve"> of the Maintenance obligations by the Contractor.  Upon occurrence of any breach hereunder, the Authority shall be entitled to effect reduction in monthly lump sum payment as set forth in Clause 14.6 of this Agreement, without prejudice to the rights of the Authority under this Agreement, including Termination thereof. </w:t>
      </w:r>
    </w:p>
    <w:p w14:paraId="287E112E" w14:textId="77777777" w:rsidR="00875CFF" w:rsidRPr="00243F0D" w:rsidRDefault="00875CFF" w:rsidP="00A40987">
      <w:pPr>
        <w:pStyle w:val="ListParagraph"/>
        <w:numPr>
          <w:ilvl w:val="1"/>
          <w:numId w:val="21"/>
        </w:numPr>
        <w:spacing w:after="200" w:line="276" w:lineRule="auto"/>
        <w:ind w:left="720"/>
        <w:contextualSpacing w:val="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All Materials, works and construction operations shall conform to the “SPECIFICATIONS FOR ROAD AND BRIDGE WORKS (FIFTH REVISION, April 2013)”, including latest corrections slips, issued by   the Ministry of Surface Transport &amp; Highways, Government of India and published by the Indian Roads Congress. </w:t>
      </w:r>
    </w:p>
    <w:p w14:paraId="0765D4A0" w14:textId="77777777" w:rsidR="00875CFF" w:rsidRPr="00243F0D" w:rsidRDefault="00875CFF" w:rsidP="00875CFF">
      <w:pPr>
        <w:tabs>
          <w:tab w:val="left" w:pos="720"/>
        </w:tabs>
        <w:spacing w:after="120" w:line="276" w:lineRule="auto"/>
        <w:ind w:left="720" w:hanging="720"/>
        <w:jc w:val="both"/>
        <w:rPr>
          <w:rFonts w:ascii="Book Antiqua" w:hAnsi="Book Antiqua"/>
          <w:color w:val="000000" w:themeColor="text1"/>
          <w:sz w:val="22"/>
          <w:szCs w:val="22"/>
        </w:rPr>
      </w:pPr>
      <w:r w:rsidRPr="00243F0D">
        <w:rPr>
          <w:rFonts w:ascii="Book Antiqua" w:hAnsi="Book Antiqua"/>
          <w:b/>
          <w:color w:val="000000" w:themeColor="text1"/>
          <w:sz w:val="22"/>
          <w:szCs w:val="22"/>
        </w:rPr>
        <w:tab/>
      </w:r>
      <w:r w:rsidRPr="00243F0D">
        <w:rPr>
          <w:rFonts w:ascii="Book Antiqua" w:hAnsi="Book Antiqua"/>
          <w:color w:val="000000" w:themeColor="text1"/>
          <w:sz w:val="22"/>
          <w:szCs w:val="22"/>
        </w:rPr>
        <w:t xml:space="preserve">Where the specifications for a work are not given, Good Industry Practice shall be adopted to the satisfaction of the Authority’s Engineer. </w:t>
      </w:r>
    </w:p>
    <w:p w14:paraId="689AB977"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2.</w:t>
      </w:r>
      <w:r w:rsidRPr="00243F0D">
        <w:rPr>
          <w:rFonts w:ascii="Book Antiqua" w:hAnsi="Book Antiqua"/>
          <w:b/>
          <w:color w:val="000000" w:themeColor="text1"/>
          <w:sz w:val="22"/>
          <w:szCs w:val="22"/>
        </w:rPr>
        <w:tab/>
        <w:t xml:space="preserve">Repair/rectification of Defects and deficiencies </w:t>
      </w:r>
    </w:p>
    <w:p w14:paraId="12CA050B"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The obligations of the Contractor in respect of Maintenance Requirements shall include repair and rectification of the Defects and deficiencies specified in Annex-I of this Schedule-E within the time limit set forth therein.  </w:t>
      </w:r>
    </w:p>
    <w:p w14:paraId="6B301F4E"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3.</w:t>
      </w:r>
      <w:r w:rsidRPr="00243F0D">
        <w:rPr>
          <w:rFonts w:ascii="Book Antiqua" w:hAnsi="Book Antiqua"/>
          <w:b/>
          <w:color w:val="000000" w:themeColor="text1"/>
          <w:sz w:val="22"/>
          <w:szCs w:val="22"/>
        </w:rPr>
        <w:tab/>
        <w:t xml:space="preserve">Other Defects and deficiencies </w:t>
      </w:r>
    </w:p>
    <w:p w14:paraId="302DE8E6"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In respect of any Defect or deficiency not specified in Annex-I of this Schedule-E, the Authority’s Engineer may, in conformity with Good Industry Practice, specify the permissible limit of deviation or deterioration with reference to the Specifications and Standards, and any deviation or deterioration beyond the permissible limit shall be repaired or rectified by the Contractor within the time limit specified by the Authority’s Engineer.</w:t>
      </w:r>
    </w:p>
    <w:p w14:paraId="6C4C993E"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4.</w:t>
      </w:r>
      <w:r w:rsidRPr="00243F0D">
        <w:rPr>
          <w:rFonts w:ascii="Book Antiqua" w:hAnsi="Book Antiqua"/>
          <w:b/>
          <w:color w:val="000000" w:themeColor="text1"/>
          <w:sz w:val="22"/>
          <w:szCs w:val="22"/>
        </w:rPr>
        <w:tab/>
        <w:t>Extension of time limit</w:t>
      </w:r>
    </w:p>
    <w:p w14:paraId="519FC99F" w14:textId="77777777" w:rsidR="00875CFF"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Notwithstanding anything to the contrary specified in this Schedule-E, if the nature and extent of any Defect or deficiency justifies more time for its repair or rectification than the time specified herein, the Contractor shall be entitled to additional time in conformity with Good Industry Practice.  Such additional time shall be determined by the Authority’s Engineer and conveyed to the Contractor and the Authority with reasons thereof; </w:t>
      </w:r>
    </w:p>
    <w:p w14:paraId="7A06BA64" w14:textId="77777777" w:rsidR="00597423" w:rsidRDefault="00597423" w:rsidP="00875CFF">
      <w:pPr>
        <w:spacing w:line="276" w:lineRule="auto"/>
        <w:ind w:left="720"/>
        <w:jc w:val="both"/>
        <w:rPr>
          <w:rFonts w:ascii="Book Antiqua" w:hAnsi="Book Antiqua"/>
          <w:color w:val="000000" w:themeColor="text1"/>
          <w:sz w:val="22"/>
          <w:szCs w:val="22"/>
        </w:rPr>
      </w:pPr>
    </w:p>
    <w:p w14:paraId="6F29822A" w14:textId="77777777" w:rsidR="00597423" w:rsidRPr="00243F0D" w:rsidRDefault="00597423" w:rsidP="00875CFF">
      <w:pPr>
        <w:spacing w:line="276" w:lineRule="auto"/>
        <w:ind w:left="720"/>
        <w:jc w:val="both"/>
        <w:rPr>
          <w:rFonts w:ascii="Book Antiqua" w:hAnsi="Book Antiqua"/>
          <w:color w:val="000000" w:themeColor="text1"/>
          <w:sz w:val="22"/>
          <w:szCs w:val="22"/>
        </w:rPr>
      </w:pPr>
    </w:p>
    <w:p w14:paraId="26737E92"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lastRenderedPageBreak/>
        <w:t>5.</w:t>
      </w:r>
      <w:r w:rsidRPr="00243F0D">
        <w:rPr>
          <w:rFonts w:ascii="Book Antiqua" w:hAnsi="Book Antiqua"/>
          <w:b/>
          <w:color w:val="000000" w:themeColor="text1"/>
          <w:sz w:val="22"/>
          <w:szCs w:val="22"/>
        </w:rPr>
        <w:tab/>
        <w:t xml:space="preserve">Emergency repairs/restoration </w:t>
      </w:r>
    </w:p>
    <w:p w14:paraId="37CB5D83"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Notwithstanding anything to the contrary contained in this Schedule-E, if any Defect, </w:t>
      </w:r>
      <w:proofErr w:type="gramStart"/>
      <w:r w:rsidRPr="00243F0D">
        <w:rPr>
          <w:rFonts w:ascii="Book Antiqua" w:hAnsi="Book Antiqua"/>
          <w:color w:val="000000" w:themeColor="text1"/>
          <w:sz w:val="22"/>
          <w:szCs w:val="22"/>
        </w:rPr>
        <w:t>deficiency</w:t>
      </w:r>
      <w:proofErr w:type="gramEnd"/>
      <w:r w:rsidRPr="00243F0D">
        <w:rPr>
          <w:rFonts w:ascii="Book Antiqua" w:hAnsi="Book Antiqua"/>
          <w:color w:val="000000" w:themeColor="text1"/>
          <w:sz w:val="22"/>
          <w:szCs w:val="22"/>
        </w:rPr>
        <w:t xml:space="preserve"> or deterioration in the Project Highway poses a hazard to safety or risk of damage to property, the Contractor shall promptly take all reasonable measures for eliminating or minimizing such danger. </w:t>
      </w:r>
    </w:p>
    <w:p w14:paraId="0FCF4675"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6.</w:t>
      </w:r>
      <w:r w:rsidRPr="00243F0D">
        <w:rPr>
          <w:rFonts w:ascii="Book Antiqua" w:hAnsi="Book Antiqua"/>
          <w:b/>
          <w:color w:val="000000" w:themeColor="text1"/>
          <w:sz w:val="22"/>
          <w:szCs w:val="22"/>
        </w:rPr>
        <w:tab/>
        <w:t>Daily inspection by the Contractor</w:t>
      </w:r>
    </w:p>
    <w:p w14:paraId="1DCE9E25"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The Contractor shall, through its engineer, undertake a daily visual inspection of the Project Highway and maintain a record thereof in a register to be kept in such form and manner as the Authority’s Engineer may specify.  Such record shall be kept in safe custody of the Contractor and shall be open to inspection by the Authority and the Authority’s Engineer at any time during office hours. </w:t>
      </w:r>
    </w:p>
    <w:p w14:paraId="1A95A84B"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7.</w:t>
      </w:r>
      <w:r w:rsidRPr="00243F0D">
        <w:rPr>
          <w:rFonts w:ascii="Book Antiqua" w:hAnsi="Book Antiqua"/>
          <w:b/>
          <w:color w:val="000000" w:themeColor="text1"/>
          <w:sz w:val="22"/>
          <w:szCs w:val="22"/>
        </w:rPr>
        <w:tab/>
        <w:t xml:space="preserve">Pre-monsoon inspection / post-monsoon inspection </w:t>
      </w:r>
    </w:p>
    <w:p w14:paraId="7A65F738"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The Contractor shall carry out a detailed pre-monsoon inspection of all bridges, </w:t>
      </w:r>
      <w:proofErr w:type="gramStart"/>
      <w:r w:rsidRPr="00243F0D">
        <w:rPr>
          <w:rFonts w:ascii="Book Antiqua" w:hAnsi="Book Antiqua"/>
          <w:color w:val="000000" w:themeColor="text1"/>
          <w:sz w:val="22"/>
          <w:szCs w:val="22"/>
        </w:rPr>
        <w:t>culverts</w:t>
      </w:r>
      <w:proofErr w:type="gramEnd"/>
      <w:r w:rsidRPr="00243F0D">
        <w:rPr>
          <w:rFonts w:ascii="Book Antiqua" w:hAnsi="Book Antiqua"/>
          <w:color w:val="000000" w:themeColor="text1"/>
          <w:sz w:val="22"/>
          <w:szCs w:val="22"/>
        </w:rPr>
        <w:t xml:space="preserve"> and drainage system before [1st June] every year in accordance with the guidelines contained in IRC: SP:35.  Report of this inspection together with details of proposed maintenance works as required </w:t>
      </w:r>
      <w:proofErr w:type="gramStart"/>
      <w:r w:rsidRPr="00243F0D">
        <w:rPr>
          <w:rFonts w:ascii="Book Antiqua" w:hAnsi="Book Antiqua"/>
          <w:color w:val="000000" w:themeColor="text1"/>
          <w:sz w:val="22"/>
          <w:szCs w:val="22"/>
        </w:rPr>
        <w:t>on the basis of</w:t>
      </w:r>
      <w:proofErr w:type="gramEnd"/>
      <w:r w:rsidRPr="00243F0D">
        <w:rPr>
          <w:rFonts w:ascii="Book Antiqua" w:hAnsi="Book Antiqua"/>
          <w:color w:val="000000" w:themeColor="text1"/>
          <w:sz w:val="22"/>
          <w:szCs w:val="22"/>
        </w:rPr>
        <w:t xml:space="preserve"> this inspection shall be sent to the Authority’s Engineer before the [10th June] every year.  The Contractor shall complete the required repairs before the onset of the monsoon and send to the Authority’s Engineer a compliance report.  Post monsoon inspection shall be done by the [30th September] and the inspection report together with details of any damages observed and proposed action to remedy the same shall be sent to the Authority’s Engineer. </w:t>
      </w:r>
    </w:p>
    <w:p w14:paraId="34CA2577" w14:textId="77777777" w:rsidR="00875CFF" w:rsidRPr="00243F0D" w:rsidRDefault="00875CFF" w:rsidP="00875CFF">
      <w:pPr>
        <w:spacing w:before="240" w:after="60" w:line="276" w:lineRule="auto"/>
        <w:rPr>
          <w:rFonts w:ascii="Book Antiqua" w:hAnsi="Book Antiqua"/>
          <w:b/>
          <w:color w:val="000000" w:themeColor="text1"/>
          <w:sz w:val="22"/>
          <w:szCs w:val="22"/>
        </w:rPr>
      </w:pPr>
      <w:r w:rsidRPr="00243F0D">
        <w:rPr>
          <w:rFonts w:ascii="Book Antiqua" w:hAnsi="Book Antiqua"/>
          <w:b/>
          <w:color w:val="000000" w:themeColor="text1"/>
          <w:sz w:val="22"/>
          <w:szCs w:val="22"/>
        </w:rPr>
        <w:t>8.</w:t>
      </w:r>
      <w:r w:rsidRPr="00243F0D">
        <w:rPr>
          <w:rFonts w:ascii="Book Antiqua" w:hAnsi="Book Antiqua"/>
          <w:b/>
          <w:color w:val="000000" w:themeColor="text1"/>
          <w:sz w:val="22"/>
          <w:szCs w:val="22"/>
        </w:rPr>
        <w:tab/>
        <w:t>Repairs on account of natural calamities</w:t>
      </w:r>
    </w:p>
    <w:p w14:paraId="4A0C2577" w14:textId="77777777" w:rsidR="00875CFF" w:rsidRPr="00243F0D" w:rsidRDefault="00875CFF" w:rsidP="00875CFF">
      <w:pPr>
        <w:spacing w:line="276" w:lineRule="auto"/>
        <w:ind w:left="720"/>
        <w:jc w:val="both"/>
        <w:rPr>
          <w:rFonts w:ascii="Book Antiqua" w:hAnsi="Book Antiqua"/>
          <w:color w:val="000000" w:themeColor="text1"/>
          <w:sz w:val="22"/>
          <w:szCs w:val="22"/>
        </w:rPr>
      </w:pPr>
      <w:r w:rsidRPr="00243F0D">
        <w:rPr>
          <w:rFonts w:ascii="Book Antiqua" w:hAnsi="Book Antiqua"/>
          <w:color w:val="000000" w:themeColor="text1"/>
          <w:sz w:val="22"/>
          <w:szCs w:val="22"/>
        </w:rPr>
        <w:t xml:space="preserve">All damages occurring to the Project Highway on account of torrential rains, floods, </w:t>
      </w:r>
      <w:proofErr w:type="gramStart"/>
      <w:r w:rsidRPr="00243F0D">
        <w:rPr>
          <w:rFonts w:ascii="Book Antiqua" w:hAnsi="Book Antiqua"/>
          <w:color w:val="000000" w:themeColor="text1"/>
          <w:sz w:val="22"/>
          <w:szCs w:val="22"/>
        </w:rPr>
        <w:t>earthquake</w:t>
      </w:r>
      <w:proofErr w:type="gramEnd"/>
      <w:r w:rsidRPr="00243F0D">
        <w:rPr>
          <w:rFonts w:ascii="Book Antiqua" w:hAnsi="Book Antiqua"/>
          <w:color w:val="000000" w:themeColor="text1"/>
          <w:sz w:val="22"/>
          <w:szCs w:val="22"/>
        </w:rPr>
        <w:t xml:space="preserve"> or other natural disasters shall be undertaken by the Contractor at its own cost and/or out of the proceeds of insurance.</w:t>
      </w:r>
    </w:p>
    <w:p w14:paraId="4F061AE6" w14:textId="77777777" w:rsidR="00B64CA1" w:rsidRPr="00243F0D" w:rsidRDefault="00B64CA1" w:rsidP="00F75293">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br w:type="page"/>
      </w:r>
    </w:p>
    <w:p w14:paraId="3842CD23" w14:textId="77777777" w:rsidR="00875CFF" w:rsidRDefault="00875CFF" w:rsidP="00D90390">
      <w:pPr>
        <w:spacing w:line="276" w:lineRule="auto"/>
        <w:jc w:val="center"/>
        <w:rPr>
          <w:rFonts w:ascii="Book Antiqua" w:hAnsi="Book Antiqua"/>
          <w:b/>
          <w:color w:val="000000" w:themeColor="text1"/>
          <w:sz w:val="28"/>
          <w:szCs w:val="36"/>
        </w:rPr>
        <w:sectPr w:rsidR="00875CFF" w:rsidSect="00875CFF">
          <w:pgSz w:w="11909" w:h="16834" w:code="9"/>
          <w:pgMar w:top="749" w:right="1350" w:bottom="1152" w:left="1800" w:header="288" w:footer="432" w:gutter="0"/>
          <w:cols w:space="720"/>
          <w:docGrid w:linePitch="360"/>
        </w:sectPr>
      </w:pPr>
    </w:p>
    <w:p w14:paraId="75C47A8C" w14:textId="77777777" w:rsidR="00D90390" w:rsidRPr="00243F0D" w:rsidRDefault="00D90390" w:rsidP="00D90390">
      <w:pPr>
        <w:spacing w:line="276" w:lineRule="auto"/>
        <w:jc w:val="center"/>
        <w:rPr>
          <w:rFonts w:ascii="Book Antiqua" w:hAnsi="Book Antiqua"/>
          <w:b/>
          <w:color w:val="000000" w:themeColor="text1"/>
          <w:sz w:val="28"/>
          <w:szCs w:val="36"/>
        </w:rPr>
      </w:pPr>
      <w:r w:rsidRPr="00243F0D">
        <w:rPr>
          <w:rFonts w:ascii="Book Antiqua" w:hAnsi="Book Antiqua"/>
          <w:b/>
          <w:color w:val="000000" w:themeColor="text1"/>
          <w:sz w:val="28"/>
          <w:szCs w:val="36"/>
        </w:rPr>
        <w:lastRenderedPageBreak/>
        <w:t>Annex – I</w:t>
      </w:r>
    </w:p>
    <w:p w14:paraId="0D9E4DF7" w14:textId="77777777" w:rsidR="00D90390" w:rsidRPr="00243F0D" w:rsidRDefault="00D90390" w:rsidP="00D90390">
      <w:pPr>
        <w:ind w:left="720" w:hanging="720"/>
        <w:jc w:val="center"/>
        <w:rPr>
          <w:rFonts w:ascii="Book Antiqua" w:hAnsi="Book Antiqua"/>
          <w:b/>
          <w:color w:val="000000" w:themeColor="text1"/>
          <w:sz w:val="28"/>
          <w:szCs w:val="36"/>
        </w:rPr>
      </w:pPr>
      <w:r w:rsidRPr="00243F0D">
        <w:rPr>
          <w:rFonts w:ascii="Book Antiqua" w:hAnsi="Book Antiqua"/>
          <w:b/>
          <w:color w:val="000000" w:themeColor="text1"/>
          <w:sz w:val="28"/>
          <w:szCs w:val="36"/>
        </w:rPr>
        <w:t>(Schedule-E)</w:t>
      </w:r>
    </w:p>
    <w:p w14:paraId="0D21AF03" w14:textId="77777777" w:rsidR="00D90390" w:rsidRPr="00243F0D" w:rsidRDefault="00D90390" w:rsidP="00D90390">
      <w:pPr>
        <w:ind w:left="720" w:hanging="720"/>
        <w:jc w:val="center"/>
        <w:rPr>
          <w:rFonts w:ascii="Book Antiqua" w:hAnsi="Book Antiqua"/>
          <w:b/>
          <w:color w:val="000000" w:themeColor="text1"/>
          <w:sz w:val="26"/>
          <w:szCs w:val="26"/>
        </w:rPr>
      </w:pPr>
      <w:r w:rsidRPr="00243F0D">
        <w:rPr>
          <w:rFonts w:ascii="Book Antiqua" w:hAnsi="Book Antiqua"/>
          <w:b/>
          <w:color w:val="000000" w:themeColor="text1"/>
          <w:sz w:val="28"/>
          <w:szCs w:val="26"/>
        </w:rPr>
        <w:t xml:space="preserve">Repair/rectification of Defects and deficiencies </w:t>
      </w:r>
    </w:p>
    <w:p w14:paraId="6043B4FE" w14:textId="77777777" w:rsidR="00D90390" w:rsidRPr="00243F0D" w:rsidRDefault="00D90390" w:rsidP="00D90390">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sz w:val="22"/>
        </w:rPr>
        <w:tab/>
      </w:r>
      <w:r w:rsidRPr="00243F0D">
        <w:rPr>
          <w:rFonts w:ascii="Book Antiqua" w:hAnsi="Book Antiqua"/>
          <w:color w:val="000000" w:themeColor="text1"/>
        </w:rPr>
        <w:t xml:space="preserve">The Contractor shall repair and rectify the defects and deficiencies specified in this Annex-I of Schedule-E within the time limit set forth in the table below. </w:t>
      </w:r>
    </w:p>
    <w:p w14:paraId="2083693D" w14:textId="77777777" w:rsidR="00D90390" w:rsidRDefault="00D90390" w:rsidP="00D90390">
      <w:pPr>
        <w:ind w:left="720"/>
        <w:jc w:val="both"/>
        <w:rPr>
          <w:rFonts w:ascii="Book Antiqua" w:hAnsi="Book Antiqua"/>
          <w:b/>
          <w:bCs/>
          <w:color w:val="000000"/>
          <w:sz w:val="22"/>
          <w:szCs w:val="22"/>
        </w:rPr>
      </w:pPr>
      <w:r w:rsidRPr="00E657AB">
        <w:rPr>
          <w:rFonts w:ascii="Book Antiqua" w:hAnsi="Book Antiqua"/>
          <w:b/>
          <w:bCs/>
          <w:color w:val="000000"/>
          <w:sz w:val="22"/>
          <w:szCs w:val="22"/>
        </w:rPr>
        <w:t>Table -1: Maintenance Criteria for Pavements:</w:t>
      </w:r>
    </w:p>
    <w:tbl>
      <w:tblPr>
        <w:tblStyle w:val="TableGrid"/>
        <w:tblW w:w="15323" w:type="dxa"/>
        <w:tblLayout w:type="fixed"/>
        <w:tblLook w:val="04A0" w:firstRow="1" w:lastRow="0" w:firstColumn="1" w:lastColumn="0" w:noHBand="0" w:noVBand="1"/>
      </w:tblPr>
      <w:tblGrid>
        <w:gridCol w:w="1368"/>
        <w:gridCol w:w="90"/>
        <w:gridCol w:w="1344"/>
        <w:gridCol w:w="1800"/>
        <w:gridCol w:w="1080"/>
        <w:gridCol w:w="90"/>
        <w:gridCol w:w="990"/>
        <w:gridCol w:w="1440"/>
        <w:gridCol w:w="4140"/>
        <w:gridCol w:w="1710"/>
        <w:gridCol w:w="1271"/>
      </w:tblGrid>
      <w:tr w:rsidR="00D90390" w14:paraId="27C143D4" w14:textId="77777777" w:rsidTr="001C664D">
        <w:tc>
          <w:tcPr>
            <w:tcW w:w="1458" w:type="dxa"/>
            <w:gridSpan w:val="2"/>
            <w:vMerge w:val="restart"/>
          </w:tcPr>
          <w:p w14:paraId="6C691163"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Asset Type</w:t>
            </w:r>
          </w:p>
        </w:tc>
        <w:tc>
          <w:tcPr>
            <w:tcW w:w="1344" w:type="dxa"/>
            <w:vMerge w:val="restart"/>
          </w:tcPr>
          <w:p w14:paraId="15CD071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Performance Parameter</w:t>
            </w:r>
          </w:p>
        </w:tc>
        <w:tc>
          <w:tcPr>
            <w:tcW w:w="2970" w:type="dxa"/>
            <w:gridSpan w:val="3"/>
          </w:tcPr>
          <w:p w14:paraId="7594D3A4"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Level of Service (LOS)</w:t>
            </w:r>
          </w:p>
        </w:tc>
        <w:tc>
          <w:tcPr>
            <w:tcW w:w="990" w:type="dxa"/>
            <w:vMerge w:val="restart"/>
          </w:tcPr>
          <w:p w14:paraId="69882AD2"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Frequency of Inspection</w:t>
            </w:r>
          </w:p>
        </w:tc>
        <w:tc>
          <w:tcPr>
            <w:tcW w:w="1440" w:type="dxa"/>
            <w:vMerge w:val="restart"/>
          </w:tcPr>
          <w:p w14:paraId="27DF9807"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Tools/Equipment</w:t>
            </w:r>
          </w:p>
        </w:tc>
        <w:tc>
          <w:tcPr>
            <w:tcW w:w="4140" w:type="dxa"/>
            <w:vMerge w:val="restart"/>
          </w:tcPr>
          <w:p w14:paraId="47D800EF"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Standards and References for Inspection and Data Analysis</w:t>
            </w:r>
          </w:p>
        </w:tc>
        <w:tc>
          <w:tcPr>
            <w:tcW w:w="1710" w:type="dxa"/>
            <w:vMerge w:val="restart"/>
          </w:tcPr>
          <w:p w14:paraId="44A8BA19"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Time limit for Rectification/ Repair</w:t>
            </w:r>
          </w:p>
        </w:tc>
        <w:tc>
          <w:tcPr>
            <w:tcW w:w="1271" w:type="dxa"/>
            <w:vMerge w:val="restart"/>
          </w:tcPr>
          <w:p w14:paraId="17F832C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Maintenance Specifications</w:t>
            </w:r>
          </w:p>
        </w:tc>
      </w:tr>
      <w:tr w:rsidR="00D90390" w14:paraId="47651FDE" w14:textId="77777777" w:rsidTr="001C664D">
        <w:tc>
          <w:tcPr>
            <w:tcW w:w="1458" w:type="dxa"/>
            <w:gridSpan w:val="2"/>
            <w:vMerge/>
          </w:tcPr>
          <w:p w14:paraId="3C53EAB1" w14:textId="77777777" w:rsidR="00D90390" w:rsidRPr="00DA4C34" w:rsidRDefault="00D90390" w:rsidP="005F6719">
            <w:pPr>
              <w:jc w:val="both"/>
              <w:rPr>
                <w:rFonts w:ascii="Book Antiqua" w:hAnsi="Book Antiqua"/>
                <w:b/>
                <w:bCs/>
                <w:color w:val="000000"/>
                <w:sz w:val="22"/>
                <w:szCs w:val="22"/>
              </w:rPr>
            </w:pPr>
          </w:p>
        </w:tc>
        <w:tc>
          <w:tcPr>
            <w:tcW w:w="1344" w:type="dxa"/>
            <w:vMerge/>
          </w:tcPr>
          <w:p w14:paraId="7A5F577F" w14:textId="77777777" w:rsidR="00D90390" w:rsidRPr="00DA4C34" w:rsidRDefault="00D90390" w:rsidP="005F6719">
            <w:pPr>
              <w:jc w:val="both"/>
              <w:rPr>
                <w:rFonts w:ascii="Book Antiqua" w:hAnsi="Book Antiqua"/>
                <w:b/>
                <w:bCs/>
                <w:color w:val="000000"/>
                <w:sz w:val="22"/>
                <w:szCs w:val="22"/>
              </w:rPr>
            </w:pPr>
          </w:p>
        </w:tc>
        <w:tc>
          <w:tcPr>
            <w:tcW w:w="1800" w:type="dxa"/>
            <w:vAlign w:val="center"/>
          </w:tcPr>
          <w:p w14:paraId="36ACA31D"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Desirable</w:t>
            </w:r>
          </w:p>
        </w:tc>
        <w:tc>
          <w:tcPr>
            <w:tcW w:w="1170" w:type="dxa"/>
            <w:gridSpan w:val="2"/>
            <w:vAlign w:val="center"/>
          </w:tcPr>
          <w:p w14:paraId="17FA72A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Acceptable</w:t>
            </w:r>
          </w:p>
        </w:tc>
        <w:tc>
          <w:tcPr>
            <w:tcW w:w="990" w:type="dxa"/>
            <w:vMerge/>
          </w:tcPr>
          <w:p w14:paraId="7E0DC982" w14:textId="77777777" w:rsidR="00D90390" w:rsidRPr="00DA4C34" w:rsidRDefault="00D90390" w:rsidP="005F6719">
            <w:pPr>
              <w:jc w:val="both"/>
              <w:rPr>
                <w:rFonts w:ascii="Book Antiqua" w:hAnsi="Book Antiqua"/>
                <w:b/>
                <w:bCs/>
                <w:color w:val="000000"/>
                <w:sz w:val="22"/>
                <w:szCs w:val="22"/>
              </w:rPr>
            </w:pPr>
          </w:p>
        </w:tc>
        <w:tc>
          <w:tcPr>
            <w:tcW w:w="1440" w:type="dxa"/>
            <w:vMerge/>
          </w:tcPr>
          <w:p w14:paraId="71F873B0" w14:textId="77777777" w:rsidR="00D90390" w:rsidRPr="00DA4C34" w:rsidRDefault="00D90390" w:rsidP="005F6719">
            <w:pPr>
              <w:jc w:val="both"/>
              <w:rPr>
                <w:rFonts w:ascii="Book Antiqua" w:hAnsi="Book Antiqua"/>
                <w:b/>
                <w:bCs/>
                <w:color w:val="000000"/>
                <w:sz w:val="22"/>
                <w:szCs w:val="22"/>
              </w:rPr>
            </w:pPr>
          </w:p>
        </w:tc>
        <w:tc>
          <w:tcPr>
            <w:tcW w:w="4140" w:type="dxa"/>
            <w:vMerge/>
          </w:tcPr>
          <w:p w14:paraId="637B23B1" w14:textId="77777777" w:rsidR="00D90390" w:rsidRPr="00DA4C34" w:rsidRDefault="00D90390" w:rsidP="005F6719">
            <w:pPr>
              <w:jc w:val="both"/>
              <w:rPr>
                <w:rFonts w:ascii="Book Antiqua" w:hAnsi="Book Antiqua"/>
                <w:b/>
                <w:bCs/>
                <w:color w:val="000000"/>
                <w:sz w:val="22"/>
                <w:szCs w:val="22"/>
              </w:rPr>
            </w:pPr>
          </w:p>
        </w:tc>
        <w:tc>
          <w:tcPr>
            <w:tcW w:w="1710" w:type="dxa"/>
            <w:vMerge/>
          </w:tcPr>
          <w:p w14:paraId="061527C7" w14:textId="77777777" w:rsidR="00D90390" w:rsidRPr="00DA4C34" w:rsidRDefault="00D90390" w:rsidP="005F6719">
            <w:pPr>
              <w:jc w:val="both"/>
              <w:rPr>
                <w:rFonts w:ascii="Book Antiqua" w:hAnsi="Book Antiqua"/>
                <w:b/>
                <w:bCs/>
                <w:color w:val="000000"/>
                <w:sz w:val="22"/>
                <w:szCs w:val="22"/>
              </w:rPr>
            </w:pPr>
          </w:p>
        </w:tc>
        <w:tc>
          <w:tcPr>
            <w:tcW w:w="1271" w:type="dxa"/>
            <w:vMerge/>
          </w:tcPr>
          <w:p w14:paraId="74A3B509" w14:textId="77777777" w:rsidR="00D90390" w:rsidRPr="00DA4C34" w:rsidRDefault="00D90390" w:rsidP="005F6719">
            <w:pPr>
              <w:jc w:val="both"/>
              <w:rPr>
                <w:rFonts w:ascii="Book Antiqua" w:hAnsi="Book Antiqua"/>
                <w:b/>
                <w:bCs/>
                <w:color w:val="000000"/>
                <w:sz w:val="22"/>
                <w:szCs w:val="22"/>
              </w:rPr>
            </w:pPr>
          </w:p>
        </w:tc>
      </w:tr>
      <w:tr w:rsidR="00D90390" w14:paraId="640D49B0" w14:textId="77777777" w:rsidTr="001C664D">
        <w:tc>
          <w:tcPr>
            <w:tcW w:w="1458" w:type="dxa"/>
            <w:gridSpan w:val="2"/>
          </w:tcPr>
          <w:p w14:paraId="0D845C65"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color w:val="000000"/>
                <w:sz w:val="22"/>
                <w:szCs w:val="22"/>
              </w:rPr>
              <w:t>Flexible Pavement (Pavement of MCW, Service Road, approaches</w:t>
            </w:r>
          </w:p>
        </w:tc>
        <w:tc>
          <w:tcPr>
            <w:tcW w:w="1344" w:type="dxa"/>
            <w:vAlign w:val="center"/>
          </w:tcPr>
          <w:p w14:paraId="29D952E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Potholes</w:t>
            </w:r>
          </w:p>
        </w:tc>
        <w:tc>
          <w:tcPr>
            <w:tcW w:w="1800" w:type="dxa"/>
            <w:vAlign w:val="center"/>
          </w:tcPr>
          <w:p w14:paraId="114D4075"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Nil</w:t>
            </w:r>
          </w:p>
        </w:tc>
        <w:tc>
          <w:tcPr>
            <w:tcW w:w="1170" w:type="dxa"/>
            <w:gridSpan w:val="2"/>
            <w:vAlign w:val="center"/>
          </w:tcPr>
          <w:p w14:paraId="5BAE7D4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&lt; 0.1 % of area and subject to limit of 10 mm in depth</w:t>
            </w:r>
          </w:p>
        </w:tc>
        <w:tc>
          <w:tcPr>
            <w:tcW w:w="990" w:type="dxa"/>
            <w:vAlign w:val="center"/>
          </w:tcPr>
          <w:p w14:paraId="5007FBA8"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Daily</w:t>
            </w:r>
          </w:p>
        </w:tc>
        <w:tc>
          <w:tcPr>
            <w:tcW w:w="1440" w:type="dxa"/>
          </w:tcPr>
          <w:p w14:paraId="5D4E3C16"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Length Measurement Unit like Scale, Tape, odometer etc</w:t>
            </w:r>
            <w:r>
              <w:rPr>
                <w:rFonts w:ascii="Book Antiqua" w:hAnsi="Book Antiqua"/>
                <w:color w:val="000000"/>
                <w:sz w:val="22"/>
                <w:szCs w:val="22"/>
              </w:rPr>
              <w:t>.</w:t>
            </w:r>
          </w:p>
        </w:tc>
        <w:tc>
          <w:tcPr>
            <w:tcW w:w="4140" w:type="dxa"/>
          </w:tcPr>
          <w:p w14:paraId="1D6412F4"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IRC 82: 2015 and Distress Identification Manual for Long Term Pavement Performance Program, FHWA 2003 (http://www.tfhrc.com/pavement/lttp/ reports/03031/)</w:t>
            </w:r>
          </w:p>
          <w:p w14:paraId="2337D0E4" w14:textId="77777777" w:rsidR="00D90390" w:rsidRPr="00DA4C34" w:rsidRDefault="00D90390" w:rsidP="005F6719">
            <w:pPr>
              <w:jc w:val="center"/>
              <w:rPr>
                <w:rFonts w:ascii="Book Antiqua" w:hAnsi="Book Antiqua"/>
                <w:b/>
                <w:bCs/>
                <w:color w:val="000000"/>
                <w:sz w:val="22"/>
                <w:szCs w:val="22"/>
              </w:rPr>
            </w:pPr>
          </w:p>
        </w:tc>
        <w:tc>
          <w:tcPr>
            <w:tcW w:w="1710" w:type="dxa"/>
            <w:vAlign w:val="center"/>
          </w:tcPr>
          <w:p w14:paraId="2F5581C9"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24-48 hours</w:t>
            </w:r>
          </w:p>
        </w:tc>
        <w:tc>
          <w:tcPr>
            <w:tcW w:w="1271" w:type="dxa"/>
            <w:vAlign w:val="center"/>
          </w:tcPr>
          <w:p w14:paraId="7E60D661" w14:textId="77777777" w:rsidR="00D90390" w:rsidRPr="00DA4C34" w:rsidRDefault="00D90390" w:rsidP="005F6719">
            <w:pPr>
              <w:jc w:val="both"/>
              <w:rPr>
                <w:rFonts w:ascii="Book Antiqua" w:hAnsi="Book Antiqua"/>
                <w:b/>
                <w:bCs/>
                <w:color w:val="000000"/>
                <w:sz w:val="22"/>
                <w:szCs w:val="22"/>
              </w:rPr>
            </w:pPr>
            <w:r w:rsidRPr="00DA4C34">
              <w:rPr>
                <w:rFonts w:ascii="Book Antiqua" w:hAnsi="Book Antiqua"/>
                <w:color w:val="000000"/>
                <w:sz w:val="22"/>
                <w:szCs w:val="22"/>
              </w:rPr>
              <w:t>MORT&amp;H Specification 3004.2</w:t>
            </w:r>
          </w:p>
        </w:tc>
      </w:tr>
      <w:tr w:rsidR="00D90390" w14:paraId="5C17BC63" w14:textId="77777777" w:rsidTr="001C664D">
        <w:tc>
          <w:tcPr>
            <w:tcW w:w="1458" w:type="dxa"/>
            <w:gridSpan w:val="2"/>
            <w:vMerge w:val="restart"/>
          </w:tcPr>
          <w:p w14:paraId="6CD0C7EA" w14:textId="77777777" w:rsidR="00D90390" w:rsidRDefault="00D90390" w:rsidP="005F6719">
            <w:pPr>
              <w:jc w:val="center"/>
              <w:rPr>
                <w:rFonts w:ascii="Book Antiqua" w:hAnsi="Book Antiqua"/>
                <w:b/>
                <w:color w:val="000000"/>
                <w:sz w:val="22"/>
                <w:szCs w:val="22"/>
              </w:rPr>
            </w:pPr>
          </w:p>
          <w:p w14:paraId="20925A30" w14:textId="77777777" w:rsidR="00D90390" w:rsidRPr="00DA4C34" w:rsidRDefault="00D90390" w:rsidP="005F6719">
            <w:pPr>
              <w:jc w:val="center"/>
              <w:rPr>
                <w:rFonts w:ascii="Book Antiqua" w:hAnsi="Book Antiqua"/>
                <w:b/>
                <w:color w:val="000000"/>
                <w:sz w:val="22"/>
                <w:szCs w:val="22"/>
              </w:rPr>
            </w:pPr>
            <w:r>
              <w:rPr>
                <w:rFonts w:ascii="Book Antiqua" w:hAnsi="Book Antiqua"/>
                <w:b/>
                <w:color w:val="000000"/>
                <w:sz w:val="22"/>
                <w:szCs w:val="22"/>
              </w:rPr>
              <w:t>S of Grade structure, approaches of connecting roads, slip roads, lay byes etc. as applicable)</w:t>
            </w:r>
          </w:p>
        </w:tc>
        <w:tc>
          <w:tcPr>
            <w:tcW w:w="1344" w:type="dxa"/>
            <w:vAlign w:val="center"/>
          </w:tcPr>
          <w:p w14:paraId="299AB8C8"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Cracking</w:t>
            </w:r>
          </w:p>
        </w:tc>
        <w:tc>
          <w:tcPr>
            <w:tcW w:w="1800" w:type="dxa"/>
            <w:vAlign w:val="center"/>
          </w:tcPr>
          <w:p w14:paraId="2FAFA63A"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Nil</w:t>
            </w:r>
          </w:p>
        </w:tc>
        <w:tc>
          <w:tcPr>
            <w:tcW w:w="1170" w:type="dxa"/>
            <w:gridSpan w:val="2"/>
            <w:vAlign w:val="center"/>
          </w:tcPr>
          <w:p w14:paraId="0088C32F"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&lt; 5</w:t>
            </w:r>
            <w:r w:rsidRPr="00DA4C34">
              <w:rPr>
                <w:rFonts w:ascii="Book Antiqua" w:hAnsi="Book Antiqua"/>
                <w:color w:val="000000"/>
                <w:sz w:val="22"/>
                <w:szCs w:val="22"/>
              </w:rPr>
              <w:t xml:space="preserve"> % </w:t>
            </w:r>
            <w:r>
              <w:rPr>
                <w:rFonts w:ascii="Book Antiqua" w:hAnsi="Book Antiqua"/>
                <w:color w:val="000000"/>
                <w:sz w:val="22"/>
                <w:szCs w:val="22"/>
              </w:rPr>
              <w:t>subject to limit of 0.5 sqm for any 50m length</w:t>
            </w:r>
          </w:p>
        </w:tc>
        <w:tc>
          <w:tcPr>
            <w:tcW w:w="990" w:type="dxa"/>
            <w:vAlign w:val="center"/>
          </w:tcPr>
          <w:p w14:paraId="19B499D3"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407DEC86" w14:textId="77777777" w:rsidR="00D90390" w:rsidRPr="00DA4C34" w:rsidRDefault="00D90390" w:rsidP="005F6719">
            <w:pPr>
              <w:jc w:val="center"/>
              <w:rPr>
                <w:rFonts w:ascii="Book Antiqua" w:hAnsi="Book Antiqua"/>
                <w:color w:val="000000"/>
                <w:sz w:val="22"/>
                <w:szCs w:val="22"/>
              </w:rPr>
            </w:pPr>
          </w:p>
        </w:tc>
        <w:tc>
          <w:tcPr>
            <w:tcW w:w="4140" w:type="dxa"/>
          </w:tcPr>
          <w:p w14:paraId="39E7B0DA"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08786707"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7</w:t>
            </w:r>
            <w:r w:rsidRPr="00DA4C34">
              <w:rPr>
                <w:rFonts w:ascii="Book Antiqua" w:hAnsi="Book Antiqua"/>
                <w:color w:val="000000"/>
                <w:sz w:val="22"/>
                <w:szCs w:val="22"/>
              </w:rPr>
              <w:t>-</w:t>
            </w:r>
            <w:r>
              <w:rPr>
                <w:rFonts w:ascii="Book Antiqua" w:hAnsi="Book Antiqua"/>
                <w:color w:val="000000"/>
                <w:sz w:val="22"/>
                <w:szCs w:val="22"/>
              </w:rPr>
              <w:t>15days</w:t>
            </w:r>
          </w:p>
        </w:tc>
        <w:tc>
          <w:tcPr>
            <w:tcW w:w="1271" w:type="dxa"/>
            <w:vAlign w:val="center"/>
          </w:tcPr>
          <w:p w14:paraId="0E152421" w14:textId="77777777" w:rsidR="00D90390" w:rsidRPr="00DA4C34" w:rsidRDefault="00D90390" w:rsidP="005F6719">
            <w:pPr>
              <w:jc w:val="both"/>
              <w:rPr>
                <w:rFonts w:ascii="Book Antiqua" w:hAnsi="Book Antiqua"/>
                <w:color w:val="000000"/>
                <w:sz w:val="22"/>
                <w:szCs w:val="22"/>
              </w:rPr>
            </w:pPr>
            <w:r w:rsidRPr="00DA4C34">
              <w:rPr>
                <w:rFonts w:ascii="Book Antiqua" w:hAnsi="Book Antiqua"/>
                <w:color w:val="000000"/>
                <w:sz w:val="22"/>
                <w:szCs w:val="22"/>
              </w:rPr>
              <w:t>MORT&amp;H Specification 3004.</w:t>
            </w:r>
            <w:r>
              <w:rPr>
                <w:rFonts w:ascii="Book Antiqua" w:hAnsi="Book Antiqua"/>
                <w:color w:val="000000"/>
                <w:sz w:val="22"/>
                <w:szCs w:val="22"/>
              </w:rPr>
              <w:t>3</w:t>
            </w:r>
          </w:p>
        </w:tc>
      </w:tr>
      <w:tr w:rsidR="00D90390" w14:paraId="56889820" w14:textId="77777777" w:rsidTr="001C664D">
        <w:tc>
          <w:tcPr>
            <w:tcW w:w="1458" w:type="dxa"/>
            <w:gridSpan w:val="2"/>
            <w:vMerge/>
          </w:tcPr>
          <w:p w14:paraId="15A2F6DD" w14:textId="77777777" w:rsidR="00D90390" w:rsidRPr="00DA4C34" w:rsidRDefault="00D90390" w:rsidP="005F6719">
            <w:pPr>
              <w:jc w:val="center"/>
              <w:rPr>
                <w:rFonts w:ascii="Book Antiqua" w:hAnsi="Book Antiqua"/>
                <w:b/>
                <w:color w:val="000000"/>
                <w:sz w:val="22"/>
                <w:szCs w:val="22"/>
              </w:rPr>
            </w:pPr>
          </w:p>
        </w:tc>
        <w:tc>
          <w:tcPr>
            <w:tcW w:w="1344" w:type="dxa"/>
            <w:vAlign w:val="center"/>
          </w:tcPr>
          <w:p w14:paraId="27E5280C"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Rutting</w:t>
            </w:r>
          </w:p>
        </w:tc>
        <w:tc>
          <w:tcPr>
            <w:tcW w:w="1800" w:type="dxa"/>
            <w:vAlign w:val="center"/>
          </w:tcPr>
          <w:p w14:paraId="1D3E0AD6"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170" w:type="dxa"/>
            <w:gridSpan w:val="2"/>
            <w:vAlign w:val="center"/>
          </w:tcPr>
          <w:p w14:paraId="7032693D"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&lt; 5 mm</w:t>
            </w:r>
          </w:p>
        </w:tc>
        <w:tc>
          <w:tcPr>
            <w:tcW w:w="990" w:type="dxa"/>
            <w:vAlign w:val="center"/>
          </w:tcPr>
          <w:p w14:paraId="58FC3D86"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5FD11AF7"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Straight Edge</w:t>
            </w:r>
          </w:p>
        </w:tc>
        <w:tc>
          <w:tcPr>
            <w:tcW w:w="4140" w:type="dxa"/>
          </w:tcPr>
          <w:p w14:paraId="74045509"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653F3C45"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15</w:t>
            </w:r>
            <w:r w:rsidRPr="00DA4C34">
              <w:rPr>
                <w:rFonts w:ascii="Book Antiqua" w:hAnsi="Book Antiqua"/>
                <w:color w:val="000000"/>
                <w:sz w:val="22"/>
                <w:szCs w:val="22"/>
              </w:rPr>
              <w:t>-</w:t>
            </w:r>
            <w:r>
              <w:rPr>
                <w:rFonts w:ascii="Book Antiqua" w:hAnsi="Book Antiqua"/>
                <w:color w:val="000000"/>
                <w:sz w:val="22"/>
                <w:szCs w:val="22"/>
              </w:rPr>
              <w:t>30days</w:t>
            </w:r>
          </w:p>
        </w:tc>
        <w:tc>
          <w:tcPr>
            <w:tcW w:w="1271" w:type="dxa"/>
            <w:vAlign w:val="center"/>
          </w:tcPr>
          <w:p w14:paraId="45F8029A" w14:textId="77777777" w:rsidR="00D90390" w:rsidRPr="00DA4C34" w:rsidRDefault="00D90390" w:rsidP="005F6719">
            <w:pPr>
              <w:jc w:val="both"/>
              <w:rPr>
                <w:rFonts w:ascii="Book Antiqua" w:hAnsi="Book Antiqua"/>
                <w:color w:val="000000"/>
                <w:sz w:val="22"/>
                <w:szCs w:val="22"/>
              </w:rPr>
            </w:pPr>
            <w:r w:rsidRPr="00DA4C34">
              <w:rPr>
                <w:rFonts w:ascii="Book Antiqua" w:hAnsi="Book Antiqua"/>
                <w:color w:val="000000"/>
                <w:sz w:val="22"/>
                <w:szCs w:val="22"/>
              </w:rPr>
              <w:t>MORT&amp;H Specification 3004.</w:t>
            </w:r>
            <w:r>
              <w:rPr>
                <w:rFonts w:ascii="Book Antiqua" w:hAnsi="Book Antiqua"/>
                <w:color w:val="000000"/>
                <w:sz w:val="22"/>
                <w:szCs w:val="22"/>
              </w:rPr>
              <w:t>2</w:t>
            </w:r>
          </w:p>
        </w:tc>
      </w:tr>
      <w:tr w:rsidR="00D90390" w14:paraId="62D5953C" w14:textId="77777777" w:rsidTr="001C664D">
        <w:tc>
          <w:tcPr>
            <w:tcW w:w="1458" w:type="dxa"/>
            <w:gridSpan w:val="2"/>
            <w:vMerge/>
          </w:tcPr>
          <w:p w14:paraId="5140D6B8" w14:textId="77777777" w:rsidR="00D90390" w:rsidRPr="00DA4C34" w:rsidRDefault="00D90390" w:rsidP="005F6719">
            <w:pPr>
              <w:jc w:val="center"/>
              <w:rPr>
                <w:rFonts w:ascii="Book Antiqua" w:hAnsi="Book Antiqua"/>
                <w:b/>
                <w:color w:val="000000"/>
                <w:sz w:val="22"/>
                <w:szCs w:val="22"/>
              </w:rPr>
            </w:pPr>
          </w:p>
        </w:tc>
        <w:tc>
          <w:tcPr>
            <w:tcW w:w="1344" w:type="dxa"/>
            <w:vAlign w:val="center"/>
          </w:tcPr>
          <w:p w14:paraId="3F7A3B8B"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Corrugations and Shoving</w:t>
            </w:r>
          </w:p>
        </w:tc>
        <w:tc>
          <w:tcPr>
            <w:tcW w:w="1800" w:type="dxa"/>
            <w:vAlign w:val="center"/>
          </w:tcPr>
          <w:p w14:paraId="4F4B1026"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170" w:type="dxa"/>
            <w:gridSpan w:val="2"/>
            <w:vAlign w:val="center"/>
          </w:tcPr>
          <w:p w14:paraId="0DB754AE"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&lt; 0.1</w:t>
            </w:r>
            <w:r w:rsidRPr="00DA4C34">
              <w:rPr>
                <w:rFonts w:ascii="Book Antiqua" w:hAnsi="Book Antiqua"/>
                <w:color w:val="000000"/>
                <w:sz w:val="22"/>
                <w:szCs w:val="22"/>
              </w:rPr>
              <w:t xml:space="preserve"> %</w:t>
            </w:r>
            <w:r>
              <w:rPr>
                <w:rFonts w:ascii="Book Antiqua" w:hAnsi="Book Antiqua"/>
                <w:color w:val="000000"/>
                <w:sz w:val="22"/>
                <w:szCs w:val="22"/>
              </w:rPr>
              <w:t xml:space="preserve"> of area</w:t>
            </w:r>
          </w:p>
        </w:tc>
        <w:tc>
          <w:tcPr>
            <w:tcW w:w="990" w:type="dxa"/>
            <w:vAlign w:val="center"/>
          </w:tcPr>
          <w:p w14:paraId="4D3846A4"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02FADA99"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Length Measurement Unit like</w:t>
            </w:r>
          </w:p>
        </w:tc>
        <w:tc>
          <w:tcPr>
            <w:tcW w:w="4140" w:type="dxa"/>
          </w:tcPr>
          <w:p w14:paraId="6CA0CAF7"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6F974617"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2</w:t>
            </w:r>
            <w:r w:rsidRPr="00DA4C34">
              <w:rPr>
                <w:rFonts w:ascii="Book Antiqua" w:hAnsi="Book Antiqua"/>
                <w:color w:val="000000"/>
                <w:sz w:val="22"/>
                <w:szCs w:val="22"/>
              </w:rPr>
              <w:t>-</w:t>
            </w:r>
            <w:r>
              <w:rPr>
                <w:rFonts w:ascii="Book Antiqua" w:hAnsi="Book Antiqua"/>
                <w:color w:val="000000"/>
                <w:sz w:val="22"/>
                <w:szCs w:val="22"/>
              </w:rPr>
              <w:t>7days</w:t>
            </w:r>
          </w:p>
        </w:tc>
        <w:tc>
          <w:tcPr>
            <w:tcW w:w="1271" w:type="dxa"/>
            <w:vAlign w:val="center"/>
          </w:tcPr>
          <w:p w14:paraId="1968C18A" w14:textId="77777777" w:rsidR="00D90390" w:rsidRPr="00DA4C34" w:rsidRDefault="00D90390" w:rsidP="005F6719">
            <w:pPr>
              <w:jc w:val="both"/>
              <w:rPr>
                <w:rFonts w:ascii="Book Antiqua" w:hAnsi="Book Antiqua"/>
                <w:color w:val="000000"/>
                <w:sz w:val="22"/>
                <w:szCs w:val="22"/>
              </w:rPr>
            </w:pPr>
            <w:r>
              <w:rPr>
                <w:rFonts w:ascii="Book Antiqua" w:hAnsi="Book Antiqua"/>
                <w:color w:val="000000"/>
                <w:sz w:val="22"/>
                <w:szCs w:val="22"/>
              </w:rPr>
              <w:t>IRC:82-2015</w:t>
            </w:r>
          </w:p>
        </w:tc>
      </w:tr>
      <w:tr w:rsidR="00D90390" w14:paraId="2288FE6C" w14:textId="77777777" w:rsidTr="001C664D">
        <w:tc>
          <w:tcPr>
            <w:tcW w:w="1368" w:type="dxa"/>
            <w:vMerge w:val="restart"/>
          </w:tcPr>
          <w:p w14:paraId="36CB114A"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lastRenderedPageBreak/>
              <w:t>Asset Type</w:t>
            </w:r>
          </w:p>
        </w:tc>
        <w:tc>
          <w:tcPr>
            <w:tcW w:w="1434" w:type="dxa"/>
            <w:gridSpan w:val="2"/>
            <w:vMerge w:val="restart"/>
          </w:tcPr>
          <w:p w14:paraId="27630C57"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Performance Parameter</w:t>
            </w:r>
          </w:p>
        </w:tc>
        <w:tc>
          <w:tcPr>
            <w:tcW w:w="2880" w:type="dxa"/>
            <w:gridSpan w:val="2"/>
          </w:tcPr>
          <w:p w14:paraId="1DDD31E3"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Level of Service (LOS)</w:t>
            </w:r>
          </w:p>
        </w:tc>
        <w:tc>
          <w:tcPr>
            <w:tcW w:w="1080" w:type="dxa"/>
            <w:gridSpan w:val="2"/>
            <w:vMerge w:val="restart"/>
          </w:tcPr>
          <w:p w14:paraId="49CF817E"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Frequency of Inspection</w:t>
            </w:r>
          </w:p>
        </w:tc>
        <w:tc>
          <w:tcPr>
            <w:tcW w:w="1440" w:type="dxa"/>
            <w:vMerge w:val="restart"/>
          </w:tcPr>
          <w:p w14:paraId="38A7A92C"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Tools/Equipment</w:t>
            </w:r>
          </w:p>
        </w:tc>
        <w:tc>
          <w:tcPr>
            <w:tcW w:w="4140" w:type="dxa"/>
            <w:vMerge w:val="restart"/>
          </w:tcPr>
          <w:p w14:paraId="1311D42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Standards and References for Inspection and Data Analysis</w:t>
            </w:r>
          </w:p>
        </w:tc>
        <w:tc>
          <w:tcPr>
            <w:tcW w:w="1710" w:type="dxa"/>
            <w:vMerge w:val="restart"/>
          </w:tcPr>
          <w:p w14:paraId="2E03B2F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Time limit for Rectification/ Repair</w:t>
            </w:r>
          </w:p>
        </w:tc>
        <w:tc>
          <w:tcPr>
            <w:tcW w:w="1271" w:type="dxa"/>
            <w:vMerge w:val="restart"/>
          </w:tcPr>
          <w:p w14:paraId="5EF61B7A"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Maintenance Specifications</w:t>
            </w:r>
          </w:p>
        </w:tc>
      </w:tr>
      <w:tr w:rsidR="00D90390" w14:paraId="447C8979" w14:textId="77777777" w:rsidTr="001C664D">
        <w:tc>
          <w:tcPr>
            <w:tcW w:w="1368" w:type="dxa"/>
            <w:vMerge/>
          </w:tcPr>
          <w:p w14:paraId="7C954CAC" w14:textId="77777777" w:rsidR="00D90390" w:rsidRPr="00DA4C34" w:rsidRDefault="00D90390" w:rsidP="005F6719">
            <w:pPr>
              <w:jc w:val="both"/>
              <w:rPr>
                <w:rFonts w:ascii="Book Antiqua" w:hAnsi="Book Antiqua"/>
                <w:b/>
                <w:bCs/>
                <w:color w:val="000000"/>
                <w:sz w:val="22"/>
                <w:szCs w:val="22"/>
              </w:rPr>
            </w:pPr>
          </w:p>
        </w:tc>
        <w:tc>
          <w:tcPr>
            <w:tcW w:w="1434" w:type="dxa"/>
            <w:gridSpan w:val="2"/>
            <w:vMerge/>
          </w:tcPr>
          <w:p w14:paraId="06AB61B7" w14:textId="77777777" w:rsidR="00D90390" w:rsidRPr="00DA4C34" w:rsidRDefault="00D90390" w:rsidP="005F6719">
            <w:pPr>
              <w:jc w:val="both"/>
              <w:rPr>
                <w:rFonts w:ascii="Book Antiqua" w:hAnsi="Book Antiqua"/>
                <w:b/>
                <w:bCs/>
                <w:color w:val="000000"/>
                <w:sz w:val="22"/>
                <w:szCs w:val="22"/>
              </w:rPr>
            </w:pPr>
          </w:p>
        </w:tc>
        <w:tc>
          <w:tcPr>
            <w:tcW w:w="1800" w:type="dxa"/>
            <w:vAlign w:val="center"/>
          </w:tcPr>
          <w:p w14:paraId="77D06D70"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Desirable</w:t>
            </w:r>
          </w:p>
        </w:tc>
        <w:tc>
          <w:tcPr>
            <w:tcW w:w="1080" w:type="dxa"/>
            <w:vAlign w:val="center"/>
          </w:tcPr>
          <w:p w14:paraId="1203583A"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Acceptable</w:t>
            </w:r>
          </w:p>
        </w:tc>
        <w:tc>
          <w:tcPr>
            <w:tcW w:w="1080" w:type="dxa"/>
            <w:gridSpan w:val="2"/>
            <w:vMerge/>
          </w:tcPr>
          <w:p w14:paraId="255C6A56" w14:textId="77777777" w:rsidR="00D90390" w:rsidRPr="00DA4C34" w:rsidRDefault="00D90390" w:rsidP="005F6719">
            <w:pPr>
              <w:jc w:val="both"/>
              <w:rPr>
                <w:rFonts w:ascii="Book Antiqua" w:hAnsi="Book Antiqua"/>
                <w:b/>
                <w:bCs/>
                <w:color w:val="000000"/>
                <w:sz w:val="22"/>
                <w:szCs w:val="22"/>
              </w:rPr>
            </w:pPr>
          </w:p>
        </w:tc>
        <w:tc>
          <w:tcPr>
            <w:tcW w:w="1440" w:type="dxa"/>
            <w:vMerge/>
          </w:tcPr>
          <w:p w14:paraId="656820BC" w14:textId="77777777" w:rsidR="00D90390" w:rsidRPr="00DA4C34" w:rsidRDefault="00D90390" w:rsidP="005F6719">
            <w:pPr>
              <w:jc w:val="both"/>
              <w:rPr>
                <w:rFonts w:ascii="Book Antiqua" w:hAnsi="Book Antiqua"/>
                <w:b/>
                <w:bCs/>
                <w:color w:val="000000"/>
                <w:sz w:val="22"/>
                <w:szCs w:val="22"/>
              </w:rPr>
            </w:pPr>
          </w:p>
        </w:tc>
        <w:tc>
          <w:tcPr>
            <w:tcW w:w="4140" w:type="dxa"/>
            <w:vMerge/>
          </w:tcPr>
          <w:p w14:paraId="66BCAEAD" w14:textId="77777777" w:rsidR="00D90390" w:rsidRPr="00DA4C34" w:rsidRDefault="00D90390" w:rsidP="005F6719">
            <w:pPr>
              <w:jc w:val="both"/>
              <w:rPr>
                <w:rFonts w:ascii="Book Antiqua" w:hAnsi="Book Antiqua"/>
                <w:b/>
                <w:bCs/>
                <w:color w:val="000000"/>
                <w:sz w:val="22"/>
                <w:szCs w:val="22"/>
              </w:rPr>
            </w:pPr>
          </w:p>
        </w:tc>
        <w:tc>
          <w:tcPr>
            <w:tcW w:w="1710" w:type="dxa"/>
            <w:vMerge/>
          </w:tcPr>
          <w:p w14:paraId="6F860FA4" w14:textId="77777777" w:rsidR="00D90390" w:rsidRPr="00DA4C34" w:rsidRDefault="00D90390" w:rsidP="005F6719">
            <w:pPr>
              <w:jc w:val="both"/>
              <w:rPr>
                <w:rFonts w:ascii="Book Antiqua" w:hAnsi="Book Antiqua"/>
                <w:b/>
                <w:bCs/>
                <w:color w:val="000000"/>
                <w:sz w:val="22"/>
                <w:szCs w:val="22"/>
              </w:rPr>
            </w:pPr>
          </w:p>
        </w:tc>
        <w:tc>
          <w:tcPr>
            <w:tcW w:w="1271" w:type="dxa"/>
            <w:vMerge/>
          </w:tcPr>
          <w:p w14:paraId="0512FCE5" w14:textId="77777777" w:rsidR="00D90390" w:rsidRPr="00DA4C34" w:rsidRDefault="00D90390" w:rsidP="005F6719">
            <w:pPr>
              <w:jc w:val="both"/>
              <w:rPr>
                <w:rFonts w:ascii="Book Antiqua" w:hAnsi="Book Antiqua"/>
                <w:b/>
                <w:bCs/>
                <w:color w:val="000000"/>
                <w:sz w:val="22"/>
                <w:szCs w:val="22"/>
              </w:rPr>
            </w:pPr>
          </w:p>
        </w:tc>
      </w:tr>
      <w:tr w:rsidR="00D90390" w14:paraId="595A44BE" w14:textId="77777777" w:rsidTr="001C664D">
        <w:tc>
          <w:tcPr>
            <w:tcW w:w="1368" w:type="dxa"/>
            <w:vMerge w:val="restart"/>
          </w:tcPr>
          <w:p w14:paraId="78B2CE35" w14:textId="77777777" w:rsidR="00D90390" w:rsidRPr="00DA4C34" w:rsidRDefault="00D90390" w:rsidP="005F6719">
            <w:pPr>
              <w:jc w:val="center"/>
              <w:rPr>
                <w:rFonts w:ascii="Book Antiqua" w:hAnsi="Book Antiqua"/>
                <w:b/>
                <w:bCs/>
                <w:color w:val="000000"/>
                <w:sz w:val="22"/>
                <w:szCs w:val="22"/>
              </w:rPr>
            </w:pPr>
            <w:r>
              <w:rPr>
                <w:rFonts w:ascii="Book Antiqua" w:hAnsi="Book Antiqua"/>
                <w:b/>
                <w:color w:val="000000"/>
                <w:sz w:val="22"/>
                <w:szCs w:val="22"/>
              </w:rPr>
              <w:t>S of Grade structure, approaches of connecting roads, slip roads, lay byes etc. as applicable)</w:t>
            </w:r>
          </w:p>
        </w:tc>
        <w:tc>
          <w:tcPr>
            <w:tcW w:w="1434" w:type="dxa"/>
            <w:gridSpan w:val="2"/>
            <w:vAlign w:val="center"/>
          </w:tcPr>
          <w:p w14:paraId="7E9DACA1"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Bleeding</w:t>
            </w:r>
          </w:p>
        </w:tc>
        <w:tc>
          <w:tcPr>
            <w:tcW w:w="1800" w:type="dxa"/>
            <w:vAlign w:val="center"/>
          </w:tcPr>
          <w:p w14:paraId="01F4938E"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Nil</w:t>
            </w:r>
          </w:p>
        </w:tc>
        <w:tc>
          <w:tcPr>
            <w:tcW w:w="1080" w:type="dxa"/>
            <w:vAlign w:val="center"/>
          </w:tcPr>
          <w:p w14:paraId="1ECD53D4"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&lt; 1</w:t>
            </w:r>
            <w:r w:rsidRPr="00DA4C34">
              <w:rPr>
                <w:rFonts w:ascii="Book Antiqua" w:hAnsi="Book Antiqua"/>
                <w:color w:val="000000"/>
                <w:sz w:val="22"/>
                <w:szCs w:val="22"/>
              </w:rPr>
              <w:t xml:space="preserve"> % </w:t>
            </w:r>
            <w:r>
              <w:rPr>
                <w:rFonts w:ascii="Book Antiqua" w:hAnsi="Book Antiqua"/>
                <w:color w:val="000000"/>
                <w:sz w:val="22"/>
                <w:szCs w:val="22"/>
              </w:rPr>
              <w:t>area</w:t>
            </w:r>
          </w:p>
        </w:tc>
        <w:tc>
          <w:tcPr>
            <w:tcW w:w="1080" w:type="dxa"/>
            <w:gridSpan w:val="2"/>
            <w:vAlign w:val="center"/>
          </w:tcPr>
          <w:p w14:paraId="4615AA0F"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color w:val="000000"/>
                <w:sz w:val="22"/>
                <w:szCs w:val="22"/>
              </w:rPr>
              <w:t>Daily</w:t>
            </w:r>
          </w:p>
        </w:tc>
        <w:tc>
          <w:tcPr>
            <w:tcW w:w="1440" w:type="dxa"/>
          </w:tcPr>
          <w:p w14:paraId="4829DB37" w14:textId="77777777" w:rsidR="00D90390" w:rsidRPr="00E378CE" w:rsidRDefault="00D90390" w:rsidP="005F6719">
            <w:pPr>
              <w:jc w:val="center"/>
              <w:rPr>
                <w:rFonts w:ascii="Book Antiqua" w:hAnsi="Book Antiqua"/>
                <w:bCs/>
                <w:color w:val="000000"/>
                <w:sz w:val="22"/>
                <w:szCs w:val="22"/>
              </w:rPr>
            </w:pPr>
            <w:r w:rsidRPr="00E378CE">
              <w:rPr>
                <w:rFonts w:ascii="Book Antiqua" w:hAnsi="Book Antiqua"/>
                <w:bCs/>
                <w:color w:val="000000"/>
                <w:sz w:val="22"/>
                <w:szCs w:val="22"/>
              </w:rPr>
              <w:t>Scale, Tape odometer etc.</w:t>
            </w:r>
          </w:p>
        </w:tc>
        <w:tc>
          <w:tcPr>
            <w:tcW w:w="4140" w:type="dxa"/>
            <w:vMerge w:val="restart"/>
          </w:tcPr>
          <w:p w14:paraId="08CB97B0" w14:textId="77777777" w:rsidR="00D90390" w:rsidRPr="00DA4C34" w:rsidRDefault="00D90390" w:rsidP="005F6719">
            <w:pPr>
              <w:jc w:val="center"/>
              <w:rPr>
                <w:rFonts w:ascii="Book Antiqua" w:hAnsi="Book Antiqua"/>
                <w:b/>
                <w:bCs/>
                <w:color w:val="000000"/>
                <w:sz w:val="22"/>
                <w:szCs w:val="22"/>
              </w:rPr>
            </w:pPr>
          </w:p>
        </w:tc>
        <w:tc>
          <w:tcPr>
            <w:tcW w:w="1710" w:type="dxa"/>
            <w:vAlign w:val="center"/>
          </w:tcPr>
          <w:p w14:paraId="0586F217"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3</w:t>
            </w:r>
            <w:r w:rsidRPr="00DA4C34">
              <w:rPr>
                <w:rFonts w:ascii="Book Antiqua" w:hAnsi="Book Antiqua"/>
                <w:color w:val="000000"/>
                <w:sz w:val="22"/>
                <w:szCs w:val="22"/>
              </w:rPr>
              <w:t>-</w:t>
            </w:r>
            <w:r>
              <w:rPr>
                <w:rFonts w:ascii="Book Antiqua" w:hAnsi="Book Antiqua"/>
                <w:color w:val="000000"/>
                <w:sz w:val="22"/>
                <w:szCs w:val="22"/>
              </w:rPr>
              <w:t>7days</w:t>
            </w:r>
          </w:p>
        </w:tc>
        <w:tc>
          <w:tcPr>
            <w:tcW w:w="1271" w:type="dxa"/>
            <w:vAlign w:val="center"/>
          </w:tcPr>
          <w:p w14:paraId="250203D8" w14:textId="77777777" w:rsidR="00D90390" w:rsidRPr="00DA4C34" w:rsidRDefault="00D90390" w:rsidP="005F6719">
            <w:pPr>
              <w:jc w:val="both"/>
              <w:rPr>
                <w:rFonts w:ascii="Book Antiqua" w:hAnsi="Book Antiqua"/>
                <w:b/>
                <w:bCs/>
                <w:color w:val="000000"/>
                <w:sz w:val="22"/>
                <w:szCs w:val="22"/>
              </w:rPr>
            </w:pPr>
            <w:r w:rsidRPr="00DA4C34">
              <w:rPr>
                <w:rFonts w:ascii="Book Antiqua" w:hAnsi="Book Antiqua"/>
                <w:color w:val="000000"/>
                <w:sz w:val="22"/>
                <w:szCs w:val="22"/>
              </w:rPr>
              <w:t>MORT&amp;H Specification 3004.</w:t>
            </w:r>
            <w:r>
              <w:rPr>
                <w:rFonts w:ascii="Book Antiqua" w:hAnsi="Book Antiqua"/>
                <w:color w:val="000000"/>
                <w:sz w:val="22"/>
                <w:szCs w:val="22"/>
              </w:rPr>
              <w:t>4</w:t>
            </w:r>
          </w:p>
        </w:tc>
      </w:tr>
      <w:tr w:rsidR="00D90390" w14:paraId="3495C960" w14:textId="77777777" w:rsidTr="001C664D">
        <w:tc>
          <w:tcPr>
            <w:tcW w:w="1368" w:type="dxa"/>
            <w:vMerge/>
          </w:tcPr>
          <w:p w14:paraId="770C0D9A" w14:textId="77777777" w:rsidR="00D90390" w:rsidRPr="00DA4C34" w:rsidRDefault="00D90390" w:rsidP="005F6719">
            <w:pPr>
              <w:jc w:val="center"/>
              <w:rPr>
                <w:rFonts w:ascii="Book Antiqua" w:hAnsi="Book Antiqua"/>
                <w:b/>
                <w:color w:val="000000"/>
                <w:sz w:val="22"/>
                <w:szCs w:val="22"/>
              </w:rPr>
            </w:pPr>
          </w:p>
        </w:tc>
        <w:tc>
          <w:tcPr>
            <w:tcW w:w="1434" w:type="dxa"/>
            <w:gridSpan w:val="2"/>
            <w:vAlign w:val="center"/>
          </w:tcPr>
          <w:p w14:paraId="2472D252"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Ravelling / Stripping</w:t>
            </w:r>
          </w:p>
        </w:tc>
        <w:tc>
          <w:tcPr>
            <w:tcW w:w="1800" w:type="dxa"/>
            <w:vAlign w:val="center"/>
          </w:tcPr>
          <w:p w14:paraId="63FB538D"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080" w:type="dxa"/>
            <w:vAlign w:val="center"/>
          </w:tcPr>
          <w:p w14:paraId="3BC1382B"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&lt; 1</w:t>
            </w:r>
            <w:r w:rsidRPr="00DA4C34">
              <w:rPr>
                <w:rFonts w:ascii="Book Antiqua" w:hAnsi="Book Antiqua"/>
                <w:color w:val="000000"/>
                <w:sz w:val="22"/>
                <w:szCs w:val="22"/>
              </w:rPr>
              <w:t xml:space="preserve"> % </w:t>
            </w:r>
            <w:r>
              <w:rPr>
                <w:rFonts w:ascii="Book Antiqua" w:hAnsi="Book Antiqua"/>
                <w:color w:val="000000"/>
                <w:sz w:val="22"/>
                <w:szCs w:val="22"/>
              </w:rPr>
              <w:t>area</w:t>
            </w:r>
          </w:p>
        </w:tc>
        <w:tc>
          <w:tcPr>
            <w:tcW w:w="1080" w:type="dxa"/>
            <w:gridSpan w:val="2"/>
            <w:vAlign w:val="center"/>
          </w:tcPr>
          <w:p w14:paraId="7E948B54"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23B2212F" w14:textId="77777777" w:rsidR="00D90390" w:rsidRPr="00DA4C34" w:rsidRDefault="00D90390" w:rsidP="005F6719">
            <w:pPr>
              <w:jc w:val="center"/>
              <w:rPr>
                <w:rFonts w:ascii="Book Antiqua" w:hAnsi="Book Antiqua"/>
                <w:color w:val="000000"/>
                <w:sz w:val="22"/>
                <w:szCs w:val="22"/>
              </w:rPr>
            </w:pPr>
          </w:p>
        </w:tc>
        <w:tc>
          <w:tcPr>
            <w:tcW w:w="4140" w:type="dxa"/>
            <w:vMerge/>
          </w:tcPr>
          <w:p w14:paraId="03AFD1BC"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0B0DBB9E"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7</w:t>
            </w:r>
            <w:r w:rsidRPr="00DA4C34">
              <w:rPr>
                <w:rFonts w:ascii="Book Antiqua" w:hAnsi="Book Antiqua"/>
                <w:color w:val="000000"/>
                <w:sz w:val="22"/>
                <w:szCs w:val="22"/>
              </w:rPr>
              <w:t>-</w:t>
            </w:r>
            <w:r>
              <w:rPr>
                <w:rFonts w:ascii="Book Antiqua" w:hAnsi="Book Antiqua"/>
                <w:color w:val="000000"/>
                <w:sz w:val="22"/>
                <w:szCs w:val="22"/>
              </w:rPr>
              <w:t>15days</w:t>
            </w:r>
          </w:p>
        </w:tc>
        <w:tc>
          <w:tcPr>
            <w:tcW w:w="1271" w:type="dxa"/>
            <w:vAlign w:val="center"/>
          </w:tcPr>
          <w:p w14:paraId="28E35738" w14:textId="77777777" w:rsidR="00D90390" w:rsidRPr="00DA4C34" w:rsidRDefault="00D90390" w:rsidP="005F6719">
            <w:pPr>
              <w:jc w:val="both"/>
              <w:rPr>
                <w:rFonts w:ascii="Book Antiqua" w:hAnsi="Book Antiqua"/>
                <w:color w:val="000000"/>
                <w:sz w:val="22"/>
                <w:szCs w:val="22"/>
              </w:rPr>
            </w:pPr>
            <w:r>
              <w:rPr>
                <w:rFonts w:ascii="Book Antiqua" w:hAnsi="Book Antiqua"/>
                <w:color w:val="000000"/>
                <w:sz w:val="22"/>
                <w:szCs w:val="22"/>
              </w:rPr>
              <w:t>IRC:82-2015 read with IRC SP 81</w:t>
            </w:r>
          </w:p>
        </w:tc>
      </w:tr>
      <w:tr w:rsidR="00D90390" w14:paraId="7E08E95D" w14:textId="77777777" w:rsidTr="001C664D">
        <w:tc>
          <w:tcPr>
            <w:tcW w:w="1368" w:type="dxa"/>
            <w:vMerge/>
          </w:tcPr>
          <w:p w14:paraId="715B2D08" w14:textId="77777777" w:rsidR="00D90390" w:rsidRPr="00DA4C34" w:rsidRDefault="00D90390" w:rsidP="005F6719">
            <w:pPr>
              <w:jc w:val="center"/>
              <w:rPr>
                <w:rFonts w:ascii="Book Antiqua" w:hAnsi="Book Antiqua"/>
                <w:b/>
                <w:color w:val="000000"/>
                <w:sz w:val="22"/>
                <w:szCs w:val="22"/>
              </w:rPr>
            </w:pPr>
          </w:p>
        </w:tc>
        <w:tc>
          <w:tcPr>
            <w:tcW w:w="1434" w:type="dxa"/>
            <w:gridSpan w:val="2"/>
            <w:vAlign w:val="center"/>
          </w:tcPr>
          <w:p w14:paraId="51DB7ED8"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Edge Deformation / Breaking</w:t>
            </w:r>
          </w:p>
        </w:tc>
        <w:tc>
          <w:tcPr>
            <w:tcW w:w="1800" w:type="dxa"/>
            <w:vAlign w:val="center"/>
          </w:tcPr>
          <w:p w14:paraId="6C9E16E2"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080" w:type="dxa"/>
            <w:vAlign w:val="center"/>
          </w:tcPr>
          <w:p w14:paraId="07E0C3F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&lt; 1m for any 100m section and width &lt; 0.1m at any location, restricted to 30cm from the edge</w:t>
            </w:r>
          </w:p>
        </w:tc>
        <w:tc>
          <w:tcPr>
            <w:tcW w:w="1080" w:type="dxa"/>
            <w:gridSpan w:val="2"/>
            <w:vAlign w:val="center"/>
          </w:tcPr>
          <w:p w14:paraId="54CA3830"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6CDA6D64" w14:textId="77777777" w:rsidR="00D90390" w:rsidRDefault="00D90390" w:rsidP="005F6719">
            <w:pPr>
              <w:jc w:val="center"/>
              <w:rPr>
                <w:rFonts w:ascii="Book Antiqua" w:hAnsi="Book Antiqua"/>
                <w:color w:val="000000"/>
                <w:sz w:val="22"/>
                <w:szCs w:val="22"/>
              </w:rPr>
            </w:pPr>
          </w:p>
        </w:tc>
        <w:tc>
          <w:tcPr>
            <w:tcW w:w="4140" w:type="dxa"/>
            <w:vMerge/>
          </w:tcPr>
          <w:p w14:paraId="12A37B02"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24B2C1F0"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7</w:t>
            </w:r>
            <w:r w:rsidRPr="00DA4C34">
              <w:rPr>
                <w:rFonts w:ascii="Book Antiqua" w:hAnsi="Book Antiqua"/>
                <w:color w:val="000000"/>
                <w:sz w:val="22"/>
                <w:szCs w:val="22"/>
              </w:rPr>
              <w:t>-</w:t>
            </w:r>
            <w:r>
              <w:rPr>
                <w:rFonts w:ascii="Book Antiqua" w:hAnsi="Book Antiqua"/>
                <w:color w:val="000000"/>
                <w:sz w:val="22"/>
                <w:szCs w:val="22"/>
              </w:rPr>
              <w:t>15days</w:t>
            </w:r>
          </w:p>
        </w:tc>
        <w:tc>
          <w:tcPr>
            <w:tcW w:w="1271" w:type="dxa"/>
            <w:vAlign w:val="center"/>
          </w:tcPr>
          <w:p w14:paraId="78C6CF3A" w14:textId="77777777" w:rsidR="00D90390" w:rsidRPr="00DA4C34" w:rsidRDefault="00D90390" w:rsidP="005F6719">
            <w:pPr>
              <w:jc w:val="both"/>
              <w:rPr>
                <w:rFonts w:ascii="Book Antiqua" w:hAnsi="Book Antiqua"/>
                <w:color w:val="000000"/>
                <w:sz w:val="22"/>
                <w:szCs w:val="22"/>
              </w:rPr>
            </w:pPr>
            <w:r>
              <w:rPr>
                <w:rFonts w:ascii="Book Antiqua" w:hAnsi="Book Antiqua"/>
                <w:color w:val="000000"/>
                <w:sz w:val="22"/>
                <w:szCs w:val="22"/>
              </w:rPr>
              <w:t>IRC:82-2015</w:t>
            </w:r>
          </w:p>
        </w:tc>
      </w:tr>
    </w:tbl>
    <w:p w14:paraId="36ED9A62" w14:textId="77777777" w:rsidR="00D90390" w:rsidRDefault="00D90390" w:rsidP="00D90390">
      <w:pPr>
        <w:jc w:val="both"/>
        <w:rPr>
          <w:rFonts w:ascii="Book Antiqua" w:hAnsi="Book Antiqua"/>
          <w:color w:val="000000" w:themeColor="text1"/>
          <w:sz w:val="22"/>
        </w:rPr>
      </w:pPr>
    </w:p>
    <w:p w14:paraId="54487658" w14:textId="77777777" w:rsidR="00D90390" w:rsidRDefault="00D90390" w:rsidP="00D90390">
      <w:pPr>
        <w:jc w:val="both"/>
        <w:rPr>
          <w:rFonts w:ascii="Book Antiqua" w:hAnsi="Book Antiqua"/>
          <w:color w:val="000000" w:themeColor="text1"/>
          <w:sz w:val="22"/>
        </w:rPr>
      </w:pPr>
    </w:p>
    <w:p w14:paraId="7AF0F883" w14:textId="77777777" w:rsidR="00D90390" w:rsidRDefault="00D90390" w:rsidP="00D90390">
      <w:pPr>
        <w:jc w:val="both"/>
        <w:rPr>
          <w:rFonts w:ascii="Book Antiqua" w:hAnsi="Book Antiqua"/>
          <w:color w:val="000000" w:themeColor="text1"/>
          <w:sz w:val="22"/>
        </w:rPr>
      </w:pPr>
    </w:p>
    <w:p w14:paraId="097AC509" w14:textId="77777777" w:rsidR="00D90390" w:rsidRDefault="00D90390" w:rsidP="00D90390">
      <w:pPr>
        <w:jc w:val="both"/>
        <w:rPr>
          <w:rFonts w:ascii="Book Antiqua" w:hAnsi="Book Antiqua"/>
          <w:color w:val="000000" w:themeColor="text1"/>
          <w:sz w:val="22"/>
        </w:rPr>
      </w:pPr>
    </w:p>
    <w:p w14:paraId="45E59F18" w14:textId="77777777" w:rsidR="00831FD1" w:rsidRDefault="00831FD1" w:rsidP="00D90390">
      <w:pPr>
        <w:jc w:val="both"/>
        <w:rPr>
          <w:rFonts w:ascii="Book Antiqua" w:hAnsi="Book Antiqua"/>
          <w:color w:val="000000" w:themeColor="text1"/>
          <w:sz w:val="22"/>
        </w:rPr>
      </w:pPr>
    </w:p>
    <w:p w14:paraId="151537BC" w14:textId="77777777" w:rsidR="00D90390" w:rsidRDefault="00D90390" w:rsidP="00D90390">
      <w:pPr>
        <w:jc w:val="both"/>
        <w:rPr>
          <w:rFonts w:ascii="Book Antiqua" w:hAnsi="Book Antiqua"/>
          <w:color w:val="000000" w:themeColor="text1"/>
          <w:sz w:val="22"/>
        </w:rPr>
      </w:pPr>
    </w:p>
    <w:tbl>
      <w:tblPr>
        <w:tblStyle w:val="TableGrid"/>
        <w:tblW w:w="0" w:type="auto"/>
        <w:tblLayout w:type="fixed"/>
        <w:tblLook w:val="04A0" w:firstRow="1" w:lastRow="0" w:firstColumn="1" w:lastColumn="0" w:noHBand="0" w:noVBand="1"/>
      </w:tblPr>
      <w:tblGrid>
        <w:gridCol w:w="1368"/>
        <w:gridCol w:w="90"/>
        <w:gridCol w:w="1170"/>
        <w:gridCol w:w="1800"/>
        <w:gridCol w:w="1080"/>
        <w:gridCol w:w="90"/>
        <w:gridCol w:w="990"/>
        <w:gridCol w:w="1440"/>
        <w:gridCol w:w="4140"/>
        <w:gridCol w:w="1710"/>
        <w:gridCol w:w="1271"/>
      </w:tblGrid>
      <w:tr w:rsidR="00D90390" w14:paraId="58A6D68F" w14:textId="77777777" w:rsidTr="005F6719">
        <w:tc>
          <w:tcPr>
            <w:tcW w:w="1368" w:type="dxa"/>
            <w:vMerge w:val="restart"/>
          </w:tcPr>
          <w:p w14:paraId="6A07DCDE"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lastRenderedPageBreak/>
              <w:t>Asset Type</w:t>
            </w:r>
          </w:p>
        </w:tc>
        <w:tc>
          <w:tcPr>
            <w:tcW w:w="1260" w:type="dxa"/>
            <w:gridSpan w:val="2"/>
            <w:vMerge w:val="restart"/>
          </w:tcPr>
          <w:p w14:paraId="4AB12BF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Performance Parameter</w:t>
            </w:r>
          </w:p>
        </w:tc>
        <w:tc>
          <w:tcPr>
            <w:tcW w:w="2880" w:type="dxa"/>
            <w:gridSpan w:val="2"/>
          </w:tcPr>
          <w:p w14:paraId="09F11547"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Level of Service (LOS)</w:t>
            </w:r>
          </w:p>
        </w:tc>
        <w:tc>
          <w:tcPr>
            <w:tcW w:w="1080" w:type="dxa"/>
            <w:gridSpan w:val="2"/>
            <w:vMerge w:val="restart"/>
          </w:tcPr>
          <w:p w14:paraId="00C9F726"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Frequency of Inspection</w:t>
            </w:r>
          </w:p>
        </w:tc>
        <w:tc>
          <w:tcPr>
            <w:tcW w:w="1440" w:type="dxa"/>
            <w:vMerge w:val="restart"/>
          </w:tcPr>
          <w:p w14:paraId="5F1B22AD"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Tools/Equipment</w:t>
            </w:r>
          </w:p>
        </w:tc>
        <w:tc>
          <w:tcPr>
            <w:tcW w:w="4140" w:type="dxa"/>
            <w:vMerge w:val="restart"/>
          </w:tcPr>
          <w:p w14:paraId="2F0E37B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Standards and References for Inspection and Data Analysis</w:t>
            </w:r>
          </w:p>
        </w:tc>
        <w:tc>
          <w:tcPr>
            <w:tcW w:w="1710" w:type="dxa"/>
            <w:vMerge w:val="restart"/>
          </w:tcPr>
          <w:p w14:paraId="4F7B555F"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Time limit for Rectification/ Repair</w:t>
            </w:r>
          </w:p>
        </w:tc>
        <w:tc>
          <w:tcPr>
            <w:tcW w:w="1271" w:type="dxa"/>
            <w:vMerge w:val="restart"/>
          </w:tcPr>
          <w:p w14:paraId="4986EFB5"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Maintenance Specifications</w:t>
            </w:r>
          </w:p>
        </w:tc>
      </w:tr>
      <w:tr w:rsidR="00D90390" w14:paraId="08437B28" w14:textId="77777777" w:rsidTr="005F6719">
        <w:tc>
          <w:tcPr>
            <w:tcW w:w="1368" w:type="dxa"/>
            <w:vMerge/>
          </w:tcPr>
          <w:p w14:paraId="138203B1" w14:textId="77777777" w:rsidR="00D90390" w:rsidRPr="00DA4C34" w:rsidRDefault="00D90390" w:rsidP="005F6719">
            <w:pPr>
              <w:jc w:val="both"/>
              <w:rPr>
                <w:rFonts w:ascii="Book Antiqua" w:hAnsi="Book Antiqua"/>
                <w:b/>
                <w:bCs/>
                <w:color w:val="000000"/>
                <w:sz w:val="22"/>
                <w:szCs w:val="22"/>
              </w:rPr>
            </w:pPr>
          </w:p>
        </w:tc>
        <w:tc>
          <w:tcPr>
            <w:tcW w:w="1260" w:type="dxa"/>
            <w:gridSpan w:val="2"/>
            <w:vMerge/>
          </w:tcPr>
          <w:p w14:paraId="7DD46BAC" w14:textId="77777777" w:rsidR="00D90390" w:rsidRPr="00DA4C34" w:rsidRDefault="00D90390" w:rsidP="005F6719">
            <w:pPr>
              <w:jc w:val="both"/>
              <w:rPr>
                <w:rFonts w:ascii="Book Antiqua" w:hAnsi="Book Antiqua"/>
                <w:b/>
                <w:bCs/>
                <w:color w:val="000000"/>
                <w:sz w:val="22"/>
                <w:szCs w:val="22"/>
              </w:rPr>
            </w:pPr>
          </w:p>
        </w:tc>
        <w:tc>
          <w:tcPr>
            <w:tcW w:w="1800" w:type="dxa"/>
            <w:vAlign w:val="center"/>
          </w:tcPr>
          <w:p w14:paraId="5933A589"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Desirable</w:t>
            </w:r>
          </w:p>
        </w:tc>
        <w:tc>
          <w:tcPr>
            <w:tcW w:w="1080" w:type="dxa"/>
            <w:vAlign w:val="center"/>
          </w:tcPr>
          <w:p w14:paraId="2D6262F2"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Acceptable</w:t>
            </w:r>
          </w:p>
        </w:tc>
        <w:tc>
          <w:tcPr>
            <w:tcW w:w="1080" w:type="dxa"/>
            <w:gridSpan w:val="2"/>
            <w:vMerge/>
          </w:tcPr>
          <w:p w14:paraId="327AA027" w14:textId="77777777" w:rsidR="00D90390" w:rsidRPr="00DA4C34" w:rsidRDefault="00D90390" w:rsidP="005F6719">
            <w:pPr>
              <w:jc w:val="both"/>
              <w:rPr>
                <w:rFonts w:ascii="Book Antiqua" w:hAnsi="Book Antiqua"/>
                <w:b/>
                <w:bCs/>
                <w:color w:val="000000"/>
                <w:sz w:val="22"/>
                <w:szCs w:val="22"/>
              </w:rPr>
            </w:pPr>
          </w:p>
        </w:tc>
        <w:tc>
          <w:tcPr>
            <w:tcW w:w="1440" w:type="dxa"/>
            <w:vMerge/>
          </w:tcPr>
          <w:p w14:paraId="255EC186" w14:textId="77777777" w:rsidR="00D90390" w:rsidRPr="00DA4C34" w:rsidRDefault="00D90390" w:rsidP="005F6719">
            <w:pPr>
              <w:jc w:val="both"/>
              <w:rPr>
                <w:rFonts w:ascii="Book Antiqua" w:hAnsi="Book Antiqua"/>
                <w:b/>
                <w:bCs/>
                <w:color w:val="000000"/>
                <w:sz w:val="22"/>
                <w:szCs w:val="22"/>
              </w:rPr>
            </w:pPr>
          </w:p>
        </w:tc>
        <w:tc>
          <w:tcPr>
            <w:tcW w:w="4140" w:type="dxa"/>
            <w:vMerge/>
          </w:tcPr>
          <w:p w14:paraId="3F3304DA" w14:textId="77777777" w:rsidR="00D90390" w:rsidRPr="00DA4C34" w:rsidRDefault="00D90390" w:rsidP="005F6719">
            <w:pPr>
              <w:jc w:val="both"/>
              <w:rPr>
                <w:rFonts w:ascii="Book Antiqua" w:hAnsi="Book Antiqua"/>
                <w:b/>
                <w:bCs/>
                <w:color w:val="000000"/>
                <w:sz w:val="22"/>
                <w:szCs w:val="22"/>
              </w:rPr>
            </w:pPr>
          </w:p>
        </w:tc>
        <w:tc>
          <w:tcPr>
            <w:tcW w:w="1710" w:type="dxa"/>
            <w:vMerge/>
          </w:tcPr>
          <w:p w14:paraId="234DEA80" w14:textId="77777777" w:rsidR="00D90390" w:rsidRPr="00DA4C34" w:rsidRDefault="00D90390" w:rsidP="005F6719">
            <w:pPr>
              <w:jc w:val="both"/>
              <w:rPr>
                <w:rFonts w:ascii="Book Antiqua" w:hAnsi="Book Antiqua"/>
                <w:b/>
                <w:bCs/>
                <w:color w:val="000000"/>
                <w:sz w:val="22"/>
                <w:szCs w:val="22"/>
              </w:rPr>
            </w:pPr>
          </w:p>
        </w:tc>
        <w:tc>
          <w:tcPr>
            <w:tcW w:w="1271" w:type="dxa"/>
            <w:vMerge/>
          </w:tcPr>
          <w:p w14:paraId="7F29F907" w14:textId="77777777" w:rsidR="00D90390" w:rsidRPr="00DA4C34" w:rsidRDefault="00D90390" w:rsidP="005F6719">
            <w:pPr>
              <w:jc w:val="both"/>
              <w:rPr>
                <w:rFonts w:ascii="Book Antiqua" w:hAnsi="Book Antiqua"/>
                <w:b/>
                <w:bCs/>
                <w:color w:val="000000"/>
                <w:sz w:val="22"/>
                <w:szCs w:val="22"/>
              </w:rPr>
            </w:pPr>
          </w:p>
        </w:tc>
      </w:tr>
      <w:tr w:rsidR="00D90390" w14:paraId="11190E94" w14:textId="77777777" w:rsidTr="005F6719">
        <w:tc>
          <w:tcPr>
            <w:tcW w:w="1368" w:type="dxa"/>
            <w:vMerge w:val="restart"/>
          </w:tcPr>
          <w:p w14:paraId="1FD85984" w14:textId="77777777" w:rsidR="00D90390" w:rsidRPr="00DA4C34" w:rsidRDefault="00D90390" w:rsidP="005F6719">
            <w:pPr>
              <w:jc w:val="center"/>
              <w:rPr>
                <w:rFonts w:ascii="Book Antiqua" w:hAnsi="Book Antiqua"/>
                <w:b/>
                <w:bCs/>
                <w:color w:val="000000"/>
                <w:sz w:val="22"/>
                <w:szCs w:val="22"/>
              </w:rPr>
            </w:pPr>
          </w:p>
        </w:tc>
        <w:tc>
          <w:tcPr>
            <w:tcW w:w="1260" w:type="dxa"/>
            <w:gridSpan w:val="2"/>
            <w:vAlign w:val="center"/>
          </w:tcPr>
          <w:p w14:paraId="49EEE855"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Roughness</w:t>
            </w:r>
          </w:p>
        </w:tc>
        <w:tc>
          <w:tcPr>
            <w:tcW w:w="1800" w:type="dxa"/>
            <w:vAlign w:val="center"/>
          </w:tcPr>
          <w:p w14:paraId="6D53D460"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2000 mm/km</w:t>
            </w:r>
          </w:p>
        </w:tc>
        <w:tc>
          <w:tcPr>
            <w:tcW w:w="1080" w:type="dxa"/>
            <w:vAlign w:val="center"/>
          </w:tcPr>
          <w:p w14:paraId="44075C5D"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2400 mm/km</w:t>
            </w:r>
          </w:p>
        </w:tc>
        <w:tc>
          <w:tcPr>
            <w:tcW w:w="1080" w:type="dxa"/>
            <w:gridSpan w:val="2"/>
            <w:vAlign w:val="center"/>
          </w:tcPr>
          <w:p w14:paraId="696F2E6E"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Bi-Annually</w:t>
            </w:r>
          </w:p>
        </w:tc>
        <w:tc>
          <w:tcPr>
            <w:tcW w:w="1440" w:type="dxa"/>
            <w:vMerge w:val="restart"/>
          </w:tcPr>
          <w:p w14:paraId="69551936" w14:textId="77777777" w:rsidR="00D90390" w:rsidRPr="00E378CE" w:rsidRDefault="00D90390" w:rsidP="005F6719">
            <w:pPr>
              <w:jc w:val="center"/>
              <w:rPr>
                <w:rFonts w:ascii="Book Antiqua" w:hAnsi="Book Antiqua"/>
                <w:bCs/>
                <w:color w:val="000000"/>
                <w:sz w:val="22"/>
                <w:szCs w:val="22"/>
              </w:rPr>
            </w:pPr>
            <w:r>
              <w:rPr>
                <w:rFonts w:ascii="Book Antiqua" w:hAnsi="Book Antiqua"/>
                <w:bCs/>
                <w:color w:val="000000"/>
                <w:sz w:val="22"/>
                <w:szCs w:val="22"/>
              </w:rPr>
              <w:t>Class I Profilometer SCRIM (Sideway force Coefficient Routine Investigation Machine or equipment)</w:t>
            </w:r>
          </w:p>
        </w:tc>
        <w:tc>
          <w:tcPr>
            <w:tcW w:w="4140" w:type="dxa"/>
            <w:vMerge w:val="restart"/>
          </w:tcPr>
          <w:p w14:paraId="00B51200" w14:textId="77777777" w:rsidR="00D90390" w:rsidRPr="00DA4C34" w:rsidRDefault="00D90390" w:rsidP="0015534A">
            <w:pPr>
              <w:jc w:val="both"/>
              <w:rPr>
                <w:rFonts w:ascii="Book Antiqua" w:hAnsi="Book Antiqua"/>
                <w:b/>
                <w:bCs/>
                <w:color w:val="000000"/>
                <w:sz w:val="22"/>
                <w:szCs w:val="22"/>
              </w:rPr>
            </w:pPr>
            <w:r w:rsidRPr="00BC5B25">
              <w:rPr>
                <w:rFonts w:ascii="Book Antiqua" w:hAnsi="Book Antiqua"/>
                <w:bCs/>
                <w:color w:val="000000"/>
                <w:sz w:val="22"/>
                <w:szCs w:val="22"/>
              </w:rPr>
              <w:t xml:space="preserve">Class </w:t>
            </w:r>
            <w:proofErr w:type="spellStart"/>
            <w:r w:rsidRPr="00BC5B25">
              <w:rPr>
                <w:rFonts w:ascii="Book Antiqua" w:hAnsi="Book Antiqua"/>
                <w:bCs/>
                <w:color w:val="000000"/>
                <w:sz w:val="22"/>
                <w:szCs w:val="22"/>
              </w:rPr>
              <w:t>I</w:t>
            </w:r>
            <w:r>
              <w:rPr>
                <w:rFonts w:ascii="Book Antiqua" w:hAnsi="Book Antiqua"/>
                <w:bCs/>
                <w:color w:val="000000"/>
                <w:sz w:val="22"/>
                <w:szCs w:val="22"/>
              </w:rPr>
              <w:t>Profilometer</w:t>
            </w:r>
            <w:proofErr w:type="spellEnd"/>
            <w:r>
              <w:rPr>
                <w:rFonts w:ascii="Book Antiqua" w:hAnsi="Book Antiqua"/>
                <w:bCs/>
                <w:color w:val="000000"/>
                <w:sz w:val="22"/>
                <w:szCs w:val="22"/>
              </w:rPr>
              <w:t>: ASTM E950 (98): 2004 – Standard Test Method for measuring Longitudinal Profile of Travelled Surfaces with Accelerometer Established Inertial Profiling Reference ASTM E1656-94:2000- Standard Guide for Classification of Automatic Pavement Condition Survey Equipment</w:t>
            </w:r>
          </w:p>
        </w:tc>
        <w:tc>
          <w:tcPr>
            <w:tcW w:w="1710" w:type="dxa"/>
            <w:vAlign w:val="center"/>
          </w:tcPr>
          <w:p w14:paraId="3D803443"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180days</w:t>
            </w:r>
          </w:p>
        </w:tc>
        <w:tc>
          <w:tcPr>
            <w:tcW w:w="1271" w:type="dxa"/>
            <w:vAlign w:val="center"/>
          </w:tcPr>
          <w:p w14:paraId="7A61B2E6" w14:textId="77777777" w:rsidR="00D90390" w:rsidRPr="00DA4C34" w:rsidRDefault="00D90390" w:rsidP="005F6719">
            <w:pPr>
              <w:jc w:val="center"/>
              <w:rPr>
                <w:rFonts w:ascii="Book Antiqua" w:hAnsi="Book Antiqua"/>
                <w:b/>
                <w:bCs/>
                <w:color w:val="000000"/>
                <w:sz w:val="22"/>
                <w:szCs w:val="22"/>
              </w:rPr>
            </w:pPr>
            <w:r>
              <w:rPr>
                <w:rFonts w:ascii="Book Antiqua" w:hAnsi="Book Antiqua"/>
                <w:color w:val="000000"/>
                <w:sz w:val="22"/>
                <w:szCs w:val="22"/>
              </w:rPr>
              <w:t>IRC:82-2015</w:t>
            </w:r>
          </w:p>
        </w:tc>
      </w:tr>
      <w:tr w:rsidR="00D90390" w14:paraId="5F49B0E9" w14:textId="77777777" w:rsidTr="005F6719">
        <w:tc>
          <w:tcPr>
            <w:tcW w:w="1368" w:type="dxa"/>
            <w:vMerge/>
          </w:tcPr>
          <w:p w14:paraId="09510256"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03D3440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Skid Number</w:t>
            </w:r>
          </w:p>
        </w:tc>
        <w:tc>
          <w:tcPr>
            <w:tcW w:w="1800" w:type="dxa"/>
            <w:vAlign w:val="center"/>
          </w:tcPr>
          <w:p w14:paraId="5AE6AA5F"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60SN</w:t>
            </w:r>
          </w:p>
        </w:tc>
        <w:tc>
          <w:tcPr>
            <w:tcW w:w="1080" w:type="dxa"/>
            <w:vAlign w:val="center"/>
          </w:tcPr>
          <w:p w14:paraId="5E22DDD2"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50SN</w:t>
            </w:r>
          </w:p>
        </w:tc>
        <w:tc>
          <w:tcPr>
            <w:tcW w:w="1080" w:type="dxa"/>
            <w:gridSpan w:val="2"/>
          </w:tcPr>
          <w:p w14:paraId="7AA49CEC" w14:textId="77777777" w:rsidR="00D90390" w:rsidRPr="00DA4C34" w:rsidRDefault="00D90390" w:rsidP="005F6719">
            <w:pPr>
              <w:jc w:val="center"/>
              <w:rPr>
                <w:rFonts w:ascii="Book Antiqua" w:hAnsi="Book Antiqua"/>
                <w:color w:val="000000"/>
                <w:sz w:val="22"/>
                <w:szCs w:val="22"/>
              </w:rPr>
            </w:pPr>
            <w:r w:rsidRPr="0028298C">
              <w:rPr>
                <w:rFonts w:ascii="Book Antiqua" w:hAnsi="Book Antiqua"/>
                <w:color w:val="000000"/>
                <w:sz w:val="22"/>
                <w:szCs w:val="22"/>
              </w:rPr>
              <w:t>Bi-Annually</w:t>
            </w:r>
          </w:p>
        </w:tc>
        <w:tc>
          <w:tcPr>
            <w:tcW w:w="1440" w:type="dxa"/>
            <w:vMerge/>
          </w:tcPr>
          <w:p w14:paraId="18250F8F" w14:textId="77777777" w:rsidR="00D90390" w:rsidRPr="00DA4C34" w:rsidRDefault="00D90390" w:rsidP="005F6719">
            <w:pPr>
              <w:jc w:val="center"/>
              <w:rPr>
                <w:rFonts w:ascii="Book Antiqua" w:hAnsi="Book Antiqua"/>
                <w:color w:val="000000"/>
                <w:sz w:val="22"/>
                <w:szCs w:val="22"/>
              </w:rPr>
            </w:pPr>
          </w:p>
        </w:tc>
        <w:tc>
          <w:tcPr>
            <w:tcW w:w="4140" w:type="dxa"/>
            <w:vMerge/>
          </w:tcPr>
          <w:p w14:paraId="60D2A44F" w14:textId="77777777" w:rsidR="00D90390" w:rsidRPr="00DA4C34" w:rsidRDefault="00D90390" w:rsidP="005F6719">
            <w:pPr>
              <w:jc w:val="center"/>
              <w:rPr>
                <w:rFonts w:ascii="Book Antiqua" w:hAnsi="Book Antiqua"/>
                <w:color w:val="000000"/>
                <w:sz w:val="22"/>
                <w:szCs w:val="22"/>
              </w:rPr>
            </w:pPr>
          </w:p>
        </w:tc>
        <w:tc>
          <w:tcPr>
            <w:tcW w:w="1710" w:type="dxa"/>
          </w:tcPr>
          <w:p w14:paraId="0BF64FDB" w14:textId="77777777" w:rsidR="00D90390" w:rsidRDefault="00D90390" w:rsidP="005F6719">
            <w:pPr>
              <w:jc w:val="center"/>
              <w:rPr>
                <w:rFonts w:ascii="Book Antiqua" w:hAnsi="Book Antiqua"/>
                <w:color w:val="000000"/>
                <w:sz w:val="22"/>
                <w:szCs w:val="22"/>
              </w:rPr>
            </w:pPr>
          </w:p>
          <w:p w14:paraId="03624048" w14:textId="77777777" w:rsidR="00D90390" w:rsidRPr="00DA4C34" w:rsidRDefault="00D90390" w:rsidP="005F6719">
            <w:pPr>
              <w:jc w:val="center"/>
              <w:rPr>
                <w:rFonts w:ascii="Book Antiqua" w:hAnsi="Book Antiqua"/>
                <w:color w:val="000000"/>
                <w:sz w:val="22"/>
                <w:szCs w:val="22"/>
              </w:rPr>
            </w:pPr>
            <w:r w:rsidRPr="00DB3DF7">
              <w:rPr>
                <w:rFonts w:ascii="Book Antiqua" w:hAnsi="Book Antiqua"/>
                <w:color w:val="000000"/>
                <w:sz w:val="22"/>
                <w:szCs w:val="22"/>
              </w:rPr>
              <w:t>180 days</w:t>
            </w:r>
          </w:p>
        </w:tc>
        <w:tc>
          <w:tcPr>
            <w:tcW w:w="1271" w:type="dxa"/>
            <w:vAlign w:val="center"/>
          </w:tcPr>
          <w:p w14:paraId="6B48B4B7"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BS: 7941-1: 2006</w:t>
            </w:r>
          </w:p>
        </w:tc>
      </w:tr>
      <w:tr w:rsidR="00D90390" w14:paraId="052D60EE" w14:textId="77777777" w:rsidTr="005F6719">
        <w:tc>
          <w:tcPr>
            <w:tcW w:w="1368" w:type="dxa"/>
            <w:vMerge/>
          </w:tcPr>
          <w:p w14:paraId="2914D228"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1ECF1782"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Pavement Condition Index</w:t>
            </w:r>
          </w:p>
        </w:tc>
        <w:tc>
          <w:tcPr>
            <w:tcW w:w="1800" w:type="dxa"/>
            <w:vAlign w:val="center"/>
          </w:tcPr>
          <w:p w14:paraId="09C59AF0"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w:t>
            </w:r>
          </w:p>
        </w:tc>
        <w:tc>
          <w:tcPr>
            <w:tcW w:w="1080" w:type="dxa"/>
            <w:vAlign w:val="center"/>
          </w:tcPr>
          <w:p w14:paraId="7CD5B250"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2.1</w:t>
            </w:r>
          </w:p>
        </w:tc>
        <w:tc>
          <w:tcPr>
            <w:tcW w:w="1080" w:type="dxa"/>
            <w:gridSpan w:val="2"/>
          </w:tcPr>
          <w:p w14:paraId="2D26B20E" w14:textId="77777777" w:rsidR="00D90390" w:rsidRPr="00DA4C34" w:rsidRDefault="00D90390" w:rsidP="005F6719">
            <w:pPr>
              <w:jc w:val="center"/>
              <w:rPr>
                <w:rFonts w:ascii="Book Antiqua" w:hAnsi="Book Antiqua"/>
                <w:color w:val="000000"/>
                <w:sz w:val="22"/>
                <w:szCs w:val="22"/>
              </w:rPr>
            </w:pPr>
            <w:r w:rsidRPr="0028298C">
              <w:rPr>
                <w:rFonts w:ascii="Book Antiqua" w:hAnsi="Book Antiqua"/>
                <w:color w:val="000000"/>
                <w:sz w:val="22"/>
                <w:szCs w:val="22"/>
              </w:rPr>
              <w:t>Bi-Annually</w:t>
            </w:r>
          </w:p>
        </w:tc>
        <w:tc>
          <w:tcPr>
            <w:tcW w:w="1440" w:type="dxa"/>
            <w:vMerge/>
          </w:tcPr>
          <w:p w14:paraId="40899AD4" w14:textId="77777777" w:rsidR="00D90390" w:rsidRDefault="00D90390" w:rsidP="005F6719">
            <w:pPr>
              <w:jc w:val="center"/>
              <w:rPr>
                <w:rFonts w:ascii="Book Antiqua" w:hAnsi="Book Antiqua"/>
                <w:color w:val="000000"/>
                <w:sz w:val="22"/>
                <w:szCs w:val="22"/>
              </w:rPr>
            </w:pPr>
          </w:p>
        </w:tc>
        <w:tc>
          <w:tcPr>
            <w:tcW w:w="4140" w:type="dxa"/>
            <w:vMerge/>
          </w:tcPr>
          <w:p w14:paraId="7A058563" w14:textId="77777777" w:rsidR="00D90390" w:rsidRPr="00DA4C34" w:rsidRDefault="00D90390" w:rsidP="005F6719">
            <w:pPr>
              <w:jc w:val="center"/>
              <w:rPr>
                <w:rFonts w:ascii="Book Antiqua" w:hAnsi="Book Antiqua"/>
                <w:color w:val="000000"/>
                <w:sz w:val="22"/>
                <w:szCs w:val="22"/>
              </w:rPr>
            </w:pPr>
          </w:p>
        </w:tc>
        <w:tc>
          <w:tcPr>
            <w:tcW w:w="1710" w:type="dxa"/>
          </w:tcPr>
          <w:p w14:paraId="40DB2704" w14:textId="77777777" w:rsidR="00D90390" w:rsidRDefault="00D90390" w:rsidP="005F6719">
            <w:pPr>
              <w:jc w:val="center"/>
              <w:rPr>
                <w:rFonts w:ascii="Book Antiqua" w:hAnsi="Book Antiqua"/>
                <w:color w:val="000000"/>
                <w:sz w:val="22"/>
                <w:szCs w:val="22"/>
              </w:rPr>
            </w:pPr>
          </w:p>
          <w:p w14:paraId="3274AEA1" w14:textId="77777777" w:rsidR="00D90390" w:rsidRDefault="00D90390" w:rsidP="005F6719">
            <w:pPr>
              <w:jc w:val="center"/>
              <w:rPr>
                <w:rFonts w:ascii="Book Antiqua" w:hAnsi="Book Antiqua"/>
                <w:color w:val="000000"/>
                <w:sz w:val="22"/>
                <w:szCs w:val="22"/>
              </w:rPr>
            </w:pPr>
            <w:r w:rsidRPr="00DB3DF7">
              <w:rPr>
                <w:rFonts w:ascii="Book Antiqua" w:hAnsi="Book Antiqua"/>
                <w:color w:val="000000"/>
                <w:sz w:val="22"/>
                <w:szCs w:val="22"/>
              </w:rPr>
              <w:t>180 days</w:t>
            </w:r>
          </w:p>
        </w:tc>
        <w:tc>
          <w:tcPr>
            <w:tcW w:w="1271" w:type="dxa"/>
            <w:vAlign w:val="center"/>
          </w:tcPr>
          <w:p w14:paraId="415C18BA"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IRC:82-2015</w:t>
            </w:r>
          </w:p>
        </w:tc>
      </w:tr>
      <w:tr w:rsidR="00D90390" w14:paraId="54F0D6F7" w14:textId="77777777" w:rsidTr="005F6719">
        <w:tc>
          <w:tcPr>
            <w:tcW w:w="1368" w:type="dxa"/>
          </w:tcPr>
          <w:p w14:paraId="38EC3745"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59111D5E"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Other Pavement Distresses</w:t>
            </w:r>
          </w:p>
        </w:tc>
        <w:tc>
          <w:tcPr>
            <w:tcW w:w="1800" w:type="dxa"/>
            <w:vAlign w:val="center"/>
          </w:tcPr>
          <w:p w14:paraId="00A08E0C" w14:textId="77777777" w:rsidR="00D90390" w:rsidRDefault="00D90390" w:rsidP="005F6719">
            <w:pPr>
              <w:jc w:val="center"/>
              <w:rPr>
                <w:rFonts w:ascii="Book Antiqua" w:hAnsi="Book Antiqua"/>
                <w:color w:val="000000"/>
                <w:sz w:val="22"/>
                <w:szCs w:val="22"/>
              </w:rPr>
            </w:pPr>
          </w:p>
        </w:tc>
        <w:tc>
          <w:tcPr>
            <w:tcW w:w="1080" w:type="dxa"/>
            <w:vAlign w:val="center"/>
          </w:tcPr>
          <w:p w14:paraId="2A760F3E" w14:textId="77777777" w:rsidR="00D90390" w:rsidRDefault="00D90390" w:rsidP="005F6719">
            <w:pPr>
              <w:jc w:val="center"/>
              <w:rPr>
                <w:rFonts w:ascii="Book Antiqua" w:hAnsi="Book Antiqua"/>
                <w:color w:val="000000"/>
                <w:sz w:val="22"/>
                <w:szCs w:val="22"/>
              </w:rPr>
            </w:pPr>
          </w:p>
        </w:tc>
        <w:tc>
          <w:tcPr>
            <w:tcW w:w="1080" w:type="dxa"/>
            <w:gridSpan w:val="2"/>
          </w:tcPr>
          <w:p w14:paraId="0E338FCD" w14:textId="77777777" w:rsidR="00D90390" w:rsidRPr="0028298C" w:rsidRDefault="00D90390" w:rsidP="005F6719">
            <w:pPr>
              <w:jc w:val="center"/>
              <w:rPr>
                <w:rFonts w:ascii="Book Antiqua" w:hAnsi="Book Antiqua"/>
                <w:color w:val="000000"/>
                <w:sz w:val="22"/>
                <w:szCs w:val="22"/>
              </w:rPr>
            </w:pPr>
            <w:r w:rsidRPr="0028298C">
              <w:rPr>
                <w:rFonts w:ascii="Book Antiqua" w:hAnsi="Book Antiqua"/>
                <w:color w:val="000000"/>
                <w:sz w:val="22"/>
                <w:szCs w:val="22"/>
              </w:rPr>
              <w:t>Bi-Annually</w:t>
            </w:r>
          </w:p>
        </w:tc>
        <w:tc>
          <w:tcPr>
            <w:tcW w:w="1440" w:type="dxa"/>
          </w:tcPr>
          <w:p w14:paraId="6B205505" w14:textId="77777777" w:rsidR="00D90390" w:rsidRDefault="00D90390" w:rsidP="005F6719">
            <w:pPr>
              <w:jc w:val="center"/>
              <w:rPr>
                <w:rFonts w:ascii="Book Antiqua" w:hAnsi="Book Antiqua"/>
                <w:color w:val="000000"/>
                <w:sz w:val="22"/>
                <w:szCs w:val="22"/>
              </w:rPr>
            </w:pPr>
          </w:p>
        </w:tc>
        <w:tc>
          <w:tcPr>
            <w:tcW w:w="4140" w:type="dxa"/>
          </w:tcPr>
          <w:p w14:paraId="526A8316" w14:textId="77777777" w:rsidR="00D90390" w:rsidRPr="00DA4C34" w:rsidRDefault="00D90390" w:rsidP="005F6719">
            <w:pPr>
              <w:jc w:val="center"/>
              <w:rPr>
                <w:rFonts w:ascii="Book Antiqua" w:hAnsi="Book Antiqua"/>
                <w:color w:val="000000"/>
                <w:sz w:val="22"/>
                <w:szCs w:val="22"/>
              </w:rPr>
            </w:pPr>
          </w:p>
        </w:tc>
        <w:tc>
          <w:tcPr>
            <w:tcW w:w="1710" w:type="dxa"/>
          </w:tcPr>
          <w:p w14:paraId="5B33B231" w14:textId="77777777" w:rsidR="00D90390" w:rsidRDefault="00D90390" w:rsidP="005F6719">
            <w:pPr>
              <w:jc w:val="center"/>
              <w:rPr>
                <w:rFonts w:ascii="Book Antiqua" w:hAnsi="Book Antiqua"/>
                <w:color w:val="000000"/>
                <w:sz w:val="22"/>
                <w:szCs w:val="22"/>
              </w:rPr>
            </w:pPr>
          </w:p>
          <w:p w14:paraId="6947DB6A"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2-7</w:t>
            </w:r>
            <w:r w:rsidRPr="00DB3DF7">
              <w:rPr>
                <w:rFonts w:ascii="Book Antiqua" w:hAnsi="Book Antiqua"/>
                <w:color w:val="000000"/>
                <w:sz w:val="22"/>
                <w:szCs w:val="22"/>
              </w:rPr>
              <w:t xml:space="preserve"> days</w:t>
            </w:r>
          </w:p>
        </w:tc>
        <w:tc>
          <w:tcPr>
            <w:tcW w:w="1271" w:type="dxa"/>
            <w:vAlign w:val="center"/>
          </w:tcPr>
          <w:p w14:paraId="04B954A4"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IRC:82-2015</w:t>
            </w:r>
          </w:p>
        </w:tc>
      </w:tr>
      <w:tr w:rsidR="00D90390" w14:paraId="4A8DA5B2" w14:textId="77777777" w:rsidTr="005F6719">
        <w:tc>
          <w:tcPr>
            <w:tcW w:w="1368" w:type="dxa"/>
          </w:tcPr>
          <w:p w14:paraId="3673B532"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0FFB157C"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Deflection /Remaining Life</w:t>
            </w:r>
          </w:p>
        </w:tc>
        <w:tc>
          <w:tcPr>
            <w:tcW w:w="1800" w:type="dxa"/>
            <w:vAlign w:val="center"/>
          </w:tcPr>
          <w:p w14:paraId="2E73F31D" w14:textId="77777777" w:rsidR="00D90390" w:rsidRDefault="00D90390" w:rsidP="005F6719">
            <w:pPr>
              <w:jc w:val="center"/>
              <w:rPr>
                <w:rFonts w:ascii="Book Antiqua" w:hAnsi="Book Antiqua"/>
                <w:color w:val="000000"/>
                <w:sz w:val="22"/>
                <w:szCs w:val="22"/>
              </w:rPr>
            </w:pPr>
          </w:p>
        </w:tc>
        <w:tc>
          <w:tcPr>
            <w:tcW w:w="1080" w:type="dxa"/>
            <w:vAlign w:val="center"/>
          </w:tcPr>
          <w:p w14:paraId="31427ACD" w14:textId="77777777" w:rsidR="00D90390" w:rsidRDefault="00D90390" w:rsidP="005F6719">
            <w:pPr>
              <w:jc w:val="center"/>
              <w:rPr>
                <w:rFonts w:ascii="Book Antiqua" w:hAnsi="Book Antiqua"/>
                <w:color w:val="000000"/>
                <w:sz w:val="22"/>
                <w:szCs w:val="22"/>
              </w:rPr>
            </w:pPr>
          </w:p>
        </w:tc>
        <w:tc>
          <w:tcPr>
            <w:tcW w:w="1080" w:type="dxa"/>
            <w:gridSpan w:val="2"/>
          </w:tcPr>
          <w:p w14:paraId="5E6DC717" w14:textId="77777777" w:rsidR="00D90390" w:rsidRDefault="00D90390" w:rsidP="005F6719">
            <w:pPr>
              <w:jc w:val="center"/>
              <w:rPr>
                <w:rFonts w:ascii="Book Antiqua" w:hAnsi="Book Antiqua"/>
                <w:color w:val="000000"/>
                <w:sz w:val="22"/>
                <w:szCs w:val="22"/>
              </w:rPr>
            </w:pPr>
          </w:p>
          <w:p w14:paraId="347B952C" w14:textId="77777777" w:rsidR="00D90390" w:rsidRPr="0028298C" w:rsidRDefault="00D90390" w:rsidP="005F6719">
            <w:pPr>
              <w:jc w:val="center"/>
              <w:rPr>
                <w:rFonts w:ascii="Book Antiqua" w:hAnsi="Book Antiqua"/>
                <w:color w:val="000000"/>
                <w:sz w:val="22"/>
                <w:szCs w:val="22"/>
              </w:rPr>
            </w:pPr>
            <w:r>
              <w:rPr>
                <w:rFonts w:ascii="Book Antiqua" w:hAnsi="Book Antiqua"/>
                <w:color w:val="000000"/>
                <w:sz w:val="22"/>
                <w:szCs w:val="22"/>
              </w:rPr>
              <w:t>Annually</w:t>
            </w:r>
          </w:p>
        </w:tc>
        <w:tc>
          <w:tcPr>
            <w:tcW w:w="1440" w:type="dxa"/>
          </w:tcPr>
          <w:p w14:paraId="04168E55" w14:textId="77777777" w:rsidR="00D90390" w:rsidRDefault="00D90390" w:rsidP="005F6719">
            <w:pPr>
              <w:jc w:val="center"/>
              <w:rPr>
                <w:rFonts w:ascii="Book Antiqua" w:hAnsi="Book Antiqua"/>
                <w:color w:val="000000"/>
                <w:sz w:val="22"/>
                <w:szCs w:val="22"/>
              </w:rPr>
            </w:pPr>
          </w:p>
          <w:p w14:paraId="705F021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Falling W eight Deflecto</w:t>
            </w:r>
            <w:r w:rsidR="0015534A">
              <w:rPr>
                <w:rFonts w:ascii="Book Antiqua" w:hAnsi="Book Antiqua"/>
                <w:color w:val="000000"/>
                <w:sz w:val="22"/>
                <w:szCs w:val="22"/>
              </w:rPr>
              <w:t xml:space="preserve">r </w:t>
            </w:r>
            <w:r>
              <w:rPr>
                <w:rFonts w:ascii="Book Antiqua" w:hAnsi="Book Antiqua"/>
                <w:color w:val="000000"/>
                <w:sz w:val="22"/>
                <w:szCs w:val="22"/>
              </w:rPr>
              <w:t>meter</w:t>
            </w:r>
          </w:p>
        </w:tc>
        <w:tc>
          <w:tcPr>
            <w:tcW w:w="4140" w:type="dxa"/>
          </w:tcPr>
          <w:p w14:paraId="07DFCA1B" w14:textId="77777777" w:rsidR="00D90390" w:rsidRDefault="00D90390" w:rsidP="005F6719">
            <w:pPr>
              <w:jc w:val="center"/>
              <w:rPr>
                <w:rFonts w:ascii="Book Antiqua" w:hAnsi="Book Antiqua"/>
                <w:color w:val="000000"/>
                <w:sz w:val="22"/>
                <w:szCs w:val="22"/>
              </w:rPr>
            </w:pPr>
          </w:p>
          <w:p w14:paraId="2F5925A2"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IRC 115:2014</w:t>
            </w:r>
          </w:p>
        </w:tc>
        <w:tc>
          <w:tcPr>
            <w:tcW w:w="1710" w:type="dxa"/>
          </w:tcPr>
          <w:p w14:paraId="0A0577B2" w14:textId="77777777" w:rsidR="00D90390" w:rsidRDefault="00D90390" w:rsidP="005F6719">
            <w:pPr>
              <w:jc w:val="center"/>
              <w:rPr>
                <w:rFonts w:ascii="Book Antiqua" w:hAnsi="Book Antiqua"/>
                <w:color w:val="000000"/>
                <w:sz w:val="22"/>
                <w:szCs w:val="22"/>
              </w:rPr>
            </w:pPr>
          </w:p>
          <w:p w14:paraId="0ECD91DA" w14:textId="77777777" w:rsidR="00D90390" w:rsidRDefault="00D90390" w:rsidP="005F6719">
            <w:pPr>
              <w:jc w:val="center"/>
              <w:rPr>
                <w:rFonts w:ascii="Book Antiqua" w:hAnsi="Book Antiqua"/>
                <w:color w:val="000000"/>
                <w:sz w:val="22"/>
                <w:szCs w:val="22"/>
              </w:rPr>
            </w:pPr>
            <w:r w:rsidRPr="00DB3DF7">
              <w:rPr>
                <w:rFonts w:ascii="Book Antiqua" w:hAnsi="Book Antiqua"/>
                <w:color w:val="000000"/>
                <w:sz w:val="22"/>
                <w:szCs w:val="22"/>
              </w:rPr>
              <w:t>180 days</w:t>
            </w:r>
          </w:p>
        </w:tc>
        <w:tc>
          <w:tcPr>
            <w:tcW w:w="1271" w:type="dxa"/>
            <w:vAlign w:val="center"/>
          </w:tcPr>
          <w:p w14:paraId="7F6115C8"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IRC:115-2014</w:t>
            </w:r>
          </w:p>
        </w:tc>
      </w:tr>
      <w:tr w:rsidR="00D90390" w14:paraId="7A49A9D4" w14:textId="77777777" w:rsidTr="005F6719">
        <w:tc>
          <w:tcPr>
            <w:tcW w:w="1368" w:type="dxa"/>
          </w:tcPr>
          <w:p w14:paraId="371A8A3C" w14:textId="77777777" w:rsidR="00D90390" w:rsidRDefault="00D90390" w:rsidP="005F6719">
            <w:pPr>
              <w:jc w:val="center"/>
              <w:rPr>
                <w:rFonts w:ascii="Book Antiqua" w:hAnsi="Book Antiqua"/>
                <w:b/>
                <w:color w:val="000000"/>
                <w:sz w:val="22"/>
                <w:szCs w:val="22"/>
              </w:rPr>
            </w:pPr>
            <w:r>
              <w:rPr>
                <w:rFonts w:ascii="Book Antiqua" w:hAnsi="Book Antiqua"/>
                <w:b/>
                <w:color w:val="000000"/>
                <w:sz w:val="22"/>
                <w:szCs w:val="22"/>
              </w:rPr>
              <w:t>Rigid Pavement</w:t>
            </w:r>
          </w:p>
          <w:p w14:paraId="10360135" w14:textId="77777777" w:rsidR="00D90390" w:rsidRDefault="00D90390" w:rsidP="005F6719">
            <w:pPr>
              <w:jc w:val="center"/>
              <w:rPr>
                <w:rFonts w:ascii="Book Antiqua" w:hAnsi="Book Antiqua"/>
                <w:b/>
                <w:color w:val="000000"/>
                <w:sz w:val="22"/>
                <w:szCs w:val="22"/>
              </w:rPr>
            </w:pPr>
            <w:r>
              <w:rPr>
                <w:rFonts w:ascii="Book Antiqua" w:hAnsi="Book Antiqua"/>
                <w:b/>
                <w:color w:val="000000"/>
                <w:sz w:val="22"/>
                <w:szCs w:val="22"/>
              </w:rPr>
              <w:t>(Pavement of MCW, Service Road, Grade structure,</w:t>
            </w:r>
          </w:p>
          <w:p w14:paraId="02D906D4" w14:textId="77777777" w:rsidR="00D4593F" w:rsidRPr="00DA4C34" w:rsidRDefault="00D4593F" w:rsidP="005F6719">
            <w:pPr>
              <w:jc w:val="center"/>
              <w:rPr>
                <w:rFonts w:ascii="Book Antiqua" w:hAnsi="Book Antiqua"/>
                <w:b/>
                <w:color w:val="000000"/>
                <w:sz w:val="22"/>
                <w:szCs w:val="22"/>
              </w:rPr>
            </w:pPr>
          </w:p>
        </w:tc>
        <w:tc>
          <w:tcPr>
            <w:tcW w:w="1260" w:type="dxa"/>
            <w:gridSpan w:val="2"/>
            <w:vAlign w:val="center"/>
          </w:tcPr>
          <w:p w14:paraId="5AE7ABC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Roughness BI</w:t>
            </w:r>
          </w:p>
        </w:tc>
        <w:tc>
          <w:tcPr>
            <w:tcW w:w="1800" w:type="dxa"/>
            <w:vAlign w:val="center"/>
          </w:tcPr>
          <w:p w14:paraId="04B7184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2200mm/km</w:t>
            </w:r>
          </w:p>
        </w:tc>
        <w:tc>
          <w:tcPr>
            <w:tcW w:w="1080" w:type="dxa"/>
            <w:vAlign w:val="center"/>
          </w:tcPr>
          <w:p w14:paraId="7F2AC10A"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2400mm/km</w:t>
            </w:r>
          </w:p>
        </w:tc>
        <w:tc>
          <w:tcPr>
            <w:tcW w:w="1080" w:type="dxa"/>
            <w:gridSpan w:val="2"/>
          </w:tcPr>
          <w:p w14:paraId="263CA2C2" w14:textId="77777777" w:rsidR="00D90390" w:rsidRDefault="00D90390" w:rsidP="005F6719">
            <w:pPr>
              <w:jc w:val="center"/>
              <w:rPr>
                <w:rFonts w:ascii="Book Antiqua" w:hAnsi="Book Antiqua"/>
                <w:color w:val="000000"/>
                <w:sz w:val="22"/>
                <w:szCs w:val="22"/>
              </w:rPr>
            </w:pPr>
          </w:p>
          <w:p w14:paraId="7F3CA558" w14:textId="77777777" w:rsidR="00D90390" w:rsidRDefault="00D90390" w:rsidP="005F6719">
            <w:pPr>
              <w:jc w:val="center"/>
              <w:rPr>
                <w:rFonts w:ascii="Book Antiqua" w:hAnsi="Book Antiqua"/>
                <w:color w:val="000000"/>
                <w:sz w:val="22"/>
                <w:szCs w:val="22"/>
              </w:rPr>
            </w:pPr>
          </w:p>
          <w:p w14:paraId="54A01C00" w14:textId="77777777" w:rsidR="00D90390" w:rsidRDefault="00D90390" w:rsidP="005F6719">
            <w:pPr>
              <w:jc w:val="center"/>
              <w:rPr>
                <w:rFonts w:ascii="Book Antiqua" w:hAnsi="Book Antiqua"/>
                <w:color w:val="000000"/>
                <w:sz w:val="22"/>
                <w:szCs w:val="22"/>
              </w:rPr>
            </w:pPr>
            <w:r w:rsidRPr="0028298C">
              <w:rPr>
                <w:rFonts w:ascii="Book Antiqua" w:hAnsi="Book Antiqua"/>
                <w:color w:val="000000"/>
                <w:sz w:val="22"/>
                <w:szCs w:val="22"/>
              </w:rPr>
              <w:t>Bi-Annually</w:t>
            </w:r>
          </w:p>
        </w:tc>
        <w:tc>
          <w:tcPr>
            <w:tcW w:w="1440" w:type="dxa"/>
          </w:tcPr>
          <w:p w14:paraId="1D5F0FBB" w14:textId="77777777" w:rsidR="00D90390" w:rsidRDefault="00D90390" w:rsidP="005F6719">
            <w:pPr>
              <w:jc w:val="center"/>
              <w:rPr>
                <w:rFonts w:ascii="Book Antiqua" w:hAnsi="Book Antiqua"/>
                <w:color w:val="000000"/>
                <w:sz w:val="22"/>
                <w:szCs w:val="22"/>
              </w:rPr>
            </w:pPr>
          </w:p>
          <w:p w14:paraId="62EB49B4" w14:textId="77777777" w:rsidR="00D90390" w:rsidRDefault="00D90390" w:rsidP="005F6719">
            <w:pPr>
              <w:jc w:val="center"/>
              <w:rPr>
                <w:rFonts w:ascii="Book Antiqua" w:hAnsi="Book Antiqua"/>
                <w:color w:val="000000"/>
                <w:sz w:val="22"/>
                <w:szCs w:val="22"/>
              </w:rPr>
            </w:pPr>
          </w:p>
          <w:p w14:paraId="7777773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Class I Profilometer</w:t>
            </w:r>
          </w:p>
        </w:tc>
        <w:tc>
          <w:tcPr>
            <w:tcW w:w="4140" w:type="dxa"/>
          </w:tcPr>
          <w:p w14:paraId="3D26AB91" w14:textId="77777777" w:rsidR="00D90390" w:rsidRDefault="00D90390" w:rsidP="005F6719">
            <w:pPr>
              <w:jc w:val="center"/>
              <w:rPr>
                <w:rFonts w:ascii="Book Antiqua" w:hAnsi="Book Antiqua"/>
                <w:color w:val="000000"/>
                <w:sz w:val="22"/>
                <w:szCs w:val="22"/>
              </w:rPr>
            </w:pPr>
          </w:p>
          <w:p w14:paraId="0F90A0F0" w14:textId="77777777" w:rsidR="00D90390" w:rsidRDefault="00D90390" w:rsidP="005F6719">
            <w:pPr>
              <w:jc w:val="center"/>
              <w:rPr>
                <w:rFonts w:ascii="Book Antiqua" w:hAnsi="Book Antiqua"/>
                <w:color w:val="000000"/>
                <w:sz w:val="22"/>
                <w:szCs w:val="22"/>
              </w:rPr>
            </w:pPr>
          </w:p>
          <w:p w14:paraId="3A7AC0B3"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ASTME950(98) :2004 and ASTM E1656- 94:2000</w:t>
            </w:r>
          </w:p>
        </w:tc>
        <w:tc>
          <w:tcPr>
            <w:tcW w:w="1710" w:type="dxa"/>
          </w:tcPr>
          <w:p w14:paraId="123F5EA2" w14:textId="77777777" w:rsidR="00D90390" w:rsidRDefault="00D90390" w:rsidP="005F6719">
            <w:pPr>
              <w:jc w:val="center"/>
              <w:rPr>
                <w:rFonts w:ascii="Book Antiqua" w:hAnsi="Book Antiqua"/>
                <w:color w:val="000000"/>
                <w:sz w:val="22"/>
                <w:szCs w:val="22"/>
              </w:rPr>
            </w:pPr>
          </w:p>
          <w:p w14:paraId="241E2AE5" w14:textId="77777777" w:rsidR="00D90390" w:rsidRDefault="00D90390" w:rsidP="005F6719">
            <w:pPr>
              <w:jc w:val="center"/>
              <w:rPr>
                <w:rFonts w:ascii="Book Antiqua" w:hAnsi="Book Antiqua"/>
                <w:color w:val="000000"/>
                <w:sz w:val="22"/>
                <w:szCs w:val="22"/>
              </w:rPr>
            </w:pPr>
          </w:p>
          <w:p w14:paraId="346055F4" w14:textId="77777777" w:rsidR="00D90390" w:rsidRDefault="00D90390" w:rsidP="005F6719">
            <w:pPr>
              <w:jc w:val="center"/>
              <w:rPr>
                <w:rFonts w:ascii="Book Antiqua" w:hAnsi="Book Antiqua"/>
                <w:color w:val="000000"/>
                <w:sz w:val="22"/>
                <w:szCs w:val="22"/>
              </w:rPr>
            </w:pPr>
            <w:r w:rsidRPr="00DB3DF7">
              <w:rPr>
                <w:rFonts w:ascii="Book Antiqua" w:hAnsi="Book Antiqua"/>
                <w:color w:val="000000"/>
                <w:sz w:val="22"/>
                <w:szCs w:val="22"/>
              </w:rPr>
              <w:t>180 days</w:t>
            </w:r>
          </w:p>
        </w:tc>
        <w:tc>
          <w:tcPr>
            <w:tcW w:w="1271" w:type="dxa"/>
            <w:vAlign w:val="center"/>
          </w:tcPr>
          <w:p w14:paraId="6ECE4568" w14:textId="77777777" w:rsidR="00D90390" w:rsidRDefault="00D90390" w:rsidP="005F6719">
            <w:pPr>
              <w:jc w:val="center"/>
              <w:rPr>
                <w:rFonts w:ascii="Book Antiqua" w:hAnsi="Book Antiqua"/>
                <w:color w:val="000000"/>
                <w:sz w:val="22"/>
                <w:szCs w:val="22"/>
              </w:rPr>
            </w:pPr>
            <w:proofErr w:type="gramStart"/>
            <w:r>
              <w:rPr>
                <w:rFonts w:ascii="Book Antiqua" w:hAnsi="Book Antiqua"/>
                <w:color w:val="000000"/>
                <w:sz w:val="22"/>
                <w:szCs w:val="22"/>
              </w:rPr>
              <w:t>IRC:SP</w:t>
            </w:r>
            <w:proofErr w:type="gramEnd"/>
            <w:r>
              <w:rPr>
                <w:rFonts w:ascii="Book Antiqua" w:hAnsi="Book Antiqua"/>
                <w:color w:val="000000"/>
                <w:sz w:val="22"/>
                <w:szCs w:val="22"/>
              </w:rPr>
              <w:t>:83-2008</w:t>
            </w:r>
          </w:p>
        </w:tc>
      </w:tr>
      <w:tr w:rsidR="00D90390" w14:paraId="56302AAA" w14:textId="77777777" w:rsidTr="005F6719">
        <w:tc>
          <w:tcPr>
            <w:tcW w:w="1368" w:type="dxa"/>
            <w:vMerge w:val="restart"/>
          </w:tcPr>
          <w:p w14:paraId="77051E60"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lastRenderedPageBreak/>
              <w:t>Asset Type</w:t>
            </w:r>
          </w:p>
        </w:tc>
        <w:tc>
          <w:tcPr>
            <w:tcW w:w="1260" w:type="dxa"/>
            <w:gridSpan w:val="2"/>
            <w:vMerge w:val="restart"/>
          </w:tcPr>
          <w:p w14:paraId="1A6B4C87"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Performance Parameter</w:t>
            </w:r>
          </w:p>
        </w:tc>
        <w:tc>
          <w:tcPr>
            <w:tcW w:w="2880" w:type="dxa"/>
            <w:gridSpan w:val="2"/>
          </w:tcPr>
          <w:p w14:paraId="2163901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Level of Service (LOS)</w:t>
            </w:r>
          </w:p>
        </w:tc>
        <w:tc>
          <w:tcPr>
            <w:tcW w:w="1080" w:type="dxa"/>
            <w:gridSpan w:val="2"/>
            <w:vMerge w:val="restart"/>
          </w:tcPr>
          <w:p w14:paraId="039A986C"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Frequency of Inspection</w:t>
            </w:r>
          </w:p>
        </w:tc>
        <w:tc>
          <w:tcPr>
            <w:tcW w:w="1440" w:type="dxa"/>
            <w:vMerge w:val="restart"/>
          </w:tcPr>
          <w:p w14:paraId="5CD61C35"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Tools/Equipment</w:t>
            </w:r>
          </w:p>
        </w:tc>
        <w:tc>
          <w:tcPr>
            <w:tcW w:w="4140" w:type="dxa"/>
            <w:vMerge w:val="restart"/>
          </w:tcPr>
          <w:p w14:paraId="1D050734"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Standards and References for Inspection and Data Analysis</w:t>
            </w:r>
          </w:p>
        </w:tc>
        <w:tc>
          <w:tcPr>
            <w:tcW w:w="1710" w:type="dxa"/>
            <w:vMerge w:val="restart"/>
          </w:tcPr>
          <w:p w14:paraId="64F22995"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Time limit for Rectification/ Repair</w:t>
            </w:r>
          </w:p>
        </w:tc>
        <w:tc>
          <w:tcPr>
            <w:tcW w:w="1271" w:type="dxa"/>
            <w:vMerge w:val="restart"/>
          </w:tcPr>
          <w:p w14:paraId="39323536"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Maintenance Specifications</w:t>
            </w:r>
          </w:p>
        </w:tc>
      </w:tr>
      <w:tr w:rsidR="00D90390" w14:paraId="21E8E330" w14:textId="77777777" w:rsidTr="005F6719">
        <w:tc>
          <w:tcPr>
            <w:tcW w:w="1368" w:type="dxa"/>
            <w:vMerge/>
          </w:tcPr>
          <w:p w14:paraId="10E191A1" w14:textId="77777777" w:rsidR="00D90390" w:rsidRPr="00DA4C34" w:rsidRDefault="00D90390" w:rsidP="005F6719">
            <w:pPr>
              <w:jc w:val="both"/>
              <w:rPr>
                <w:rFonts w:ascii="Book Antiqua" w:hAnsi="Book Antiqua"/>
                <w:b/>
                <w:bCs/>
                <w:color w:val="000000"/>
                <w:sz w:val="22"/>
                <w:szCs w:val="22"/>
              </w:rPr>
            </w:pPr>
          </w:p>
        </w:tc>
        <w:tc>
          <w:tcPr>
            <w:tcW w:w="1260" w:type="dxa"/>
            <w:gridSpan w:val="2"/>
            <w:vMerge/>
          </w:tcPr>
          <w:p w14:paraId="389C871C" w14:textId="77777777" w:rsidR="00D90390" w:rsidRPr="00DA4C34" w:rsidRDefault="00D90390" w:rsidP="005F6719">
            <w:pPr>
              <w:jc w:val="both"/>
              <w:rPr>
                <w:rFonts w:ascii="Book Antiqua" w:hAnsi="Book Antiqua"/>
                <w:b/>
                <w:bCs/>
                <w:color w:val="000000"/>
                <w:sz w:val="22"/>
                <w:szCs w:val="22"/>
              </w:rPr>
            </w:pPr>
          </w:p>
        </w:tc>
        <w:tc>
          <w:tcPr>
            <w:tcW w:w="1800" w:type="dxa"/>
            <w:vAlign w:val="center"/>
          </w:tcPr>
          <w:p w14:paraId="67F80ACC"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Desirable</w:t>
            </w:r>
          </w:p>
        </w:tc>
        <w:tc>
          <w:tcPr>
            <w:tcW w:w="1080" w:type="dxa"/>
            <w:vAlign w:val="center"/>
          </w:tcPr>
          <w:p w14:paraId="31C314D8"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Acceptable</w:t>
            </w:r>
          </w:p>
        </w:tc>
        <w:tc>
          <w:tcPr>
            <w:tcW w:w="1080" w:type="dxa"/>
            <w:gridSpan w:val="2"/>
            <w:vMerge/>
          </w:tcPr>
          <w:p w14:paraId="2403690E" w14:textId="77777777" w:rsidR="00D90390" w:rsidRPr="00DA4C34" w:rsidRDefault="00D90390" w:rsidP="005F6719">
            <w:pPr>
              <w:jc w:val="both"/>
              <w:rPr>
                <w:rFonts w:ascii="Book Antiqua" w:hAnsi="Book Antiqua"/>
                <w:b/>
                <w:bCs/>
                <w:color w:val="000000"/>
                <w:sz w:val="22"/>
                <w:szCs w:val="22"/>
              </w:rPr>
            </w:pPr>
          </w:p>
        </w:tc>
        <w:tc>
          <w:tcPr>
            <w:tcW w:w="1440" w:type="dxa"/>
            <w:vMerge/>
          </w:tcPr>
          <w:p w14:paraId="31E1F59C" w14:textId="77777777" w:rsidR="00D90390" w:rsidRPr="00DA4C34" w:rsidRDefault="00D90390" w:rsidP="005F6719">
            <w:pPr>
              <w:jc w:val="both"/>
              <w:rPr>
                <w:rFonts w:ascii="Book Antiqua" w:hAnsi="Book Antiqua"/>
                <w:b/>
                <w:bCs/>
                <w:color w:val="000000"/>
                <w:sz w:val="22"/>
                <w:szCs w:val="22"/>
              </w:rPr>
            </w:pPr>
          </w:p>
        </w:tc>
        <w:tc>
          <w:tcPr>
            <w:tcW w:w="4140" w:type="dxa"/>
            <w:vMerge/>
          </w:tcPr>
          <w:p w14:paraId="44982C00" w14:textId="77777777" w:rsidR="00D90390" w:rsidRPr="00DA4C34" w:rsidRDefault="00D90390" w:rsidP="005F6719">
            <w:pPr>
              <w:jc w:val="both"/>
              <w:rPr>
                <w:rFonts w:ascii="Book Antiqua" w:hAnsi="Book Antiqua"/>
                <w:b/>
                <w:bCs/>
                <w:color w:val="000000"/>
                <w:sz w:val="22"/>
                <w:szCs w:val="22"/>
              </w:rPr>
            </w:pPr>
          </w:p>
        </w:tc>
        <w:tc>
          <w:tcPr>
            <w:tcW w:w="1710" w:type="dxa"/>
            <w:vMerge/>
          </w:tcPr>
          <w:p w14:paraId="1CDCDD09" w14:textId="77777777" w:rsidR="00D90390" w:rsidRPr="00DA4C34" w:rsidRDefault="00D90390" w:rsidP="005F6719">
            <w:pPr>
              <w:jc w:val="both"/>
              <w:rPr>
                <w:rFonts w:ascii="Book Antiqua" w:hAnsi="Book Antiqua"/>
                <w:b/>
                <w:bCs/>
                <w:color w:val="000000"/>
                <w:sz w:val="22"/>
                <w:szCs w:val="22"/>
              </w:rPr>
            </w:pPr>
          </w:p>
        </w:tc>
        <w:tc>
          <w:tcPr>
            <w:tcW w:w="1271" w:type="dxa"/>
            <w:vMerge/>
          </w:tcPr>
          <w:p w14:paraId="60185E5C" w14:textId="77777777" w:rsidR="00D90390" w:rsidRPr="00DA4C34" w:rsidRDefault="00D90390" w:rsidP="005F6719">
            <w:pPr>
              <w:jc w:val="both"/>
              <w:rPr>
                <w:rFonts w:ascii="Book Antiqua" w:hAnsi="Book Antiqua"/>
                <w:b/>
                <w:bCs/>
                <w:color w:val="000000"/>
                <w:sz w:val="22"/>
                <w:szCs w:val="22"/>
              </w:rPr>
            </w:pPr>
          </w:p>
        </w:tc>
      </w:tr>
      <w:tr w:rsidR="00D90390" w14:paraId="207C44F2" w14:textId="77777777" w:rsidTr="005F6719">
        <w:tc>
          <w:tcPr>
            <w:tcW w:w="1368" w:type="dxa"/>
            <w:vMerge w:val="restart"/>
          </w:tcPr>
          <w:p w14:paraId="7E607443" w14:textId="77777777" w:rsidR="00D90390" w:rsidRDefault="00D90390" w:rsidP="005F6719">
            <w:pPr>
              <w:jc w:val="both"/>
              <w:rPr>
                <w:rFonts w:ascii="Book Antiqua" w:hAnsi="Book Antiqua"/>
                <w:b/>
                <w:color w:val="000000"/>
                <w:sz w:val="22"/>
                <w:szCs w:val="22"/>
              </w:rPr>
            </w:pPr>
          </w:p>
          <w:p w14:paraId="555927A6" w14:textId="77777777" w:rsidR="00D90390" w:rsidRDefault="00D90390" w:rsidP="005F6719">
            <w:pPr>
              <w:jc w:val="both"/>
              <w:rPr>
                <w:rFonts w:ascii="Book Antiqua" w:hAnsi="Book Antiqua"/>
                <w:b/>
                <w:color w:val="000000"/>
                <w:sz w:val="22"/>
                <w:szCs w:val="22"/>
              </w:rPr>
            </w:pPr>
          </w:p>
          <w:p w14:paraId="5852E824" w14:textId="77777777" w:rsidR="00D90390" w:rsidRPr="00DA4C34" w:rsidRDefault="00D90390" w:rsidP="005F6719">
            <w:pPr>
              <w:jc w:val="both"/>
              <w:rPr>
                <w:rFonts w:ascii="Book Antiqua" w:hAnsi="Book Antiqua"/>
                <w:b/>
                <w:color w:val="000000"/>
                <w:sz w:val="22"/>
                <w:szCs w:val="22"/>
              </w:rPr>
            </w:pPr>
            <w:r>
              <w:rPr>
                <w:rFonts w:ascii="Book Antiqua" w:hAnsi="Book Antiqua"/>
                <w:b/>
                <w:color w:val="000000"/>
                <w:sz w:val="22"/>
                <w:szCs w:val="22"/>
              </w:rPr>
              <w:t>Approaches of connecting roads, slip roads, lay byes etc. as applicable)</w:t>
            </w:r>
          </w:p>
        </w:tc>
        <w:tc>
          <w:tcPr>
            <w:tcW w:w="1260" w:type="dxa"/>
            <w:gridSpan w:val="2"/>
            <w:vAlign w:val="center"/>
          </w:tcPr>
          <w:p w14:paraId="7FA088F0"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Skid</w:t>
            </w:r>
          </w:p>
        </w:tc>
        <w:tc>
          <w:tcPr>
            <w:tcW w:w="2880" w:type="dxa"/>
            <w:gridSpan w:val="2"/>
            <w:vAlign w:val="center"/>
          </w:tcPr>
          <w:p w14:paraId="4CB2538D"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Skid Resistance no. at different speed of vehicles</w:t>
            </w:r>
          </w:p>
        </w:tc>
        <w:tc>
          <w:tcPr>
            <w:tcW w:w="1080" w:type="dxa"/>
            <w:gridSpan w:val="2"/>
          </w:tcPr>
          <w:p w14:paraId="703C2581" w14:textId="77777777" w:rsidR="00D90390" w:rsidRPr="0028298C" w:rsidRDefault="00D90390" w:rsidP="005F6719">
            <w:pPr>
              <w:jc w:val="center"/>
              <w:rPr>
                <w:rFonts w:ascii="Book Antiqua" w:hAnsi="Book Antiqua"/>
                <w:color w:val="000000"/>
                <w:sz w:val="22"/>
                <w:szCs w:val="22"/>
              </w:rPr>
            </w:pPr>
            <w:r w:rsidRPr="0028298C">
              <w:rPr>
                <w:rFonts w:ascii="Book Antiqua" w:hAnsi="Book Antiqua"/>
                <w:color w:val="000000"/>
                <w:sz w:val="22"/>
                <w:szCs w:val="22"/>
              </w:rPr>
              <w:t>Bi-Annually</w:t>
            </w:r>
          </w:p>
        </w:tc>
        <w:tc>
          <w:tcPr>
            <w:tcW w:w="1440" w:type="dxa"/>
          </w:tcPr>
          <w:p w14:paraId="4E77CB8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SCRIM (Sideway- force</w:t>
            </w:r>
          </w:p>
        </w:tc>
        <w:tc>
          <w:tcPr>
            <w:tcW w:w="4140" w:type="dxa"/>
          </w:tcPr>
          <w:p w14:paraId="64C82268" w14:textId="77777777" w:rsidR="00D90390" w:rsidRDefault="00D90390" w:rsidP="005F6719">
            <w:pPr>
              <w:jc w:val="center"/>
              <w:rPr>
                <w:rFonts w:ascii="Book Antiqua" w:hAnsi="Book Antiqua"/>
                <w:color w:val="000000"/>
                <w:sz w:val="22"/>
                <w:szCs w:val="22"/>
              </w:rPr>
            </w:pPr>
          </w:p>
          <w:p w14:paraId="6CDCCF3D" w14:textId="77777777" w:rsidR="00D90390" w:rsidRPr="00DA4C34" w:rsidRDefault="00D90390" w:rsidP="005F6719">
            <w:pPr>
              <w:jc w:val="center"/>
              <w:rPr>
                <w:rFonts w:ascii="Book Antiqua" w:hAnsi="Book Antiqua"/>
                <w:color w:val="000000"/>
                <w:sz w:val="22"/>
                <w:szCs w:val="22"/>
              </w:rPr>
            </w:pPr>
            <w:proofErr w:type="gramStart"/>
            <w:r>
              <w:rPr>
                <w:rFonts w:ascii="Book Antiqua" w:hAnsi="Book Antiqua"/>
                <w:color w:val="000000"/>
                <w:sz w:val="22"/>
                <w:szCs w:val="22"/>
              </w:rPr>
              <w:t>IRC:SP</w:t>
            </w:r>
            <w:proofErr w:type="gramEnd"/>
            <w:r>
              <w:rPr>
                <w:rFonts w:ascii="Book Antiqua" w:hAnsi="Book Antiqua"/>
                <w:color w:val="000000"/>
                <w:sz w:val="22"/>
                <w:szCs w:val="22"/>
              </w:rPr>
              <w:t>:83-2008</w:t>
            </w:r>
          </w:p>
        </w:tc>
        <w:tc>
          <w:tcPr>
            <w:tcW w:w="1710" w:type="dxa"/>
          </w:tcPr>
          <w:p w14:paraId="6E0740BB" w14:textId="77777777" w:rsidR="00D90390" w:rsidRDefault="00D90390" w:rsidP="005F6719">
            <w:pPr>
              <w:rPr>
                <w:rFonts w:ascii="Book Antiqua" w:hAnsi="Book Antiqua"/>
                <w:color w:val="000000"/>
                <w:sz w:val="22"/>
                <w:szCs w:val="22"/>
              </w:rPr>
            </w:pPr>
          </w:p>
          <w:p w14:paraId="274B4397" w14:textId="77777777" w:rsidR="00D90390" w:rsidRDefault="00D90390" w:rsidP="005F6719">
            <w:pPr>
              <w:jc w:val="center"/>
              <w:rPr>
                <w:rFonts w:ascii="Book Antiqua" w:hAnsi="Book Antiqua"/>
                <w:color w:val="000000"/>
                <w:sz w:val="22"/>
                <w:szCs w:val="22"/>
              </w:rPr>
            </w:pPr>
            <w:r w:rsidRPr="00DB3DF7">
              <w:rPr>
                <w:rFonts w:ascii="Book Antiqua" w:hAnsi="Book Antiqua"/>
                <w:color w:val="000000"/>
                <w:sz w:val="22"/>
                <w:szCs w:val="22"/>
              </w:rPr>
              <w:t>180 days</w:t>
            </w:r>
          </w:p>
        </w:tc>
        <w:tc>
          <w:tcPr>
            <w:tcW w:w="1271" w:type="dxa"/>
            <w:vAlign w:val="center"/>
          </w:tcPr>
          <w:p w14:paraId="0D6CC2DD" w14:textId="77777777" w:rsidR="00D90390" w:rsidRDefault="00D90390" w:rsidP="005F6719">
            <w:pPr>
              <w:jc w:val="center"/>
              <w:rPr>
                <w:rFonts w:ascii="Book Antiqua" w:hAnsi="Book Antiqua"/>
                <w:color w:val="000000"/>
                <w:sz w:val="22"/>
                <w:szCs w:val="22"/>
              </w:rPr>
            </w:pPr>
            <w:proofErr w:type="gramStart"/>
            <w:r>
              <w:rPr>
                <w:rFonts w:ascii="Book Antiqua" w:hAnsi="Book Antiqua"/>
                <w:color w:val="000000"/>
                <w:sz w:val="22"/>
                <w:szCs w:val="22"/>
              </w:rPr>
              <w:t>IRC:SP</w:t>
            </w:r>
            <w:proofErr w:type="gramEnd"/>
            <w:r>
              <w:rPr>
                <w:rFonts w:ascii="Book Antiqua" w:hAnsi="Book Antiqua"/>
                <w:color w:val="000000"/>
                <w:sz w:val="22"/>
                <w:szCs w:val="22"/>
              </w:rPr>
              <w:t>:83-2008</w:t>
            </w:r>
          </w:p>
        </w:tc>
      </w:tr>
      <w:tr w:rsidR="00D90390" w14:paraId="26FCFAE8" w14:textId="77777777" w:rsidTr="005F6719">
        <w:tc>
          <w:tcPr>
            <w:tcW w:w="1368" w:type="dxa"/>
            <w:vMerge/>
          </w:tcPr>
          <w:p w14:paraId="5A6DB547"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3DD05BEE" w14:textId="77777777" w:rsidR="00D90390" w:rsidRDefault="00D90390" w:rsidP="005F6719">
            <w:pPr>
              <w:jc w:val="center"/>
              <w:rPr>
                <w:rFonts w:ascii="Book Antiqua" w:hAnsi="Book Antiqua"/>
                <w:color w:val="000000"/>
                <w:sz w:val="22"/>
                <w:szCs w:val="22"/>
              </w:rPr>
            </w:pPr>
          </w:p>
        </w:tc>
        <w:tc>
          <w:tcPr>
            <w:tcW w:w="1800" w:type="dxa"/>
            <w:vAlign w:val="center"/>
          </w:tcPr>
          <w:p w14:paraId="7D638BF4" w14:textId="77777777" w:rsidR="00D90390" w:rsidRPr="0078706E" w:rsidRDefault="00D90390" w:rsidP="005F6719">
            <w:pPr>
              <w:jc w:val="center"/>
              <w:rPr>
                <w:rFonts w:ascii="Book Antiqua" w:hAnsi="Book Antiqua"/>
                <w:b/>
                <w:color w:val="000000"/>
                <w:sz w:val="22"/>
                <w:szCs w:val="22"/>
              </w:rPr>
            </w:pPr>
            <w:r w:rsidRPr="0078706E">
              <w:rPr>
                <w:rFonts w:ascii="Book Antiqua" w:hAnsi="Book Antiqua"/>
                <w:b/>
                <w:color w:val="000000"/>
                <w:sz w:val="22"/>
                <w:szCs w:val="22"/>
              </w:rPr>
              <w:t>Minimum SN</w:t>
            </w:r>
          </w:p>
        </w:tc>
        <w:tc>
          <w:tcPr>
            <w:tcW w:w="1080" w:type="dxa"/>
            <w:vAlign w:val="center"/>
          </w:tcPr>
          <w:p w14:paraId="6EFD0F51" w14:textId="77777777" w:rsidR="00D90390" w:rsidRPr="0078706E" w:rsidRDefault="00D90390" w:rsidP="005F6719">
            <w:pPr>
              <w:jc w:val="center"/>
              <w:rPr>
                <w:rFonts w:ascii="Book Antiqua" w:hAnsi="Book Antiqua"/>
                <w:b/>
                <w:color w:val="000000"/>
                <w:sz w:val="22"/>
                <w:szCs w:val="22"/>
              </w:rPr>
            </w:pPr>
            <w:r w:rsidRPr="0078706E">
              <w:rPr>
                <w:rFonts w:ascii="Book Antiqua" w:hAnsi="Book Antiqua"/>
                <w:b/>
                <w:color w:val="000000"/>
                <w:sz w:val="22"/>
                <w:szCs w:val="22"/>
              </w:rPr>
              <w:t>Traffic Speed (Km/h)</w:t>
            </w:r>
          </w:p>
        </w:tc>
        <w:tc>
          <w:tcPr>
            <w:tcW w:w="1080" w:type="dxa"/>
            <w:gridSpan w:val="2"/>
            <w:vMerge w:val="restart"/>
          </w:tcPr>
          <w:p w14:paraId="7D41840B" w14:textId="77777777" w:rsidR="00D90390" w:rsidRPr="0028298C" w:rsidRDefault="00D90390" w:rsidP="005F6719">
            <w:pPr>
              <w:jc w:val="center"/>
              <w:rPr>
                <w:rFonts w:ascii="Book Antiqua" w:hAnsi="Book Antiqua"/>
                <w:color w:val="000000"/>
                <w:sz w:val="22"/>
                <w:szCs w:val="22"/>
              </w:rPr>
            </w:pPr>
          </w:p>
        </w:tc>
        <w:tc>
          <w:tcPr>
            <w:tcW w:w="1440" w:type="dxa"/>
            <w:vMerge w:val="restart"/>
          </w:tcPr>
          <w:p w14:paraId="5573904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Coefficient Routine Investigation Machine or equivalent)</w:t>
            </w:r>
          </w:p>
        </w:tc>
        <w:tc>
          <w:tcPr>
            <w:tcW w:w="4140" w:type="dxa"/>
            <w:vMerge w:val="restart"/>
          </w:tcPr>
          <w:p w14:paraId="4D73F958" w14:textId="77777777" w:rsidR="00D90390" w:rsidRPr="00DA4C34" w:rsidRDefault="00D90390" w:rsidP="005F6719">
            <w:pPr>
              <w:jc w:val="center"/>
              <w:rPr>
                <w:rFonts w:ascii="Book Antiqua" w:hAnsi="Book Antiqua"/>
                <w:color w:val="000000"/>
                <w:sz w:val="22"/>
                <w:szCs w:val="22"/>
              </w:rPr>
            </w:pPr>
          </w:p>
        </w:tc>
        <w:tc>
          <w:tcPr>
            <w:tcW w:w="1710" w:type="dxa"/>
            <w:vMerge w:val="restart"/>
          </w:tcPr>
          <w:p w14:paraId="75318C38" w14:textId="77777777" w:rsidR="00D90390" w:rsidRDefault="00D90390" w:rsidP="005F6719">
            <w:pPr>
              <w:jc w:val="center"/>
              <w:rPr>
                <w:rFonts w:ascii="Book Antiqua" w:hAnsi="Book Antiqua"/>
                <w:color w:val="000000"/>
                <w:sz w:val="22"/>
                <w:szCs w:val="22"/>
              </w:rPr>
            </w:pPr>
          </w:p>
        </w:tc>
        <w:tc>
          <w:tcPr>
            <w:tcW w:w="1271" w:type="dxa"/>
            <w:vMerge w:val="restart"/>
            <w:vAlign w:val="center"/>
          </w:tcPr>
          <w:p w14:paraId="08DD25BA" w14:textId="77777777" w:rsidR="00D90390" w:rsidRDefault="00D90390" w:rsidP="005F6719">
            <w:pPr>
              <w:jc w:val="center"/>
              <w:rPr>
                <w:rFonts w:ascii="Book Antiqua" w:hAnsi="Book Antiqua"/>
                <w:color w:val="000000"/>
                <w:sz w:val="22"/>
                <w:szCs w:val="22"/>
              </w:rPr>
            </w:pPr>
          </w:p>
        </w:tc>
      </w:tr>
      <w:tr w:rsidR="00D90390" w14:paraId="48126D51" w14:textId="77777777" w:rsidTr="005F6719">
        <w:tc>
          <w:tcPr>
            <w:tcW w:w="1368" w:type="dxa"/>
            <w:vMerge/>
          </w:tcPr>
          <w:p w14:paraId="523261CF"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71DF1FA2" w14:textId="77777777" w:rsidR="00D90390" w:rsidRDefault="00D90390" w:rsidP="005F6719">
            <w:pPr>
              <w:jc w:val="center"/>
              <w:rPr>
                <w:rFonts w:ascii="Book Antiqua" w:hAnsi="Book Antiqua"/>
                <w:color w:val="000000"/>
                <w:sz w:val="22"/>
                <w:szCs w:val="22"/>
              </w:rPr>
            </w:pPr>
          </w:p>
        </w:tc>
        <w:tc>
          <w:tcPr>
            <w:tcW w:w="1800" w:type="dxa"/>
            <w:vAlign w:val="center"/>
          </w:tcPr>
          <w:p w14:paraId="17CD771A"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36</w:t>
            </w:r>
          </w:p>
        </w:tc>
        <w:tc>
          <w:tcPr>
            <w:tcW w:w="1080" w:type="dxa"/>
            <w:vAlign w:val="center"/>
          </w:tcPr>
          <w:p w14:paraId="405ECDA1"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50</w:t>
            </w:r>
          </w:p>
        </w:tc>
        <w:tc>
          <w:tcPr>
            <w:tcW w:w="1080" w:type="dxa"/>
            <w:gridSpan w:val="2"/>
            <w:vMerge/>
          </w:tcPr>
          <w:p w14:paraId="10036146" w14:textId="77777777" w:rsidR="00D90390" w:rsidRDefault="00D90390" w:rsidP="005F6719">
            <w:pPr>
              <w:jc w:val="center"/>
              <w:rPr>
                <w:rFonts w:ascii="Book Antiqua" w:hAnsi="Book Antiqua"/>
                <w:color w:val="000000"/>
                <w:sz w:val="22"/>
                <w:szCs w:val="22"/>
              </w:rPr>
            </w:pPr>
          </w:p>
        </w:tc>
        <w:tc>
          <w:tcPr>
            <w:tcW w:w="1440" w:type="dxa"/>
            <w:vMerge/>
          </w:tcPr>
          <w:p w14:paraId="6CB76E5A" w14:textId="77777777" w:rsidR="00D90390" w:rsidRDefault="00D90390" w:rsidP="005F6719">
            <w:pPr>
              <w:jc w:val="center"/>
              <w:rPr>
                <w:rFonts w:ascii="Book Antiqua" w:hAnsi="Book Antiqua"/>
                <w:color w:val="000000"/>
                <w:sz w:val="22"/>
                <w:szCs w:val="22"/>
              </w:rPr>
            </w:pPr>
          </w:p>
        </w:tc>
        <w:tc>
          <w:tcPr>
            <w:tcW w:w="4140" w:type="dxa"/>
            <w:vMerge/>
          </w:tcPr>
          <w:p w14:paraId="54116E2D" w14:textId="77777777" w:rsidR="00D90390" w:rsidRDefault="00D90390" w:rsidP="005F6719">
            <w:pPr>
              <w:jc w:val="center"/>
              <w:rPr>
                <w:rFonts w:ascii="Book Antiqua" w:hAnsi="Book Antiqua"/>
                <w:color w:val="000000"/>
                <w:sz w:val="22"/>
                <w:szCs w:val="22"/>
              </w:rPr>
            </w:pPr>
          </w:p>
        </w:tc>
        <w:tc>
          <w:tcPr>
            <w:tcW w:w="1710" w:type="dxa"/>
            <w:vMerge/>
          </w:tcPr>
          <w:p w14:paraId="3BBC9B60" w14:textId="77777777" w:rsidR="00D90390" w:rsidRDefault="00D90390" w:rsidP="005F6719">
            <w:pPr>
              <w:jc w:val="center"/>
              <w:rPr>
                <w:rFonts w:ascii="Book Antiqua" w:hAnsi="Book Antiqua"/>
                <w:color w:val="000000"/>
                <w:sz w:val="22"/>
                <w:szCs w:val="22"/>
              </w:rPr>
            </w:pPr>
          </w:p>
        </w:tc>
        <w:tc>
          <w:tcPr>
            <w:tcW w:w="1271" w:type="dxa"/>
            <w:vMerge/>
            <w:vAlign w:val="center"/>
          </w:tcPr>
          <w:p w14:paraId="4DA18259" w14:textId="77777777" w:rsidR="00D90390" w:rsidRDefault="00D90390" w:rsidP="005F6719">
            <w:pPr>
              <w:jc w:val="center"/>
              <w:rPr>
                <w:rFonts w:ascii="Book Antiqua" w:hAnsi="Book Antiqua"/>
                <w:color w:val="000000"/>
                <w:sz w:val="22"/>
                <w:szCs w:val="22"/>
              </w:rPr>
            </w:pPr>
          </w:p>
        </w:tc>
      </w:tr>
      <w:tr w:rsidR="00D90390" w14:paraId="53853524" w14:textId="77777777" w:rsidTr="005F6719">
        <w:tc>
          <w:tcPr>
            <w:tcW w:w="1368" w:type="dxa"/>
            <w:vMerge/>
          </w:tcPr>
          <w:p w14:paraId="05F8A63A"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2F0DC4D4" w14:textId="77777777" w:rsidR="00D90390" w:rsidRDefault="00D90390" w:rsidP="005F6719">
            <w:pPr>
              <w:jc w:val="center"/>
              <w:rPr>
                <w:rFonts w:ascii="Book Antiqua" w:hAnsi="Book Antiqua"/>
                <w:color w:val="000000"/>
                <w:sz w:val="22"/>
                <w:szCs w:val="22"/>
              </w:rPr>
            </w:pPr>
          </w:p>
        </w:tc>
        <w:tc>
          <w:tcPr>
            <w:tcW w:w="1800" w:type="dxa"/>
            <w:vAlign w:val="center"/>
          </w:tcPr>
          <w:p w14:paraId="3E44D6FA"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33</w:t>
            </w:r>
          </w:p>
        </w:tc>
        <w:tc>
          <w:tcPr>
            <w:tcW w:w="1080" w:type="dxa"/>
            <w:vAlign w:val="center"/>
          </w:tcPr>
          <w:p w14:paraId="71F8061D"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65</w:t>
            </w:r>
          </w:p>
        </w:tc>
        <w:tc>
          <w:tcPr>
            <w:tcW w:w="1080" w:type="dxa"/>
            <w:gridSpan w:val="2"/>
            <w:vMerge/>
          </w:tcPr>
          <w:p w14:paraId="530F89CF" w14:textId="77777777" w:rsidR="00D90390" w:rsidRDefault="00D90390" w:rsidP="005F6719">
            <w:pPr>
              <w:jc w:val="center"/>
              <w:rPr>
                <w:rFonts w:ascii="Book Antiqua" w:hAnsi="Book Antiqua"/>
                <w:color w:val="000000"/>
                <w:sz w:val="22"/>
                <w:szCs w:val="22"/>
              </w:rPr>
            </w:pPr>
          </w:p>
        </w:tc>
        <w:tc>
          <w:tcPr>
            <w:tcW w:w="1440" w:type="dxa"/>
            <w:vMerge/>
          </w:tcPr>
          <w:p w14:paraId="1626AD08" w14:textId="77777777" w:rsidR="00D90390" w:rsidRDefault="00D90390" w:rsidP="005F6719">
            <w:pPr>
              <w:jc w:val="center"/>
              <w:rPr>
                <w:rFonts w:ascii="Book Antiqua" w:hAnsi="Book Antiqua"/>
                <w:color w:val="000000"/>
                <w:sz w:val="22"/>
                <w:szCs w:val="22"/>
              </w:rPr>
            </w:pPr>
          </w:p>
        </w:tc>
        <w:tc>
          <w:tcPr>
            <w:tcW w:w="4140" w:type="dxa"/>
            <w:vMerge/>
          </w:tcPr>
          <w:p w14:paraId="64C8D5C9" w14:textId="77777777" w:rsidR="00D90390" w:rsidRDefault="00D90390" w:rsidP="005F6719">
            <w:pPr>
              <w:jc w:val="center"/>
              <w:rPr>
                <w:rFonts w:ascii="Book Antiqua" w:hAnsi="Book Antiqua"/>
                <w:color w:val="000000"/>
                <w:sz w:val="22"/>
                <w:szCs w:val="22"/>
              </w:rPr>
            </w:pPr>
          </w:p>
        </w:tc>
        <w:tc>
          <w:tcPr>
            <w:tcW w:w="1710" w:type="dxa"/>
            <w:vMerge/>
          </w:tcPr>
          <w:p w14:paraId="07BE5D9C" w14:textId="77777777" w:rsidR="00D90390" w:rsidRDefault="00D90390" w:rsidP="005F6719">
            <w:pPr>
              <w:jc w:val="center"/>
              <w:rPr>
                <w:rFonts w:ascii="Book Antiqua" w:hAnsi="Book Antiqua"/>
                <w:color w:val="000000"/>
                <w:sz w:val="22"/>
                <w:szCs w:val="22"/>
              </w:rPr>
            </w:pPr>
          </w:p>
        </w:tc>
        <w:tc>
          <w:tcPr>
            <w:tcW w:w="1271" w:type="dxa"/>
            <w:vMerge/>
            <w:vAlign w:val="center"/>
          </w:tcPr>
          <w:p w14:paraId="2D19D821" w14:textId="77777777" w:rsidR="00D90390" w:rsidRDefault="00D90390" w:rsidP="005F6719">
            <w:pPr>
              <w:jc w:val="center"/>
              <w:rPr>
                <w:rFonts w:ascii="Book Antiqua" w:hAnsi="Book Antiqua"/>
                <w:color w:val="000000"/>
                <w:sz w:val="22"/>
                <w:szCs w:val="22"/>
              </w:rPr>
            </w:pPr>
          </w:p>
        </w:tc>
      </w:tr>
      <w:tr w:rsidR="00D90390" w14:paraId="6C3E33BC" w14:textId="77777777" w:rsidTr="005F6719">
        <w:tc>
          <w:tcPr>
            <w:tcW w:w="1368" w:type="dxa"/>
            <w:vMerge/>
          </w:tcPr>
          <w:p w14:paraId="38548709"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1DCD3FC2" w14:textId="77777777" w:rsidR="00D90390" w:rsidRDefault="00D90390" w:rsidP="005F6719">
            <w:pPr>
              <w:jc w:val="center"/>
              <w:rPr>
                <w:rFonts w:ascii="Book Antiqua" w:hAnsi="Book Antiqua"/>
                <w:color w:val="000000"/>
                <w:sz w:val="22"/>
                <w:szCs w:val="22"/>
              </w:rPr>
            </w:pPr>
          </w:p>
        </w:tc>
        <w:tc>
          <w:tcPr>
            <w:tcW w:w="1800" w:type="dxa"/>
            <w:vAlign w:val="center"/>
          </w:tcPr>
          <w:p w14:paraId="6613C6F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32</w:t>
            </w:r>
          </w:p>
        </w:tc>
        <w:tc>
          <w:tcPr>
            <w:tcW w:w="1080" w:type="dxa"/>
            <w:vAlign w:val="center"/>
          </w:tcPr>
          <w:p w14:paraId="1FC6167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80</w:t>
            </w:r>
          </w:p>
        </w:tc>
        <w:tc>
          <w:tcPr>
            <w:tcW w:w="1080" w:type="dxa"/>
            <w:gridSpan w:val="2"/>
            <w:vMerge/>
          </w:tcPr>
          <w:p w14:paraId="0D58369C" w14:textId="77777777" w:rsidR="00D90390" w:rsidRDefault="00D90390" w:rsidP="005F6719">
            <w:pPr>
              <w:jc w:val="center"/>
              <w:rPr>
                <w:rFonts w:ascii="Book Antiqua" w:hAnsi="Book Antiqua"/>
                <w:color w:val="000000"/>
                <w:sz w:val="22"/>
                <w:szCs w:val="22"/>
              </w:rPr>
            </w:pPr>
          </w:p>
        </w:tc>
        <w:tc>
          <w:tcPr>
            <w:tcW w:w="1440" w:type="dxa"/>
            <w:vMerge/>
          </w:tcPr>
          <w:p w14:paraId="0C33C9AE" w14:textId="77777777" w:rsidR="00D90390" w:rsidRDefault="00D90390" w:rsidP="005F6719">
            <w:pPr>
              <w:jc w:val="center"/>
              <w:rPr>
                <w:rFonts w:ascii="Book Antiqua" w:hAnsi="Book Antiqua"/>
                <w:color w:val="000000"/>
                <w:sz w:val="22"/>
                <w:szCs w:val="22"/>
              </w:rPr>
            </w:pPr>
          </w:p>
        </w:tc>
        <w:tc>
          <w:tcPr>
            <w:tcW w:w="4140" w:type="dxa"/>
            <w:vMerge/>
          </w:tcPr>
          <w:p w14:paraId="39CCC4DE" w14:textId="77777777" w:rsidR="00D90390" w:rsidRDefault="00D90390" w:rsidP="005F6719">
            <w:pPr>
              <w:jc w:val="center"/>
              <w:rPr>
                <w:rFonts w:ascii="Book Antiqua" w:hAnsi="Book Antiqua"/>
                <w:color w:val="000000"/>
                <w:sz w:val="22"/>
                <w:szCs w:val="22"/>
              </w:rPr>
            </w:pPr>
          </w:p>
        </w:tc>
        <w:tc>
          <w:tcPr>
            <w:tcW w:w="1710" w:type="dxa"/>
            <w:vMerge/>
          </w:tcPr>
          <w:p w14:paraId="7FA95C60" w14:textId="77777777" w:rsidR="00D90390" w:rsidRDefault="00D90390" w:rsidP="005F6719">
            <w:pPr>
              <w:jc w:val="center"/>
              <w:rPr>
                <w:rFonts w:ascii="Book Antiqua" w:hAnsi="Book Antiqua"/>
                <w:color w:val="000000"/>
                <w:sz w:val="22"/>
                <w:szCs w:val="22"/>
              </w:rPr>
            </w:pPr>
          </w:p>
        </w:tc>
        <w:tc>
          <w:tcPr>
            <w:tcW w:w="1271" w:type="dxa"/>
            <w:vMerge/>
            <w:vAlign w:val="center"/>
          </w:tcPr>
          <w:p w14:paraId="1F49C603" w14:textId="77777777" w:rsidR="00D90390" w:rsidRDefault="00D90390" w:rsidP="005F6719">
            <w:pPr>
              <w:jc w:val="center"/>
              <w:rPr>
                <w:rFonts w:ascii="Book Antiqua" w:hAnsi="Book Antiqua"/>
                <w:color w:val="000000"/>
                <w:sz w:val="22"/>
                <w:szCs w:val="22"/>
              </w:rPr>
            </w:pPr>
          </w:p>
        </w:tc>
      </w:tr>
      <w:tr w:rsidR="00D90390" w14:paraId="4D717F1C" w14:textId="77777777" w:rsidTr="005F6719">
        <w:tc>
          <w:tcPr>
            <w:tcW w:w="1368" w:type="dxa"/>
            <w:vMerge/>
          </w:tcPr>
          <w:p w14:paraId="29539A8D"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075CD264" w14:textId="77777777" w:rsidR="00D90390" w:rsidRDefault="00D90390" w:rsidP="005F6719">
            <w:pPr>
              <w:jc w:val="center"/>
              <w:rPr>
                <w:rFonts w:ascii="Book Antiqua" w:hAnsi="Book Antiqua"/>
                <w:color w:val="000000"/>
                <w:sz w:val="22"/>
                <w:szCs w:val="22"/>
              </w:rPr>
            </w:pPr>
          </w:p>
        </w:tc>
        <w:tc>
          <w:tcPr>
            <w:tcW w:w="1800" w:type="dxa"/>
            <w:vAlign w:val="center"/>
          </w:tcPr>
          <w:p w14:paraId="0EFFFE87"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31</w:t>
            </w:r>
          </w:p>
        </w:tc>
        <w:tc>
          <w:tcPr>
            <w:tcW w:w="1080" w:type="dxa"/>
            <w:vAlign w:val="center"/>
          </w:tcPr>
          <w:p w14:paraId="0DD43D5D"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95</w:t>
            </w:r>
          </w:p>
        </w:tc>
        <w:tc>
          <w:tcPr>
            <w:tcW w:w="1080" w:type="dxa"/>
            <w:gridSpan w:val="2"/>
            <w:vMerge/>
          </w:tcPr>
          <w:p w14:paraId="2242D4BB" w14:textId="77777777" w:rsidR="00D90390" w:rsidRDefault="00D90390" w:rsidP="005F6719">
            <w:pPr>
              <w:jc w:val="center"/>
              <w:rPr>
                <w:rFonts w:ascii="Book Antiqua" w:hAnsi="Book Antiqua"/>
                <w:color w:val="000000"/>
                <w:sz w:val="22"/>
                <w:szCs w:val="22"/>
              </w:rPr>
            </w:pPr>
          </w:p>
        </w:tc>
        <w:tc>
          <w:tcPr>
            <w:tcW w:w="1440" w:type="dxa"/>
            <w:vMerge/>
          </w:tcPr>
          <w:p w14:paraId="78E7C965" w14:textId="77777777" w:rsidR="00D90390" w:rsidRDefault="00D90390" w:rsidP="005F6719">
            <w:pPr>
              <w:jc w:val="center"/>
              <w:rPr>
                <w:rFonts w:ascii="Book Antiqua" w:hAnsi="Book Antiqua"/>
                <w:color w:val="000000"/>
                <w:sz w:val="22"/>
                <w:szCs w:val="22"/>
              </w:rPr>
            </w:pPr>
          </w:p>
        </w:tc>
        <w:tc>
          <w:tcPr>
            <w:tcW w:w="4140" w:type="dxa"/>
            <w:vMerge/>
          </w:tcPr>
          <w:p w14:paraId="6F26221F" w14:textId="77777777" w:rsidR="00D90390" w:rsidRDefault="00D90390" w:rsidP="005F6719">
            <w:pPr>
              <w:jc w:val="center"/>
              <w:rPr>
                <w:rFonts w:ascii="Book Antiqua" w:hAnsi="Book Antiqua"/>
                <w:color w:val="000000"/>
                <w:sz w:val="22"/>
                <w:szCs w:val="22"/>
              </w:rPr>
            </w:pPr>
          </w:p>
        </w:tc>
        <w:tc>
          <w:tcPr>
            <w:tcW w:w="1710" w:type="dxa"/>
            <w:vMerge/>
          </w:tcPr>
          <w:p w14:paraId="24F7F7F9" w14:textId="77777777" w:rsidR="00D90390" w:rsidRDefault="00D90390" w:rsidP="005F6719">
            <w:pPr>
              <w:jc w:val="center"/>
              <w:rPr>
                <w:rFonts w:ascii="Book Antiqua" w:hAnsi="Book Antiqua"/>
                <w:color w:val="000000"/>
                <w:sz w:val="22"/>
                <w:szCs w:val="22"/>
              </w:rPr>
            </w:pPr>
          </w:p>
        </w:tc>
        <w:tc>
          <w:tcPr>
            <w:tcW w:w="1271" w:type="dxa"/>
            <w:vMerge/>
            <w:vAlign w:val="center"/>
          </w:tcPr>
          <w:p w14:paraId="57F0D6E9" w14:textId="77777777" w:rsidR="00D90390" w:rsidRDefault="00D90390" w:rsidP="005F6719">
            <w:pPr>
              <w:jc w:val="center"/>
              <w:rPr>
                <w:rFonts w:ascii="Book Antiqua" w:hAnsi="Book Antiqua"/>
                <w:color w:val="000000"/>
                <w:sz w:val="22"/>
                <w:szCs w:val="22"/>
              </w:rPr>
            </w:pPr>
          </w:p>
        </w:tc>
      </w:tr>
      <w:tr w:rsidR="00D90390" w14:paraId="06ED4851" w14:textId="77777777" w:rsidTr="005F6719">
        <w:tc>
          <w:tcPr>
            <w:tcW w:w="1368" w:type="dxa"/>
            <w:vMerge/>
          </w:tcPr>
          <w:p w14:paraId="1626468B"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556CEF27" w14:textId="77777777" w:rsidR="00D90390" w:rsidRDefault="00D90390" w:rsidP="005F6719">
            <w:pPr>
              <w:jc w:val="center"/>
              <w:rPr>
                <w:rFonts w:ascii="Book Antiqua" w:hAnsi="Book Antiqua"/>
                <w:color w:val="000000"/>
                <w:sz w:val="22"/>
                <w:szCs w:val="22"/>
              </w:rPr>
            </w:pPr>
          </w:p>
        </w:tc>
        <w:tc>
          <w:tcPr>
            <w:tcW w:w="1800" w:type="dxa"/>
            <w:vAlign w:val="center"/>
          </w:tcPr>
          <w:p w14:paraId="4F1F8EE6"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31</w:t>
            </w:r>
          </w:p>
        </w:tc>
        <w:tc>
          <w:tcPr>
            <w:tcW w:w="1080" w:type="dxa"/>
            <w:vAlign w:val="center"/>
          </w:tcPr>
          <w:p w14:paraId="08B9DE5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110</w:t>
            </w:r>
          </w:p>
        </w:tc>
        <w:tc>
          <w:tcPr>
            <w:tcW w:w="1080" w:type="dxa"/>
            <w:gridSpan w:val="2"/>
            <w:vMerge/>
          </w:tcPr>
          <w:p w14:paraId="5D930F03" w14:textId="77777777" w:rsidR="00D90390" w:rsidRDefault="00D90390" w:rsidP="005F6719">
            <w:pPr>
              <w:jc w:val="center"/>
              <w:rPr>
                <w:rFonts w:ascii="Book Antiqua" w:hAnsi="Book Antiqua"/>
                <w:color w:val="000000"/>
                <w:sz w:val="22"/>
                <w:szCs w:val="22"/>
              </w:rPr>
            </w:pPr>
          </w:p>
        </w:tc>
        <w:tc>
          <w:tcPr>
            <w:tcW w:w="1440" w:type="dxa"/>
            <w:vMerge/>
          </w:tcPr>
          <w:p w14:paraId="6DB3BF67" w14:textId="77777777" w:rsidR="00D90390" w:rsidRDefault="00D90390" w:rsidP="005F6719">
            <w:pPr>
              <w:jc w:val="center"/>
              <w:rPr>
                <w:rFonts w:ascii="Book Antiqua" w:hAnsi="Book Antiqua"/>
                <w:color w:val="000000"/>
                <w:sz w:val="22"/>
                <w:szCs w:val="22"/>
              </w:rPr>
            </w:pPr>
          </w:p>
        </w:tc>
        <w:tc>
          <w:tcPr>
            <w:tcW w:w="4140" w:type="dxa"/>
            <w:vMerge/>
          </w:tcPr>
          <w:p w14:paraId="23C2C00A" w14:textId="77777777" w:rsidR="00D90390" w:rsidRDefault="00D90390" w:rsidP="005F6719">
            <w:pPr>
              <w:jc w:val="center"/>
              <w:rPr>
                <w:rFonts w:ascii="Book Antiqua" w:hAnsi="Book Antiqua"/>
                <w:color w:val="000000"/>
                <w:sz w:val="22"/>
                <w:szCs w:val="22"/>
              </w:rPr>
            </w:pPr>
          </w:p>
        </w:tc>
        <w:tc>
          <w:tcPr>
            <w:tcW w:w="1710" w:type="dxa"/>
            <w:vMerge/>
          </w:tcPr>
          <w:p w14:paraId="014E0F96" w14:textId="77777777" w:rsidR="00D90390" w:rsidRDefault="00D90390" w:rsidP="005F6719">
            <w:pPr>
              <w:jc w:val="center"/>
              <w:rPr>
                <w:rFonts w:ascii="Book Antiqua" w:hAnsi="Book Antiqua"/>
                <w:color w:val="000000"/>
                <w:sz w:val="22"/>
                <w:szCs w:val="22"/>
              </w:rPr>
            </w:pPr>
          </w:p>
        </w:tc>
        <w:tc>
          <w:tcPr>
            <w:tcW w:w="1271" w:type="dxa"/>
            <w:vMerge/>
            <w:vAlign w:val="center"/>
          </w:tcPr>
          <w:p w14:paraId="2AB899B4" w14:textId="77777777" w:rsidR="00D90390" w:rsidRDefault="00D90390" w:rsidP="005F6719">
            <w:pPr>
              <w:jc w:val="center"/>
              <w:rPr>
                <w:rFonts w:ascii="Book Antiqua" w:hAnsi="Book Antiqua"/>
                <w:color w:val="000000"/>
                <w:sz w:val="22"/>
                <w:szCs w:val="22"/>
              </w:rPr>
            </w:pPr>
          </w:p>
        </w:tc>
      </w:tr>
      <w:tr w:rsidR="00D90390" w14:paraId="7586CC8D" w14:textId="77777777" w:rsidTr="005F6719">
        <w:tc>
          <w:tcPr>
            <w:tcW w:w="1368" w:type="dxa"/>
            <w:vMerge w:val="restart"/>
          </w:tcPr>
          <w:p w14:paraId="57FBF3B3" w14:textId="77777777" w:rsidR="00D90390" w:rsidRDefault="00D90390" w:rsidP="005F6719">
            <w:pPr>
              <w:jc w:val="center"/>
              <w:rPr>
                <w:rFonts w:ascii="Book Antiqua" w:hAnsi="Book Antiqua"/>
                <w:b/>
                <w:color w:val="000000"/>
                <w:sz w:val="22"/>
                <w:szCs w:val="22"/>
              </w:rPr>
            </w:pPr>
          </w:p>
          <w:p w14:paraId="77C0F8EC" w14:textId="77777777" w:rsidR="00D90390" w:rsidRDefault="00D90390" w:rsidP="005F6719">
            <w:pPr>
              <w:jc w:val="center"/>
              <w:rPr>
                <w:rFonts w:ascii="Book Antiqua" w:hAnsi="Book Antiqua"/>
                <w:b/>
                <w:color w:val="000000"/>
                <w:sz w:val="22"/>
                <w:szCs w:val="22"/>
              </w:rPr>
            </w:pPr>
          </w:p>
          <w:p w14:paraId="411A64A1" w14:textId="77777777" w:rsidR="00D90390" w:rsidRDefault="00D90390" w:rsidP="005F6719">
            <w:pPr>
              <w:jc w:val="center"/>
              <w:rPr>
                <w:rFonts w:ascii="Book Antiqua" w:hAnsi="Book Antiqua"/>
                <w:b/>
                <w:color w:val="000000"/>
                <w:sz w:val="22"/>
                <w:szCs w:val="22"/>
              </w:rPr>
            </w:pPr>
          </w:p>
          <w:p w14:paraId="2C9347BC" w14:textId="77777777" w:rsidR="00D90390" w:rsidRDefault="00D90390" w:rsidP="005F6719">
            <w:pPr>
              <w:jc w:val="center"/>
              <w:rPr>
                <w:rFonts w:ascii="Book Antiqua" w:hAnsi="Book Antiqua"/>
                <w:b/>
                <w:color w:val="000000"/>
                <w:sz w:val="22"/>
                <w:szCs w:val="22"/>
              </w:rPr>
            </w:pPr>
          </w:p>
          <w:p w14:paraId="2933C992" w14:textId="77777777" w:rsidR="00D90390" w:rsidRDefault="00D90390" w:rsidP="005F6719">
            <w:pPr>
              <w:jc w:val="center"/>
              <w:rPr>
                <w:rFonts w:ascii="Book Antiqua" w:hAnsi="Book Antiqua"/>
                <w:b/>
                <w:color w:val="000000"/>
                <w:sz w:val="22"/>
                <w:szCs w:val="22"/>
              </w:rPr>
            </w:pPr>
          </w:p>
          <w:p w14:paraId="42C8AA73" w14:textId="77777777" w:rsidR="00D90390" w:rsidRDefault="00D90390" w:rsidP="005F6719">
            <w:pPr>
              <w:jc w:val="center"/>
              <w:rPr>
                <w:rFonts w:ascii="Book Antiqua" w:hAnsi="Book Antiqua"/>
                <w:b/>
                <w:color w:val="000000"/>
                <w:sz w:val="22"/>
                <w:szCs w:val="22"/>
              </w:rPr>
            </w:pPr>
          </w:p>
          <w:p w14:paraId="273FD166" w14:textId="77777777" w:rsidR="00D90390" w:rsidRDefault="00D90390" w:rsidP="005F6719">
            <w:pPr>
              <w:jc w:val="center"/>
              <w:rPr>
                <w:rFonts w:ascii="Book Antiqua" w:hAnsi="Book Antiqua"/>
                <w:b/>
                <w:color w:val="000000"/>
                <w:sz w:val="22"/>
                <w:szCs w:val="22"/>
              </w:rPr>
            </w:pPr>
          </w:p>
          <w:p w14:paraId="565104CE" w14:textId="77777777" w:rsidR="00D90390" w:rsidRPr="00241162" w:rsidRDefault="00D90390" w:rsidP="005F6719">
            <w:pPr>
              <w:jc w:val="center"/>
              <w:rPr>
                <w:rFonts w:ascii="Book Antiqua" w:hAnsi="Book Antiqua"/>
                <w:b/>
                <w:color w:val="000000"/>
                <w:sz w:val="22"/>
                <w:szCs w:val="22"/>
              </w:rPr>
            </w:pPr>
            <w:r w:rsidRPr="00241162">
              <w:rPr>
                <w:rFonts w:ascii="Book Antiqua" w:hAnsi="Book Antiqua"/>
                <w:b/>
                <w:color w:val="000000"/>
                <w:sz w:val="22"/>
                <w:szCs w:val="22"/>
              </w:rPr>
              <w:t>Embankment / Slopes</w:t>
            </w:r>
          </w:p>
        </w:tc>
        <w:tc>
          <w:tcPr>
            <w:tcW w:w="1260" w:type="dxa"/>
            <w:gridSpan w:val="2"/>
            <w:vAlign w:val="center"/>
          </w:tcPr>
          <w:p w14:paraId="7D322900"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Edge drop at shoulders</w:t>
            </w:r>
          </w:p>
        </w:tc>
        <w:tc>
          <w:tcPr>
            <w:tcW w:w="1800" w:type="dxa"/>
            <w:vAlign w:val="center"/>
          </w:tcPr>
          <w:p w14:paraId="085BE0DC"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080" w:type="dxa"/>
            <w:vAlign w:val="center"/>
          </w:tcPr>
          <w:p w14:paraId="47CE1523"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40mm</w:t>
            </w:r>
          </w:p>
        </w:tc>
        <w:tc>
          <w:tcPr>
            <w:tcW w:w="1080" w:type="dxa"/>
            <w:gridSpan w:val="2"/>
          </w:tcPr>
          <w:p w14:paraId="480DC8EA" w14:textId="77777777" w:rsidR="00D90390" w:rsidRDefault="00D90390" w:rsidP="005F6719">
            <w:pPr>
              <w:jc w:val="center"/>
              <w:rPr>
                <w:rFonts w:ascii="Book Antiqua" w:hAnsi="Book Antiqua"/>
                <w:color w:val="000000"/>
                <w:sz w:val="22"/>
                <w:szCs w:val="22"/>
              </w:rPr>
            </w:pPr>
          </w:p>
          <w:p w14:paraId="53E193B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Daily</w:t>
            </w:r>
          </w:p>
        </w:tc>
        <w:tc>
          <w:tcPr>
            <w:tcW w:w="1440" w:type="dxa"/>
            <w:vMerge w:val="restart"/>
          </w:tcPr>
          <w:p w14:paraId="0FEDDEF5" w14:textId="77777777" w:rsidR="00D90390" w:rsidRDefault="00D90390" w:rsidP="005F6719">
            <w:pPr>
              <w:jc w:val="center"/>
              <w:rPr>
                <w:rFonts w:ascii="Book Antiqua" w:hAnsi="Book Antiqua"/>
                <w:color w:val="000000"/>
                <w:sz w:val="22"/>
                <w:szCs w:val="22"/>
              </w:rPr>
            </w:pPr>
          </w:p>
          <w:p w14:paraId="338F04F1" w14:textId="77777777" w:rsidR="00D90390" w:rsidRDefault="00D90390" w:rsidP="005F6719">
            <w:pPr>
              <w:jc w:val="center"/>
              <w:rPr>
                <w:rFonts w:ascii="Book Antiqua" w:hAnsi="Book Antiqua"/>
                <w:color w:val="000000"/>
                <w:sz w:val="22"/>
                <w:szCs w:val="22"/>
              </w:rPr>
            </w:pPr>
          </w:p>
          <w:p w14:paraId="10BD6446" w14:textId="77777777" w:rsidR="00D90390" w:rsidRDefault="00D90390" w:rsidP="005F6719">
            <w:pPr>
              <w:jc w:val="center"/>
              <w:rPr>
                <w:rFonts w:ascii="Book Antiqua" w:hAnsi="Book Antiqua"/>
                <w:color w:val="000000"/>
                <w:sz w:val="22"/>
                <w:szCs w:val="22"/>
              </w:rPr>
            </w:pPr>
          </w:p>
          <w:p w14:paraId="4CBC9949" w14:textId="77777777" w:rsidR="00D90390" w:rsidRDefault="00D90390" w:rsidP="005F6719">
            <w:pPr>
              <w:jc w:val="center"/>
              <w:rPr>
                <w:rFonts w:ascii="Book Antiqua" w:hAnsi="Book Antiqua"/>
                <w:color w:val="000000"/>
                <w:sz w:val="22"/>
                <w:szCs w:val="22"/>
              </w:rPr>
            </w:pPr>
          </w:p>
          <w:p w14:paraId="7A5166C6" w14:textId="77777777" w:rsidR="00D90390" w:rsidRDefault="00D90390" w:rsidP="005F6719">
            <w:pPr>
              <w:jc w:val="center"/>
              <w:rPr>
                <w:rFonts w:ascii="Book Antiqua" w:hAnsi="Book Antiqua"/>
                <w:color w:val="000000"/>
                <w:sz w:val="22"/>
                <w:szCs w:val="22"/>
              </w:rPr>
            </w:pPr>
          </w:p>
          <w:p w14:paraId="1FE0B14B"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 xml:space="preserve">Length Measurement Unit like Scale, Tape, odometer etc. </w:t>
            </w:r>
          </w:p>
        </w:tc>
        <w:tc>
          <w:tcPr>
            <w:tcW w:w="4140" w:type="dxa"/>
            <w:vMerge w:val="restart"/>
          </w:tcPr>
          <w:p w14:paraId="09FE4B5D" w14:textId="77777777" w:rsidR="00D90390" w:rsidRDefault="00D90390" w:rsidP="005F6719">
            <w:pPr>
              <w:jc w:val="center"/>
              <w:rPr>
                <w:rFonts w:ascii="Book Antiqua" w:hAnsi="Book Antiqua"/>
                <w:color w:val="000000"/>
                <w:sz w:val="22"/>
                <w:szCs w:val="22"/>
              </w:rPr>
            </w:pPr>
          </w:p>
          <w:p w14:paraId="7B9DDC57" w14:textId="77777777" w:rsidR="00D90390" w:rsidRDefault="00D90390" w:rsidP="005F6719">
            <w:pPr>
              <w:jc w:val="center"/>
              <w:rPr>
                <w:rFonts w:ascii="Book Antiqua" w:hAnsi="Book Antiqua"/>
                <w:color w:val="000000"/>
                <w:sz w:val="22"/>
                <w:szCs w:val="22"/>
              </w:rPr>
            </w:pPr>
          </w:p>
          <w:p w14:paraId="721AE03A" w14:textId="77777777" w:rsidR="00D90390" w:rsidRDefault="00D90390" w:rsidP="005F6719">
            <w:pPr>
              <w:jc w:val="center"/>
              <w:rPr>
                <w:rFonts w:ascii="Book Antiqua" w:hAnsi="Book Antiqua"/>
                <w:color w:val="000000"/>
                <w:sz w:val="22"/>
                <w:szCs w:val="22"/>
              </w:rPr>
            </w:pPr>
          </w:p>
          <w:p w14:paraId="0C18FD32" w14:textId="77777777" w:rsidR="00D90390" w:rsidRDefault="00D90390" w:rsidP="005F6719">
            <w:pPr>
              <w:jc w:val="center"/>
              <w:rPr>
                <w:rFonts w:ascii="Book Antiqua" w:hAnsi="Book Antiqua"/>
                <w:color w:val="000000"/>
                <w:sz w:val="22"/>
                <w:szCs w:val="22"/>
              </w:rPr>
            </w:pPr>
          </w:p>
          <w:p w14:paraId="35B61ED6" w14:textId="77777777" w:rsidR="00D90390" w:rsidRDefault="00D90390" w:rsidP="005F6719">
            <w:pPr>
              <w:jc w:val="center"/>
              <w:rPr>
                <w:rFonts w:ascii="Book Antiqua" w:hAnsi="Book Antiqua"/>
                <w:color w:val="000000"/>
                <w:sz w:val="22"/>
                <w:szCs w:val="22"/>
              </w:rPr>
            </w:pPr>
          </w:p>
          <w:p w14:paraId="26C9D002" w14:textId="77777777" w:rsidR="00D90390" w:rsidRDefault="00D90390" w:rsidP="005F6719">
            <w:pPr>
              <w:jc w:val="center"/>
              <w:rPr>
                <w:rFonts w:ascii="Book Antiqua" w:hAnsi="Book Antiqua"/>
                <w:color w:val="000000"/>
                <w:sz w:val="22"/>
                <w:szCs w:val="22"/>
              </w:rPr>
            </w:pPr>
          </w:p>
          <w:p w14:paraId="273DB585" w14:textId="77777777" w:rsidR="00D90390" w:rsidRDefault="00D90390" w:rsidP="005F6719">
            <w:pPr>
              <w:jc w:val="center"/>
              <w:rPr>
                <w:rFonts w:ascii="Book Antiqua" w:hAnsi="Book Antiqua"/>
                <w:color w:val="000000"/>
                <w:sz w:val="22"/>
                <w:szCs w:val="22"/>
              </w:rPr>
            </w:pPr>
          </w:p>
          <w:p w14:paraId="05696C2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IRC</w:t>
            </w:r>
          </w:p>
        </w:tc>
        <w:tc>
          <w:tcPr>
            <w:tcW w:w="1710" w:type="dxa"/>
          </w:tcPr>
          <w:p w14:paraId="38672741" w14:textId="77777777" w:rsidR="00D90390" w:rsidRDefault="00D90390" w:rsidP="005F6719">
            <w:pPr>
              <w:jc w:val="center"/>
              <w:rPr>
                <w:rFonts w:ascii="Book Antiqua" w:hAnsi="Book Antiqua"/>
                <w:color w:val="000000"/>
                <w:sz w:val="22"/>
                <w:szCs w:val="22"/>
              </w:rPr>
            </w:pPr>
          </w:p>
          <w:p w14:paraId="6859B197"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7-15 days</w:t>
            </w:r>
          </w:p>
        </w:tc>
        <w:tc>
          <w:tcPr>
            <w:tcW w:w="1271" w:type="dxa"/>
            <w:vAlign w:val="center"/>
          </w:tcPr>
          <w:p w14:paraId="53FEEAE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MORT&amp;H Specification 408.4</w:t>
            </w:r>
          </w:p>
        </w:tc>
      </w:tr>
      <w:tr w:rsidR="00D90390" w14:paraId="43B3B042" w14:textId="77777777" w:rsidTr="005F6719">
        <w:tc>
          <w:tcPr>
            <w:tcW w:w="1368" w:type="dxa"/>
            <w:vMerge/>
          </w:tcPr>
          <w:p w14:paraId="4F622A3E"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03FB717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Slope of camber/c ross fall</w:t>
            </w:r>
          </w:p>
        </w:tc>
        <w:tc>
          <w:tcPr>
            <w:tcW w:w="1800" w:type="dxa"/>
            <w:vAlign w:val="center"/>
          </w:tcPr>
          <w:p w14:paraId="603C3C51"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080" w:type="dxa"/>
            <w:vAlign w:val="center"/>
          </w:tcPr>
          <w:p w14:paraId="01E2CCB7"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&lt;20% variation in prescribed slope camber / cross fall</w:t>
            </w:r>
          </w:p>
        </w:tc>
        <w:tc>
          <w:tcPr>
            <w:tcW w:w="1080" w:type="dxa"/>
            <w:gridSpan w:val="2"/>
          </w:tcPr>
          <w:p w14:paraId="74D4416C" w14:textId="77777777" w:rsidR="00D90390" w:rsidRDefault="00D90390" w:rsidP="005F6719">
            <w:pPr>
              <w:jc w:val="center"/>
              <w:rPr>
                <w:rFonts w:ascii="Book Antiqua" w:hAnsi="Book Antiqua"/>
                <w:color w:val="000000"/>
                <w:sz w:val="22"/>
                <w:szCs w:val="22"/>
              </w:rPr>
            </w:pPr>
          </w:p>
          <w:p w14:paraId="0DDECE3E" w14:textId="77777777" w:rsidR="00D90390" w:rsidRDefault="00D90390" w:rsidP="005F6719">
            <w:pPr>
              <w:jc w:val="center"/>
              <w:rPr>
                <w:rFonts w:ascii="Book Antiqua" w:hAnsi="Book Antiqua"/>
                <w:color w:val="000000"/>
                <w:sz w:val="22"/>
                <w:szCs w:val="22"/>
              </w:rPr>
            </w:pPr>
          </w:p>
          <w:p w14:paraId="379ACA42" w14:textId="77777777" w:rsidR="00D90390" w:rsidRDefault="00D90390" w:rsidP="005F6719">
            <w:pPr>
              <w:jc w:val="center"/>
              <w:rPr>
                <w:rFonts w:ascii="Book Antiqua" w:hAnsi="Book Antiqua"/>
                <w:color w:val="000000"/>
                <w:sz w:val="22"/>
                <w:szCs w:val="22"/>
              </w:rPr>
            </w:pPr>
          </w:p>
          <w:p w14:paraId="484E267C"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Daily</w:t>
            </w:r>
          </w:p>
        </w:tc>
        <w:tc>
          <w:tcPr>
            <w:tcW w:w="1440" w:type="dxa"/>
            <w:vMerge/>
          </w:tcPr>
          <w:p w14:paraId="79273B16" w14:textId="77777777" w:rsidR="00D90390" w:rsidRDefault="00D90390" w:rsidP="005F6719">
            <w:pPr>
              <w:jc w:val="center"/>
              <w:rPr>
                <w:rFonts w:ascii="Book Antiqua" w:hAnsi="Book Antiqua"/>
                <w:color w:val="000000"/>
                <w:sz w:val="22"/>
                <w:szCs w:val="22"/>
              </w:rPr>
            </w:pPr>
          </w:p>
        </w:tc>
        <w:tc>
          <w:tcPr>
            <w:tcW w:w="4140" w:type="dxa"/>
            <w:vMerge/>
          </w:tcPr>
          <w:p w14:paraId="7112A53D" w14:textId="77777777" w:rsidR="00D90390" w:rsidRDefault="00D90390" w:rsidP="005F6719">
            <w:pPr>
              <w:jc w:val="center"/>
              <w:rPr>
                <w:rFonts w:ascii="Book Antiqua" w:hAnsi="Book Antiqua"/>
                <w:color w:val="000000"/>
                <w:sz w:val="22"/>
                <w:szCs w:val="22"/>
              </w:rPr>
            </w:pPr>
          </w:p>
        </w:tc>
        <w:tc>
          <w:tcPr>
            <w:tcW w:w="1710" w:type="dxa"/>
          </w:tcPr>
          <w:p w14:paraId="735A04E0" w14:textId="77777777" w:rsidR="00D90390" w:rsidRDefault="00D90390" w:rsidP="005F6719">
            <w:pPr>
              <w:jc w:val="center"/>
              <w:rPr>
                <w:rFonts w:ascii="Book Antiqua" w:hAnsi="Book Antiqua"/>
                <w:color w:val="000000"/>
                <w:sz w:val="22"/>
                <w:szCs w:val="22"/>
              </w:rPr>
            </w:pPr>
          </w:p>
          <w:p w14:paraId="5F79FEFB" w14:textId="77777777" w:rsidR="00D90390" w:rsidRDefault="00D90390" w:rsidP="005F6719">
            <w:pPr>
              <w:jc w:val="center"/>
              <w:rPr>
                <w:rFonts w:ascii="Book Antiqua" w:hAnsi="Book Antiqua"/>
                <w:color w:val="000000"/>
                <w:sz w:val="22"/>
                <w:szCs w:val="22"/>
              </w:rPr>
            </w:pPr>
          </w:p>
          <w:p w14:paraId="6637DBE4" w14:textId="77777777" w:rsidR="00D90390" w:rsidRDefault="00D90390" w:rsidP="005F6719">
            <w:pPr>
              <w:jc w:val="center"/>
              <w:rPr>
                <w:rFonts w:ascii="Book Antiqua" w:hAnsi="Book Antiqua"/>
                <w:color w:val="000000"/>
                <w:sz w:val="22"/>
                <w:szCs w:val="22"/>
              </w:rPr>
            </w:pPr>
          </w:p>
          <w:p w14:paraId="07FBAB93"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7-15 days</w:t>
            </w:r>
          </w:p>
        </w:tc>
        <w:tc>
          <w:tcPr>
            <w:tcW w:w="1271" w:type="dxa"/>
            <w:vAlign w:val="center"/>
          </w:tcPr>
          <w:p w14:paraId="5CF1CF8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MORT&amp;H Specification 408.4</w:t>
            </w:r>
          </w:p>
        </w:tc>
      </w:tr>
      <w:tr w:rsidR="00D90390" w14:paraId="346FA635" w14:textId="77777777" w:rsidTr="005F6719">
        <w:tc>
          <w:tcPr>
            <w:tcW w:w="1368" w:type="dxa"/>
            <w:vMerge/>
          </w:tcPr>
          <w:p w14:paraId="5F7DA69F" w14:textId="77777777" w:rsidR="00D90390" w:rsidRPr="00DA4C34" w:rsidRDefault="00D90390" w:rsidP="005F6719">
            <w:pPr>
              <w:jc w:val="center"/>
              <w:rPr>
                <w:rFonts w:ascii="Book Antiqua" w:hAnsi="Book Antiqua"/>
                <w:b/>
                <w:color w:val="000000"/>
                <w:sz w:val="22"/>
                <w:szCs w:val="22"/>
              </w:rPr>
            </w:pPr>
          </w:p>
        </w:tc>
        <w:tc>
          <w:tcPr>
            <w:tcW w:w="1260" w:type="dxa"/>
            <w:gridSpan w:val="2"/>
            <w:vAlign w:val="center"/>
          </w:tcPr>
          <w:p w14:paraId="726E0903"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Embankment Slopes</w:t>
            </w:r>
          </w:p>
        </w:tc>
        <w:tc>
          <w:tcPr>
            <w:tcW w:w="1800" w:type="dxa"/>
            <w:vAlign w:val="center"/>
          </w:tcPr>
          <w:p w14:paraId="025C9D7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080" w:type="dxa"/>
            <w:vAlign w:val="center"/>
          </w:tcPr>
          <w:p w14:paraId="3611D54B"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 xml:space="preserve">&lt;15% variation in prescribe </w:t>
            </w:r>
          </w:p>
        </w:tc>
        <w:tc>
          <w:tcPr>
            <w:tcW w:w="1080" w:type="dxa"/>
            <w:gridSpan w:val="2"/>
          </w:tcPr>
          <w:p w14:paraId="653069C6" w14:textId="77777777" w:rsidR="00D90390" w:rsidRDefault="00D90390" w:rsidP="005F6719">
            <w:pPr>
              <w:jc w:val="center"/>
              <w:rPr>
                <w:rFonts w:ascii="Book Antiqua" w:hAnsi="Book Antiqua"/>
                <w:color w:val="000000"/>
                <w:sz w:val="22"/>
                <w:szCs w:val="22"/>
              </w:rPr>
            </w:pPr>
          </w:p>
          <w:p w14:paraId="0D56C55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Daily</w:t>
            </w:r>
          </w:p>
        </w:tc>
        <w:tc>
          <w:tcPr>
            <w:tcW w:w="1440" w:type="dxa"/>
            <w:vMerge/>
          </w:tcPr>
          <w:p w14:paraId="54DE8B54" w14:textId="77777777" w:rsidR="00D90390" w:rsidRDefault="00D90390" w:rsidP="005F6719">
            <w:pPr>
              <w:jc w:val="center"/>
              <w:rPr>
                <w:rFonts w:ascii="Book Antiqua" w:hAnsi="Book Antiqua"/>
                <w:color w:val="000000"/>
                <w:sz w:val="22"/>
                <w:szCs w:val="22"/>
              </w:rPr>
            </w:pPr>
          </w:p>
        </w:tc>
        <w:tc>
          <w:tcPr>
            <w:tcW w:w="4140" w:type="dxa"/>
            <w:vMerge/>
          </w:tcPr>
          <w:p w14:paraId="7893E9BB" w14:textId="77777777" w:rsidR="00D90390" w:rsidRDefault="00D90390" w:rsidP="005F6719">
            <w:pPr>
              <w:jc w:val="center"/>
              <w:rPr>
                <w:rFonts w:ascii="Book Antiqua" w:hAnsi="Book Antiqua"/>
                <w:color w:val="000000"/>
                <w:sz w:val="22"/>
                <w:szCs w:val="22"/>
              </w:rPr>
            </w:pPr>
          </w:p>
        </w:tc>
        <w:tc>
          <w:tcPr>
            <w:tcW w:w="1710" w:type="dxa"/>
          </w:tcPr>
          <w:p w14:paraId="5D7AB16E" w14:textId="77777777" w:rsidR="00D90390" w:rsidRDefault="00D90390" w:rsidP="005F6719">
            <w:pPr>
              <w:jc w:val="center"/>
              <w:rPr>
                <w:rFonts w:ascii="Book Antiqua" w:hAnsi="Book Antiqua"/>
                <w:color w:val="000000"/>
                <w:sz w:val="22"/>
                <w:szCs w:val="22"/>
              </w:rPr>
            </w:pPr>
          </w:p>
          <w:p w14:paraId="46F5A49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7-15 days</w:t>
            </w:r>
          </w:p>
        </w:tc>
        <w:tc>
          <w:tcPr>
            <w:tcW w:w="1271" w:type="dxa"/>
            <w:vAlign w:val="center"/>
          </w:tcPr>
          <w:p w14:paraId="58B8610A"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MORT&amp;H Specification 408.4</w:t>
            </w:r>
          </w:p>
        </w:tc>
      </w:tr>
      <w:tr w:rsidR="00D90390" w14:paraId="4EA0BEC6" w14:textId="77777777" w:rsidTr="005F6719">
        <w:tc>
          <w:tcPr>
            <w:tcW w:w="1458" w:type="dxa"/>
            <w:gridSpan w:val="2"/>
            <w:vMerge w:val="restart"/>
          </w:tcPr>
          <w:p w14:paraId="3A481679"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lastRenderedPageBreak/>
              <w:t>Asset Type</w:t>
            </w:r>
          </w:p>
        </w:tc>
        <w:tc>
          <w:tcPr>
            <w:tcW w:w="1170" w:type="dxa"/>
            <w:vMerge w:val="restart"/>
          </w:tcPr>
          <w:p w14:paraId="7A92E3EA"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Performance Parameter</w:t>
            </w:r>
          </w:p>
        </w:tc>
        <w:tc>
          <w:tcPr>
            <w:tcW w:w="2970" w:type="dxa"/>
            <w:gridSpan w:val="3"/>
          </w:tcPr>
          <w:p w14:paraId="703E7E8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Level of Service (LOS)</w:t>
            </w:r>
          </w:p>
        </w:tc>
        <w:tc>
          <w:tcPr>
            <w:tcW w:w="990" w:type="dxa"/>
            <w:vMerge w:val="restart"/>
          </w:tcPr>
          <w:p w14:paraId="28898220"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Frequency of Inspection</w:t>
            </w:r>
          </w:p>
        </w:tc>
        <w:tc>
          <w:tcPr>
            <w:tcW w:w="1440" w:type="dxa"/>
            <w:vMerge w:val="restart"/>
          </w:tcPr>
          <w:p w14:paraId="3E51C132"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Tools/Equipment</w:t>
            </w:r>
          </w:p>
        </w:tc>
        <w:tc>
          <w:tcPr>
            <w:tcW w:w="4140" w:type="dxa"/>
            <w:vMerge w:val="restart"/>
          </w:tcPr>
          <w:p w14:paraId="616D5E26"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Standards and References for Inspection and Data Analysis</w:t>
            </w:r>
          </w:p>
        </w:tc>
        <w:tc>
          <w:tcPr>
            <w:tcW w:w="1710" w:type="dxa"/>
            <w:vMerge w:val="restart"/>
          </w:tcPr>
          <w:p w14:paraId="3BC1C07B"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Time limit for Rectification/ Repair</w:t>
            </w:r>
          </w:p>
        </w:tc>
        <w:tc>
          <w:tcPr>
            <w:tcW w:w="1271" w:type="dxa"/>
            <w:vMerge w:val="restart"/>
          </w:tcPr>
          <w:p w14:paraId="1301FF03"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Maintenance Specifications</w:t>
            </w:r>
          </w:p>
        </w:tc>
      </w:tr>
      <w:tr w:rsidR="00D90390" w14:paraId="04208994" w14:textId="77777777" w:rsidTr="005F6719">
        <w:tc>
          <w:tcPr>
            <w:tcW w:w="1458" w:type="dxa"/>
            <w:gridSpan w:val="2"/>
            <w:vMerge/>
          </w:tcPr>
          <w:p w14:paraId="07C3A3F9" w14:textId="77777777" w:rsidR="00D90390" w:rsidRPr="00DA4C34" w:rsidRDefault="00D90390" w:rsidP="005F6719">
            <w:pPr>
              <w:jc w:val="both"/>
              <w:rPr>
                <w:rFonts w:ascii="Book Antiqua" w:hAnsi="Book Antiqua"/>
                <w:b/>
                <w:bCs/>
                <w:color w:val="000000"/>
                <w:sz w:val="22"/>
                <w:szCs w:val="22"/>
              </w:rPr>
            </w:pPr>
          </w:p>
        </w:tc>
        <w:tc>
          <w:tcPr>
            <w:tcW w:w="1170" w:type="dxa"/>
            <w:vMerge/>
          </w:tcPr>
          <w:p w14:paraId="77764C77" w14:textId="77777777" w:rsidR="00D90390" w:rsidRPr="00DA4C34" w:rsidRDefault="00D90390" w:rsidP="005F6719">
            <w:pPr>
              <w:jc w:val="both"/>
              <w:rPr>
                <w:rFonts w:ascii="Book Antiqua" w:hAnsi="Book Antiqua"/>
                <w:b/>
                <w:bCs/>
                <w:color w:val="000000"/>
                <w:sz w:val="22"/>
                <w:szCs w:val="22"/>
              </w:rPr>
            </w:pPr>
          </w:p>
        </w:tc>
        <w:tc>
          <w:tcPr>
            <w:tcW w:w="1800" w:type="dxa"/>
            <w:vAlign w:val="center"/>
          </w:tcPr>
          <w:p w14:paraId="1060563D"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Desirable</w:t>
            </w:r>
          </w:p>
        </w:tc>
        <w:tc>
          <w:tcPr>
            <w:tcW w:w="1170" w:type="dxa"/>
            <w:gridSpan w:val="2"/>
            <w:vAlign w:val="center"/>
          </w:tcPr>
          <w:p w14:paraId="5AD90FF1" w14:textId="77777777" w:rsidR="00D90390" w:rsidRPr="00DA4C34" w:rsidRDefault="00D90390" w:rsidP="005F6719">
            <w:pPr>
              <w:jc w:val="center"/>
              <w:rPr>
                <w:rFonts w:ascii="Book Antiqua" w:hAnsi="Book Antiqua"/>
                <w:b/>
                <w:bCs/>
                <w:color w:val="000000"/>
                <w:sz w:val="22"/>
                <w:szCs w:val="22"/>
              </w:rPr>
            </w:pPr>
            <w:r w:rsidRPr="00DA4C34">
              <w:rPr>
                <w:rFonts w:ascii="Book Antiqua" w:hAnsi="Book Antiqua"/>
                <w:b/>
                <w:bCs/>
                <w:color w:val="000000"/>
                <w:sz w:val="22"/>
                <w:szCs w:val="22"/>
              </w:rPr>
              <w:t>Acceptable</w:t>
            </w:r>
          </w:p>
        </w:tc>
        <w:tc>
          <w:tcPr>
            <w:tcW w:w="990" w:type="dxa"/>
            <w:vMerge/>
          </w:tcPr>
          <w:p w14:paraId="544569B7" w14:textId="77777777" w:rsidR="00D90390" w:rsidRPr="00DA4C34" w:rsidRDefault="00D90390" w:rsidP="005F6719">
            <w:pPr>
              <w:jc w:val="both"/>
              <w:rPr>
                <w:rFonts w:ascii="Book Antiqua" w:hAnsi="Book Antiqua"/>
                <w:b/>
                <w:bCs/>
                <w:color w:val="000000"/>
                <w:sz w:val="22"/>
                <w:szCs w:val="22"/>
              </w:rPr>
            </w:pPr>
          </w:p>
        </w:tc>
        <w:tc>
          <w:tcPr>
            <w:tcW w:w="1440" w:type="dxa"/>
            <w:vMerge/>
          </w:tcPr>
          <w:p w14:paraId="05F5712B" w14:textId="77777777" w:rsidR="00D90390" w:rsidRPr="00DA4C34" w:rsidRDefault="00D90390" w:rsidP="005F6719">
            <w:pPr>
              <w:jc w:val="both"/>
              <w:rPr>
                <w:rFonts w:ascii="Book Antiqua" w:hAnsi="Book Antiqua"/>
                <w:b/>
                <w:bCs/>
                <w:color w:val="000000"/>
                <w:sz w:val="22"/>
                <w:szCs w:val="22"/>
              </w:rPr>
            </w:pPr>
          </w:p>
        </w:tc>
        <w:tc>
          <w:tcPr>
            <w:tcW w:w="4140" w:type="dxa"/>
            <w:vMerge/>
          </w:tcPr>
          <w:p w14:paraId="34033060" w14:textId="77777777" w:rsidR="00D90390" w:rsidRPr="00DA4C34" w:rsidRDefault="00D90390" w:rsidP="005F6719">
            <w:pPr>
              <w:jc w:val="both"/>
              <w:rPr>
                <w:rFonts w:ascii="Book Antiqua" w:hAnsi="Book Antiqua"/>
                <w:b/>
                <w:bCs/>
                <w:color w:val="000000"/>
                <w:sz w:val="22"/>
                <w:szCs w:val="22"/>
              </w:rPr>
            </w:pPr>
          </w:p>
        </w:tc>
        <w:tc>
          <w:tcPr>
            <w:tcW w:w="1710" w:type="dxa"/>
            <w:vMerge/>
          </w:tcPr>
          <w:p w14:paraId="79639DBA" w14:textId="77777777" w:rsidR="00D90390" w:rsidRPr="00DA4C34" w:rsidRDefault="00D90390" w:rsidP="005F6719">
            <w:pPr>
              <w:jc w:val="both"/>
              <w:rPr>
                <w:rFonts w:ascii="Book Antiqua" w:hAnsi="Book Antiqua"/>
                <w:b/>
                <w:bCs/>
                <w:color w:val="000000"/>
                <w:sz w:val="22"/>
                <w:szCs w:val="22"/>
              </w:rPr>
            </w:pPr>
          </w:p>
        </w:tc>
        <w:tc>
          <w:tcPr>
            <w:tcW w:w="1271" w:type="dxa"/>
            <w:vMerge/>
          </w:tcPr>
          <w:p w14:paraId="7DA6D404" w14:textId="77777777" w:rsidR="00D90390" w:rsidRPr="00DA4C34" w:rsidRDefault="00D90390" w:rsidP="005F6719">
            <w:pPr>
              <w:jc w:val="both"/>
              <w:rPr>
                <w:rFonts w:ascii="Book Antiqua" w:hAnsi="Book Antiqua"/>
                <w:b/>
                <w:bCs/>
                <w:color w:val="000000"/>
                <w:sz w:val="22"/>
                <w:szCs w:val="22"/>
              </w:rPr>
            </w:pPr>
          </w:p>
        </w:tc>
      </w:tr>
      <w:tr w:rsidR="00D90390" w14:paraId="5F8324DF" w14:textId="77777777" w:rsidTr="005F6719">
        <w:tc>
          <w:tcPr>
            <w:tcW w:w="1458" w:type="dxa"/>
            <w:gridSpan w:val="2"/>
            <w:vMerge w:val="restart"/>
          </w:tcPr>
          <w:p w14:paraId="6F4AAA6F" w14:textId="77777777" w:rsidR="00D90390" w:rsidRDefault="00D90390" w:rsidP="005F6719">
            <w:pPr>
              <w:jc w:val="center"/>
              <w:rPr>
                <w:rFonts w:ascii="Book Antiqua" w:hAnsi="Book Antiqua"/>
                <w:b/>
                <w:color w:val="000000"/>
                <w:sz w:val="22"/>
                <w:szCs w:val="22"/>
              </w:rPr>
            </w:pPr>
          </w:p>
          <w:p w14:paraId="1E7962F5" w14:textId="77777777" w:rsidR="00D90390" w:rsidRPr="00DA4C34" w:rsidRDefault="00D90390" w:rsidP="005F6719">
            <w:pPr>
              <w:jc w:val="center"/>
              <w:rPr>
                <w:rFonts w:ascii="Book Antiqua" w:hAnsi="Book Antiqua"/>
                <w:b/>
                <w:bCs/>
                <w:color w:val="000000"/>
                <w:sz w:val="22"/>
                <w:szCs w:val="22"/>
              </w:rPr>
            </w:pPr>
          </w:p>
        </w:tc>
        <w:tc>
          <w:tcPr>
            <w:tcW w:w="1170" w:type="dxa"/>
            <w:vAlign w:val="center"/>
          </w:tcPr>
          <w:p w14:paraId="31D60395" w14:textId="77777777" w:rsidR="00D90390" w:rsidRPr="00DA4C34" w:rsidRDefault="00D90390" w:rsidP="005F6719">
            <w:pPr>
              <w:jc w:val="center"/>
              <w:rPr>
                <w:rFonts w:ascii="Book Antiqua" w:hAnsi="Book Antiqua"/>
                <w:b/>
                <w:bCs/>
                <w:color w:val="000000"/>
                <w:sz w:val="22"/>
                <w:szCs w:val="22"/>
              </w:rPr>
            </w:pPr>
          </w:p>
        </w:tc>
        <w:tc>
          <w:tcPr>
            <w:tcW w:w="1800" w:type="dxa"/>
            <w:vAlign w:val="center"/>
          </w:tcPr>
          <w:p w14:paraId="7A5435E7" w14:textId="77777777" w:rsidR="00D90390" w:rsidRPr="00DA4C34" w:rsidRDefault="00D90390" w:rsidP="005F6719">
            <w:pPr>
              <w:jc w:val="center"/>
              <w:rPr>
                <w:rFonts w:ascii="Book Antiqua" w:hAnsi="Book Antiqua"/>
                <w:b/>
                <w:bCs/>
                <w:color w:val="000000"/>
                <w:sz w:val="22"/>
                <w:szCs w:val="22"/>
              </w:rPr>
            </w:pPr>
          </w:p>
        </w:tc>
        <w:tc>
          <w:tcPr>
            <w:tcW w:w="1170" w:type="dxa"/>
            <w:gridSpan w:val="2"/>
            <w:vAlign w:val="center"/>
          </w:tcPr>
          <w:p w14:paraId="0BA4E9C3" w14:textId="77777777" w:rsidR="00D90390" w:rsidRPr="007A6647" w:rsidRDefault="00D90390" w:rsidP="005F6719">
            <w:pPr>
              <w:jc w:val="center"/>
              <w:rPr>
                <w:rFonts w:ascii="Book Antiqua" w:hAnsi="Book Antiqua"/>
                <w:bCs/>
                <w:color w:val="000000"/>
                <w:sz w:val="22"/>
                <w:szCs w:val="22"/>
              </w:rPr>
            </w:pPr>
            <w:r w:rsidRPr="007A6647">
              <w:rPr>
                <w:rFonts w:ascii="Book Antiqua" w:hAnsi="Book Antiqua"/>
                <w:bCs/>
                <w:color w:val="000000"/>
                <w:sz w:val="22"/>
                <w:szCs w:val="22"/>
              </w:rPr>
              <w:t>Side slope</w:t>
            </w:r>
          </w:p>
        </w:tc>
        <w:tc>
          <w:tcPr>
            <w:tcW w:w="990" w:type="dxa"/>
            <w:vAlign w:val="center"/>
          </w:tcPr>
          <w:p w14:paraId="50A8A7A5" w14:textId="77777777" w:rsidR="00D90390" w:rsidRPr="00DA4C34" w:rsidRDefault="00D90390" w:rsidP="005F6719">
            <w:pPr>
              <w:jc w:val="center"/>
              <w:rPr>
                <w:rFonts w:ascii="Book Antiqua" w:hAnsi="Book Antiqua"/>
                <w:b/>
                <w:bCs/>
                <w:color w:val="000000"/>
                <w:sz w:val="22"/>
                <w:szCs w:val="22"/>
              </w:rPr>
            </w:pPr>
          </w:p>
        </w:tc>
        <w:tc>
          <w:tcPr>
            <w:tcW w:w="1440" w:type="dxa"/>
          </w:tcPr>
          <w:p w14:paraId="71343B8E" w14:textId="77777777" w:rsidR="00D90390" w:rsidRPr="00DA4C34" w:rsidRDefault="00D90390" w:rsidP="005F6719">
            <w:pPr>
              <w:jc w:val="center"/>
              <w:rPr>
                <w:rFonts w:ascii="Book Antiqua" w:hAnsi="Book Antiqua"/>
                <w:b/>
                <w:bCs/>
                <w:color w:val="000000"/>
                <w:sz w:val="22"/>
                <w:szCs w:val="22"/>
              </w:rPr>
            </w:pPr>
          </w:p>
        </w:tc>
        <w:tc>
          <w:tcPr>
            <w:tcW w:w="4140" w:type="dxa"/>
          </w:tcPr>
          <w:p w14:paraId="7BDDB5E3" w14:textId="77777777" w:rsidR="00D90390" w:rsidRPr="00DA4C34" w:rsidRDefault="00D90390" w:rsidP="005F6719">
            <w:pPr>
              <w:jc w:val="center"/>
              <w:rPr>
                <w:rFonts w:ascii="Book Antiqua" w:hAnsi="Book Antiqua"/>
                <w:b/>
                <w:bCs/>
                <w:color w:val="000000"/>
                <w:sz w:val="22"/>
                <w:szCs w:val="22"/>
              </w:rPr>
            </w:pPr>
          </w:p>
        </w:tc>
        <w:tc>
          <w:tcPr>
            <w:tcW w:w="1710" w:type="dxa"/>
            <w:vAlign w:val="center"/>
          </w:tcPr>
          <w:p w14:paraId="0397B6AF" w14:textId="77777777" w:rsidR="00D90390" w:rsidRPr="00DA4C34" w:rsidRDefault="00D90390" w:rsidP="005F6719">
            <w:pPr>
              <w:jc w:val="center"/>
              <w:rPr>
                <w:rFonts w:ascii="Book Antiqua" w:hAnsi="Book Antiqua"/>
                <w:b/>
                <w:bCs/>
                <w:color w:val="000000"/>
                <w:sz w:val="22"/>
                <w:szCs w:val="22"/>
              </w:rPr>
            </w:pPr>
          </w:p>
        </w:tc>
        <w:tc>
          <w:tcPr>
            <w:tcW w:w="1271" w:type="dxa"/>
            <w:vAlign w:val="center"/>
          </w:tcPr>
          <w:p w14:paraId="6E481CBB" w14:textId="77777777" w:rsidR="00D90390" w:rsidRPr="00DA4C34" w:rsidRDefault="00D90390" w:rsidP="005F6719">
            <w:pPr>
              <w:jc w:val="both"/>
              <w:rPr>
                <w:rFonts w:ascii="Book Antiqua" w:hAnsi="Book Antiqua"/>
                <w:b/>
                <w:bCs/>
                <w:color w:val="000000"/>
                <w:sz w:val="22"/>
                <w:szCs w:val="22"/>
              </w:rPr>
            </w:pPr>
          </w:p>
        </w:tc>
      </w:tr>
      <w:tr w:rsidR="00D90390" w14:paraId="7A551E96" w14:textId="77777777" w:rsidTr="005F6719">
        <w:tc>
          <w:tcPr>
            <w:tcW w:w="1458" w:type="dxa"/>
            <w:gridSpan w:val="2"/>
            <w:vMerge/>
          </w:tcPr>
          <w:p w14:paraId="452A716D" w14:textId="77777777" w:rsidR="00D90390" w:rsidRPr="00DA4C34" w:rsidRDefault="00D90390" w:rsidP="005F6719">
            <w:pPr>
              <w:jc w:val="center"/>
              <w:rPr>
                <w:rFonts w:ascii="Book Antiqua" w:hAnsi="Book Antiqua"/>
                <w:b/>
                <w:color w:val="000000"/>
                <w:sz w:val="22"/>
                <w:szCs w:val="22"/>
              </w:rPr>
            </w:pPr>
          </w:p>
        </w:tc>
        <w:tc>
          <w:tcPr>
            <w:tcW w:w="1170" w:type="dxa"/>
            <w:vAlign w:val="center"/>
          </w:tcPr>
          <w:p w14:paraId="084E4A74"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Embankment Protection</w:t>
            </w:r>
          </w:p>
        </w:tc>
        <w:tc>
          <w:tcPr>
            <w:tcW w:w="1800" w:type="dxa"/>
            <w:vAlign w:val="center"/>
          </w:tcPr>
          <w:p w14:paraId="3E8AEE2D"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Nil</w:t>
            </w:r>
          </w:p>
        </w:tc>
        <w:tc>
          <w:tcPr>
            <w:tcW w:w="1170" w:type="dxa"/>
            <w:gridSpan w:val="2"/>
            <w:vAlign w:val="center"/>
          </w:tcPr>
          <w:p w14:paraId="72E00A5D"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990" w:type="dxa"/>
            <w:vAlign w:val="center"/>
          </w:tcPr>
          <w:p w14:paraId="17FA7FB5"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p>
        </w:tc>
        <w:tc>
          <w:tcPr>
            <w:tcW w:w="1440" w:type="dxa"/>
          </w:tcPr>
          <w:p w14:paraId="00020837" w14:textId="77777777" w:rsidR="00D90390" w:rsidRDefault="00D90390" w:rsidP="005F6719">
            <w:pPr>
              <w:jc w:val="center"/>
              <w:rPr>
                <w:rFonts w:ascii="Book Antiqua" w:hAnsi="Book Antiqua"/>
                <w:color w:val="000000"/>
                <w:sz w:val="22"/>
                <w:szCs w:val="22"/>
              </w:rPr>
            </w:pPr>
          </w:p>
          <w:p w14:paraId="6901E811" w14:textId="77777777" w:rsidR="00D90390" w:rsidRDefault="00D90390" w:rsidP="005F6719">
            <w:pPr>
              <w:jc w:val="center"/>
              <w:rPr>
                <w:rFonts w:ascii="Book Antiqua" w:hAnsi="Book Antiqua"/>
                <w:color w:val="000000"/>
                <w:sz w:val="22"/>
                <w:szCs w:val="22"/>
              </w:rPr>
            </w:pPr>
          </w:p>
          <w:p w14:paraId="0930B5F6"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NA</w:t>
            </w:r>
          </w:p>
        </w:tc>
        <w:tc>
          <w:tcPr>
            <w:tcW w:w="4140" w:type="dxa"/>
          </w:tcPr>
          <w:p w14:paraId="2CC16148"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11BDC281"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7</w:t>
            </w:r>
            <w:r w:rsidRPr="00DA4C34">
              <w:rPr>
                <w:rFonts w:ascii="Book Antiqua" w:hAnsi="Book Antiqua"/>
                <w:color w:val="000000"/>
                <w:sz w:val="22"/>
                <w:szCs w:val="22"/>
              </w:rPr>
              <w:t>-</w:t>
            </w:r>
            <w:r>
              <w:rPr>
                <w:rFonts w:ascii="Book Antiqua" w:hAnsi="Book Antiqua"/>
                <w:color w:val="000000"/>
                <w:sz w:val="22"/>
                <w:szCs w:val="22"/>
              </w:rPr>
              <w:t>15days</w:t>
            </w:r>
          </w:p>
        </w:tc>
        <w:tc>
          <w:tcPr>
            <w:tcW w:w="1271" w:type="dxa"/>
            <w:vAlign w:val="center"/>
          </w:tcPr>
          <w:p w14:paraId="37DB7CF2" w14:textId="77777777" w:rsidR="00D90390" w:rsidRPr="00DA4C34" w:rsidRDefault="00D90390" w:rsidP="005F6719">
            <w:pPr>
              <w:jc w:val="both"/>
              <w:rPr>
                <w:rFonts w:ascii="Book Antiqua" w:hAnsi="Book Antiqua"/>
                <w:color w:val="000000"/>
                <w:sz w:val="22"/>
                <w:szCs w:val="22"/>
              </w:rPr>
            </w:pPr>
            <w:r w:rsidRPr="00DA4C34">
              <w:rPr>
                <w:rFonts w:ascii="Book Antiqua" w:hAnsi="Book Antiqua"/>
                <w:color w:val="000000"/>
                <w:sz w:val="22"/>
                <w:szCs w:val="22"/>
              </w:rPr>
              <w:t xml:space="preserve">MORT&amp;H Specification </w:t>
            </w:r>
          </w:p>
        </w:tc>
      </w:tr>
      <w:tr w:rsidR="00D90390" w14:paraId="5710E403" w14:textId="77777777" w:rsidTr="005F6719">
        <w:tc>
          <w:tcPr>
            <w:tcW w:w="1458" w:type="dxa"/>
            <w:gridSpan w:val="2"/>
            <w:vMerge/>
          </w:tcPr>
          <w:p w14:paraId="2E83560E" w14:textId="77777777" w:rsidR="00D90390" w:rsidRPr="00DA4C34" w:rsidRDefault="00D90390" w:rsidP="005F6719">
            <w:pPr>
              <w:jc w:val="center"/>
              <w:rPr>
                <w:rFonts w:ascii="Book Antiqua" w:hAnsi="Book Antiqua"/>
                <w:b/>
                <w:color w:val="000000"/>
                <w:sz w:val="22"/>
                <w:szCs w:val="22"/>
              </w:rPr>
            </w:pPr>
          </w:p>
        </w:tc>
        <w:tc>
          <w:tcPr>
            <w:tcW w:w="1170" w:type="dxa"/>
            <w:vAlign w:val="center"/>
          </w:tcPr>
          <w:p w14:paraId="7F8930C6"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Rain Cuts/ Gullies in slope</w:t>
            </w:r>
          </w:p>
        </w:tc>
        <w:tc>
          <w:tcPr>
            <w:tcW w:w="1800" w:type="dxa"/>
            <w:vAlign w:val="center"/>
          </w:tcPr>
          <w:p w14:paraId="4D210607"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1170" w:type="dxa"/>
            <w:gridSpan w:val="2"/>
            <w:vAlign w:val="center"/>
          </w:tcPr>
          <w:p w14:paraId="06F11C2E"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Nil</w:t>
            </w:r>
          </w:p>
        </w:tc>
        <w:tc>
          <w:tcPr>
            <w:tcW w:w="990" w:type="dxa"/>
            <w:vAlign w:val="center"/>
          </w:tcPr>
          <w:p w14:paraId="6AD2B7D2" w14:textId="77777777" w:rsidR="00D90390" w:rsidRPr="00DA4C34" w:rsidRDefault="00D90390" w:rsidP="005F6719">
            <w:pPr>
              <w:jc w:val="center"/>
              <w:rPr>
                <w:rFonts w:ascii="Book Antiqua" w:hAnsi="Book Antiqua"/>
                <w:color w:val="000000"/>
                <w:sz w:val="22"/>
                <w:szCs w:val="22"/>
              </w:rPr>
            </w:pPr>
            <w:r w:rsidRPr="00DA4C34">
              <w:rPr>
                <w:rFonts w:ascii="Book Antiqua" w:hAnsi="Book Antiqua"/>
                <w:color w:val="000000"/>
                <w:sz w:val="22"/>
                <w:szCs w:val="22"/>
              </w:rPr>
              <w:t>Daily</w:t>
            </w:r>
            <w:r>
              <w:rPr>
                <w:rFonts w:ascii="Book Antiqua" w:hAnsi="Book Antiqua"/>
                <w:color w:val="000000"/>
                <w:sz w:val="22"/>
                <w:szCs w:val="22"/>
              </w:rPr>
              <w:t xml:space="preserve"> Specially During Rainy Season</w:t>
            </w:r>
          </w:p>
        </w:tc>
        <w:tc>
          <w:tcPr>
            <w:tcW w:w="1440" w:type="dxa"/>
          </w:tcPr>
          <w:p w14:paraId="30E2EC73" w14:textId="77777777" w:rsidR="00D90390" w:rsidRDefault="00D90390" w:rsidP="005F6719">
            <w:pPr>
              <w:jc w:val="center"/>
              <w:rPr>
                <w:rFonts w:ascii="Book Antiqua" w:hAnsi="Book Antiqua"/>
                <w:color w:val="000000"/>
                <w:sz w:val="22"/>
                <w:szCs w:val="22"/>
              </w:rPr>
            </w:pPr>
          </w:p>
          <w:p w14:paraId="0C95C6AE" w14:textId="77777777" w:rsidR="00D90390" w:rsidRDefault="00D90390" w:rsidP="005F6719">
            <w:pPr>
              <w:jc w:val="center"/>
              <w:rPr>
                <w:rFonts w:ascii="Book Antiqua" w:hAnsi="Book Antiqua"/>
                <w:color w:val="000000"/>
                <w:sz w:val="22"/>
                <w:szCs w:val="22"/>
              </w:rPr>
            </w:pPr>
          </w:p>
          <w:p w14:paraId="68F3BEF3"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NA</w:t>
            </w:r>
          </w:p>
        </w:tc>
        <w:tc>
          <w:tcPr>
            <w:tcW w:w="4140" w:type="dxa"/>
          </w:tcPr>
          <w:p w14:paraId="69F163E4" w14:textId="77777777" w:rsidR="00D90390" w:rsidRPr="00DA4C34" w:rsidRDefault="00D90390" w:rsidP="005F6719">
            <w:pPr>
              <w:jc w:val="center"/>
              <w:rPr>
                <w:rFonts w:ascii="Book Antiqua" w:hAnsi="Book Antiqua"/>
                <w:color w:val="000000"/>
                <w:sz w:val="22"/>
                <w:szCs w:val="22"/>
              </w:rPr>
            </w:pPr>
          </w:p>
        </w:tc>
        <w:tc>
          <w:tcPr>
            <w:tcW w:w="1710" w:type="dxa"/>
            <w:vAlign w:val="center"/>
          </w:tcPr>
          <w:p w14:paraId="6C920614" w14:textId="77777777" w:rsidR="00D90390" w:rsidRPr="00DA4C34" w:rsidRDefault="00D90390" w:rsidP="005F6719">
            <w:pPr>
              <w:jc w:val="center"/>
              <w:rPr>
                <w:rFonts w:ascii="Book Antiqua" w:hAnsi="Book Antiqua"/>
                <w:color w:val="000000"/>
                <w:sz w:val="22"/>
                <w:szCs w:val="22"/>
              </w:rPr>
            </w:pPr>
            <w:r>
              <w:rPr>
                <w:rFonts w:ascii="Book Antiqua" w:hAnsi="Book Antiqua"/>
                <w:color w:val="000000"/>
                <w:sz w:val="22"/>
                <w:szCs w:val="22"/>
              </w:rPr>
              <w:t>7</w:t>
            </w:r>
            <w:r w:rsidRPr="00DA4C34">
              <w:rPr>
                <w:rFonts w:ascii="Book Antiqua" w:hAnsi="Book Antiqua"/>
                <w:color w:val="000000"/>
                <w:sz w:val="22"/>
                <w:szCs w:val="22"/>
              </w:rPr>
              <w:t>-</w:t>
            </w:r>
            <w:r>
              <w:rPr>
                <w:rFonts w:ascii="Book Antiqua" w:hAnsi="Book Antiqua"/>
                <w:color w:val="000000"/>
                <w:sz w:val="22"/>
                <w:szCs w:val="22"/>
              </w:rPr>
              <w:t>15days</w:t>
            </w:r>
          </w:p>
        </w:tc>
        <w:tc>
          <w:tcPr>
            <w:tcW w:w="1271" w:type="dxa"/>
            <w:vAlign w:val="center"/>
          </w:tcPr>
          <w:p w14:paraId="39002ED1" w14:textId="77777777" w:rsidR="00D90390" w:rsidRPr="00DA4C34" w:rsidRDefault="00D90390" w:rsidP="005F6719">
            <w:pPr>
              <w:jc w:val="both"/>
              <w:rPr>
                <w:rFonts w:ascii="Book Antiqua" w:hAnsi="Book Antiqua"/>
                <w:color w:val="000000"/>
                <w:sz w:val="22"/>
                <w:szCs w:val="22"/>
              </w:rPr>
            </w:pPr>
            <w:r w:rsidRPr="00DA4C34">
              <w:rPr>
                <w:rFonts w:ascii="Book Antiqua" w:hAnsi="Book Antiqua"/>
                <w:color w:val="000000"/>
                <w:sz w:val="22"/>
                <w:szCs w:val="22"/>
              </w:rPr>
              <w:t xml:space="preserve">MORT&amp;H Specification </w:t>
            </w:r>
          </w:p>
        </w:tc>
      </w:tr>
    </w:tbl>
    <w:p w14:paraId="3E0829FF" w14:textId="77777777" w:rsidR="00D90390" w:rsidRDefault="00D90390" w:rsidP="00D90390">
      <w:pPr>
        <w:jc w:val="both"/>
        <w:rPr>
          <w:rFonts w:ascii="Book Antiqua" w:hAnsi="Book Antiqua"/>
          <w:color w:val="000000" w:themeColor="text1"/>
          <w:sz w:val="22"/>
        </w:rPr>
      </w:pPr>
    </w:p>
    <w:p w14:paraId="5A3FEC7C" w14:textId="77777777" w:rsidR="00D90390" w:rsidRDefault="00D90390" w:rsidP="00D90390">
      <w:pPr>
        <w:jc w:val="both"/>
        <w:rPr>
          <w:rFonts w:ascii="Book Antiqua" w:hAnsi="Book Antiqua"/>
          <w:color w:val="000000" w:themeColor="text1"/>
          <w:sz w:val="22"/>
        </w:rPr>
      </w:pPr>
    </w:p>
    <w:p w14:paraId="61602A82" w14:textId="77777777" w:rsidR="00D90390" w:rsidRDefault="00D90390" w:rsidP="00D90390">
      <w:pPr>
        <w:jc w:val="both"/>
        <w:rPr>
          <w:rFonts w:ascii="Book Antiqua" w:hAnsi="Book Antiqua"/>
          <w:color w:val="000000" w:themeColor="text1"/>
          <w:sz w:val="22"/>
        </w:rPr>
      </w:pPr>
    </w:p>
    <w:p w14:paraId="414BB8C9" w14:textId="77777777" w:rsidR="00D90390" w:rsidRDefault="00D90390" w:rsidP="00D90390">
      <w:pPr>
        <w:jc w:val="both"/>
        <w:rPr>
          <w:rFonts w:ascii="Book Antiqua" w:hAnsi="Book Antiqua"/>
          <w:color w:val="000000" w:themeColor="text1"/>
          <w:sz w:val="22"/>
        </w:rPr>
      </w:pPr>
    </w:p>
    <w:p w14:paraId="10FCBEA7" w14:textId="77777777" w:rsidR="00D90390" w:rsidRDefault="00D90390" w:rsidP="00D90390">
      <w:pPr>
        <w:jc w:val="both"/>
        <w:rPr>
          <w:rFonts w:ascii="Book Antiqua" w:hAnsi="Book Antiqua"/>
          <w:color w:val="000000" w:themeColor="text1"/>
          <w:sz w:val="22"/>
        </w:rPr>
      </w:pPr>
    </w:p>
    <w:p w14:paraId="4B2AD905" w14:textId="77777777" w:rsidR="00D90390" w:rsidRDefault="00D90390" w:rsidP="00D90390">
      <w:pPr>
        <w:jc w:val="both"/>
        <w:rPr>
          <w:rFonts w:ascii="Book Antiqua" w:hAnsi="Book Antiqua"/>
          <w:color w:val="000000" w:themeColor="text1"/>
          <w:sz w:val="22"/>
        </w:rPr>
      </w:pPr>
    </w:p>
    <w:p w14:paraId="45D4722D" w14:textId="77777777" w:rsidR="00D90390" w:rsidRDefault="00D90390" w:rsidP="00D90390">
      <w:pPr>
        <w:jc w:val="both"/>
        <w:rPr>
          <w:rFonts w:ascii="Book Antiqua" w:hAnsi="Book Antiqua"/>
          <w:color w:val="000000" w:themeColor="text1"/>
          <w:sz w:val="22"/>
        </w:rPr>
      </w:pPr>
    </w:p>
    <w:p w14:paraId="022D0EA1" w14:textId="77777777" w:rsidR="00D90390" w:rsidRDefault="00D90390" w:rsidP="00D90390">
      <w:pPr>
        <w:jc w:val="both"/>
        <w:rPr>
          <w:rFonts w:ascii="Book Antiqua" w:hAnsi="Book Antiqua"/>
          <w:color w:val="000000" w:themeColor="text1"/>
          <w:sz w:val="22"/>
        </w:rPr>
      </w:pPr>
    </w:p>
    <w:p w14:paraId="1596E7A5" w14:textId="77777777" w:rsidR="00D90390" w:rsidRDefault="00D90390" w:rsidP="00D90390">
      <w:pPr>
        <w:jc w:val="both"/>
        <w:rPr>
          <w:rFonts w:ascii="Book Antiqua" w:hAnsi="Book Antiqua"/>
          <w:color w:val="000000" w:themeColor="text1"/>
          <w:sz w:val="22"/>
        </w:rPr>
      </w:pPr>
    </w:p>
    <w:p w14:paraId="59415E6A" w14:textId="77777777" w:rsidR="00D90390" w:rsidRDefault="00D90390" w:rsidP="00D90390">
      <w:pPr>
        <w:jc w:val="both"/>
        <w:rPr>
          <w:rFonts w:ascii="Book Antiqua" w:hAnsi="Book Antiqua"/>
          <w:color w:val="000000" w:themeColor="text1"/>
          <w:sz w:val="22"/>
        </w:rPr>
      </w:pPr>
    </w:p>
    <w:p w14:paraId="3BCFDF33" w14:textId="77777777" w:rsidR="00D90390" w:rsidRDefault="00D90390" w:rsidP="00D90390">
      <w:pPr>
        <w:jc w:val="both"/>
        <w:rPr>
          <w:rFonts w:ascii="Book Antiqua" w:hAnsi="Book Antiqua"/>
          <w:color w:val="000000" w:themeColor="text1"/>
          <w:sz w:val="22"/>
        </w:rPr>
      </w:pPr>
    </w:p>
    <w:p w14:paraId="30B28770" w14:textId="77777777" w:rsidR="00D90390" w:rsidRDefault="00D90390" w:rsidP="00D90390">
      <w:pPr>
        <w:jc w:val="both"/>
        <w:rPr>
          <w:rFonts w:ascii="Book Antiqua" w:hAnsi="Book Antiqua"/>
          <w:color w:val="000000" w:themeColor="text1"/>
          <w:sz w:val="22"/>
        </w:rPr>
      </w:pPr>
    </w:p>
    <w:p w14:paraId="4C029A58" w14:textId="77777777" w:rsidR="00D90390" w:rsidRDefault="00D90390" w:rsidP="00D90390">
      <w:pPr>
        <w:jc w:val="both"/>
        <w:rPr>
          <w:rFonts w:ascii="Book Antiqua" w:hAnsi="Book Antiqua"/>
          <w:color w:val="000000" w:themeColor="text1"/>
          <w:sz w:val="22"/>
        </w:rPr>
      </w:pPr>
    </w:p>
    <w:p w14:paraId="1AE806D3" w14:textId="77777777" w:rsidR="00D90390" w:rsidRDefault="00D90390" w:rsidP="00D90390">
      <w:pPr>
        <w:jc w:val="both"/>
        <w:rPr>
          <w:rFonts w:ascii="Book Antiqua" w:hAnsi="Book Antiqua"/>
          <w:color w:val="000000" w:themeColor="text1"/>
          <w:sz w:val="22"/>
        </w:rPr>
      </w:pPr>
    </w:p>
    <w:p w14:paraId="525A92DC" w14:textId="77777777" w:rsidR="00D90390" w:rsidRDefault="00D90390" w:rsidP="00D90390">
      <w:pPr>
        <w:jc w:val="both"/>
        <w:rPr>
          <w:rFonts w:ascii="Book Antiqua" w:hAnsi="Book Antiqua"/>
          <w:color w:val="000000" w:themeColor="text1"/>
          <w:sz w:val="22"/>
        </w:rPr>
      </w:pPr>
    </w:p>
    <w:p w14:paraId="77C0E353" w14:textId="77777777" w:rsidR="00D90390" w:rsidRDefault="00D90390" w:rsidP="00D90390">
      <w:pPr>
        <w:jc w:val="both"/>
        <w:rPr>
          <w:rFonts w:ascii="Book Antiqua" w:hAnsi="Book Antiqua"/>
          <w:color w:val="000000" w:themeColor="text1"/>
          <w:sz w:val="22"/>
        </w:rPr>
      </w:pPr>
      <w:r w:rsidRPr="003515CE">
        <w:rPr>
          <w:rFonts w:ascii="Book Antiqua" w:hAnsi="Book Antiqua"/>
          <w:color w:val="000000" w:themeColor="text1"/>
          <w:sz w:val="22"/>
        </w:rPr>
        <w:lastRenderedPageBreak/>
        <w:t>In addition to the above performance criterion, the contractor shall strictly maintain the rigid pavements as per requirements in the following table</w:t>
      </w:r>
    </w:p>
    <w:p w14:paraId="3DDDEC73" w14:textId="77777777" w:rsidR="00D90390" w:rsidRDefault="00D90390" w:rsidP="00D90390">
      <w:pPr>
        <w:ind w:left="720"/>
        <w:jc w:val="both"/>
        <w:rPr>
          <w:rFonts w:ascii="Book Antiqua" w:hAnsi="Book Antiqua"/>
          <w:color w:val="000000" w:themeColor="text1"/>
          <w:sz w:val="22"/>
        </w:rPr>
      </w:pPr>
    </w:p>
    <w:p w14:paraId="05C4D704" w14:textId="77777777" w:rsidR="00D90390" w:rsidRDefault="00D90390" w:rsidP="00D90390">
      <w:pPr>
        <w:ind w:left="720"/>
        <w:jc w:val="both"/>
        <w:rPr>
          <w:rFonts w:ascii="Book Antiqua" w:hAnsi="Book Antiqua"/>
          <w:color w:val="000000" w:themeColor="text1"/>
          <w:sz w:val="22"/>
        </w:rPr>
      </w:pPr>
    </w:p>
    <w:p w14:paraId="6B7962C2" w14:textId="77777777" w:rsidR="00D90390" w:rsidRDefault="00D90390" w:rsidP="00D90390">
      <w:pPr>
        <w:rPr>
          <w:rFonts w:ascii="Book Antiqua" w:hAnsi="Book Antiqua"/>
          <w:b/>
          <w:bCs/>
          <w:color w:val="000000" w:themeColor="text1"/>
          <w:sz w:val="22"/>
        </w:rPr>
      </w:pPr>
      <w:r w:rsidRPr="003515CE">
        <w:rPr>
          <w:rFonts w:ascii="Book Antiqua" w:hAnsi="Book Antiqua"/>
          <w:b/>
          <w:bCs/>
          <w:color w:val="000000" w:themeColor="text1"/>
          <w:sz w:val="22"/>
        </w:rPr>
        <w:t>Table -2: Maintenance Criteria for Rigid Pavements:</w:t>
      </w:r>
    </w:p>
    <w:p w14:paraId="2ACE900F" w14:textId="77777777" w:rsidR="00D90390" w:rsidRPr="003515CE" w:rsidRDefault="00D90390" w:rsidP="00D90390">
      <w:pPr>
        <w:rPr>
          <w:rFonts w:ascii="Book Antiqua" w:hAnsi="Book Antiqua"/>
          <w:b/>
          <w:bCs/>
          <w:color w:val="000000" w:themeColor="text1"/>
          <w:sz w:val="22"/>
        </w:rPr>
      </w:pPr>
    </w:p>
    <w:p w14:paraId="5179525C" w14:textId="77777777" w:rsidR="00D90390" w:rsidRDefault="00D90390" w:rsidP="00D90390">
      <w:pPr>
        <w:ind w:left="720"/>
        <w:jc w:val="both"/>
        <w:rPr>
          <w:rFonts w:ascii="Book Antiqua" w:hAnsi="Book Antiqua"/>
          <w:color w:val="000000" w:themeColor="text1"/>
          <w:sz w:val="22"/>
        </w:rPr>
      </w:pPr>
    </w:p>
    <w:tbl>
      <w:tblPr>
        <w:tblW w:w="4967" w:type="pct"/>
        <w:tblLook w:val="04A0" w:firstRow="1" w:lastRow="0" w:firstColumn="1" w:lastColumn="0" w:noHBand="0" w:noVBand="1"/>
      </w:tblPr>
      <w:tblGrid>
        <w:gridCol w:w="1194"/>
        <w:gridCol w:w="2769"/>
        <w:gridCol w:w="2083"/>
        <w:gridCol w:w="1442"/>
        <w:gridCol w:w="2935"/>
        <w:gridCol w:w="126"/>
        <w:gridCol w:w="2125"/>
        <w:gridCol w:w="2375"/>
      </w:tblGrid>
      <w:tr w:rsidR="00D90390" w:rsidRPr="007B3797" w14:paraId="0DEBBDD5" w14:textId="77777777" w:rsidTr="005F6719">
        <w:trPr>
          <w:cantSplit/>
          <w:trHeight w:val="330"/>
          <w:tblHeader/>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597521" w14:textId="77777777" w:rsidR="00D90390" w:rsidRPr="007B3797" w:rsidRDefault="00D90390" w:rsidP="005F6719">
            <w:pPr>
              <w:jc w:val="center"/>
              <w:rPr>
                <w:rFonts w:ascii="Book Antiqua" w:hAnsi="Book Antiqua"/>
                <w:b/>
                <w:bCs/>
                <w:color w:val="000000"/>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920" w:type="pct"/>
            <w:vMerge w:val="restart"/>
            <w:tcBorders>
              <w:top w:val="single" w:sz="4" w:space="0" w:color="auto"/>
              <w:left w:val="single" w:sz="4" w:space="0" w:color="auto"/>
              <w:bottom w:val="single" w:sz="4" w:space="0" w:color="auto"/>
              <w:right w:val="single" w:sz="4" w:space="0" w:color="auto"/>
            </w:tcBorders>
            <w:vAlign w:val="center"/>
            <w:hideMark/>
          </w:tcPr>
          <w:p w14:paraId="20EF476F"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Type of Distress</w:t>
            </w:r>
          </w:p>
        </w:tc>
        <w:tc>
          <w:tcPr>
            <w:tcW w:w="692" w:type="pct"/>
            <w:vMerge w:val="restart"/>
            <w:tcBorders>
              <w:top w:val="single" w:sz="4" w:space="0" w:color="auto"/>
              <w:left w:val="single" w:sz="4" w:space="0" w:color="auto"/>
              <w:bottom w:val="single" w:sz="4" w:space="0" w:color="auto"/>
              <w:right w:val="single" w:sz="4" w:space="0" w:color="auto"/>
            </w:tcBorders>
            <w:vAlign w:val="center"/>
            <w:hideMark/>
          </w:tcPr>
          <w:p w14:paraId="16943C00"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4FCE9B33" w14:textId="77777777" w:rsidR="00D90390" w:rsidRPr="007B3797" w:rsidRDefault="00D90390" w:rsidP="005F6719">
            <w:pPr>
              <w:jc w:val="center"/>
              <w:rPr>
                <w:rFonts w:ascii="Book Antiqua" w:hAnsi="Book Antiqua"/>
                <w:b/>
                <w:bCs/>
                <w:color w:val="000000"/>
                <w:sz w:val="22"/>
                <w:szCs w:val="22"/>
              </w:rPr>
            </w:pPr>
            <w:r>
              <w:rPr>
                <w:rFonts w:ascii="Book Antiqua" w:hAnsi="Book Antiqua"/>
                <w:b/>
                <w:bCs/>
                <w:color w:val="000000"/>
                <w:sz w:val="22"/>
                <w:szCs w:val="22"/>
              </w:rPr>
              <w:t>Parameter</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14:paraId="4424CD24"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Degree of Severity</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14:paraId="52DEC135"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Assessment Rating</w:t>
            </w:r>
          </w:p>
        </w:tc>
        <w:tc>
          <w:tcPr>
            <w:tcW w:w="1537" w:type="pct"/>
            <w:gridSpan w:val="3"/>
            <w:tcBorders>
              <w:top w:val="single" w:sz="4" w:space="0" w:color="auto"/>
              <w:left w:val="nil"/>
              <w:bottom w:val="single" w:sz="4" w:space="0" w:color="auto"/>
              <w:right w:val="single" w:sz="4" w:space="0" w:color="auto"/>
            </w:tcBorders>
            <w:vAlign w:val="center"/>
            <w:hideMark/>
          </w:tcPr>
          <w:p w14:paraId="46A6F402"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Repair Action</w:t>
            </w:r>
          </w:p>
        </w:tc>
      </w:tr>
      <w:tr w:rsidR="00D90390" w:rsidRPr="007B3797" w14:paraId="6FF7E7FB" w14:textId="77777777" w:rsidTr="005F6719">
        <w:trPr>
          <w:cantSplit/>
          <w:trHeight w:val="660"/>
          <w:tblHeader/>
        </w:trPr>
        <w:tc>
          <w:tcPr>
            <w:tcW w:w="397" w:type="pct"/>
            <w:vMerge/>
            <w:tcBorders>
              <w:top w:val="single" w:sz="4" w:space="0" w:color="auto"/>
              <w:left w:val="single" w:sz="4" w:space="0" w:color="auto"/>
              <w:bottom w:val="single" w:sz="4" w:space="0" w:color="auto"/>
              <w:right w:val="single" w:sz="4" w:space="0" w:color="auto"/>
            </w:tcBorders>
            <w:vAlign w:val="center"/>
            <w:hideMark/>
          </w:tcPr>
          <w:p w14:paraId="27DE4456" w14:textId="77777777" w:rsidR="00D90390" w:rsidRPr="007B3797" w:rsidRDefault="00D90390" w:rsidP="005F6719">
            <w:pPr>
              <w:rPr>
                <w:rFonts w:ascii="Book Antiqua" w:hAnsi="Book Antiqua"/>
                <w:b/>
                <w:bCs/>
                <w:color w:val="000000"/>
                <w:sz w:val="22"/>
                <w:szCs w:val="22"/>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14:paraId="14F05450" w14:textId="77777777" w:rsidR="00D90390" w:rsidRPr="007B3797" w:rsidRDefault="00D90390" w:rsidP="005F6719">
            <w:pPr>
              <w:rPr>
                <w:rFonts w:ascii="Book Antiqua" w:hAnsi="Book Antiqua"/>
                <w:b/>
                <w:bCs/>
                <w:color w:val="000000"/>
                <w:sz w:val="22"/>
                <w:szCs w:val="22"/>
              </w:rPr>
            </w:pP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62DF35F6" w14:textId="77777777" w:rsidR="00D90390" w:rsidRPr="007B3797" w:rsidRDefault="00D90390" w:rsidP="005F6719">
            <w:pPr>
              <w:rPr>
                <w:rFonts w:ascii="Book Antiqua" w:hAnsi="Book Antiqua"/>
                <w:b/>
                <w:bCs/>
                <w:color w:val="000000"/>
                <w:sz w:val="22"/>
                <w:szCs w:val="22"/>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14:paraId="28260159" w14:textId="77777777" w:rsidR="00D90390" w:rsidRPr="007B3797" w:rsidRDefault="00D90390" w:rsidP="005F6719">
            <w:pPr>
              <w:rPr>
                <w:rFonts w:ascii="Book Antiqua" w:hAnsi="Book Antiqua"/>
                <w:b/>
                <w:bCs/>
                <w:color w:val="000000"/>
                <w:sz w:val="22"/>
                <w:szCs w:val="22"/>
              </w:rPr>
            </w:pPr>
          </w:p>
        </w:tc>
        <w:tc>
          <w:tcPr>
            <w:tcW w:w="975" w:type="pct"/>
            <w:vMerge/>
            <w:tcBorders>
              <w:top w:val="single" w:sz="4" w:space="0" w:color="auto"/>
              <w:left w:val="single" w:sz="4" w:space="0" w:color="auto"/>
              <w:bottom w:val="single" w:sz="4" w:space="0" w:color="auto"/>
              <w:right w:val="single" w:sz="4" w:space="0" w:color="auto"/>
            </w:tcBorders>
            <w:vAlign w:val="center"/>
            <w:hideMark/>
          </w:tcPr>
          <w:p w14:paraId="550E8B26" w14:textId="77777777" w:rsidR="00D90390" w:rsidRPr="007B3797" w:rsidRDefault="00D90390" w:rsidP="005F6719">
            <w:pPr>
              <w:rPr>
                <w:rFonts w:ascii="Book Antiqua" w:hAnsi="Book Antiqua"/>
                <w:b/>
                <w:bCs/>
                <w:color w:val="000000"/>
                <w:sz w:val="22"/>
                <w:szCs w:val="22"/>
              </w:rPr>
            </w:pPr>
          </w:p>
        </w:tc>
        <w:tc>
          <w:tcPr>
            <w:tcW w:w="748" w:type="pct"/>
            <w:gridSpan w:val="2"/>
            <w:tcBorders>
              <w:top w:val="nil"/>
              <w:left w:val="nil"/>
              <w:bottom w:val="single" w:sz="4" w:space="0" w:color="auto"/>
              <w:right w:val="single" w:sz="4" w:space="0" w:color="auto"/>
            </w:tcBorders>
            <w:vAlign w:val="center"/>
            <w:hideMark/>
          </w:tcPr>
          <w:p w14:paraId="29FD0626"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&lt; D/2</w:t>
            </w:r>
          </w:p>
        </w:tc>
        <w:tc>
          <w:tcPr>
            <w:tcW w:w="789" w:type="pct"/>
            <w:tcBorders>
              <w:top w:val="nil"/>
              <w:left w:val="nil"/>
              <w:bottom w:val="single" w:sz="4" w:space="0" w:color="auto"/>
              <w:right w:val="single" w:sz="4" w:space="0" w:color="auto"/>
            </w:tcBorders>
            <w:vAlign w:val="center"/>
            <w:hideMark/>
          </w:tcPr>
          <w:p w14:paraId="6AE1B55F"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&gt; D/2</w:t>
            </w:r>
          </w:p>
        </w:tc>
      </w:tr>
      <w:tr w:rsidR="00D90390" w:rsidRPr="007B3797" w14:paraId="48A2C836" w14:textId="77777777" w:rsidTr="005F6719">
        <w:trPr>
          <w:trHeight w:val="330"/>
        </w:trPr>
        <w:tc>
          <w:tcPr>
            <w:tcW w:w="5000" w:type="pct"/>
            <w:gridSpan w:val="8"/>
            <w:tcBorders>
              <w:top w:val="nil"/>
              <w:left w:val="single" w:sz="8" w:space="0" w:color="000000"/>
              <w:bottom w:val="nil"/>
              <w:right w:val="single" w:sz="8" w:space="0" w:color="000000"/>
            </w:tcBorders>
            <w:vAlign w:val="center"/>
            <w:hideMark/>
          </w:tcPr>
          <w:p w14:paraId="148B8CBC" w14:textId="77777777" w:rsidR="00D90390" w:rsidRPr="008648C0" w:rsidRDefault="00D90390" w:rsidP="005F6719">
            <w:pPr>
              <w:jc w:val="center"/>
              <w:rPr>
                <w:rFonts w:ascii="Book Antiqua" w:hAnsi="Book Antiqua"/>
                <w:b/>
                <w:color w:val="000000"/>
                <w:sz w:val="22"/>
                <w:szCs w:val="22"/>
              </w:rPr>
            </w:pPr>
            <w:r w:rsidRPr="008648C0">
              <w:rPr>
                <w:rFonts w:ascii="Book Antiqua" w:hAnsi="Book Antiqua"/>
                <w:b/>
                <w:color w:val="000000"/>
                <w:sz w:val="22"/>
                <w:szCs w:val="22"/>
              </w:rPr>
              <w:t>CRACKING</w:t>
            </w:r>
          </w:p>
        </w:tc>
      </w:tr>
      <w:tr w:rsidR="00D90390" w:rsidRPr="007B3797" w14:paraId="55EDBFE9" w14:textId="77777777" w:rsidTr="005F6719">
        <w:trPr>
          <w:trHeight w:hRule="exact" w:val="1000"/>
        </w:trPr>
        <w:tc>
          <w:tcPr>
            <w:tcW w:w="397" w:type="pct"/>
            <w:vMerge w:val="restart"/>
            <w:tcBorders>
              <w:top w:val="single" w:sz="4" w:space="0" w:color="auto"/>
              <w:left w:val="single" w:sz="4" w:space="0" w:color="auto"/>
              <w:right w:val="single" w:sz="4" w:space="0" w:color="auto"/>
            </w:tcBorders>
            <w:vAlign w:val="center"/>
          </w:tcPr>
          <w:p w14:paraId="27E79723"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1</w:t>
            </w:r>
          </w:p>
        </w:tc>
        <w:tc>
          <w:tcPr>
            <w:tcW w:w="920" w:type="pct"/>
            <w:vMerge w:val="restart"/>
            <w:tcBorders>
              <w:top w:val="single" w:sz="4" w:space="0" w:color="auto"/>
              <w:left w:val="nil"/>
              <w:right w:val="single" w:sz="4" w:space="0" w:color="auto"/>
            </w:tcBorders>
            <w:vAlign w:val="center"/>
          </w:tcPr>
          <w:p w14:paraId="7A9DD32E" w14:textId="77777777" w:rsidR="00D90390" w:rsidRPr="0084507A" w:rsidRDefault="00D90390" w:rsidP="005F6719">
            <w:pPr>
              <w:jc w:val="both"/>
              <w:rPr>
                <w:rFonts w:ascii="Book Antiqua" w:hAnsi="Book Antiqua"/>
                <w:b/>
                <w:color w:val="000000"/>
                <w:sz w:val="22"/>
                <w:szCs w:val="22"/>
              </w:rPr>
            </w:pPr>
            <w:r w:rsidRPr="0084507A">
              <w:rPr>
                <w:rFonts w:ascii="Book Antiqua" w:hAnsi="Book Antiqua"/>
                <w:b/>
                <w:color w:val="000000"/>
                <w:sz w:val="22"/>
                <w:szCs w:val="22"/>
              </w:rPr>
              <w:t>Single Discrete Cracks Not intersecting with any joint</w:t>
            </w:r>
          </w:p>
        </w:tc>
        <w:tc>
          <w:tcPr>
            <w:tcW w:w="692" w:type="pct"/>
            <w:vMerge w:val="restart"/>
            <w:tcBorders>
              <w:top w:val="single" w:sz="4" w:space="0" w:color="auto"/>
              <w:left w:val="nil"/>
              <w:right w:val="single" w:sz="4" w:space="0" w:color="auto"/>
            </w:tcBorders>
            <w:vAlign w:val="center"/>
          </w:tcPr>
          <w:p w14:paraId="13BB9821"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1EC7ECC0"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 length of crack</w:t>
            </w:r>
          </w:p>
          <w:p w14:paraId="76D25584"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crack</w:t>
            </w:r>
          </w:p>
          <w:p w14:paraId="7E27AC00"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slab</w:t>
            </w:r>
          </w:p>
          <w:p w14:paraId="52FE705D" w14:textId="77777777" w:rsidR="00D90390" w:rsidRDefault="00D90390" w:rsidP="005F6719">
            <w:pPr>
              <w:rPr>
                <w:rFonts w:ascii="Book Antiqua" w:hAnsi="Book Antiqua"/>
                <w:color w:val="000000"/>
                <w:sz w:val="22"/>
                <w:szCs w:val="22"/>
              </w:rPr>
            </w:pPr>
          </w:p>
          <w:p w14:paraId="06297D13"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00AFFADA"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0</w:t>
            </w:r>
          </w:p>
        </w:tc>
        <w:tc>
          <w:tcPr>
            <w:tcW w:w="1017" w:type="pct"/>
            <w:gridSpan w:val="2"/>
            <w:tcBorders>
              <w:top w:val="single" w:sz="4" w:space="0" w:color="auto"/>
              <w:left w:val="nil"/>
              <w:bottom w:val="single" w:sz="4" w:space="0" w:color="auto"/>
              <w:right w:val="single" w:sz="4" w:space="0" w:color="auto"/>
            </w:tcBorders>
            <w:vAlign w:val="center"/>
          </w:tcPr>
          <w:p w14:paraId="7A373277"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 xml:space="preserve">Nil, not discernible </w:t>
            </w:r>
          </w:p>
        </w:tc>
        <w:tc>
          <w:tcPr>
            <w:tcW w:w="706" w:type="pct"/>
            <w:vMerge w:val="restart"/>
            <w:tcBorders>
              <w:top w:val="single" w:sz="4" w:space="0" w:color="auto"/>
              <w:left w:val="nil"/>
              <w:right w:val="single" w:sz="4" w:space="0" w:color="auto"/>
            </w:tcBorders>
            <w:vAlign w:val="center"/>
          </w:tcPr>
          <w:p w14:paraId="3298050E"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No Action</w:t>
            </w:r>
          </w:p>
        </w:tc>
        <w:tc>
          <w:tcPr>
            <w:tcW w:w="789" w:type="pct"/>
            <w:vMerge w:val="restart"/>
            <w:tcBorders>
              <w:top w:val="single" w:sz="4" w:space="0" w:color="auto"/>
              <w:left w:val="nil"/>
              <w:right w:val="single" w:sz="4" w:space="0" w:color="auto"/>
            </w:tcBorders>
            <w:vAlign w:val="center"/>
          </w:tcPr>
          <w:p w14:paraId="0D06B8D7"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Not applicable</w:t>
            </w:r>
          </w:p>
        </w:tc>
      </w:tr>
      <w:tr w:rsidR="00D90390" w:rsidRPr="007B3797" w14:paraId="759D8109" w14:textId="77777777" w:rsidTr="005F6719">
        <w:trPr>
          <w:trHeight w:hRule="exact" w:val="982"/>
        </w:trPr>
        <w:tc>
          <w:tcPr>
            <w:tcW w:w="397" w:type="pct"/>
            <w:vMerge/>
            <w:tcBorders>
              <w:left w:val="single" w:sz="4" w:space="0" w:color="auto"/>
              <w:right w:val="single" w:sz="4" w:space="0" w:color="auto"/>
            </w:tcBorders>
            <w:vAlign w:val="center"/>
          </w:tcPr>
          <w:p w14:paraId="1CE82324"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1098D939"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52D21B93"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6178B543"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1</w:t>
            </w:r>
          </w:p>
        </w:tc>
        <w:tc>
          <w:tcPr>
            <w:tcW w:w="1017" w:type="pct"/>
            <w:gridSpan w:val="2"/>
            <w:tcBorders>
              <w:top w:val="single" w:sz="4" w:space="0" w:color="auto"/>
              <w:left w:val="nil"/>
              <w:bottom w:val="single" w:sz="4" w:space="0" w:color="auto"/>
              <w:right w:val="single" w:sz="4" w:space="0" w:color="auto"/>
            </w:tcBorders>
            <w:vAlign w:val="center"/>
          </w:tcPr>
          <w:p w14:paraId="6ECEA387"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w&lt;</w:t>
            </w:r>
            <w:proofErr w:type="gramStart"/>
            <w:r>
              <w:rPr>
                <w:rFonts w:ascii="Book Antiqua" w:hAnsi="Book Antiqua"/>
                <w:color w:val="000000"/>
                <w:sz w:val="22"/>
                <w:szCs w:val="22"/>
              </w:rPr>
              <w:t>0.2mm.hair</w:t>
            </w:r>
            <w:proofErr w:type="gramEnd"/>
            <w:r>
              <w:rPr>
                <w:rFonts w:ascii="Book Antiqua" w:hAnsi="Book Antiqua"/>
                <w:color w:val="000000"/>
                <w:sz w:val="22"/>
                <w:szCs w:val="22"/>
              </w:rPr>
              <w:t xml:space="preserve"> cracks</w:t>
            </w:r>
          </w:p>
        </w:tc>
        <w:tc>
          <w:tcPr>
            <w:tcW w:w="706" w:type="pct"/>
            <w:vMerge/>
            <w:tcBorders>
              <w:left w:val="nil"/>
              <w:bottom w:val="single" w:sz="4" w:space="0" w:color="auto"/>
              <w:right w:val="single" w:sz="4" w:space="0" w:color="auto"/>
            </w:tcBorders>
            <w:vAlign w:val="center"/>
          </w:tcPr>
          <w:p w14:paraId="08646A3B" w14:textId="77777777" w:rsidR="00D90390" w:rsidRPr="007B3797" w:rsidRDefault="00D90390" w:rsidP="005F6719">
            <w:pPr>
              <w:jc w:val="center"/>
              <w:rPr>
                <w:rFonts w:ascii="Book Antiqua" w:hAnsi="Book Antiqua"/>
                <w:color w:val="000000"/>
                <w:sz w:val="22"/>
                <w:szCs w:val="22"/>
              </w:rPr>
            </w:pPr>
          </w:p>
        </w:tc>
        <w:tc>
          <w:tcPr>
            <w:tcW w:w="789" w:type="pct"/>
            <w:vMerge/>
            <w:tcBorders>
              <w:left w:val="nil"/>
              <w:bottom w:val="single" w:sz="4" w:space="0" w:color="auto"/>
              <w:right w:val="single" w:sz="4" w:space="0" w:color="auto"/>
            </w:tcBorders>
            <w:vAlign w:val="center"/>
          </w:tcPr>
          <w:p w14:paraId="0F4C1A66" w14:textId="77777777" w:rsidR="00D90390" w:rsidRPr="007B3797" w:rsidRDefault="00D90390" w:rsidP="005F6719">
            <w:pPr>
              <w:jc w:val="center"/>
              <w:rPr>
                <w:rFonts w:ascii="Book Antiqua" w:hAnsi="Book Antiqua"/>
                <w:color w:val="000000"/>
                <w:sz w:val="22"/>
                <w:szCs w:val="22"/>
              </w:rPr>
            </w:pPr>
          </w:p>
        </w:tc>
      </w:tr>
      <w:tr w:rsidR="00D90390" w:rsidRPr="007B3797" w14:paraId="6798036E" w14:textId="77777777" w:rsidTr="005F6719">
        <w:trPr>
          <w:trHeight w:hRule="exact" w:val="883"/>
        </w:trPr>
        <w:tc>
          <w:tcPr>
            <w:tcW w:w="397" w:type="pct"/>
            <w:vMerge/>
            <w:tcBorders>
              <w:left w:val="single" w:sz="4" w:space="0" w:color="auto"/>
              <w:right w:val="single" w:sz="4" w:space="0" w:color="auto"/>
            </w:tcBorders>
            <w:vAlign w:val="center"/>
          </w:tcPr>
          <w:p w14:paraId="366C2923"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6E72E8B9"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4956E636"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25CA79C3"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2</w:t>
            </w:r>
          </w:p>
        </w:tc>
        <w:tc>
          <w:tcPr>
            <w:tcW w:w="1017" w:type="pct"/>
            <w:gridSpan w:val="2"/>
            <w:tcBorders>
              <w:top w:val="single" w:sz="4" w:space="0" w:color="auto"/>
              <w:left w:val="nil"/>
              <w:bottom w:val="single" w:sz="4" w:space="0" w:color="auto"/>
              <w:right w:val="single" w:sz="4" w:space="0" w:color="auto"/>
            </w:tcBorders>
            <w:vAlign w:val="center"/>
          </w:tcPr>
          <w:p w14:paraId="63AE0701"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 0.2 -0.5 mm, discernible from slow-moving car</w:t>
            </w:r>
          </w:p>
        </w:tc>
        <w:tc>
          <w:tcPr>
            <w:tcW w:w="706" w:type="pct"/>
            <w:vMerge w:val="restart"/>
            <w:tcBorders>
              <w:top w:val="single" w:sz="4" w:space="0" w:color="auto"/>
              <w:left w:val="nil"/>
              <w:right w:val="single" w:sz="4" w:space="0" w:color="auto"/>
            </w:tcBorders>
            <w:vAlign w:val="center"/>
          </w:tcPr>
          <w:p w14:paraId="264F910C"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Seal without delay</w:t>
            </w:r>
          </w:p>
        </w:tc>
        <w:tc>
          <w:tcPr>
            <w:tcW w:w="789" w:type="pct"/>
            <w:vMerge w:val="restart"/>
            <w:tcBorders>
              <w:top w:val="single" w:sz="4" w:space="0" w:color="auto"/>
              <w:left w:val="nil"/>
              <w:right w:val="single" w:sz="4" w:space="0" w:color="auto"/>
            </w:tcBorders>
            <w:vAlign w:val="center"/>
          </w:tcPr>
          <w:p w14:paraId="557C5179"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Seal, and stitch if L &gt;1m.</w:t>
            </w:r>
          </w:p>
          <w:p w14:paraId="1D4E802D"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Within 7 days</w:t>
            </w:r>
          </w:p>
        </w:tc>
      </w:tr>
      <w:tr w:rsidR="00D90390" w:rsidRPr="007B3797" w14:paraId="4545D49D" w14:textId="77777777" w:rsidTr="005F6719">
        <w:trPr>
          <w:trHeight w:hRule="exact" w:val="892"/>
        </w:trPr>
        <w:tc>
          <w:tcPr>
            <w:tcW w:w="397" w:type="pct"/>
            <w:vMerge/>
            <w:tcBorders>
              <w:left w:val="single" w:sz="4" w:space="0" w:color="auto"/>
              <w:right w:val="single" w:sz="4" w:space="0" w:color="auto"/>
            </w:tcBorders>
            <w:vAlign w:val="center"/>
          </w:tcPr>
          <w:p w14:paraId="4DC87EEF"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1FBA66DA"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4D086C5F"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573254AC"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3</w:t>
            </w:r>
          </w:p>
        </w:tc>
        <w:tc>
          <w:tcPr>
            <w:tcW w:w="1017" w:type="pct"/>
            <w:gridSpan w:val="2"/>
            <w:tcBorders>
              <w:top w:val="single" w:sz="4" w:space="0" w:color="auto"/>
              <w:left w:val="nil"/>
              <w:bottom w:val="single" w:sz="4" w:space="0" w:color="auto"/>
              <w:right w:val="single" w:sz="4" w:space="0" w:color="auto"/>
            </w:tcBorders>
            <w:vAlign w:val="center"/>
          </w:tcPr>
          <w:p w14:paraId="40E7345C"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 0.5 -1.5 mm, discernible from fast-moving car</w:t>
            </w:r>
          </w:p>
        </w:tc>
        <w:tc>
          <w:tcPr>
            <w:tcW w:w="706" w:type="pct"/>
            <w:vMerge/>
            <w:tcBorders>
              <w:left w:val="nil"/>
              <w:bottom w:val="single" w:sz="4" w:space="0" w:color="auto"/>
              <w:right w:val="single" w:sz="4" w:space="0" w:color="auto"/>
            </w:tcBorders>
            <w:vAlign w:val="center"/>
          </w:tcPr>
          <w:p w14:paraId="00D07A27" w14:textId="77777777" w:rsidR="00D90390" w:rsidRPr="007B3797" w:rsidRDefault="00D90390" w:rsidP="005F6719">
            <w:pPr>
              <w:jc w:val="center"/>
              <w:rPr>
                <w:rFonts w:ascii="Book Antiqua" w:hAnsi="Book Antiqua"/>
                <w:color w:val="000000"/>
                <w:sz w:val="22"/>
                <w:szCs w:val="22"/>
              </w:rPr>
            </w:pPr>
          </w:p>
        </w:tc>
        <w:tc>
          <w:tcPr>
            <w:tcW w:w="789" w:type="pct"/>
            <w:vMerge/>
            <w:tcBorders>
              <w:left w:val="nil"/>
              <w:bottom w:val="single" w:sz="4" w:space="0" w:color="auto"/>
              <w:right w:val="single" w:sz="4" w:space="0" w:color="auto"/>
            </w:tcBorders>
            <w:vAlign w:val="center"/>
          </w:tcPr>
          <w:p w14:paraId="58EADDA4" w14:textId="77777777" w:rsidR="00D90390" w:rsidRPr="007B3797" w:rsidRDefault="00D90390" w:rsidP="005F6719">
            <w:pPr>
              <w:jc w:val="center"/>
              <w:rPr>
                <w:rFonts w:ascii="Book Antiqua" w:hAnsi="Book Antiqua"/>
                <w:color w:val="000000"/>
                <w:sz w:val="22"/>
                <w:szCs w:val="22"/>
              </w:rPr>
            </w:pPr>
          </w:p>
        </w:tc>
      </w:tr>
      <w:tr w:rsidR="00D90390" w:rsidRPr="007B3797" w14:paraId="679BDF7A" w14:textId="77777777" w:rsidTr="005F6719">
        <w:trPr>
          <w:trHeight w:hRule="exact" w:val="730"/>
        </w:trPr>
        <w:tc>
          <w:tcPr>
            <w:tcW w:w="397" w:type="pct"/>
            <w:vMerge/>
            <w:tcBorders>
              <w:left w:val="single" w:sz="4" w:space="0" w:color="auto"/>
              <w:right w:val="single" w:sz="4" w:space="0" w:color="auto"/>
            </w:tcBorders>
            <w:vAlign w:val="center"/>
          </w:tcPr>
          <w:p w14:paraId="22FA6FE4"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7CA34408"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1E75EEAE"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2D5241C9"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4</w:t>
            </w:r>
          </w:p>
        </w:tc>
        <w:tc>
          <w:tcPr>
            <w:tcW w:w="1017" w:type="pct"/>
            <w:gridSpan w:val="2"/>
            <w:tcBorders>
              <w:top w:val="single" w:sz="4" w:space="0" w:color="auto"/>
              <w:left w:val="nil"/>
              <w:bottom w:val="single" w:sz="4" w:space="0" w:color="auto"/>
              <w:right w:val="single" w:sz="4" w:space="0" w:color="auto"/>
            </w:tcBorders>
            <w:vAlign w:val="center"/>
          </w:tcPr>
          <w:p w14:paraId="47B274D1"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 1.5-3.0 mm</w:t>
            </w:r>
          </w:p>
        </w:tc>
        <w:tc>
          <w:tcPr>
            <w:tcW w:w="706" w:type="pct"/>
            <w:vMerge w:val="restart"/>
            <w:tcBorders>
              <w:top w:val="single" w:sz="4" w:space="0" w:color="auto"/>
              <w:left w:val="nil"/>
              <w:right w:val="single" w:sz="4" w:space="0" w:color="auto"/>
            </w:tcBorders>
            <w:vAlign w:val="center"/>
          </w:tcPr>
          <w:p w14:paraId="243843A1"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Seal, and stitch if L &gt; 1m. Within 7 days</w:t>
            </w:r>
          </w:p>
        </w:tc>
        <w:tc>
          <w:tcPr>
            <w:tcW w:w="789" w:type="pct"/>
            <w:vMerge w:val="restart"/>
            <w:tcBorders>
              <w:top w:val="single" w:sz="4" w:space="0" w:color="auto"/>
              <w:left w:val="nil"/>
              <w:right w:val="single" w:sz="4" w:space="0" w:color="auto"/>
            </w:tcBorders>
            <w:vAlign w:val="center"/>
          </w:tcPr>
          <w:p w14:paraId="1D8738D4"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Staple or Dowel Bar Retrofit, FDR for affected portion. Within 15 days</w:t>
            </w:r>
          </w:p>
        </w:tc>
      </w:tr>
      <w:tr w:rsidR="00D90390" w:rsidRPr="007B3797" w14:paraId="55579B1A" w14:textId="77777777" w:rsidTr="005F6719">
        <w:trPr>
          <w:trHeight w:val="675"/>
        </w:trPr>
        <w:tc>
          <w:tcPr>
            <w:tcW w:w="397" w:type="pct"/>
            <w:vMerge/>
            <w:tcBorders>
              <w:left w:val="single" w:sz="4" w:space="0" w:color="auto"/>
              <w:right w:val="single" w:sz="4" w:space="0" w:color="auto"/>
            </w:tcBorders>
            <w:vAlign w:val="center"/>
          </w:tcPr>
          <w:p w14:paraId="61D92994" w14:textId="77777777" w:rsidR="00D90390" w:rsidRPr="007B3797" w:rsidRDefault="00D90390" w:rsidP="005F6719">
            <w:pPr>
              <w:rPr>
                <w:rFonts w:ascii="Book Antiqua" w:hAnsi="Book Antiqua"/>
                <w:color w:val="000000"/>
                <w:sz w:val="22"/>
                <w:szCs w:val="22"/>
              </w:rPr>
            </w:pPr>
          </w:p>
        </w:tc>
        <w:tc>
          <w:tcPr>
            <w:tcW w:w="920" w:type="pct"/>
            <w:vMerge/>
            <w:tcBorders>
              <w:left w:val="single" w:sz="4" w:space="0" w:color="auto"/>
              <w:right w:val="single" w:sz="4" w:space="0" w:color="auto"/>
            </w:tcBorders>
            <w:vAlign w:val="center"/>
          </w:tcPr>
          <w:p w14:paraId="631CFFEF" w14:textId="77777777" w:rsidR="00D90390" w:rsidRPr="007B3797" w:rsidRDefault="00D90390" w:rsidP="005F6719">
            <w:pPr>
              <w:rPr>
                <w:rFonts w:ascii="Book Antiqua" w:hAnsi="Book Antiqua"/>
                <w:color w:val="000000"/>
                <w:sz w:val="22"/>
                <w:szCs w:val="22"/>
              </w:rPr>
            </w:pPr>
          </w:p>
        </w:tc>
        <w:tc>
          <w:tcPr>
            <w:tcW w:w="692" w:type="pct"/>
            <w:vMerge/>
            <w:tcBorders>
              <w:left w:val="single" w:sz="4" w:space="0" w:color="auto"/>
              <w:right w:val="single" w:sz="4" w:space="0" w:color="auto"/>
            </w:tcBorders>
            <w:vAlign w:val="center"/>
          </w:tcPr>
          <w:p w14:paraId="6A93669D" w14:textId="77777777" w:rsidR="00D90390" w:rsidRPr="007B3797" w:rsidRDefault="00D90390" w:rsidP="005F6719">
            <w:pPr>
              <w:rPr>
                <w:rFonts w:ascii="Book Antiqua" w:hAnsi="Book Antiqua"/>
                <w:color w:val="000000"/>
                <w:sz w:val="22"/>
                <w:szCs w:val="22"/>
              </w:rPr>
            </w:pPr>
          </w:p>
        </w:tc>
        <w:tc>
          <w:tcPr>
            <w:tcW w:w="479" w:type="pct"/>
            <w:tcBorders>
              <w:top w:val="nil"/>
              <w:left w:val="nil"/>
              <w:bottom w:val="nil"/>
              <w:right w:val="single" w:sz="4" w:space="0" w:color="auto"/>
            </w:tcBorders>
            <w:vAlign w:val="center"/>
          </w:tcPr>
          <w:p w14:paraId="33D4795D"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5</w:t>
            </w:r>
          </w:p>
        </w:tc>
        <w:tc>
          <w:tcPr>
            <w:tcW w:w="1017" w:type="pct"/>
            <w:gridSpan w:val="2"/>
            <w:tcBorders>
              <w:top w:val="nil"/>
              <w:left w:val="nil"/>
              <w:bottom w:val="nil"/>
              <w:right w:val="single" w:sz="4" w:space="0" w:color="auto"/>
            </w:tcBorders>
            <w:vAlign w:val="center"/>
          </w:tcPr>
          <w:p w14:paraId="7940C6F0"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 &gt; 3 mm</w:t>
            </w:r>
          </w:p>
        </w:tc>
        <w:tc>
          <w:tcPr>
            <w:tcW w:w="706" w:type="pct"/>
            <w:vMerge/>
            <w:tcBorders>
              <w:left w:val="nil"/>
              <w:bottom w:val="nil"/>
              <w:right w:val="single" w:sz="4" w:space="0" w:color="auto"/>
            </w:tcBorders>
            <w:vAlign w:val="center"/>
          </w:tcPr>
          <w:p w14:paraId="451CE371" w14:textId="77777777" w:rsidR="00D90390" w:rsidRPr="007B3797" w:rsidRDefault="00D90390" w:rsidP="005F6719">
            <w:pPr>
              <w:rPr>
                <w:rFonts w:ascii="Book Antiqua" w:hAnsi="Book Antiqua"/>
                <w:color w:val="000000"/>
                <w:sz w:val="22"/>
                <w:szCs w:val="22"/>
              </w:rPr>
            </w:pPr>
          </w:p>
        </w:tc>
        <w:tc>
          <w:tcPr>
            <w:tcW w:w="789" w:type="pct"/>
            <w:vMerge/>
            <w:tcBorders>
              <w:left w:val="single" w:sz="4" w:space="0" w:color="auto"/>
              <w:right w:val="single" w:sz="4" w:space="0" w:color="auto"/>
            </w:tcBorders>
            <w:vAlign w:val="center"/>
          </w:tcPr>
          <w:p w14:paraId="004E4271" w14:textId="77777777" w:rsidR="00D90390" w:rsidRPr="007B3797" w:rsidRDefault="00D90390" w:rsidP="005F6719">
            <w:pPr>
              <w:jc w:val="center"/>
              <w:rPr>
                <w:rFonts w:ascii="Book Antiqua" w:hAnsi="Book Antiqua"/>
                <w:color w:val="000000"/>
                <w:sz w:val="22"/>
                <w:szCs w:val="22"/>
              </w:rPr>
            </w:pPr>
          </w:p>
        </w:tc>
      </w:tr>
    </w:tbl>
    <w:p w14:paraId="1CE61B2D" w14:textId="77777777" w:rsidR="00D90390" w:rsidRDefault="00D90390" w:rsidP="00D90390">
      <w:pPr>
        <w:ind w:left="720"/>
        <w:jc w:val="both"/>
        <w:rPr>
          <w:rFonts w:ascii="Book Antiqua" w:hAnsi="Book Antiqua"/>
          <w:color w:val="000000" w:themeColor="text1"/>
          <w:sz w:val="22"/>
        </w:rPr>
      </w:pPr>
    </w:p>
    <w:p w14:paraId="42AD5055" w14:textId="77777777" w:rsidR="00D90390" w:rsidRDefault="00D90390" w:rsidP="00D90390">
      <w:pPr>
        <w:ind w:left="720"/>
        <w:jc w:val="both"/>
        <w:rPr>
          <w:rFonts w:ascii="Book Antiqua" w:hAnsi="Book Antiqua"/>
          <w:color w:val="000000" w:themeColor="text1"/>
          <w:sz w:val="22"/>
        </w:rPr>
      </w:pPr>
    </w:p>
    <w:p w14:paraId="0DEFB58F" w14:textId="77777777" w:rsidR="00D90390" w:rsidRDefault="00D90390" w:rsidP="00D90390">
      <w:pPr>
        <w:ind w:left="720"/>
        <w:jc w:val="both"/>
        <w:rPr>
          <w:rFonts w:ascii="Book Antiqua" w:hAnsi="Book Antiqua"/>
          <w:color w:val="000000" w:themeColor="text1"/>
          <w:sz w:val="22"/>
        </w:rPr>
      </w:pPr>
    </w:p>
    <w:tbl>
      <w:tblPr>
        <w:tblStyle w:val="TableGrid"/>
        <w:tblW w:w="0" w:type="auto"/>
        <w:tblInd w:w="120" w:type="dxa"/>
        <w:tblLook w:val="04A0" w:firstRow="1" w:lastRow="0" w:firstColumn="1" w:lastColumn="0" w:noHBand="0" w:noVBand="1"/>
      </w:tblPr>
      <w:tblGrid>
        <w:gridCol w:w="1068"/>
        <w:gridCol w:w="2790"/>
        <w:gridCol w:w="2070"/>
        <w:gridCol w:w="1440"/>
        <w:gridCol w:w="3060"/>
        <w:gridCol w:w="2160"/>
        <w:gridCol w:w="2441"/>
      </w:tblGrid>
      <w:tr w:rsidR="00D90390" w14:paraId="0E856545" w14:textId="77777777" w:rsidTr="005F6719">
        <w:tc>
          <w:tcPr>
            <w:tcW w:w="1068" w:type="dxa"/>
            <w:vAlign w:val="center"/>
          </w:tcPr>
          <w:p w14:paraId="4014D8E9" w14:textId="77777777" w:rsidR="00D90390" w:rsidRDefault="00D90390" w:rsidP="005F6719">
            <w:pPr>
              <w:spacing w:before="30" w:line="240" w:lineRule="exact"/>
              <w:jc w:val="center"/>
              <w:rPr>
                <w:rFonts w:ascii="Book Antiqua" w:eastAsia="Cambria" w:hAnsi="Book Antiqua"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7AD231B1"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Type of Distress</w:t>
            </w:r>
          </w:p>
        </w:tc>
        <w:tc>
          <w:tcPr>
            <w:tcW w:w="2070" w:type="dxa"/>
            <w:vAlign w:val="center"/>
          </w:tcPr>
          <w:p w14:paraId="6CC94557"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00760622"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hAnsi="Book Antiqua"/>
                <w:b/>
                <w:bCs/>
                <w:color w:val="000000"/>
                <w:sz w:val="22"/>
                <w:szCs w:val="22"/>
              </w:rPr>
              <w:t>Parameter</w:t>
            </w:r>
          </w:p>
        </w:tc>
        <w:tc>
          <w:tcPr>
            <w:tcW w:w="1440" w:type="dxa"/>
            <w:vAlign w:val="center"/>
          </w:tcPr>
          <w:p w14:paraId="4AD5ECA4"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0BE42274"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Assessment Rating</w:t>
            </w:r>
          </w:p>
        </w:tc>
        <w:tc>
          <w:tcPr>
            <w:tcW w:w="4601" w:type="dxa"/>
            <w:gridSpan w:val="2"/>
          </w:tcPr>
          <w:p w14:paraId="4A0A7709"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Repair Action</w:t>
            </w:r>
          </w:p>
        </w:tc>
      </w:tr>
      <w:tr w:rsidR="00D90390" w14:paraId="15C6B7E5" w14:textId="77777777" w:rsidTr="005F6719">
        <w:tc>
          <w:tcPr>
            <w:tcW w:w="1068" w:type="dxa"/>
          </w:tcPr>
          <w:p w14:paraId="2E8AC91B"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1D51DDC3"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070" w:type="dxa"/>
          </w:tcPr>
          <w:p w14:paraId="68B54A38"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1440" w:type="dxa"/>
          </w:tcPr>
          <w:p w14:paraId="0DED3205"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3060" w:type="dxa"/>
          </w:tcPr>
          <w:p w14:paraId="5FA49DF7"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160" w:type="dxa"/>
            <w:vAlign w:val="center"/>
          </w:tcPr>
          <w:p w14:paraId="494CF6C1"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&lt; D/2</w:t>
            </w:r>
          </w:p>
        </w:tc>
        <w:tc>
          <w:tcPr>
            <w:tcW w:w="2441" w:type="dxa"/>
            <w:vAlign w:val="center"/>
          </w:tcPr>
          <w:p w14:paraId="28A324C7"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&gt; D/2</w:t>
            </w:r>
          </w:p>
        </w:tc>
      </w:tr>
      <w:tr w:rsidR="00D90390" w14:paraId="340B4009" w14:textId="77777777" w:rsidTr="005F6719">
        <w:tc>
          <w:tcPr>
            <w:tcW w:w="1068" w:type="dxa"/>
            <w:vMerge w:val="restart"/>
          </w:tcPr>
          <w:p w14:paraId="0389784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BD70199"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126515F7"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B084DDE"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2</w:t>
            </w:r>
          </w:p>
        </w:tc>
        <w:tc>
          <w:tcPr>
            <w:tcW w:w="2790" w:type="dxa"/>
            <w:vMerge w:val="restart"/>
          </w:tcPr>
          <w:p w14:paraId="18A00CC7"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4F16DA93"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3ACC20A7"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440D8C0C"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Single Transverse (or Diagonal) Crack intersecting with one or more joints</w:t>
            </w:r>
          </w:p>
        </w:tc>
        <w:tc>
          <w:tcPr>
            <w:tcW w:w="2070" w:type="dxa"/>
            <w:vMerge w:val="restart"/>
          </w:tcPr>
          <w:p w14:paraId="56C278FB" w14:textId="77777777" w:rsidR="00D90390" w:rsidRDefault="00D90390" w:rsidP="005F6719">
            <w:pPr>
              <w:jc w:val="both"/>
              <w:rPr>
                <w:rFonts w:ascii="Book Antiqua" w:hAnsi="Book Antiqua"/>
                <w:color w:val="000000"/>
                <w:sz w:val="22"/>
                <w:szCs w:val="22"/>
              </w:rPr>
            </w:pPr>
          </w:p>
          <w:p w14:paraId="7DA8201A" w14:textId="77777777" w:rsidR="00D90390" w:rsidRDefault="00D90390" w:rsidP="005F6719">
            <w:pPr>
              <w:jc w:val="both"/>
              <w:rPr>
                <w:rFonts w:ascii="Book Antiqua" w:hAnsi="Book Antiqua"/>
                <w:color w:val="000000"/>
                <w:sz w:val="22"/>
                <w:szCs w:val="22"/>
              </w:rPr>
            </w:pPr>
          </w:p>
          <w:p w14:paraId="35E48D5E" w14:textId="77777777" w:rsidR="00D90390" w:rsidRDefault="00D90390" w:rsidP="005F6719">
            <w:pPr>
              <w:jc w:val="both"/>
              <w:rPr>
                <w:rFonts w:ascii="Book Antiqua" w:hAnsi="Book Antiqua"/>
                <w:color w:val="000000"/>
                <w:sz w:val="22"/>
                <w:szCs w:val="22"/>
              </w:rPr>
            </w:pPr>
          </w:p>
          <w:p w14:paraId="1C1015CF"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302164B1"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 length of crack</w:t>
            </w:r>
          </w:p>
          <w:p w14:paraId="0C20A083"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crack</w:t>
            </w:r>
          </w:p>
          <w:p w14:paraId="5ABA7CA2"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slab</w:t>
            </w:r>
          </w:p>
          <w:p w14:paraId="3F4C31C9" w14:textId="77777777" w:rsidR="00D90390" w:rsidRDefault="00D90390" w:rsidP="005F6719">
            <w:pPr>
              <w:jc w:val="both"/>
              <w:rPr>
                <w:rFonts w:ascii="Book Antiqua" w:hAnsi="Book Antiqua"/>
                <w:color w:val="000000"/>
                <w:sz w:val="22"/>
                <w:szCs w:val="22"/>
              </w:rPr>
            </w:pPr>
          </w:p>
          <w:p w14:paraId="691ECB2D"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5D657169"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0</w:t>
            </w:r>
          </w:p>
        </w:tc>
        <w:tc>
          <w:tcPr>
            <w:tcW w:w="3060" w:type="dxa"/>
          </w:tcPr>
          <w:p w14:paraId="17BCB0D9"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Nil, not discernible</w:t>
            </w:r>
          </w:p>
        </w:tc>
        <w:tc>
          <w:tcPr>
            <w:tcW w:w="2160" w:type="dxa"/>
            <w:vAlign w:val="center"/>
          </w:tcPr>
          <w:p w14:paraId="3CD9374B" w14:textId="77777777" w:rsidR="00D90390" w:rsidRPr="00A70695"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No Action</w:t>
            </w:r>
          </w:p>
        </w:tc>
        <w:tc>
          <w:tcPr>
            <w:tcW w:w="2441" w:type="dxa"/>
            <w:vAlign w:val="center"/>
          </w:tcPr>
          <w:p w14:paraId="742B1681"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2837BCE1" w14:textId="77777777" w:rsidTr="005F6719">
        <w:tc>
          <w:tcPr>
            <w:tcW w:w="1068" w:type="dxa"/>
            <w:vMerge/>
          </w:tcPr>
          <w:p w14:paraId="2EA465C6"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73E121DC"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1EDCF953"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1E559722"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1</w:t>
            </w:r>
          </w:p>
        </w:tc>
        <w:tc>
          <w:tcPr>
            <w:tcW w:w="3060" w:type="dxa"/>
          </w:tcPr>
          <w:p w14:paraId="5493ACBF"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w&lt;</w:t>
            </w:r>
            <w:proofErr w:type="gramStart"/>
            <w:r>
              <w:rPr>
                <w:rFonts w:ascii="Book Antiqua" w:hAnsi="Book Antiqua"/>
                <w:color w:val="000000"/>
                <w:sz w:val="22"/>
                <w:szCs w:val="22"/>
              </w:rPr>
              <w:t>0.2mm.hair</w:t>
            </w:r>
            <w:proofErr w:type="gramEnd"/>
            <w:r>
              <w:rPr>
                <w:rFonts w:ascii="Book Antiqua" w:hAnsi="Book Antiqua"/>
                <w:color w:val="000000"/>
                <w:sz w:val="22"/>
                <w:szCs w:val="22"/>
              </w:rPr>
              <w:t xml:space="preserve"> cracks</w:t>
            </w:r>
          </w:p>
        </w:tc>
        <w:tc>
          <w:tcPr>
            <w:tcW w:w="2160" w:type="dxa"/>
            <w:vMerge w:val="restart"/>
            <w:vAlign w:val="center"/>
          </w:tcPr>
          <w:p w14:paraId="4056FA79"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Route and seal with epoxy</w:t>
            </w:r>
          </w:p>
          <w:p w14:paraId="63D3BAB0"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7 days</w:t>
            </w:r>
          </w:p>
        </w:tc>
        <w:tc>
          <w:tcPr>
            <w:tcW w:w="2441" w:type="dxa"/>
            <w:vMerge w:val="restart"/>
            <w:vAlign w:val="center"/>
          </w:tcPr>
          <w:p w14:paraId="4CADDDC2" w14:textId="77777777" w:rsidR="00D90390" w:rsidRPr="00A70695"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Staple or Dowel Bar Retrofit.</w:t>
            </w:r>
          </w:p>
          <w:p w14:paraId="452143ED" w14:textId="77777777" w:rsidR="00D90390" w:rsidRPr="007B3797" w:rsidRDefault="00D90390" w:rsidP="005F6719">
            <w:pPr>
              <w:spacing w:before="30" w:line="240" w:lineRule="exact"/>
              <w:jc w:val="both"/>
              <w:rPr>
                <w:rFonts w:ascii="Book Antiqua" w:hAnsi="Book Antiqua"/>
                <w:b/>
                <w:bCs/>
                <w:color w:val="000000"/>
                <w:sz w:val="22"/>
                <w:szCs w:val="22"/>
              </w:rPr>
            </w:pPr>
            <w:r>
              <w:rPr>
                <w:rFonts w:ascii="Book Antiqua" w:hAnsi="Book Antiqua"/>
                <w:bCs/>
                <w:color w:val="000000"/>
                <w:sz w:val="22"/>
                <w:szCs w:val="22"/>
              </w:rPr>
              <w:t>Within 15 days</w:t>
            </w:r>
          </w:p>
        </w:tc>
      </w:tr>
      <w:tr w:rsidR="00D90390" w14:paraId="100B78D7" w14:textId="77777777" w:rsidTr="005F6719">
        <w:tc>
          <w:tcPr>
            <w:tcW w:w="1068" w:type="dxa"/>
            <w:vMerge/>
          </w:tcPr>
          <w:p w14:paraId="7D55DF26"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625EA5B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640879DB"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3437A39F"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2</w:t>
            </w:r>
          </w:p>
        </w:tc>
        <w:tc>
          <w:tcPr>
            <w:tcW w:w="3060" w:type="dxa"/>
          </w:tcPr>
          <w:p w14:paraId="558CD52A"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0.2 -0.5 mm, discernible from slow-moving car</w:t>
            </w:r>
          </w:p>
        </w:tc>
        <w:tc>
          <w:tcPr>
            <w:tcW w:w="2160" w:type="dxa"/>
            <w:vMerge/>
            <w:vAlign w:val="center"/>
          </w:tcPr>
          <w:p w14:paraId="16DA9443"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5A76864F"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2CDA77AB" w14:textId="77777777" w:rsidTr="005F6719">
        <w:tc>
          <w:tcPr>
            <w:tcW w:w="1068" w:type="dxa"/>
            <w:vMerge/>
          </w:tcPr>
          <w:p w14:paraId="2327986A"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410ED8D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71A1DB77"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696D4DE1"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3</w:t>
            </w:r>
          </w:p>
        </w:tc>
        <w:tc>
          <w:tcPr>
            <w:tcW w:w="3060" w:type="dxa"/>
          </w:tcPr>
          <w:p w14:paraId="21518F13"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0.5 - 3.0 mm, discernible from fast-moving car</w:t>
            </w:r>
          </w:p>
        </w:tc>
        <w:tc>
          <w:tcPr>
            <w:tcW w:w="2160" w:type="dxa"/>
            <w:vAlign w:val="center"/>
          </w:tcPr>
          <w:p w14:paraId="50EA99AD"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Route and seal and stitch, if L &gt;1m.</w:t>
            </w:r>
          </w:p>
          <w:p w14:paraId="53167084"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7 days</w:t>
            </w:r>
          </w:p>
        </w:tc>
        <w:tc>
          <w:tcPr>
            <w:tcW w:w="2441" w:type="dxa"/>
            <w:vAlign w:val="center"/>
          </w:tcPr>
          <w:p w14:paraId="1EE75CA9"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4FE680B7" w14:textId="77777777" w:rsidTr="005F6719">
        <w:tc>
          <w:tcPr>
            <w:tcW w:w="1068" w:type="dxa"/>
            <w:vMerge/>
          </w:tcPr>
          <w:p w14:paraId="542D9E6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7522D9F7"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5510BEEF"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7E79A75E"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4</w:t>
            </w:r>
          </w:p>
        </w:tc>
        <w:tc>
          <w:tcPr>
            <w:tcW w:w="3060" w:type="dxa"/>
          </w:tcPr>
          <w:p w14:paraId="1C16CB78"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3.0 - 6.0 mm</w:t>
            </w:r>
          </w:p>
        </w:tc>
        <w:tc>
          <w:tcPr>
            <w:tcW w:w="2160" w:type="dxa"/>
            <w:vAlign w:val="center"/>
          </w:tcPr>
          <w:p w14:paraId="31887A0F" w14:textId="77777777" w:rsidR="00D90390" w:rsidRPr="00A70695"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Dowel Bar Retrofit.</w:t>
            </w:r>
          </w:p>
          <w:p w14:paraId="5BBF6584"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c>
          <w:tcPr>
            <w:tcW w:w="2441" w:type="dxa"/>
            <w:vMerge w:val="restart"/>
            <w:vAlign w:val="center"/>
          </w:tcPr>
          <w:p w14:paraId="58A67183" w14:textId="77777777" w:rsidR="00D90390"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Full Depth Repair Dismantle and reconstruct affected.</w:t>
            </w:r>
          </w:p>
          <w:p w14:paraId="045D9266" w14:textId="77777777" w:rsidR="00D90390" w:rsidRDefault="00D90390" w:rsidP="005F6719">
            <w:pPr>
              <w:spacing w:before="30" w:line="240" w:lineRule="exact"/>
              <w:jc w:val="both"/>
              <w:rPr>
                <w:rFonts w:ascii="Book Antiqua" w:hAnsi="Book Antiqua"/>
                <w:bCs/>
                <w:color w:val="000000"/>
                <w:sz w:val="22"/>
                <w:szCs w:val="22"/>
              </w:rPr>
            </w:pPr>
          </w:p>
          <w:p w14:paraId="14C6046F"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Portion with norms and specifications – See Para 5.5 &amp;9.2</w:t>
            </w:r>
          </w:p>
          <w:p w14:paraId="0BA4E4B4"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r>
      <w:tr w:rsidR="00D90390" w14:paraId="29315FF3" w14:textId="77777777" w:rsidTr="005F6719">
        <w:tc>
          <w:tcPr>
            <w:tcW w:w="1068" w:type="dxa"/>
            <w:vMerge/>
          </w:tcPr>
          <w:p w14:paraId="58E4D694"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5E08CD65"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12BC8F8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66DB2733"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007BC4B8"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 xml:space="preserve">w &gt; 6 mm, usually associated with </w:t>
            </w:r>
            <w:proofErr w:type="gramStart"/>
            <w:r>
              <w:rPr>
                <w:rFonts w:ascii="Book Antiqua" w:hAnsi="Book Antiqua"/>
                <w:color w:val="000000"/>
                <w:sz w:val="22"/>
                <w:szCs w:val="22"/>
              </w:rPr>
              <w:t>spalling,  and</w:t>
            </w:r>
            <w:proofErr w:type="gramEnd"/>
            <w:r>
              <w:rPr>
                <w:rFonts w:ascii="Book Antiqua" w:hAnsi="Book Antiqua"/>
                <w:color w:val="000000"/>
                <w:sz w:val="22"/>
                <w:szCs w:val="22"/>
              </w:rPr>
              <w:t>/or slab rocking under traffic</w:t>
            </w:r>
          </w:p>
        </w:tc>
        <w:tc>
          <w:tcPr>
            <w:tcW w:w="2160" w:type="dxa"/>
            <w:vAlign w:val="center"/>
          </w:tcPr>
          <w:p w14:paraId="27367D9E"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Not Applicable, as it may be full depth</w:t>
            </w:r>
          </w:p>
        </w:tc>
        <w:tc>
          <w:tcPr>
            <w:tcW w:w="2441" w:type="dxa"/>
            <w:vMerge/>
            <w:vAlign w:val="center"/>
          </w:tcPr>
          <w:p w14:paraId="707DE7C5" w14:textId="77777777" w:rsidR="00D90390" w:rsidRPr="00A70695" w:rsidRDefault="00D90390" w:rsidP="005F6719">
            <w:pPr>
              <w:spacing w:before="30" w:line="240" w:lineRule="exact"/>
              <w:rPr>
                <w:rFonts w:ascii="Book Antiqua" w:hAnsi="Book Antiqua"/>
                <w:bCs/>
                <w:color w:val="000000"/>
                <w:sz w:val="22"/>
                <w:szCs w:val="22"/>
              </w:rPr>
            </w:pPr>
          </w:p>
        </w:tc>
      </w:tr>
      <w:tr w:rsidR="00D90390" w14:paraId="353CE670" w14:textId="77777777" w:rsidTr="005F6719">
        <w:tc>
          <w:tcPr>
            <w:tcW w:w="1068" w:type="dxa"/>
            <w:vMerge w:val="restart"/>
          </w:tcPr>
          <w:p w14:paraId="663AB462" w14:textId="77777777" w:rsidR="00D90390" w:rsidRPr="00863000" w:rsidRDefault="00D90390" w:rsidP="005F6719">
            <w:pPr>
              <w:tabs>
                <w:tab w:val="left" w:pos="726"/>
              </w:tabs>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3</w:t>
            </w:r>
          </w:p>
        </w:tc>
        <w:tc>
          <w:tcPr>
            <w:tcW w:w="2790" w:type="dxa"/>
            <w:vMerge w:val="restart"/>
          </w:tcPr>
          <w:p w14:paraId="7526FBE6"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 xml:space="preserve">Single </w:t>
            </w:r>
            <w:proofErr w:type="gramStart"/>
            <w:r w:rsidR="0015534A">
              <w:rPr>
                <w:rFonts w:ascii="Book Antiqua" w:eastAsia="Cambria" w:hAnsi="Book Antiqua" w:cs="Cambria"/>
                <w:b/>
                <w:bCs/>
                <w:position w:val="-1"/>
                <w:sz w:val="22"/>
                <w:szCs w:val="22"/>
              </w:rPr>
              <w:t>Longitudinal</w:t>
            </w:r>
            <w:r>
              <w:rPr>
                <w:rFonts w:ascii="Book Antiqua" w:eastAsia="Cambria" w:hAnsi="Book Antiqua" w:cs="Cambria"/>
                <w:b/>
                <w:bCs/>
                <w:position w:val="-1"/>
                <w:sz w:val="22"/>
                <w:szCs w:val="22"/>
              </w:rPr>
              <w:t xml:space="preserve">  Crack</w:t>
            </w:r>
            <w:proofErr w:type="gramEnd"/>
            <w:r>
              <w:rPr>
                <w:rFonts w:ascii="Book Antiqua" w:eastAsia="Cambria" w:hAnsi="Book Antiqua" w:cs="Cambria"/>
                <w:b/>
                <w:bCs/>
                <w:position w:val="-1"/>
                <w:sz w:val="22"/>
                <w:szCs w:val="22"/>
              </w:rPr>
              <w:t xml:space="preserve"> intersecting with one or more joints</w:t>
            </w:r>
          </w:p>
        </w:tc>
        <w:tc>
          <w:tcPr>
            <w:tcW w:w="2070" w:type="dxa"/>
            <w:vMerge w:val="restart"/>
          </w:tcPr>
          <w:p w14:paraId="739AA0C3"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0E163C93"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 length of crack</w:t>
            </w:r>
          </w:p>
          <w:p w14:paraId="061E7DE4"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crack</w:t>
            </w:r>
          </w:p>
          <w:p w14:paraId="5AD046EE"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D= depth of slab</w:t>
            </w:r>
          </w:p>
          <w:p w14:paraId="033DEDA9" w14:textId="77777777" w:rsidR="00D90390" w:rsidRDefault="00D90390" w:rsidP="005F6719">
            <w:pPr>
              <w:jc w:val="both"/>
              <w:rPr>
                <w:rFonts w:ascii="Book Antiqua" w:hAnsi="Book Antiqua"/>
                <w:color w:val="000000"/>
                <w:sz w:val="22"/>
                <w:szCs w:val="22"/>
              </w:rPr>
            </w:pPr>
          </w:p>
          <w:p w14:paraId="79D30DA9"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30BFFF1D"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50AAC989"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 xml:space="preserve">Nil, </w:t>
            </w:r>
            <w:proofErr w:type="gramStart"/>
            <w:r>
              <w:rPr>
                <w:rFonts w:ascii="Book Antiqua" w:hAnsi="Book Antiqua"/>
                <w:color w:val="000000"/>
                <w:sz w:val="22"/>
                <w:szCs w:val="22"/>
              </w:rPr>
              <w:t>Not</w:t>
            </w:r>
            <w:proofErr w:type="gramEnd"/>
            <w:r>
              <w:rPr>
                <w:rFonts w:ascii="Book Antiqua" w:hAnsi="Book Antiqua"/>
                <w:color w:val="000000"/>
                <w:sz w:val="22"/>
                <w:szCs w:val="22"/>
              </w:rPr>
              <w:t xml:space="preserve"> discernible</w:t>
            </w:r>
          </w:p>
        </w:tc>
        <w:tc>
          <w:tcPr>
            <w:tcW w:w="2160" w:type="dxa"/>
            <w:vAlign w:val="center"/>
          </w:tcPr>
          <w:p w14:paraId="430269FB"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 Action</w:t>
            </w:r>
          </w:p>
        </w:tc>
        <w:tc>
          <w:tcPr>
            <w:tcW w:w="2441" w:type="dxa"/>
            <w:vAlign w:val="center"/>
          </w:tcPr>
          <w:p w14:paraId="4EA89A86" w14:textId="77777777" w:rsidR="00D90390" w:rsidRPr="00863000" w:rsidRDefault="00D90390" w:rsidP="005F6719">
            <w:pPr>
              <w:spacing w:before="30" w:line="240" w:lineRule="exact"/>
              <w:jc w:val="both"/>
              <w:rPr>
                <w:rFonts w:ascii="Book Antiqua" w:hAnsi="Book Antiqua"/>
                <w:bCs/>
                <w:color w:val="000000"/>
                <w:sz w:val="22"/>
                <w:szCs w:val="22"/>
              </w:rPr>
            </w:pPr>
          </w:p>
        </w:tc>
      </w:tr>
      <w:tr w:rsidR="00D90390" w14:paraId="7D2AEF3D" w14:textId="77777777" w:rsidTr="005F6719">
        <w:tc>
          <w:tcPr>
            <w:tcW w:w="1068" w:type="dxa"/>
            <w:vMerge/>
          </w:tcPr>
          <w:p w14:paraId="7C6135C5"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3858B3AA"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3DF14637"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6C1F946E"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128E21BF"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0.5 mm, discernible from slow-moving vehicle</w:t>
            </w:r>
          </w:p>
        </w:tc>
        <w:tc>
          <w:tcPr>
            <w:tcW w:w="2160" w:type="dxa"/>
            <w:vAlign w:val="center"/>
          </w:tcPr>
          <w:p w14:paraId="71B15182"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Seal with epoxy, if L &gt; 1m.</w:t>
            </w:r>
          </w:p>
          <w:p w14:paraId="3A90E01D"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7 days</w:t>
            </w:r>
          </w:p>
        </w:tc>
        <w:tc>
          <w:tcPr>
            <w:tcW w:w="2441" w:type="dxa"/>
            <w:vAlign w:val="center"/>
          </w:tcPr>
          <w:p w14:paraId="62F283FC" w14:textId="77777777" w:rsidR="00D90390" w:rsidRPr="00A70695"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Staple or Dowel Bar Retrofit.</w:t>
            </w:r>
          </w:p>
          <w:p w14:paraId="0CBE5762"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r>
      <w:tr w:rsidR="00D90390" w14:paraId="7FE8DE76" w14:textId="77777777" w:rsidTr="005F6719">
        <w:tc>
          <w:tcPr>
            <w:tcW w:w="1068" w:type="dxa"/>
            <w:vMerge/>
          </w:tcPr>
          <w:p w14:paraId="7328F08B"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04A0E83B"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2BF9C9EB"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28C415D6"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058687F1"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0.5 - 3.0 mm, discernible from fast vehicle</w:t>
            </w:r>
          </w:p>
        </w:tc>
        <w:tc>
          <w:tcPr>
            <w:tcW w:w="2160" w:type="dxa"/>
            <w:vAlign w:val="center"/>
          </w:tcPr>
          <w:p w14:paraId="1519C9D2"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Route seal and stitch, if L &gt; 1m.</w:t>
            </w:r>
          </w:p>
          <w:p w14:paraId="196049A5"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c>
          <w:tcPr>
            <w:tcW w:w="2441" w:type="dxa"/>
            <w:vAlign w:val="center"/>
          </w:tcPr>
          <w:p w14:paraId="1DF5F5F1" w14:textId="77777777" w:rsidR="00D90390" w:rsidRPr="00A70695" w:rsidRDefault="00D90390" w:rsidP="005F6719">
            <w:pPr>
              <w:spacing w:before="30" w:line="240" w:lineRule="exact"/>
              <w:jc w:val="center"/>
              <w:rPr>
                <w:rFonts w:ascii="Book Antiqua" w:hAnsi="Book Antiqua"/>
                <w:bCs/>
                <w:color w:val="000000"/>
                <w:sz w:val="22"/>
                <w:szCs w:val="22"/>
              </w:rPr>
            </w:pPr>
            <w:r>
              <w:rPr>
                <w:rFonts w:ascii="Book Antiqua" w:hAnsi="Book Antiqua"/>
                <w:bCs/>
                <w:color w:val="000000"/>
                <w:sz w:val="22"/>
                <w:szCs w:val="22"/>
              </w:rPr>
              <w:t>-</w:t>
            </w:r>
          </w:p>
        </w:tc>
      </w:tr>
    </w:tbl>
    <w:p w14:paraId="23AB52C0" w14:textId="77777777" w:rsidR="00D90390" w:rsidRPr="00F9374A" w:rsidRDefault="00D90390" w:rsidP="00D90390">
      <w:pPr>
        <w:spacing w:before="30" w:line="240" w:lineRule="exact"/>
        <w:ind w:left="120"/>
        <w:rPr>
          <w:rFonts w:ascii="Book Antiqua" w:eastAsia="Cambria" w:hAnsi="Book Antiqua" w:cs="Cambria"/>
          <w:b/>
          <w:bCs/>
          <w:position w:val="-1"/>
          <w:sz w:val="22"/>
          <w:szCs w:val="22"/>
        </w:rPr>
      </w:pPr>
    </w:p>
    <w:p w14:paraId="7E924937"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4D0FCF65"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2943ED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C3AABB2"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1D9A88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622125E"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42747C9"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070"/>
        <w:gridCol w:w="1440"/>
        <w:gridCol w:w="3060"/>
        <w:gridCol w:w="2160"/>
        <w:gridCol w:w="2441"/>
      </w:tblGrid>
      <w:tr w:rsidR="00D90390" w14:paraId="0FE136BC" w14:textId="77777777" w:rsidTr="005F6719">
        <w:tc>
          <w:tcPr>
            <w:tcW w:w="1068" w:type="dxa"/>
            <w:vAlign w:val="center"/>
          </w:tcPr>
          <w:p w14:paraId="51F9C73B" w14:textId="77777777" w:rsidR="00D90390" w:rsidRDefault="00D90390" w:rsidP="005F6719">
            <w:pPr>
              <w:spacing w:before="30" w:line="240" w:lineRule="exact"/>
              <w:jc w:val="center"/>
              <w:rPr>
                <w:rFonts w:ascii="Book Antiqua" w:eastAsia="Cambria" w:hAnsi="Book Antiqua"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765CFAC5"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Type of Distress</w:t>
            </w:r>
          </w:p>
        </w:tc>
        <w:tc>
          <w:tcPr>
            <w:tcW w:w="2070" w:type="dxa"/>
            <w:vAlign w:val="center"/>
          </w:tcPr>
          <w:p w14:paraId="680D5DB0"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63D0082B"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hAnsi="Book Antiqua"/>
                <w:b/>
                <w:bCs/>
                <w:color w:val="000000"/>
                <w:sz w:val="22"/>
                <w:szCs w:val="22"/>
              </w:rPr>
              <w:t>Parameter</w:t>
            </w:r>
          </w:p>
        </w:tc>
        <w:tc>
          <w:tcPr>
            <w:tcW w:w="1440" w:type="dxa"/>
            <w:vAlign w:val="center"/>
          </w:tcPr>
          <w:p w14:paraId="3ED654A7"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3F7A6E3F"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Assessment Rating</w:t>
            </w:r>
          </w:p>
        </w:tc>
        <w:tc>
          <w:tcPr>
            <w:tcW w:w="4601" w:type="dxa"/>
            <w:gridSpan w:val="2"/>
          </w:tcPr>
          <w:p w14:paraId="56E45016"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Repair Action</w:t>
            </w:r>
          </w:p>
        </w:tc>
      </w:tr>
      <w:tr w:rsidR="00D90390" w14:paraId="16811CF5" w14:textId="77777777" w:rsidTr="005F6719">
        <w:tc>
          <w:tcPr>
            <w:tcW w:w="1068" w:type="dxa"/>
          </w:tcPr>
          <w:p w14:paraId="4DFD7C80"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109E08CE"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070" w:type="dxa"/>
          </w:tcPr>
          <w:p w14:paraId="19C47332"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1440" w:type="dxa"/>
          </w:tcPr>
          <w:p w14:paraId="20840D06"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3060" w:type="dxa"/>
          </w:tcPr>
          <w:p w14:paraId="04F45A14"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160" w:type="dxa"/>
            <w:vAlign w:val="center"/>
          </w:tcPr>
          <w:p w14:paraId="2D305BE7"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&lt; D/2</w:t>
            </w:r>
          </w:p>
        </w:tc>
        <w:tc>
          <w:tcPr>
            <w:tcW w:w="2441" w:type="dxa"/>
            <w:vAlign w:val="center"/>
          </w:tcPr>
          <w:p w14:paraId="33426DF5"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&gt; D/2</w:t>
            </w:r>
          </w:p>
        </w:tc>
      </w:tr>
      <w:tr w:rsidR="00D90390" w14:paraId="556BC630" w14:textId="77777777" w:rsidTr="005F6719">
        <w:tc>
          <w:tcPr>
            <w:tcW w:w="1068" w:type="dxa"/>
            <w:vMerge w:val="restart"/>
          </w:tcPr>
          <w:p w14:paraId="7240AB62"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val="restart"/>
          </w:tcPr>
          <w:p w14:paraId="35FBBA46" w14:textId="77777777" w:rsidR="00D9039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val="restart"/>
          </w:tcPr>
          <w:p w14:paraId="1525EA05"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6A8F8C71"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200BC7F5"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3.0 - 6.0 mm</w:t>
            </w:r>
          </w:p>
        </w:tc>
        <w:tc>
          <w:tcPr>
            <w:tcW w:w="2160" w:type="dxa"/>
            <w:vAlign w:val="center"/>
          </w:tcPr>
          <w:p w14:paraId="7F02D3F9"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Staple, if L&gt; 1m.</w:t>
            </w:r>
          </w:p>
          <w:p w14:paraId="2A8AECB9"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c>
          <w:tcPr>
            <w:tcW w:w="2441" w:type="dxa"/>
            <w:vMerge w:val="restart"/>
            <w:vAlign w:val="center"/>
          </w:tcPr>
          <w:p w14:paraId="2EA83306" w14:textId="77777777" w:rsidR="00D90390" w:rsidRPr="00C264C4" w:rsidRDefault="00D90390" w:rsidP="005F6719">
            <w:pPr>
              <w:spacing w:before="30" w:line="240" w:lineRule="exact"/>
              <w:jc w:val="both"/>
              <w:rPr>
                <w:rFonts w:ascii="Book Antiqua" w:hAnsi="Book Antiqua"/>
                <w:bCs/>
                <w:color w:val="000000"/>
                <w:sz w:val="22"/>
                <w:szCs w:val="22"/>
              </w:rPr>
            </w:pPr>
            <w:r w:rsidRPr="00C264C4">
              <w:rPr>
                <w:rFonts w:ascii="Book Antiqua" w:hAnsi="Book Antiqua"/>
                <w:bCs/>
                <w:color w:val="000000"/>
                <w:sz w:val="22"/>
                <w:szCs w:val="22"/>
              </w:rPr>
              <w:t>Partial Depth Repair with stapling.</w:t>
            </w:r>
          </w:p>
          <w:p w14:paraId="05BA4167" w14:textId="77777777" w:rsidR="00D90390" w:rsidRPr="007B3797" w:rsidRDefault="00D90390" w:rsidP="005F6719">
            <w:pPr>
              <w:spacing w:before="30" w:line="240" w:lineRule="exact"/>
              <w:jc w:val="both"/>
              <w:rPr>
                <w:rFonts w:ascii="Book Antiqua" w:hAnsi="Book Antiqua"/>
                <w:b/>
                <w:bCs/>
                <w:color w:val="000000"/>
                <w:sz w:val="22"/>
                <w:szCs w:val="22"/>
              </w:rPr>
            </w:pPr>
            <w:r w:rsidRPr="00C264C4">
              <w:rPr>
                <w:rFonts w:ascii="Book Antiqua" w:hAnsi="Book Antiqua"/>
                <w:bCs/>
                <w:color w:val="000000"/>
                <w:sz w:val="22"/>
                <w:szCs w:val="22"/>
              </w:rPr>
              <w:t>Within15 days</w:t>
            </w:r>
          </w:p>
        </w:tc>
      </w:tr>
      <w:tr w:rsidR="00D90390" w14:paraId="4961176D" w14:textId="77777777" w:rsidTr="005F6719">
        <w:tc>
          <w:tcPr>
            <w:tcW w:w="1068" w:type="dxa"/>
            <w:vMerge/>
          </w:tcPr>
          <w:p w14:paraId="229EFB01"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4810077D"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29FC341B"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4B67C6A6"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673CBC26"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6.0 - 12.0 mm, usually associated with spalling</w:t>
            </w:r>
          </w:p>
        </w:tc>
        <w:tc>
          <w:tcPr>
            <w:tcW w:w="2160" w:type="dxa"/>
            <w:vMerge w:val="restart"/>
            <w:vAlign w:val="center"/>
          </w:tcPr>
          <w:p w14:paraId="200AE296"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Not Applicable, as it may be full depth</w:t>
            </w:r>
          </w:p>
          <w:p w14:paraId="5CA353BB"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00D01277"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779C9A3D" w14:textId="77777777" w:rsidTr="005F6719">
        <w:tc>
          <w:tcPr>
            <w:tcW w:w="1068" w:type="dxa"/>
            <w:vMerge/>
          </w:tcPr>
          <w:p w14:paraId="2CCC934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F3AF890"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545E8A1F"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49E5B0FC"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0BC398B4"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 xml:space="preserve">w &gt; 12 mm, usually associated with </w:t>
            </w:r>
            <w:proofErr w:type="gramStart"/>
            <w:r>
              <w:rPr>
                <w:rFonts w:ascii="Book Antiqua" w:hAnsi="Book Antiqua"/>
                <w:color w:val="000000"/>
                <w:sz w:val="22"/>
                <w:szCs w:val="22"/>
              </w:rPr>
              <w:t>spalling,  and</w:t>
            </w:r>
            <w:proofErr w:type="gramEnd"/>
            <w:r>
              <w:rPr>
                <w:rFonts w:ascii="Book Antiqua" w:hAnsi="Book Antiqua"/>
                <w:color w:val="000000"/>
                <w:sz w:val="22"/>
                <w:szCs w:val="22"/>
              </w:rPr>
              <w:t>/or slab rocking under traffic</w:t>
            </w:r>
          </w:p>
        </w:tc>
        <w:tc>
          <w:tcPr>
            <w:tcW w:w="2160" w:type="dxa"/>
            <w:vMerge/>
            <w:vAlign w:val="center"/>
          </w:tcPr>
          <w:p w14:paraId="69C5ED1B"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Align w:val="center"/>
          </w:tcPr>
          <w:p w14:paraId="69261C18"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Full depth Repair Dismantle and reconstruct affected portion as per norms and specifications See Para 5.6.4</w:t>
            </w:r>
          </w:p>
          <w:p w14:paraId="7610A526" w14:textId="77777777" w:rsidR="00D90390" w:rsidRPr="007B3797" w:rsidRDefault="00D90390" w:rsidP="005F6719">
            <w:pPr>
              <w:spacing w:before="30" w:line="240" w:lineRule="exact"/>
              <w:jc w:val="both"/>
              <w:rPr>
                <w:rFonts w:ascii="Book Antiqua" w:hAnsi="Book Antiqua"/>
                <w:b/>
                <w:bCs/>
                <w:color w:val="000000"/>
                <w:sz w:val="22"/>
                <w:szCs w:val="22"/>
              </w:rPr>
            </w:pPr>
            <w:r>
              <w:rPr>
                <w:rFonts w:ascii="Book Antiqua" w:hAnsi="Book Antiqua"/>
                <w:bCs/>
                <w:color w:val="000000"/>
                <w:sz w:val="22"/>
                <w:szCs w:val="22"/>
              </w:rPr>
              <w:t>Within 15 days</w:t>
            </w:r>
          </w:p>
        </w:tc>
      </w:tr>
      <w:tr w:rsidR="00D90390" w14:paraId="436A7D02" w14:textId="77777777" w:rsidTr="005F6719">
        <w:tc>
          <w:tcPr>
            <w:tcW w:w="1068" w:type="dxa"/>
            <w:vMerge w:val="restart"/>
          </w:tcPr>
          <w:p w14:paraId="4DD604AE" w14:textId="77777777" w:rsidR="00D90390" w:rsidRPr="00863000" w:rsidRDefault="00D90390" w:rsidP="005F6719">
            <w:pPr>
              <w:tabs>
                <w:tab w:val="left" w:pos="726"/>
              </w:tabs>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4</w:t>
            </w:r>
          </w:p>
        </w:tc>
        <w:tc>
          <w:tcPr>
            <w:tcW w:w="2790" w:type="dxa"/>
            <w:vMerge w:val="restart"/>
          </w:tcPr>
          <w:p w14:paraId="267E5E0E"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roofErr w:type="gramStart"/>
            <w:r>
              <w:rPr>
                <w:rFonts w:ascii="Book Antiqua" w:eastAsia="Cambria" w:hAnsi="Book Antiqua" w:cs="Cambria"/>
                <w:b/>
                <w:bCs/>
                <w:position w:val="-1"/>
                <w:sz w:val="22"/>
                <w:szCs w:val="22"/>
              </w:rPr>
              <w:t>Multiple  Crack</w:t>
            </w:r>
            <w:proofErr w:type="gramEnd"/>
            <w:r>
              <w:rPr>
                <w:rFonts w:ascii="Book Antiqua" w:eastAsia="Cambria" w:hAnsi="Book Antiqua" w:cs="Cambria"/>
                <w:b/>
                <w:bCs/>
                <w:position w:val="-1"/>
                <w:sz w:val="22"/>
                <w:szCs w:val="22"/>
              </w:rPr>
              <w:t xml:space="preserve"> intersecting with one or more joints</w:t>
            </w:r>
          </w:p>
        </w:tc>
        <w:tc>
          <w:tcPr>
            <w:tcW w:w="2070" w:type="dxa"/>
            <w:vMerge w:val="restart"/>
          </w:tcPr>
          <w:p w14:paraId="58EB0691"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4B67CD74" w14:textId="77777777" w:rsidR="00D90390" w:rsidRDefault="00D90390" w:rsidP="005F6719">
            <w:pPr>
              <w:jc w:val="both"/>
              <w:rPr>
                <w:rFonts w:ascii="Book Antiqua" w:hAnsi="Book Antiqua"/>
                <w:color w:val="000000"/>
                <w:sz w:val="22"/>
                <w:szCs w:val="22"/>
              </w:rPr>
            </w:pPr>
          </w:p>
          <w:p w14:paraId="6841C0BE" w14:textId="77777777" w:rsidR="00D90390" w:rsidRDefault="00D90390" w:rsidP="005F6719">
            <w:pPr>
              <w:jc w:val="both"/>
              <w:rPr>
                <w:rFonts w:ascii="Book Antiqua" w:hAnsi="Book Antiqua"/>
                <w:color w:val="000000"/>
                <w:sz w:val="22"/>
                <w:szCs w:val="22"/>
              </w:rPr>
            </w:pPr>
          </w:p>
          <w:p w14:paraId="3D8C1E8D"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437CE5C8"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29880C57"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 xml:space="preserve">Nil, </w:t>
            </w:r>
            <w:proofErr w:type="gramStart"/>
            <w:r>
              <w:rPr>
                <w:rFonts w:ascii="Book Antiqua" w:hAnsi="Book Antiqua"/>
                <w:color w:val="000000"/>
                <w:sz w:val="22"/>
                <w:szCs w:val="22"/>
              </w:rPr>
              <w:t>Not</w:t>
            </w:r>
            <w:proofErr w:type="gramEnd"/>
            <w:r>
              <w:rPr>
                <w:rFonts w:ascii="Book Antiqua" w:hAnsi="Book Antiqua"/>
                <w:color w:val="000000"/>
                <w:sz w:val="22"/>
                <w:szCs w:val="22"/>
              </w:rPr>
              <w:t xml:space="preserve"> discernible</w:t>
            </w:r>
          </w:p>
        </w:tc>
        <w:tc>
          <w:tcPr>
            <w:tcW w:w="2160" w:type="dxa"/>
            <w:vAlign w:val="center"/>
          </w:tcPr>
          <w:p w14:paraId="634E218C"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 Action</w:t>
            </w:r>
          </w:p>
        </w:tc>
        <w:tc>
          <w:tcPr>
            <w:tcW w:w="2441" w:type="dxa"/>
            <w:vMerge w:val="restart"/>
            <w:vAlign w:val="center"/>
          </w:tcPr>
          <w:p w14:paraId="4769DDB0" w14:textId="77777777" w:rsidR="00D90390" w:rsidRPr="00863000" w:rsidRDefault="00D90390" w:rsidP="005F6719">
            <w:pPr>
              <w:spacing w:before="30" w:line="240" w:lineRule="exact"/>
              <w:jc w:val="center"/>
              <w:rPr>
                <w:rFonts w:ascii="Book Antiqua" w:hAnsi="Book Antiqua"/>
                <w:bCs/>
                <w:color w:val="000000"/>
                <w:sz w:val="22"/>
                <w:szCs w:val="22"/>
              </w:rPr>
            </w:pPr>
            <w:r>
              <w:rPr>
                <w:rFonts w:ascii="Book Antiqua" w:hAnsi="Book Antiqua"/>
                <w:bCs/>
                <w:color w:val="000000"/>
                <w:sz w:val="22"/>
                <w:szCs w:val="22"/>
              </w:rPr>
              <w:t>-</w:t>
            </w:r>
          </w:p>
        </w:tc>
      </w:tr>
      <w:tr w:rsidR="00D90390" w14:paraId="2104D62E" w14:textId="77777777" w:rsidTr="005F6719">
        <w:tc>
          <w:tcPr>
            <w:tcW w:w="1068" w:type="dxa"/>
            <w:vMerge/>
          </w:tcPr>
          <w:p w14:paraId="674A87EC"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314D4C8A"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7D7E21DF"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6AE65CBF"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22810B97"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&lt; 0.2 mm, hair cracks</w:t>
            </w:r>
          </w:p>
        </w:tc>
        <w:tc>
          <w:tcPr>
            <w:tcW w:w="2160" w:type="dxa"/>
            <w:vMerge w:val="restart"/>
            <w:vAlign w:val="center"/>
          </w:tcPr>
          <w:p w14:paraId="4BA6719A"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Seal and stitch if L &gt; 1m.</w:t>
            </w:r>
          </w:p>
          <w:p w14:paraId="4B61014D"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c>
          <w:tcPr>
            <w:tcW w:w="2441" w:type="dxa"/>
            <w:vMerge/>
            <w:vAlign w:val="center"/>
          </w:tcPr>
          <w:p w14:paraId="637BD770" w14:textId="77777777" w:rsidR="00D90390" w:rsidRPr="00863000" w:rsidRDefault="00D90390" w:rsidP="005F6719">
            <w:pPr>
              <w:spacing w:before="30" w:line="240" w:lineRule="exact"/>
              <w:jc w:val="both"/>
              <w:rPr>
                <w:rFonts w:ascii="Book Antiqua" w:hAnsi="Book Antiqua"/>
                <w:bCs/>
                <w:color w:val="000000"/>
                <w:sz w:val="22"/>
                <w:szCs w:val="22"/>
              </w:rPr>
            </w:pPr>
          </w:p>
        </w:tc>
      </w:tr>
      <w:tr w:rsidR="00D90390" w14:paraId="3E4231E3" w14:textId="77777777" w:rsidTr="005F6719">
        <w:tc>
          <w:tcPr>
            <w:tcW w:w="1068" w:type="dxa"/>
          </w:tcPr>
          <w:p w14:paraId="51996B2A"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05B11CE7"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tcPr>
          <w:p w14:paraId="76AE79F2"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1E892351"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0E1C8B35"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0.2 - 0.5 mm, discernible from slow vehicle</w:t>
            </w:r>
          </w:p>
        </w:tc>
        <w:tc>
          <w:tcPr>
            <w:tcW w:w="2160" w:type="dxa"/>
            <w:vMerge/>
            <w:vAlign w:val="center"/>
          </w:tcPr>
          <w:p w14:paraId="78152D3E"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Align w:val="center"/>
          </w:tcPr>
          <w:p w14:paraId="5F759E2E" w14:textId="77777777" w:rsidR="00D90390" w:rsidRPr="00A70695" w:rsidRDefault="00D90390" w:rsidP="005F6719">
            <w:pPr>
              <w:spacing w:before="30" w:line="240" w:lineRule="exact"/>
              <w:jc w:val="both"/>
              <w:rPr>
                <w:rFonts w:ascii="Book Antiqua" w:hAnsi="Book Antiqua"/>
                <w:bCs/>
                <w:color w:val="000000"/>
                <w:sz w:val="22"/>
                <w:szCs w:val="22"/>
              </w:rPr>
            </w:pPr>
          </w:p>
        </w:tc>
      </w:tr>
      <w:tr w:rsidR="00D90390" w14:paraId="1D178144" w14:textId="77777777" w:rsidTr="005F6719">
        <w:tc>
          <w:tcPr>
            <w:tcW w:w="1068" w:type="dxa"/>
          </w:tcPr>
          <w:p w14:paraId="0C80AFE1"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3FE7F91F"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tcPr>
          <w:p w14:paraId="414CDE72"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3CFEA07E"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0F5FDCE4"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0.5 - 3.0 mm, discernible from fast vehicle</w:t>
            </w:r>
          </w:p>
        </w:tc>
        <w:tc>
          <w:tcPr>
            <w:tcW w:w="2160" w:type="dxa"/>
            <w:vMerge w:val="restart"/>
            <w:vAlign w:val="center"/>
          </w:tcPr>
          <w:p w14:paraId="6BA9C582"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Full depth repair within 15 days</w:t>
            </w:r>
          </w:p>
        </w:tc>
        <w:tc>
          <w:tcPr>
            <w:tcW w:w="2441" w:type="dxa"/>
            <w:vMerge w:val="restart"/>
            <w:vAlign w:val="center"/>
          </w:tcPr>
          <w:p w14:paraId="6B0AEC48"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 xml:space="preserve">Dismantle, </w:t>
            </w:r>
            <w:proofErr w:type="gramStart"/>
            <w:r>
              <w:rPr>
                <w:rFonts w:ascii="Book Antiqua" w:hAnsi="Book Antiqua"/>
                <w:bCs/>
                <w:color w:val="000000"/>
                <w:sz w:val="22"/>
                <w:szCs w:val="22"/>
              </w:rPr>
              <w:t>Reinstate</w:t>
            </w:r>
            <w:proofErr w:type="gramEnd"/>
            <w:r>
              <w:rPr>
                <w:rFonts w:ascii="Book Antiqua" w:hAnsi="Book Antiqua"/>
                <w:bCs/>
                <w:color w:val="000000"/>
                <w:sz w:val="22"/>
                <w:szCs w:val="22"/>
              </w:rPr>
              <w:t xml:space="preserve"> subbase, Reconstruct whole slab as per specifications within 30 days</w:t>
            </w:r>
          </w:p>
        </w:tc>
      </w:tr>
      <w:tr w:rsidR="00D90390" w14:paraId="3F9286F4" w14:textId="77777777" w:rsidTr="005F6719">
        <w:tc>
          <w:tcPr>
            <w:tcW w:w="1068" w:type="dxa"/>
          </w:tcPr>
          <w:p w14:paraId="29C6D1F7"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4B71B66A"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tcPr>
          <w:p w14:paraId="646FD77F"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31AB1EEB"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0CCDF9E9"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3.0 - 6.0 mm panel broken into 2 or 3 pieces</w:t>
            </w:r>
          </w:p>
        </w:tc>
        <w:tc>
          <w:tcPr>
            <w:tcW w:w="2160" w:type="dxa"/>
            <w:vMerge/>
            <w:vAlign w:val="center"/>
          </w:tcPr>
          <w:p w14:paraId="54F91FA2"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743F6855" w14:textId="77777777" w:rsidR="00D90390" w:rsidRPr="00A70695" w:rsidRDefault="00D90390" w:rsidP="005F6719">
            <w:pPr>
              <w:spacing w:before="30" w:line="240" w:lineRule="exact"/>
              <w:jc w:val="both"/>
              <w:rPr>
                <w:rFonts w:ascii="Book Antiqua" w:hAnsi="Book Antiqua"/>
                <w:bCs/>
                <w:color w:val="000000"/>
                <w:sz w:val="22"/>
                <w:szCs w:val="22"/>
              </w:rPr>
            </w:pPr>
          </w:p>
        </w:tc>
      </w:tr>
      <w:tr w:rsidR="00D90390" w14:paraId="4AA62564" w14:textId="77777777" w:rsidTr="005F6719">
        <w:tc>
          <w:tcPr>
            <w:tcW w:w="1068" w:type="dxa"/>
          </w:tcPr>
          <w:p w14:paraId="73502511"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64AAE2A0"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tcPr>
          <w:p w14:paraId="0AC5123C"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45592FCF"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098BF1E4"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 xml:space="preserve">w &gt; 6 mm and /or panel broken into more than 4 pieces </w:t>
            </w:r>
          </w:p>
        </w:tc>
        <w:tc>
          <w:tcPr>
            <w:tcW w:w="2160" w:type="dxa"/>
            <w:vMerge/>
            <w:vAlign w:val="center"/>
          </w:tcPr>
          <w:p w14:paraId="58CB7B90"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115024F2" w14:textId="77777777" w:rsidR="00D90390" w:rsidRPr="00A70695" w:rsidRDefault="00D90390" w:rsidP="005F6719">
            <w:pPr>
              <w:spacing w:before="30" w:line="240" w:lineRule="exact"/>
              <w:jc w:val="both"/>
              <w:rPr>
                <w:rFonts w:ascii="Book Antiqua" w:hAnsi="Book Antiqua"/>
                <w:bCs/>
                <w:color w:val="000000"/>
                <w:sz w:val="22"/>
                <w:szCs w:val="22"/>
              </w:rPr>
            </w:pPr>
          </w:p>
        </w:tc>
      </w:tr>
    </w:tbl>
    <w:p w14:paraId="62F5401F"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5A9DA72"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02E4AEB"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AFCC47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070"/>
        <w:gridCol w:w="1440"/>
        <w:gridCol w:w="3060"/>
        <w:gridCol w:w="2160"/>
        <w:gridCol w:w="2441"/>
      </w:tblGrid>
      <w:tr w:rsidR="00D90390" w14:paraId="49AB278A" w14:textId="77777777" w:rsidTr="005F6719">
        <w:tc>
          <w:tcPr>
            <w:tcW w:w="1068" w:type="dxa"/>
            <w:vAlign w:val="center"/>
          </w:tcPr>
          <w:p w14:paraId="2E0980FD" w14:textId="77777777" w:rsidR="00D90390" w:rsidRDefault="00D90390" w:rsidP="005F6719">
            <w:pPr>
              <w:spacing w:before="30" w:line="240" w:lineRule="exact"/>
              <w:jc w:val="center"/>
              <w:rPr>
                <w:rFonts w:ascii="Book Antiqua" w:eastAsia="Cambria" w:hAnsi="Book Antiqua"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3DA64480"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Type of Distress</w:t>
            </w:r>
          </w:p>
        </w:tc>
        <w:tc>
          <w:tcPr>
            <w:tcW w:w="2070" w:type="dxa"/>
            <w:vAlign w:val="center"/>
          </w:tcPr>
          <w:p w14:paraId="2E9EAD21"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1864A188"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hAnsi="Book Antiqua"/>
                <w:b/>
                <w:bCs/>
                <w:color w:val="000000"/>
                <w:sz w:val="22"/>
                <w:szCs w:val="22"/>
              </w:rPr>
              <w:t>Parameter</w:t>
            </w:r>
          </w:p>
        </w:tc>
        <w:tc>
          <w:tcPr>
            <w:tcW w:w="1440" w:type="dxa"/>
            <w:vAlign w:val="center"/>
          </w:tcPr>
          <w:p w14:paraId="6795B060"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749C4823"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Assessment Rating</w:t>
            </w:r>
          </w:p>
        </w:tc>
        <w:tc>
          <w:tcPr>
            <w:tcW w:w="4601" w:type="dxa"/>
            <w:gridSpan w:val="2"/>
          </w:tcPr>
          <w:p w14:paraId="2A884AD2"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Repair Action</w:t>
            </w:r>
          </w:p>
        </w:tc>
      </w:tr>
      <w:tr w:rsidR="00D90390" w14:paraId="34C16AED" w14:textId="77777777" w:rsidTr="005F6719">
        <w:tc>
          <w:tcPr>
            <w:tcW w:w="1068" w:type="dxa"/>
          </w:tcPr>
          <w:p w14:paraId="4618BD63"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tcPr>
          <w:p w14:paraId="3E265A27"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070" w:type="dxa"/>
          </w:tcPr>
          <w:p w14:paraId="605D662E"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1440" w:type="dxa"/>
          </w:tcPr>
          <w:p w14:paraId="7A25CEA5"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3060" w:type="dxa"/>
          </w:tcPr>
          <w:p w14:paraId="17758B47"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160" w:type="dxa"/>
            <w:vAlign w:val="center"/>
          </w:tcPr>
          <w:p w14:paraId="136CD5AC"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&lt; D/2</w:t>
            </w:r>
          </w:p>
        </w:tc>
        <w:tc>
          <w:tcPr>
            <w:tcW w:w="2441" w:type="dxa"/>
            <w:vAlign w:val="center"/>
          </w:tcPr>
          <w:p w14:paraId="514DE7C6" w14:textId="77777777" w:rsidR="00D90390" w:rsidRDefault="00D90390" w:rsidP="005F6719">
            <w:pPr>
              <w:spacing w:before="30" w:line="240" w:lineRule="exact"/>
              <w:jc w:val="center"/>
              <w:rPr>
                <w:rFonts w:ascii="Book Antiqua" w:eastAsia="Cambria" w:hAnsi="Book Antiqua" w:cs="Cambria"/>
                <w:b/>
                <w:bCs/>
                <w:position w:val="-1"/>
                <w:sz w:val="22"/>
                <w:szCs w:val="22"/>
              </w:rPr>
            </w:pPr>
            <w:r w:rsidRPr="007B3797">
              <w:rPr>
                <w:rFonts w:ascii="Book Antiqua" w:hAnsi="Book Antiqua"/>
                <w:b/>
                <w:bCs/>
                <w:color w:val="000000"/>
                <w:sz w:val="22"/>
                <w:szCs w:val="22"/>
              </w:rPr>
              <w:t>For   the   case   d   &gt; D/2</w:t>
            </w:r>
          </w:p>
        </w:tc>
      </w:tr>
      <w:tr w:rsidR="00D90390" w14:paraId="6C4C96FF" w14:textId="77777777" w:rsidTr="005F6719">
        <w:tc>
          <w:tcPr>
            <w:tcW w:w="1068" w:type="dxa"/>
            <w:vMerge w:val="restart"/>
          </w:tcPr>
          <w:p w14:paraId="7B2FD153"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47E4513"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B2CE7B5"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4C1E3B1"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5</w:t>
            </w:r>
          </w:p>
        </w:tc>
        <w:tc>
          <w:tcPr>
            <w:tcW w:w="2790" w:type="dxa"/>
            <w:vMerge w:val="restart"/>
          </w:tcPr>
          <w:p w14:paraId="4D48EE71"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01F049AF"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7A476FE0"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219BD226"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Corner Break</w:t>
            </w:r>
          </w:p>
        </w:tc>
        <w:tc>
          <w:tcPr>
            <w:tcW w:w="2070" w:type="dxa"/>
            <w:vMerge w:val="restart"/>
          </w:tcPr>
          <w:p w14:paraId="71D9CA40" w14:textId="77777777" w:rsidR="00D90390" w:rsidRDefault="00D90390" w:rsidP="005F6719">
            <w:pPr>
              <w:jc w:val="both"/>
              <w:rPr>
                <w:rFonts w:ascii="Book Antiqua" w:hAnsi="Book Antiqua"/>
                <w:color w:val="000000"/>
                <w:sz w:val="22"/>
                <w:szCs w:val="22"/>
              </w:rPr>
            </w:pPr>
          </w:p>
          <w:p w14:paraId="4B310045" w14:textId="77777777" w:rsidR="00D90390" w:rsidRDefault="00D90390" w:rsidP="005F6719">
            <w:pPr>
              <w:jc w:val="both"/>
              <w:rPr>
                <w:rFonts w:ascii="Book Antiqua" w:hAnsi="Book Antiqua"/>
                <w:color w:val="000000"/>
                <w:sz w:val="22"/>
                <w:szCs w:val="22"/>
              </w:rPr>
            </w:pPr>
          </w:p>
          <w:p w14:paraId="31E43D32" w14:textId="77777777" w:rsidR="00D90390" w:rsidRDefault="00D90390" w:rsidP="005F6719">
            <w:pPr>
              <w:jc w:val="both"/>
              <w:rPr>
                <w:rFonts w:ascii="Book Antiqua" w:hAnsi="Book Antiqua"/>
                <w:color w:val="000000"/>
                <w:sz w:val="22"/>
                <w:szCs w:val="22"/>
              </w:rPr>
            </w:pPr>
          </w:p>
          <w:p w14:paraId="1C0C70BF"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244E111A"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 length of crack</w:t>
            </w:r>
          </w:p>
          <w:p w14:paraId="61F2D162" w14:textId="77777777" w:rsidR="00D90390" w:rsidRDefault="00D90390" w:rsidP="005F6719">
            <w:pPr>
              <w:jc w:val="both"/>
              <w:rPr>
                <w:rFonts w:ascii="Book Antiqua" w:hAnsi="Book Antiqua"/>
                <w:color w:val="000000"/>
                <w:sz w:val="22"/>
                <w:szCs w:val="22"/>
              </w:rPr>
            </w:pPr>
          </w:p>
          <w:p w14:paraId="3B578C9F" w14:textId="77777777" w:rsidR="00D90390" w:rsidRDefault="00D90390" w:rsidP="005F6719">
            <w:pPr>
              <w:jc w:val="both"/>
              <w:rPr>
                <w:rFonts w:ascii="Book Antiqua" w:hAnsi="Book Antiqua"/>
                <w:color w:val="000000"/>
                <w:sz w:val="22"/>
                <w:szCs w:val="22"/>
              </w:rPr>
            </w:pPr>
          </w:p>
          <w:p w14:paraId="28BA7872"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14AB683C"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0</w:t>
            </w:r>
          </w:p>
        </w:tc>
        <w:tc>
          <w:tcPr>
            <w:tcW w:w="3060" w:type="dxa"/>
          </w:tcPr>
          <w:p w14:paraId="0ECA8FD4"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Nil, not discernible</w:t>
            </w:r>
          </w:p>
        </w:tc>
        <w:tc>
          <w:tcPr>
            <w:tcW w:w="2160" w:type="dxa"/>
            <w:vAlign w:val="center"/>
          </w:tcPr>
          <w:p w14:paraId="0BFC7D2E" w14:textId="77777777" w:rsidR="00D90390" w:rsidRPr="00A70695" w:rsidRDefault="00D90390" w:rsidP="005F6719">
            <w:pPr>
              <w:spacing w:before="30" w:line="240" w:lineRule="exact"/>
              <w:jc w:val="both"/>
              <w:rPr>
                <w:rFonts w:ascii="Book Antiqua" w:hAnsi="Book Antiqua"/>
                <w:bCs/>
                <w:color w:val="000000"/>
                <w:sz w:val="22"/>
                <w:szCs w:val="22"/>
              </w:rPr>
            </w:pPr>
            <w:r w:rsidRPr="00A70695">
              <w:rPr>
                <w:rFonts w:ascii="Book Antiqua" w:hAnsi="Book Antiqua"/>
                <w:bCs/>
                <w:color w:val="000000"/>
                <w:sz w:val="22"/>
                <w:szCs w:val="22"/>
              </w:rPr>
              <w:t>No Action</w:t>
            </w:r>
          </w:p>
        </w:tc>
        <w:tc>
          <w:tcPr>
            <w:tcW w:w="2441" w:type="dxa"/>
            <w:vAlign w:val="center"/>
          </w:tcPr>
          <w:p w14:paraId="705AF3EC" w14:textId="77777777" w:rsidR="00D90390" w:rsidRPr="00EB064E" w:rsidRDefault="00D90390" w:rsidP="005F6719">
            <w:pPr>
              <w:spacing w:before="30" w:line="240" w:lineRule="exact"/>
              <w:jc w:val="center"/>
              <w:rPr>
                <w:rFonts w:ascii="Book Antiqua" w:hAnsi="Book Antiqua"/>
                <w:bCs/>
                <w:color w:val="000000"/>
                <w:sz w:val="22"/>
                <w:szCs w:val="22"/>
              </w:rPr>
            </w:pPr>
            <w:r w:rsidRPr="00EB064E">
              <w:rPr>
                <w:rFonts w:ascii="Book Antiqua" w:hAnsi="Book Antiqua"/>
                <w:bCs/>
                <w:color w:val="000000"/>
                <w:sz w:val="22"/>
                <w:szCs w:val="22"/>
              </w:rPr>
              <w:t>-</w:t>
            </w:r>
          </w:p>
        </w:tc>
      </w:tr>
      <w:tr w:rsidR="00D90390" w14:paraId="21836029" w14:textId="77777777" w:rsidTr="005F6719">
        <w:tc>
          <w:tcPr>
            <w:tcW w:w="1068" w:type="dxa"/>
            <w:vMerge/>
          </w:tcPr>
          <w:p w14:paraId="5149B4FD"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13B12D9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0F2EF856"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17F9C619"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1</w:t>
            </w:r>
          </w:p>
        </w:tc>
        <w:tc>
          <w:tcPr>
            <w:tcW w:w="3060" w:type="dxa"/>
          </w:tcPr>
          <w:p w14:paraId="6431722A"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&lt; 0.5mm, only 1 corner broken</w:t>
            </w:r>
          </w:p>
        </w:tc>
        <w:tc>
          <w:tcPr>
            <w:tcW w:w="2160" w:type="dxa"/>
            <w:vMerge w:val="restart"/>
            <w:vAlign w:val="center"/>
          </w:tcPr>
          <w:p w14:paraId="57F5A13A"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Seal with low viscosity epoxy to secure broken parts Within 7 days</w:t>
            </w:r>
          </w:p>
        </w:tc>
        <w:tc>
          <w:tcPr>
            <w:tcW w:w="2441" w:type="dxa"/>
            <w:vMerge w:val="restart"/>
            <w:vAlign w:val="center"/>
          </w:tcPr>
          <w:p w14:paraId="05372476"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 xml:space="preserve">Seal with epoxy seal with epoxy </w:t>
            </w:r>
          </w:p>
          <w:p w14:paraId="2F7E760B" w14:textId="77777777" w:rsidR="00D90390" w:rsidRPr="007B3797" w:rsidRDefault="00D90390" w:rsidP="005F6719">
            <w:pPr>
              <w:spacing w:before="30" w:line="240" w:lineRule="exact"/>
              <w:jc w:val="both"/>
              <w:rPr>
                <w:rFonts w:ascii="Book Antiqua" w:hAnsi="Book Antiqua"/>
                <w:b/>
                <w:bCs/>
                <w:color w:val="000000"/>
                <w:sz w:val="22"/>
                <w:szCs w:val="22"/>
              </w:rPr>
            </w:pPr>
            <w:r>
              <w:rPr>
                <w:rFonts w:ascii="Book Antiqua" w:hAnsi="Book Antiqua"/>
                <w:bCs/>
                <w:color w:val="000000"/>
                <w:sz w:val="22"/>
                <w:szCs w:val="22"/>
              </w:rPr>
              <w:t>Within 7 days</w:t>
            </w:r>
          </w:p>
        </w:tc>
      </w:tr>
      <w:tr w:rsidR="00D90390" w14:paraId="557B2BBE" w14:textId="77777777" w:rsidTr="005F6719">
        <w:tc>
          <w:tcPr>
            <w:tcW w:w="1068" w:type="dxa"/>
            <w:vMerge/>
          </w:tcPr>
          <w:p w14:paraId="480CC86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2D710A82"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64ACF710"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5A8F18D9"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2</w:t>
            </w:r>
          </w:p>
        </w:tc>
        <w:tc>
          <w:tcPr>
            <w:tcW w:w="3060" w:type="dxa"/>
          </w:tcPr>
          <w:p w14:paraId="3EB91639"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&lt; 1.5</w:t>
            </w:r>
            <w:proofErr w:type="gramStart"/>
            <w:r>
              <w:rPr>
                <w:rFonts w:ascii="Book Antiqua" w:hAnsi="Book Antiqua"/>
                <w:color w:val="000000"/>
                <w:sz w:val="22"/>
                <w:szCs w:val="22"/>
              </w:rPr>
              <w:t>mm,  L</w:t>
            </w:r>
            <w:proofErr w:type="gramEnd"/>
            <w:r>
              <w:rPr>
                <w:rFonts w:ascii="Book Antiqua" w:hAnsi="Book Antiqua"/>
                <w:color w:val="000000"/>
                <w:sz w:val="22"/>
                <w:szCs w:val="22"/>
              </w:rPr>
              <w:t xml:space="preserve">&lt; 0.6m, only one corner broken </w:t>
            </w:r>
          </w:p>
        </w:tc>
        <w:tc>
          <w:tcPr>
            <w:tcW w:w="2160" w:type="dxa"/>
            <w:vMerge/>
            <w:vAlign w:val="center"/>
          </w:tcPr>
          <w:p w14:paraId="5D9656EE"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6B91DA93"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7F6C32E2" w14:textId="77777777" w:rsidTr="005F6719">
        <w:tc>
          <w:tcPr>
            <w:tcW w:w="1068" w:type="dxa"/>
            <w:vMerge/>
          </w:tcPr>
          <w:p w14:paraId="7149F90E"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DE4708B"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7FBE520B"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435E7020"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3</w:t>
            </w:r>
          </w:p>
        </w:tc>
        <w:tc>
          <w:tcPr>
            <w:tcW w:w="3060" w:type="dxa"/>
          </w:tcPr>
          <w:p w14:paraId="1900467B"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&lt; 1.5mm, L &lt; 0.6m, two corners broken</w:t>
            </w:r>
          </w:p>
        </w:tc>
        <w:tc>
          <w:tcPr>
            <w:tcW w:w="2160" w:type="dxa"/>
            <w:vMerge w:val="restart"/>
            <w:vAlign w:val="center"/>
          </w:tcPr>
          <w:p w14:paraId="3A9CA1C5"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 xml:space="preserve">Partial Depth (Refer Figure 8.3 of IRC:83-2008) </w:t>
            </w:r>
          </w:p>
          <w:p w14:paraId="25F6C82D"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15 days</w:t>
            </w:r>
          </w:p>
        </w:tc>
        <w:tc>
          <w:tcPr>
            <w:tcW w:w="2441" w:type="dxa"/>
            <w:vAlign w:val="center"/>
          </w:tcPr>
          <w:p w14:paraId="076A3660" w14:textId="77777777" w:rsidR="00D90390" w:rsidRPr="006C1A84" w:rsidRDefault="00D90390" w:rsidP="005F6719">
            <w:pPr>
              <w:spacing w:before="30" w:line="240" w:lineRule="exact"/>
              <w:jc w:val="both"/>
              <w:rPr>
                <w:rFonts w:ascii="Book Antiqua" w:hAnsi="Book Antiqua"/>
                <w:bCs/>
                <w:color w:val="000000"/>
                <w:sz w:val="22"/>
                <w:szCs w:val="22"/>
              </w:rPr>
            </w:pPr>
            <w:r w:rsidRPr="006C1A84">
              <w:rPr>
                <w:rFonts w:ascii="Book Antiqua" w:hAnsi="Book Antiqua"/>
                <w:bCs/>
                <w:color w:val="000000"/>
                <w:sz w:val="22"/>
                <w:szCs w:val="22"/>
              </w:rPr>
              <w:t>Full depth repair</w:t>
            </w:r>
          </w:p>
          <w:p w14:paraId="10B4B40E" w14:textId="77777777" w:rsidR="00D90390" w:rsidRPr="007B3797" w:rsidRDefault="00D90390" w:rsidP="005F6719">
            <w:pPr>
              <w:spacing w:before="30" w:line="240" w:lineRule="exact"/>
              <w:jc w:val="both"/>
              <w:rPr>
                <w:rFonts w:ascii="Book Antiqua" w:hAnsi="Book Antiqua"/>
                <w:b/>
                <w:bCs/>
                <w:color w:val="000000"/>
                <w:sz w:val="22"/>
                <w:szCs w:val="22"/>
              </w:rPr>
            </w:pPr>
          </w:p>
        </w:tc>
      </w:tr>
      <w:tr w:rsidR="00D90390" w14:paraId="52BC9AC0" w14:textId="77777777" w:rsidTr="005F6719">
        <w:tc>
          <w:tcPr>
            <w:tcW w:w="1068" w:type="dxa"/>
            <w:vMerge/>
          </w:tcPr>
          <w:p w14:paraId="74E8F1F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2797D0A0"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062B44A6"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44F54276"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sidRPr="00A70695">
              <w:rPr>
                <w:rFonts w:ascii="Book Antiqua" w:eastAsia="Cambria" w:hAnsi="Book Antiqua" w:cs="Cambria"/>
                <w:bCs/>
                <w:position w:val="-1"/>
                <w:sz w:val="22"/>
                <w:szCs w:val="22"/>
              </w:rPr>
              <w:t>4</w:t>
            </w:r>
          </w:p>
        </w:tc>
        <w:tc>
          <w:tcPr>
            <w:tcW w:w="3060" w:type="dxa"/>
          </w:tcPr>
          <w:p w14:paraId="10037E83" w14:textId="77777777" w:rsidR="00D90390" w:rsidRDefault="00D90390" w:rsidP="005F6719">
            <w:pPr>
              <w:spacing w:before="30" w:line="240" w:lineRule="exact"/>
              <w:jc w:val="both"/>
              <w:rPr>
                <w:rFonts w:ascii="Book Antiqua" w:eastAsia="Cambria" w:hAnsi="Book Antiqua" w:cs="Cambria"/>
                <w:b/>
                <w:bCs/>
                <w:position w:val="-1"/>
                <w:sz w:val="22"/>
                <w:szCs w:val="22"/>
              </w:rPr>
            </w:pPr>
            <w:r>
              <w:rPr>
                <w:rFonts w:ascii="Book Antiqua" w:hAnsi="Book Antiqua"/>
                <w:color w:val="000000"/>
                <w:sz w:val="22"/>
                <w:szCs w:val="22"/>
              </w:rPr>
              <w:t>w &gt; 1.5mm, L &gt; 0.6m or three corners broken</w:t>
            </w:r>
          </w:p>
        </w:tc>
        <w:tc>
          <w:tcPr>
            <w:tcW w:w="2160" w:type="dxa"/>
            <w:vMerge/>
            <w:vAlign w:val="center"/>
          </w:tcPr>
          <w:p w14:paraId="711932AA"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Align w:val="center"/>
          </w:tcPr>
          <w:p w14:paraId="6EB9A41C" w14:textId="77777777" w:rsidR="00D90390" w:rsidRDefault="00D90390" w:rsidP="005F6719">
            <w:pPr>
              <w:spacing w:before="30" w:line="240" w:lineRule="exact"/>
              <w:jc w:val="both"/>
              <w:rPr>
                <w:rFonts w:ascii="Book Antiqua" w:hAnsi="Book Antiqua"/>
                <w:bCs/>
                <w:color w:val="000000"/>
                <w:sz w:val="22"/>
                <w:szCs w:val="22"/>
              </w:rPr>
            </w:pPr>
          </w:p>
          <w:p w14:paraId="62D9A5DA" w14:textId="77777777" w:rsidR="00D90390" w:rsidRPr="00A70695" w:rsidRDefault="00D90390" w:rsidP="005F6719">
            <w:pPr>
              <w:spacing w:before="30" w:line="240" w:lineRule="exact"/>
              <w:jc w:val="both"/>
              <w:rPr>
                <w:rFonts w:ascii="Book Antiqua" w:hAnsi="Book Antiqua"/>
                <w:bCs/>
                <w:color w:val="000000"/>
                <w:sz w:val="22"/>
                <w:szCs w:val="22"/>
              </w:rPr>
            </w:pPr>
          </w:p>
        </w:tc>
      </w:tr>
      <w:tr w:rsidR="00D90390" w14:paraId="2E303681" w14:textId="77777777" w:rsidTr="005F6719">
        <w:tc>
          <w:tcPr>
            <w:tcW w:w="1068" w:type="dxa"/>
            <w:vMerge/>
          </w:tcPr>
          <w:p w14:paraId="28898993"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F6F8D5E"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070" w:type="dxa"/>
            <w:vMerge/>
          </w:tcPr>
          <w:p w14:paraId="358F1522"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1440" w:type="dxa"/>
          </w:tcPr>
          <w:p w14:paraId="4D2A85DA" w14:textId="77777777" w:rsidR="00D90390" w:rsidRPr="00A70695"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735DE77D"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Three or four corners broken</w:t>
            </w:r>
          </w:p>
        </w:tc>
        <w:tc>
          <w:tcPr>
            <w:tcW w:w="2160" w:type="dxa"/>
            <w:vMerge/>
            <w:vAlign w:val="center"/>
          </w:tcPr>
          <w:p w14:paraId="7486AACE" w14:textId="77777777" w:rsidR="00D90390" w:rsidRPr="00A70695" w:rsidRDefault="00D90390" w:rsidP="005F6719">
            <w:pPr>
              <w:spacing w:before="30" w:line="240" w:lineRule="exact"/>
              <w:jc w:val="both"/>
              <w:rPr>
                <w:rFonts w:ascii="Book Antiqua" w:hAnsi="Book Antiqua"/>
                <w:bCs/>
                <w:color w:val="000000"/>
                <w:sz w:val="22"/>
                <w:szCs w:val="22"/>
              </w:rPr>
            </w:pPr>
          </w:p>
        </w:tc>
        <w:tc>
          <w:tcPr>
            <w:tcW w:w="2441" w:type="dxa"/>
            <w:vAlign w:val="center"/>
          </w:tcPr>
          <w:p w14:paraId="6D539F8A"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Reinstate sub-base and reconstruct the slab as per norms and specifications</w:t>
            </w:r>
          </w:p>
          <w:p w14:paraId="3C1C50F7" w14:textId="77777777" w:rsidR="00D90390" w:rsidRDefault="00D90390" w:rsidP="005F6719">
            <w:pPr>
              <w:spacing w:before="30" w:line="240" w:lineRule="exact"/>
              <w:jc w:val="both"/>
              <w:rPr>
                <w:rFonts w:ascii="Book Antiqua" w:hAnsi="Book Antiqua"/>
                <w:bCs/>
                <w:color w:val="000000"/>
                <w:sz w:val="22"/>
                <w:szCs w:val="22"/>
              </w:rPr>
            </w:pPr>
          </w:p>
          <w:p w14:paraId="255AF9DC"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30 days</w:t>
            </w:r>
          </w:p>
        </w:tc>
      </w:tr>
      <w:tr w:rsidR="00D90390" w14:paraId="3F5B3AB6" w14:textId="77777777" w:rsidTr="005F6719">
        <w:tc>
          <w:tcPr>
            <w:tcW w:w="1068" w:type="dxa"/>
            <w:vMerge w:val="restart"/>
          </w:tcPr>
          <w:p w14:paraId="0AA7B494" w14:textId="77777777" w:rsidR="00D90390" w:rsidRDefault="00D90390" w:rsidP="005F6719">
            <w:pPr>
              <w:tabs>
                <w:tab w:val="left" w:pos="726"/>
              </w:tabs>
              <w:spacing w:before="30" w:line="240" w:lineRule="exact"/>
              <w:jc w:val="center"/>
              <w:rPr>
                <w:rFonts w:ascii="Book Antiqua" w:eastAsia="Cambria" w:hAnsi="Book Antiqua" w:cs="Cambria"/>
                <w:b/>
                <w:bCs/>
                <w:position w:val="-1"/>
                <w:sz w:val="22"/>
                <w:szCs w:val="22"/>
              </w:rPr>
            </w:pPr>
          </w:p>
          <w:p w14:paraId="5EC750B4" w14:textId="77777777" w:rsidR="00D90390" w:rsidRDefault="00D90390" w:rsidP="005F6719">
            <w:pPr>
              <w:tabs>
                <w:tab w:val="left" w:pos="726"/>
              </w:tabs>
              <w:spacing w:before="30" w:line="240" w:lineRule="exact"/>
              <w:jc w:val="center"/>
              <w:rPr>
                <w:rFonts w:ascii="Book Antiqua" w:eastAsia="Cambria" w:hAnsi="Book Antiqua" w:cs="Cambria"/>
                <w:b/>
                <w:bCs/>
                <w:position w:val="-1"/>
                <w:sz w:val="22"/>
                <w:szCs w:val="22"/>
              </w:rPr>
            </w:pPr>
          </w:p>
          <w:p w14:paraId="1F6FF969" w14:textId="77777777" w:rsidR="00D90390" w:rsidRDefault="00D90390" w:rsidP="005F6719">
            <w:pPr>
              <w:tabs>
                <w:tab w:val="left" w:pos="726"/>
              </w:tabs>
              <w:spacing w:before="30" w:line="240" w:lineRule="exact"/>
              <w:jc w:val="center"/>
              <w:rPr>
                <w:rFonts w:ascii="Book Antiqua" w:eastAsia="Cambria" w:hAnsi="Book Antiqua" w:cs="Cambria"/>
                <w:b/>
                <w:bCs/>
                <w:position w:val="-1"/>
                <w:sz w:val="22"/>
                <w:szCs w:val="22"/>
              </w:rPr>
            </w:pPr>
          </w:p>
          <w:p w14:paraId="25BFF9D4" w14:textId="77777777" w:rsidR="00D90390" w:rsidRDefault="00D90390" w:rsidP="005F6719">
            <w:pPr>
              <w:tabs>
                <w:tab w:val="left" w:pos="726"/>
              </w:tabs>
              <w:spacing w:before="30" w:line="240" w:lineRule="exact"/>
              <w:jc w:val="center"/>
              <w:rPr>
                <w:rFonts w:ascii="Book Antiqua" w:eastAsia="Cambria" w:hAnsi="Book Antiqua" w:cs="Cambria"/>
                <w:b/>
                <w:bCs/>
                <w:position w:val="-1"/>
                <w:sz w:val="22"/>
                <w:szCs w:val="22"/>
              </w:rPr>
            </w:pPr>
          </w:p>
          <w:p w14:paraId="50DFF4D5" w14:textId="77777777" w:rsidR="00D90390" w:rsidRPr="00863000" w:rsidRDefault="00D90390" w:rsidP="005F6719">
            <w:pPr>
              <w:tabs>
                <w:tab w:val="left" w:pos="726"/>
              </w:tabs>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6</w:t>
            </w:r>
          </w:p>
        </w:tc>
        <w:tc>
          <w:tcPr>
            <w:tcW w:w="2790" w:type="dxa"/>
            <w:vMerge w:val="restart"/>
          </w:tcPr>
          <w:p w14:paraId="3AC07FC6"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05F29418"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462802EF"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080556BB"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4FDCF77C" w14:textId="77777777" w:rsidR="00D90390" w:rsidRPr="00863000" w:rsidRDefault="00D7418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Punch-out</w:t>
            </w:r>
            <w:r w:rsidR="00D90390">
              <w:rPr>
                <w:rFonts w:ascii="Book Antiqua" w:eastAsia="Cambria" w:hAnsi="Book Antiqua" w:cs="Cambria"/>
                <w:b/>
                <w:bCs/>
                <w:position w:val="-1"/>
                <w:sz w:val="22"/>
                <w:szCs w:val="22"/>
              </w:rPr>
              <w:t xml:space="preserve"> (Applicable to Continuous Reinforced Concrete Pavement (CRCP) only)</w:t>
            </w:r>
          </w:p>
        </w:tc>
        <w:tc>
          <w:tcPr>
            <w:tcW w:w="2070" w:type="dxa"/>
            <w:vMerge w:val="restart"/>
          </w:tcPr>
          <w:p w14:paraId="6B0F28AF" w14:textId="77777777" w:rsidR="00D90390" w:rsidRDefault="00D90390" w:rsidP="005F6719">
            <w:pPr>
              <w:jc w:val="both"/>
              <w:rPr>
                <w:rFonts w:ascii="Book Antiqua" w:hAnsi="Book Antiqua"/>
                <w:color w:val="000000"/>
                <w:sz w:val="22"/>
                <w:szCs w:val="22"/>
              </w:rPr>
            </w:pPr>
          </w:p>
          <w:p w14:paraId="3F98BD35" w14:textId="77777777" w:rsidR="00D90390" w:rsidRDefault="00D90390" w:rsidP="005F6719">
            <w:pPr>
              <w:jc w:val="both"/>
              <w:rPr>
                <w:rFonts w:ascii="Book Antiqua" w:hAnsi="Book Antiqua"/>
                <w:color w:val="000000"/>
                <w:sz w:val="22"/>
                <w:szCs w:val="22"/>
              </w:rPr>
            </w:pPr>
          </w:p>
          <w:p w14:paraId="619F6900" w14:textId="77777777" w:rsidR="00D90390" w:rsidRDefault="00D90390" w:rsidP="005F6719">
            <w:pPr>
              <w:jc w:val="both"/>
              <w:rPr>
                <w:rFonts w:ascii="Book Antiqua" w:hAnsi="Book Antiqua"/>
                <w:color w:val="000000"/>
                <w:sz w:val="22"/>
                <w:szCs w:val="22"/>
              </w:rPr>
            </w:pPr>
          </w:p>
          <w:p w14:paraId="3B8C2188" w14:textId="77777777" w:rsidR="00D90390" w:rsidRDefault="00D90390" w:rsidP="005F6719">
            <w:pPr>
              <w:jc w:val="both"/>
              <w:rPr>
                <w:rFonts w:ascii="Book Antiqua" w:hAnsi="Book Antiqua"/>
                <w:color w:val="000000"/>
                <w:sz w:val="22"/>
                <w:szCs w:val="22"/>
              </w:rPr>
            </w:pPr>
          </w:p>
          <w:p w14:paraId="09EF33E7"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 width of crack</w:t>
            </w:r>
          </w:p>
          <w:p w14:paraId="38A6E20F"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 length (m/m2)</w:t>
            </w:r>
          </w:p>
          <w:p w14:paraId="753B3BAD" w14:textId="77777777" w:rsidR="00D90390" w:rsidRDefault="00D90390" w:rsidP="005F6719">
            <w:pPr>
              <w:jc w:val="both"/>
              <w:rPr>
                <w:rFonts w:ascii="Book Antiqua" w:hAnsi="Book Antiqua"/>
                <w:color w:val="000000"/>
                <w:sz w:val="22"/>
                <w:szCs w:val="22"/>
              </w:rPr>
            </w:pPr>
          </w:p>
          <w:p w14:paraId="7C6D6111"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0B31C7E2"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0FCDE293"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 xml:space="preserve">Nil, </w:t>
            </w:r>
            <w:proofErr w:type="gramStart"/>
            <w:r>
              <w:rPr>
                <w:rFonts w:ascii="Book Antiqua" w:hAnsi="Book Antiqua"/>
                <w:color w:val="000000"/>
                <w:sz w:val="22"/>
                <w:szCs w:val="22"/>
              </w:rPr>
              <w:t>Not</w:t>
            </w:r>
            <w:proofErr w:type="gramEnd"/>
            <w:r>
              <w:rPr>
                <w:rFonts w:ascii="Book Antiqua" w:hAnsi="Book Antiqua"/>
                <w:color w:val="000000"/>
                <w:sz w:val="22"/>
                <w:szCs w:val="22"/>
              </w:rPr>
              <w:t xml:space="preserve"> discernible</w:t>
            </w:r>
          </w:p>
        </w:tc>
        <w:tc>
          <w:tcPr>
            <w:tcW w:w="2160" w:type="dxa"/>
            <w:vAlign w:val="center"/>
          </w:tcPr>
          <w:p w14:paraId="6879E117" w14:textId="77777777" w:rsidR="00D90390" w:rsidRPr="00863000" w:rsidRDefault="00D90390" w:rsidP="005F6719">
            <w:pPr>
              <w:spacing w:before="30" w:line="240" w:lineRule="exact"/>
              <w:jc w:val="both"/>
              <w:rPr>
                <w:rFonts w:ascii="Book Antiqua" w:hAnsi="Book Antiqua"/>
                <w:bCs/>
                <w:color w:val="000000"/>
                <w:sz w:val="22"/>
                <w:szCs w:val="22"/>
              </w:rPr>
            </w:pPr>
          </w:p>
        </w:tc>
        <w:tc>
          <w:tcPr>
            <w:tcW w:w="2441" w:type="dxa"/>
            <w:vAlign w:val="center"/>
          </w:tcPr>
          <w:p w14:paraId="26BD1855"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 Action</w:t>
            </w:r>
          </w:p>
        </w:tc>
      </w:tr>
      <w:tr w:rsidR="00D90390" w14:paraId="0DF6DA20" w14:textId="77777777" w:rsidTr="005F6719">
        <w:tc>
          <w:tcPr>
            <w:tcW w:w="1068" w:type="dxa"/>
            <w:vMerge/>
          </w:tcPr>
          <w:p w14:paraId="29E83D0C"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4D7AC289"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7985DF0D"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1FCAFB66" w14:textId="77777777" w:rsidR="00D90390" w:rsidRPr="0086300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491B2D54" w14:textId="77777777" w:rsidR="00D90390" w:rsidRPr="0086300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&lt; 0.5 mm, L&lt; 3m / m</w:t>
            </w:r>
            <w:r w:rsidRPr="00D13091">
              <w:rPr>
                <w:rFonts w:ascii="Book Antiqua" w:hAnsi="Book Antiqua"/>
                <w:color w:val="000000"/>
                <w:sz w:val="22"/>
                <w:szCs w:val="22"/>
                <w:vertAlign w:val="superscript"/>
              </w:rPr>
              <w:t>2</w:t>
            </w:r>
          </w:p>
        </w:tc>
        <w:tc>
          <w:tcPr>
            <w:tcW w:w="2160" w:type="dxa"/>
            <w:vMerge w:val="restart"/>
            <w:vAlign w:val="center"/>
          </w:tcPr>
          <w:p w14:paraId="32A6CEFA"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Not Applicable, as it may be full depth</w:t>
            </w:r>
          </w:p>
        </w:tc>
        <w:tc>
          <w:tcPr>
            <w:tcW w:w="2441" w:type="dxa"/>
            <w:vMerge w:val="restart"/>
            <w:vAlign w:val="center"/>
          </w:tcPr>
          <w:p w14:paraId="445F1008" w14:textId="77777777" w:rsidR="00D90390" w:rsidRPr="0086300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Seal with low viscosity epoxy to secure broken parts.</w:t>
            </w:r>
          </w:p>
        </w:tc>
      </w:tr>
      <w:tr w:rsidR="00D90390" w14:paraId="0B4055A0" w14:textId="77777777" w:rsidTr="005F6719">
        <w:tc>
          <w:tcPr>
            <w:tcW w:w="1068" w:type="dxa"/>
            <w:vMerge/>
          </w:tcPr>
          <w:p w14:paraId="521AC196"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78167AA"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6A72CC3B"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5111EDB7"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37D9701B"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either w &gt; 0.5 mm or L &lt; 3m /m</w:t>
            </w:r>
            <w:r w:rsidRPr="00D13091">
              <w:rPr>
                <w:rFonts w:ascii="Book Antiqua" w:hAnsi="Book Antiqua"/>
                <w:color w:val="000000"/>
                <w:sz w:val="22"/>
                <w:szCs w:val="22"/>
                <w:vertAlign w:val="superscript"/>
              </w:rPr>
              <w:t>2</w:t>
            </w:r>
          </w:p>
        </w:tc>
        <w:tc>
          <w:tcPr>
            <w:tcW w:w="2160" w:type="dxa"/>
            <w:vMerge/>
            <w:vAlign w:val="center"/>
          </w:tcPr>
          <w:p w14:paraId="2BAE817E"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60AA95C3" w14:textId="77777777" w:rsidR="00D90390" w:rsidRPr="00A70695" w:rsidRDefault="00D90390" w:rsidP="005F6719">
            <w:pPr>
              <w:spacing w:before="30" w:line="240" w:lineRule="exact"/>
              <w:jc w:val="center"/>
              <w:rPr>
                <w:rFonts w:ascii="Book Antiqua" w:hAnsi="Book Antiqua"/>
                <w:bCs/>
                <w:color w:val="000000"/>
                <w:sz w:val="22"/>
                <w:szCs w:val="22"/>
              </w:rPr>
            </w:pPr>
          </w:p>
        </w:tc>
      </w:tr>
      <w:tr w:rsidR="00D90390" w14:paraId="412D2129" w14:textId="77777777" w:rsidTr="005F6719">
        <w:tc>
          <w:tcPr>
            <w:tcW w:w="1068" w:type="dxa"/>
            <w:vMerge/>
          </w:tcPr>
          <w:p w14:paraId="3E21914C"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28CFF6F7"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4D4219DA"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7BE69BE7"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58F7F9B5"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&gt; 1.5mm and L &lt; 3m /m</w:t>
            </w:r>
            <w:r w:rsidRPr="000A2B3C">
              <w:rPr>
                <w:rFonts w:ascii="Book Antiqua" w:hAnsi="Book Antiqua"/>
                <w:color w:val="000000"/>
                <w:sz w:val="22"/>
                <w:szCs w:val="22"/>
                <w:vertAlign w:val="superscript"/>
              </w:rPr>
              <w:t>2</w:t>
            </w:r>
          </w:p>
        </w:tc>
        <w:tc>
          <w:tcPr>
            <w:tcW w:w="2160" w:type="dxa"/>
            <w:vMerge/>
            <w:vAlign w:val="center"/>
          </w:tcPr>
          <w:p w14:paraId="3C337A48"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1DE6FAB8" w14:textId="77777777" w:rsidR="00D90390" w:rsidRPr="00A70695" w:rsidRDefault="00D90390" w:rsidP="005F6719">
            <w:pPr>
              <w:spacing w:before="30" w:line="240" w:lineRule="exact"/>
              <w:jc w:val="center"/>
              <w:rPr>
                <w:rFonts w:ascii="Book Antiqua" w:hAnsi="Book Antiqua"/>
                <w:bCs/>
                <w:color w:val="000000"/>
                <w:sz w:val="22"/>
                <w:szCs w:val="22"/>
              </w:rPr>
            </w:pPr>
          </w:p>
        </w:tc>
      </w:tr>
      <w:tr w:rsidR="00D90390" w14:paraId="46919F10" w14:textId="77777777" w:rsidTr="005F6719">
        <w:tc>
          <w:tcPr>
            <w:tcW w:w="1068" w:type="dxa"/>
            <w:vMerge/>
          </w:tcPr>
          <w:p w14:paraId="7B5E0432"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0D3FE5A"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3FD1BD34"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6C544D0E"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791CF1C4" w14:textId="77777777" w:rsidR="00D90390" w:rsidRPr="000A2B3C"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&gt; 3mm, L &lt; 3m /m</w:t>
            </w:r>
            <w:r w:rsidRPr="000A2B3C">
              <w:rPr>
                <w:rFonts w:ascii="Book Antiqua" w:hAnsi="Book Antiqua"/>
                <w:color w:val="000000"/>
                <w:sz w:val="22"/>
                <w:szCs w:val="22"/>
                <w:vertAlign w:val="superscript"/>
              </w:rPr>
              <w:t>2</w:t>
            </w:r>
            <w:r>
              <w:rPr>
                <w:rFonts w:ascii="Book Antiqua" w:hAnsi="Book Antiqua"/>
                <w:color w:val="000000"/>
                <w:sz w:val="22"/>
                <w:szCs w:val="22"/>
              </w:rPr>
              <w:t>and deformation</w:t>
            </w:r>
          </w:p>
        </w:tc>
        <w:tc>
          <w:tcPr>
            <w:tcW w:w="2160" w:type="dxa"/>
            <w:vMerge/>
            <w:vAlign w:val="center"/>
          </w:tcPr>
          <w:p w14:paraId="6673EAC1"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restart"/>
            <w:vAlign w:val="center"/>
          </w:tcPr>
          <w:p w14:paraId="0801E660" w14:textId="77777777" w:rsidR="00D90390"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Full depth repair Cutout and replace damaged area taking care not to damage reinforcement.</w:t>
            </w:r>
          </w:p>
          <w:p w14:paraId="4BEFB8CE" w14:textId="77777777" w:rsidR="00D90390" w:rsidRPr="00A70695" w:rsidRDefault="00D90390" w:rsidP="005F6719">
            <w:pPr>
              <w:spacing w:before="30" w:line="240" w:lineRule="exact"/>
              <w:jc w:val="both"/>
              <w:rPr>
                <w:rFonts w:ascii="Book Antiqua" w:hAnsi="Book Antiqua"/>
                <w:bCs/>
                <w:color w:val="000000"/>
                <w:sz w:val="22"/>
                <w:szCs w:val="22"/>
              </w:rPr>
            </w:pPr>
            <w:r>
              <w:rPr>
                <w:rFonts w:ascii="Book Antiqua" w:hAnsi="Book Antiqua"/>
                <w:bCs/>
                <w:color w:val="000000"/>
                <w:sz w:val="22"/>
                <w:szCs w:val="22"/>
              </w:rPr>
              <w:t>Within 30 days</w:t>
            </w:r>
          </w:p>
        </w:tc>
      </w:tr>
      <w:tr w:rsidR="00D90390" w14:paraId="0306E632" w14:textId="77777777" w:rsidTr="005F6719">
        <w:tc>
          <w:tcPr>
            <w:tcW w:w="1068" w:type="dxa"/>
            <w:vMerge/>
          </w:tcPr>
          <w:p w14:paraId="5B8FF5B0" w14:textId="77777777" w:rsidR="00D90390" w:rsidRPr="0086300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3CD148B7" w14:textId="77777777" w:rsidR="00D90390" w:rsidRPr="00863000" w:rsidRDefault="00D90390" w:rsidP="005F6719">
            <w:pPr>
              <w:spacing w:before="30" w:line="240" w:lineRule="exact"/>
              <w:jc w:val="both"/>
              <w:rPr>
                <w:rFonts w:ascii="Book Antiqua" w:eastAsia="Cambria" w:hAnsi="Book Antiqua" w:cs="Cambria"/>
                <w:b/>
                <w:bCs/>
                <w:position w:val="-1"/>
                <w:sz w:val="22"/>
                <w:szCs w:val="22"/>
              </w:rPr>
            </w:pPr>
          </w:p>
        </w:tc>
        <w:tc>
          <w:tcPr>
            <w:tcW w:w="2070" w:type="dxa"/>
            <w:vMerge/>
          </w:tcPr>
          <w:p w14:paraId="43DF5DE9" w14:textId="77777777" w:rsidR="00D90390" w:rsidRPr="00863000" w:rsidRDefault="00D90390" w:rsidP="005F6719">
            <w:pPr>
              <w:spacing w:before="30" w:line="240" w:lineRule="exact"/>
              <w:jc w:val="both"/>
              <w:rPr>
                <w:rFonts w:ascii="Book Antiqua" w:eastAsia="Cambria" w:hAnsi="Book Antiqua" w:cs="Cambria"/>
                <w:bCs/>
                <w:position w:val="-1"/>
                <w:sz w:val="22"/>
                <w:szCs w:val="22"/>
              </w:rPr>
            </w:pPr>
          </w:p>
        </w:tc>
        <w:tc>
          <w:tcPr>
            <w:tcW w:w="1440" w:type="dxa"/>
          </w:tcPr>
          <w:p w14:paraId="6B228DC8"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27A61F34" w14:textId="77777777" w:rsidR="00D90390" w:rsidRDefault="00D90390" w:rsidP="005F6719">
            <w:pPr>
              <w:spacing w:before="30" w:line="240" w:lineRule="exact"/>
              <w:jc w:val="both"/>
              <w:rPr>
                <w:rFonts w:ascii="Book Antiqua" w:hAnsi="Book Antiqua"/>
                <w:color w:val="000000"/>
                <w:sz w:val="22"/>
                <w:szCs w:val="22"/>
              </w:rPr>
            </w:pPr>
            <w:r>
              <w:rPr>
                <w:rFonts w:ascii="Book Antiqua" w:hAnsi="Book Antiqua"/>
                <w:color w:val="000000"/>
                <w:sz w:val="22"/>
                <w:szCs w:val="22"/>
              </w:rPr>
              <w:t>w &gt; 3mm, L &lt; 3m /m</w:t>
            </w:r>
            <w:r w:rsidRPr="000A2B3C">
              <w:rPr>
                <w:rFonts w:ascii="Book Antiqua" w:hAnsi="Book Antiqua"/>
                <w:color w:val="000000"/>
                <w:sz w:val="22"/>
                <w:szCs w:val="22"/>
                <w:vertAlign w:val="superscript"/>
              </w:rPr>
              <w:t>2</w:t>
            </w:r>
            <w:r>
              <w:rPr>
                <w:rFonts w:ascii="Book Antiqua" w:hAnsi="Book Antiqua"/>
                <w:color w:val="000000"/>
                <w:sz w:val="22"/>
                <w:szCs w:val="22"/>
              </w:rPr>
              <w:t>and deformation</w:t>
            </w:r>
          </w:p>
        </w:tc>
        <w:tc>
          <w:tcPr>
            <w:tcW w:w="2160" w:type="dxa"/>
            <w:vMerge/>
            <w:vAlign w:val="center"/>
          </w:tcPr>
          <w:p w14:paraId="2B07D6F3" w14:textId="77777777" w:rsidR="00D90390" w:rsidRDefault="00D90390" w:rsidP="005F6719">
            <w:pPr>
              <w:spacing w:before="30" w:line="240" w:lineRule="exact"/>
              <w:jc w:val="both"/>
              <w:rPr>
                <w:rFonts w:ascii="Book Antiqua" w:hAnsi="Book Antiqua"/>
                <w:bCs/>
                <w:color w:val="000000"/>
                <w:sz w:val="22"/>
                <w:szCs w:val="22"/>
              </w:rPr>
            </w:pPr>
          </w:p>
        </w:tc>
        <w:tc>
          <w:tcPr>
            <w:tcW w:w="2441" w:type="dxa"/>
            <w:vMerge/>
            <w:vAlign w:val="center"/>
          </w:tcPr>
          <w:p w14:paraId="66CDDF93" w14:textId="77777777" w:rsidR="00D90390" w:rsidRPr="00A70695" w:rsidRDefault="00D90390" w:rsidP="005F6719">
            <w:pPr>
              <w:spacing w:before="30" w:line="240" w:lineRule="exact"/>
              <w:jc w:val="center"/>
              <w:rPr>
                <w:rFonts w:ascii="Book Antiqua" w:hAnsi="Book Antiqua"/>
                <w:bCs/>
                <w:color w:val="000000"/>
                <w:sz w:val="22"/>
                <w:szCs w:val="22"/>
              </w:rPr>
            </w:pPr>
          </w:p>
        </w:tc>
      </w:tr>
    </w:tbl>
    <w:p w14:paraId="3AB9ACD5"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W w:w="4967" w:type="pct"/>
        <w:tblLook w:val="04A0" w:firstRow="1" w:lastRow="0" w:firstColumn="1" w:lastColumn="0" w:noHBand="0" w:noVBand="1"/>
      </w:tblPr>
      <w:tblGrid>
        <w:gridCol w:w="1195"/>
        <w:gridCol w:w="2769"/>
        <w:gridCol w:w="2083"/>
        <w:gridCol w:w="1442"/>
        <w:gridCol w:w="3061"/>
        <w:gridCol w:w="2251"/>
        <w:gridCol w:w="2248"/>
      </w:tblGrid>
      <w:tr w:rsidR="00D90390" w:rsidRPr="007B3797" w14:paraId="42015193" w14:textId="77777777" w:rsidTr="005F6719">
        <w:trPr>
          <w:cantSplit/>
          <w:trHeight w:val="330"/>
          <w:tblHeader/>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002848B8" w14:textId="77777777" w:rsidR="00D90390" w:rsidRPr="007B3797" w:rsidRDefault="00D90390" w:rsidP="005F6719">
            <w:pPr>
              <w:jc w:val="center"/>
              <w:rPr>
                <w:rFonts w:ascii="Book Antiqua" w:hAnsi="Book Antiqua"/>
                <w:b/>
                <w:bCs/>
                <w:color w:val="000000"/>
                <w:sz w:val="22"/>
                <w:szCs w:val="22"/>
              </w:rPr>
            </w:pPr>
            <w:proofErr w:type="spellStart"/>
            <w:r w:rsidRPr="007B3797">
              <w:rPr>
                <w:rFonts w:ascii="Book Antiqua" w:hAnsi="Book Antiqua"/>
                <w:b/>
                <w:bCs/>
                <w:color w:val="000000"/>
                <w:sz w:val="22"/>
                <w:szCs w:val="22"/>
              </w:rPr>
              <w:lastRenderedPageBreak/>
              <w:t>S.No</w:t>
            </w:r>
            <w:proofErr w:type="spellEnd"/>
            <w:r w:rsidRPr="007B3797">
              <w:rPr>
                <w:rFonts w:ascii="Book Antiqua" w:hAnsi="Book Antiqua"/>
                <w:b/>
                <w:bCs/>
                <w:color w:val="000000"/>
                <w:sz w:val="22"/>
                <w:szCs w:val="22"/>
              </w:rPr>
              <w:t>.</w:t>
            </w:r>
          </w:p>
        </w:tc>
        <w:tc>
          <w:tcPr>
            <w:tcW w:w="920" w:type="pct"/>
            <w:vMerge w:val="restart"/>
            <w:tcBorders>
              <w:top w:val="single" w:sz="4" w:space="0" w:color="auto"/>
              <w:left w:val="single" w:sz="4" w:space="0" w:color="auto"/>
              <w:bottom w:val="single" w:sz="4" w:space="0" w:color="auto"/>
              <w:right w:val="single" w:sz="4" w:space="0" w:color="auto"/>
            </w:tcBorders>
            <w:vAlign w:val="center"/>
            <w:hideMark/>
          </w:tcPr>
          <w:p w14:paraId="247A5D17"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Type of Distress</w:t>
            </w:r>
          </w:p>
        </w:tc>
        <w:tc>
          <w:tcPr>
            <w:tcW w:w="692" w:type="pct"/>
            <w:vMerge w:val="restart"/>
            <w:tcBorders>
              <w:top w:val="single" w:sz="4" w:space="0" w:color="auto"/>
              <w:left w:val="single" w:sz="4" w:space="0" w:color="auto"/>
              <w:bottom w:val="single" w:sz="4" w:space="0" w:color="auto"/>
              <w:right w:val="single" w:sz="4" w:space="0" w:color="auto"/>
            </w:tcBorders>
            <w:vAlign w:val="center"/>
            <w:hideMark/>
          </w:tcPr>
          <w:p w14:paraId="0551EF36"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3352A0CB" w14:textId="77777777" w:rsidR="00D90390" w:rsidRPr="007B3797" w:rsidRDefault="00D90390" w:rsidP="005F6719">
            <w:pPr>
              <w:jc w:val="center"/>
              <w:rPr>
                <w:rFonts w:ascii="Book Antiqua" w:hAnsi="Book Antiqua"/>
                <w:b/>
                <w:bCs/>
                <w:color w:val="000000"/>
                <w:sz w:val="22"/>
                <w:szCs w:val="22"/>
              </w:rPr>
            </w:pPr>
            <w:r>
              <w:rPr>
                <w:rFonts w:ascii="Book Antiqua" w:hAnsi="Book Antiqua"/>
                <w:b/>
                <w:bCs/>
                <w:color w:val="000000"/>
                <w:sz w:val="22"/>
                <w:szCs w:val="22"/>
              </w:rPr>
              <w:t>Parameter</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14:paraId="03EF4BBD"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Degree of Severity</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14:paraId="0E3949C9"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Assessment Rating</w:t>
            </w:r>
          </w:p>
        </w:tc>
        <w:tc>
          <w:tcPr>
            <w:tcW w:w="1537" w:type="pct"/>
            <w:gridSpan w:val="2"/>
            <w:tcBorders>
              <w:top w:val="single" w:sz="4" w:space="0" w:color="auto"/>
              <w:left w:val="nil"/>
              <w:bottom w:val="single" w:sz="4" w:space="0" w:color="auto"/>
              <w:right w:val="single" w:sz="4" w:space="0" w:color="auto"/>
            </w:tcBorders>
            <w:vAlign w:val="center"/>
            <w:hideMark/>
          </w:tcPr>
          <w:p w14:paraId="46D0595E"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Repair Action</w:t>
            </w:r>
          </w:p>
        </w:tc>
      </w:tr>
      <w:tr w:rsidR="00D90390" w:rsidRPr="007B3797" w14:paraId="070DB6D9" w14:textId="77777777" w:rsidTr="005F6719">
        <w:trPr>
          <w:cantSplit/>
          <w:trHeight w:val="660"/>
          <w:tblHeader/>
        </w:trPr>
        <w:tc>
          <w:tcPr>
            <w:tcW w:w="397" w:type="pct"/>
            <w:vMerge/>
            <w:tcBorders>
              <w:top w:val="single" w:sz="4" w:space="0" w:color="auto"/>
              <w:left w:val="single" w:sz="4" w:space="0" w:color="auto"/>
              <w:bottom w:val="single" w:sz="4" w:space="0" w:color="auto"/>
              <w:right w:val="single" w:sz="4" w:space="0" w:color="auto"/>
            </w:tcBorders>
            <w:vAlign w:val="center"/>
            <w:hideMark/>
          </w:tcPr>
          <w:p w14:paraId="47A359DB" w14:textId="77777777" w:rsidR="00D90390" w:rsidRPr="007B3797" w:rsidRDefault="00D90390" w:rsidP="005F6719">
            <w:pPr>
              <w:rPr>
                <w:rFonts w:ascii="Book Antiqua" w:hAnsi="Book Antiqua"/>
                <w:b/>
                <w:bCs/>
                <w:color w:val="000000"/>
                <w:sz w:val="22"/>
                <w:szCs w:val="22"/>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14:paraId="60BAFE26" w14:textId="77777777" w:rsidR="00D90390" w:rsidRPr="007B3797" w:rsidRDefault="00D90390" w:rsidP="005F6719">
            <w:pPr>
              <w:rPr>
                <w:rFonts w:ascii="Book Antiqua" w:hAnsi="Book Antiqua"/>
                <w:b/>
                <w:bCs/>
                <w:color w:val="000000"/>
                <w:sz w:val="22"/>
                <w:szCs w:val="22"/>
              </w:rPr>
            </w:pP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00B4DE9C" w14:textId="77777777" w:rsidR="00D90390" w:rsidRPr="007B3797" w:rsidRDefault="00D90390" w:rsidP="005F6719">
            <w:pPr>
              <w:rPr>
                <w:rFonts w:ascii="Book Antiqua" w:hAnsi="Book Antiqua"/>
                <w:b/>
                <w:bCs/>
                <w:color w:val="000000"/>
                <w:sz w:val="22"/>
                <w:szCs w:val="22"/>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14:paraId="35CCC23E" w14:textId="77777777" w:rsidR="00D90390" w:rsidRPr="007B3797" w:rsidRDefault="00D90390" w:rsidP="005F6719">
            <w:pPr>
              <w:rPr>
                <w:rFonts w:ascii="Book Antiqua" w:hAnsi="Book Antiqua"/>
                <w:b/>
                <w:bCs/>
                <w:color w:val="000000"/>
                <w:sz w:val="22"/>
                <w:szCs w:val="22"/>
              </w:rPr>
            </w:pPr>
          </w:p>
        </w:tc>
        <w:tc>
          <w:tcPr>
            <w:tcW w:w="975" w:type="pct"/>
            <w:vMerge/>
            <w:tcBorders>
              <w:top w:val="single" w:sz="4" w:space="0" w:color="auto"/>
              <w:left w:val="single" w:sz="4" w:space="0" w:color="auto"/>
              <w:bottom w:val="single" w:sz="4" w:space="0" w:color="auto"/>
              <w:right w:val="single" w:sz="4" w:space="0" w:color="auto"/>
            </w:tcBorders>
            <w:vAlign w:val="center"/>
            <w:hideMark/>
          </w:tcPr>
          <w:p w14:paraId="0B448784" w14:textId="77777777" w:rsidR="00D90390" w:rsidRPr="007B3797" w:rsidRDefault="00D90390" w:rsidP="005F6719">
            <w:pPr>
              <w:rPr>
                <w:rFonts w:ascii="Book Antiqua" w:hAnsi="Book Antiqua"/>
                <w:b/>
                <w:bCs/>
                <w:color w:val="000000"/>
                <w:sz w:val="22"/>
                <w:szCs w:val="22"/>
              </w:rPr>
            </w:pPr>
          </w:p>
        </w:tc>
        <w:tc>
          <w:tcPr>
            <w:tcW w:w="748" w:type="pct"/>
            <w:tcBorders>
              <w:top w:val="nil"/>
              <w:left w:val="nil"/>
              <w:bottom w:val="single" w:sz="4" w:space="0" w:color="auto"/>
              <w:right w:val="single" w:sz="4" w:space="0" w:color="auto"/>
            </w:tcBorders>
            <w:vAlign w:val="center"/>
            <w:hideMark/>
          </w:tcPr>
          <w:p w14:paraId="5F0F7A5D"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&lt; D/2</w:t>
            </w:r>
          </w:p>
        </w:tc>
        <w:tc>
          <w:tcPr>
            <w:tcW w:w="789" w:type="pct"/>
            <w:tcBorders>
              <w:top w:val="nil"/>
              <w:left w:val="nil"/>
              <w:bottom w:val="single" w:sz="4" w:space="0" w:color="auto"/>
              <w:right w:val="single" w:sz="4" w:space="0" w:color="auto"/>
            </w:tcBorders>
            <w:vAlign w:val="center"/>
            <w:hideMark/>
          </w:tcPr>
          <w:p w14:paraId="6FD63074"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&gt; D/2</w:t>
            </w:r>
          </w:p>
        </w:tc>
      </w:tr>
      <w:tr w:rsidR="00D90390" w:rsidRPr="007B3797" w14:paraId="24AFDE19" w14:textId="77777777" w:rsidTr="005F6719">
        <w:trPr>
          <w:trHeight w:val="330"/>
        </w:trPr>
        <w:tc>
          <w:tcPr>
            <w:tcW w:w="5000" w:type="pct"/>
            <w:gridSpan w:val="7"/>
            <w:tcBorders>
              <w:top w:val="nil"/>
              <w:left w:val="single" w:sz="8" w:space="0" w:color="000000"/>
              <w:bottom w:val="nil"/>
              <w:right w:val="single" w:sz="8" w:space="0" w:color="000000"/>
            </w:tcBorders>
            <w:vAlign w:val="center"/>
            <w:hideMark/>
          </w:tcPr>
          <w:p w14:paraId="342C5B1B" w14:textId="77777777" w:rsidR="00D90390" w:rsidRPr="008648C0" w:rsidRDefault="00D90390" w:rsidP="005F6719">
            <w:pPr>
              <w:jc w:val="center"/>
              <w:rPr>
                <w:rFonts w:ascii="Book Antiqua" w:hAnsi="Book Antiqua"/>
                <w:b/>
                <w:color w:val="000000"/>
                <w:sz w:val="22"/>
                <w:szCs w:val="22"/>
              </w:rPr>
            </w:pPr>
            <w:r>
              <w:rPr>
                <w:rFonts w:ascii="Book Antiqua" w:hAnsi="Book Antiqua"/>
                <w:b/>
                <w:color w:val="000000"/>
                <w:sz w:val="22"/>
                <w:szCs w:val="22"/>
              </w:rPr>
              <w:t>Surface Defects</w:t>
            </w:r>
          </w:p>
        </w:tc>
      </w:tr>
      <w:tr w:rsidR="00D90390" w:rsidRPr="007B3797" w14:paraId="3557CFB2" w14:textId="77777777" w:rsidTr="005F6719">
        <w:trPr>
          <w:trHeight w:hRule="exact" w:val="689"/>
        </w:trPr>
        <w:tc>
          <w:tcPr>
            <w:tcW w:w="397" w:type="pct"/>
            <w:vMerge w:val="restart"/>
            <w:tcBorders>
              <w:top w:val="single" w:sz="4" w:space="0" w:color="auto"/>
              <w:left w:val="single" w:sz="4" w:space="0" w:color="auto"/>
              <w:right w:val="single" w:sz="4" w:space="0" w:color="auto"/>
            </w:tcBorders>
            <w:vAlign w:val="center"/>
          </w:tcPr>
          <w:p w14:paraId="09E81CE8"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7</w:t>
            </w:r>
          </w:p>
        </w:tc>
        <w:tc>
          <w:tcPr>
            <w:tcW w:w="920" w:type="pct"/>
            <w:vMerge w:val="restart"/>
            <w:tcBorders>
              <w:top w:val="single" w:sz="4" w:space="0" w:color="auto"/>
              <w:left w:val="nil"/>
              <w:right w:val="single" w:sz="4" w:space="0" w:color="auto"/>
            </w:tcBorders>
            <w:vAlign w:val="center"/>
          </w:tcPr>
          <w:p w14:paraId="28A9B01F" w14:textId="77777777" w:rsidR="00D90390" w:rsidRPr="0084507A" w:rsidRDefault="00D74180" w:rsidP="005F6719">
            <w:pPr>
              <w:jc w:val="both"/>
              <w:rPr>
                <w:rFonts w:ascii="Book Antiqua" w:hAnsi="Book Antiqua"/>
                <w:b/>
                <w:color w:val="000000"/>
                <w:sz w:val="22"/>
                <w:szCs w:val="22"/>
              </w:rPr>
            </w:pPr>
            <w:proofErr w:type="spellStart"/>
            <w:r>
              <w:rPr>
                <w:rFonts w:ascii="Book Antiqua" w:hAnsi="Book Antiqua"/>
                <w:b/>
                <w:color w:val="000000"/>
                <w:sz w:val="22"/>
                <w:szCs w:val="22"/>
              </w:rPr>
              <w:t>Raveling</w:t>
            </w:r>
            <w:proofErr w:type="spellEnd"/>
            <w:r w:rsidR="00D90390">
              <w:rPr>
                <w:rFonts w:ascii="Book Antiqua" w:hAnsi="Book Antiqua"/>
                <w:b/>
                <w:color w:val="000000"/>
                <w:sz w:val="22"/>
                <w:szCs w:val="22"/>
              </w:rPr>
              <w:t xml:space="preserve"> or Honeycomb type surface</w:t>
            </w:r>
          </w:p>
        </w:tc>
        <w:tc>
          <w:tcPr>
            <w:tcW w:w="692" w:type="pct"/>
            <w:vMerge w:val="restart"/>
            <w:tcBorders>
              <w:top w:val="single" w:sz="4" w:space="0" w:color="auto"/>
              <w:left w:val="nil"/>
              <w:right w:val="single" w:sz="4" w:space="0" w:color="auto"/>
            </w:tcBorders>
            <w:vAlign w:val="center"/>
          </w:tcPr>
          <w:p w14:paraId="10D665D0"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r= area damaged surface / total</w:t>
            </w:r>
          </w:p>
          <w:p w14:paraId="0C0C9A28"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surface of slab (%)</w:t>
            </w:r>
          </w:p>
          <w:p w14:paraId="5A82AFD8"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h = maximum depth of damage</w:t>
            </w:r>
          </w:p>
          <w:p w14:paraId="62A0DDF7" w14:textId="77777777" w:rsidR="00D90390" w:rsidRDefault="00D90390" w:rsidP="005F6719">
            <w:pPr>
              <w:rPr>
                <w:rFonts w:ascii="Book Antiqua" w:hAnsi="Book Antiqua"/>
                <w:color w:val="000000"/>
                <w:sz w:val="22"/>
                <w:szCs w:val="22"/>
              </w:rPr>
            </w:pPr>
          </w:p>
          <w:p w14:paraId="5070272B" w14:textId="77777777" w:rsidR="00D90390" w:rsidRPr="007B3797" w:rsidRDefault="00D90390" w:rsidP="005F6719">
            <w:pPr>
              <w:rPr>
                <w:rFonts w:ascii="Book Antiqua" w:hAnsi="Book Antiqua"/>
                <w:color w:val="000000"/>
                <w:sz w:val="22"/>
                <w:szCs w:val="22"/>
              </w:rPr>
            </w:pPr>
          </w:p>
        </w:tc>
        <w:tc>
          <w:tcPr>
            <w:tcW w:w="479" w:type="pct"/>
            <w:vMerge w:val="restart"/>
            <w:tcBorders>
              <w:top w:val="single" w:sz="4" w:space="0" w:color="auto"/>
              <w:left w:val="nil"/>
              <w:right w:val="single" w:sz="4" w:space="0" w:color="auto"/>
            </w:tcBorders>
            <w:vAlign w:val="center"/>
          </w:tcPr>
          <w:p w14:paraId="799B7FAC"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0</w:t>
            </w:r>
          </w:p>
        </w:tc>
        <w:tc>
          <w:tcPr>
            <w:tcW w:w="1017" w:type="pct"/>
            <w:vMerge w:val="restart"/>
            <w:tcBorders>
              <w:top w:val="single" w:sz="4" w:space="0" w:color="auto"/>
              <w:left w:val="nil"/>
              <w:right w:val="single" w:sz="4" w:space="0" w:color="auto"/>
            </w:tcBorders>
            <w:vAlign w:val="center"/>
          </w:tcPr>
          <w:p w14:paraId="5D7DEEA1" w14:textId="77777777" w:rsidR="00D90390" w:rsidRDefault="00D90390" w:rsidP="005F6719">
            <w:pPr>
              <w:rPr>
                <w:rFonts w:ascii="Book Antiqua" w:hAnsi="Book Antiqua"/>
                <w:color w:val="000000"/>
                <w:sz w:val="22"/>
                <w:szCs w:val="22"/>
              </w:rPr>
            </w:pPr>
          </w:p>
          <w:p w14:paraId="43388E26" w14:textId="77777777" w:rsidR="00D90390" w:rsidRDefault="00D90390" w:rsidP="005F6719">
            <w:pPr>
              <w:rPr>
                <w:rFonts w:ascii="Book Antiqua" w:hAnsi="Book Antiqua"/>
                <w:color w:val="000000"/>
                <w:sz w:val="22"/>
                <w:szCs w:val="22"/>
              </w:rPr>
            </w:pPr>
          </w:p>
          <w:p w14:paraId="6BB224B7" w14:textId="77777777" w:rsidR="00D90390" w:rsidRDefault="00D90390" w:rsidP="005F6719">
            <w:pPr>
              <w:rPr>
                <w:rFonts w:ascii="Book Antiqua" w:hAnsi="Book Antiqua"/>
                <w:color w:val="000000"/>
                <w:sz w:val="22"/>
                <w:szCs w:val="22"/>
              </w:rPr>
            </w:pPr>
            <w:r>
              <w:rPr>
                <w:rFonts w:ascii="Book Antiqua" w:hAnsi="Book Antiqua"/>
                <w:color w:val="000000"/>
                <w:sz w:val="22"/>
                <w:szCs w:val="22"/>
              </w:rPr>
              <w:t>Nil, not discernible</w:t>
            </w:r>
          </w:p>
          <w:p w14:paraId="2C376350" w14:textId="77777777" w:rsidR="00D90390" w:rsidRDefault="00D90390" w:rsidP="005F6719">
            <w:pPr>
              <w:rPr>
                <w:rFonts w:ascii="Book Antiqua" w:hAnsi="Book Antiqua"/>
                <w:color w:val="000000"/>
                <w:sz w:val="22"/>
                <w:szCs w:val="22"/>
              </w:rPr>
            </w:pPr>
          </w:p>
          <w:p w14:paraId="63E9BE04" w14:textId="77777777" w:rsidR="00D90390" w:rsidRDefault="00D90390" w:rsidP="005F6719">
            <w:pPr>
              <w:rPr>
                <w:rFonts w:ascii="Book Antiqua" w:hAnsi="Book Antiqua"/>
                <w:color w:val="000000"/>
                <w:sz w:val="22"/>
                <w:szCs w:val="22"/>
              </w:rPr>
            </w:pPr>
          </w:p>
          <w:p w14:paraId="192B8402" w14:textId="77777777" w:rsidR="00D90390" w:rsidRDefault="00D90390" w:rsidP="005F6719">
            <w:pPr>
              <w:rPr>
                <w:rFonts w:ascii="Book Antiqua" w:hAnsi="Book Antiqua"/>
                <w:color w:val="000000"/>
                <w:sz w:val="22"/>
                <w:szCs w:val="22"/>
              </w:rPr>
            </w:pPr>
          </w:p>
          <w:p w14:paraId="3574116D" w14:textId="77777777" w:rsidR="00D90390" w:rsidRPr="007B3797" w:rsidRDefault="00D90390" w:rsidP="005F6719">
            <w:pPr>
              <w:rPr>
                <w:rFonts w:ascii="Book Antiqua" w:hAnsi="Book Antiqua"/>
                <w:color w:val="000000"/>
                <w:sz w:val="22"/>
                <w:szCs w:val="22"/>
              </w:rPr>
            </w:pPr>
          </w:p>
        </w:tc>
        <w:tc>
          <w:tcPr>
            <w:tcW w:w="706" w:type="pct"/>
            <w:tcBorders>
              <w:top w:val="single" w:sz="4" w:space="0" w:color="auto"/>
              <w:left w:val="nil"/>
              <w:bottom w:val="single" w:sz="4" w:space="0" w:color="auto"/>
              <w:right w:val="single" w:sz="4" w:space="0" w:color="auto"/>
            </w:tcBorders>
            <w:vAlign w:val="center"/>
          </w:tcPr>
          <w:p w14:paraId="40CD4E20" w14:textId="77777777" w:rsidR="00D90390" w:rsidRPr="007233FF" w:rsidRDefault="00D90390" w:rsidP="005F6719">
            <w:pPr>
              <w:jc w:val="center"/>
              <w:rPr>
                <w:rFonts w:ascii="Book Antiqua" w:hAnsi="Book Antiqua"/>
                <w:b/>
                <w:color w:val="000000"/>
                <w:sz w:val="22"/>
                <w:szCs w:val="22"/>
              </w:rPr>
            </w:pPr>
            <w:r w:rsidRPr="007233FF">
              <w:rPr>
                <w:rFonts w:ascii="Book Antiqua" w:hAnsi="Book Antiqua"/>
                <w:b/>
                <w:color w:val="000000"/>
                <w:sz w:val="22"/>
                <w:szCs w:val="22"/>
              </w:rPr>
              <w:t>Short Term</w:t>
            </w:r>
          </w:p>
        </w:tc>
        <w:tc>
          <w:tcPr>
            <w:tcW w:w="789" w:type="pct"/>
            <w:tcBorders>
              <w:top w:val="single" w:sz="4" w:space="0" w:color="auto"/>
              <w:left w:val="nil"/>
              <w:bottom w:val="single" w:sz="4" w:space="0" w:color="auto"/>
              <w:right w:val="single" w:sz="4" w:space="0" w:color="auto"/>
            </w:tcBorders>
            <w:vAlign w:val="center"/>
          </w:tcPr>
          <w:p w14:paraId="1F3AFF10" w14:textId="77777777" w:rsidR="00D90390" w:rsidRPr="007233FF" w:rsidRDefault="00D90390" w:rsidP="005F6719">
            <w:pPr>
              <w:jc w:val="center"/>
              <w:rPr>
                <w:rFonts w:ascii="Book Antiqua" w:hAnsi="Book Antiqua"/>
                <w:b/>
                <w:color w:val="000000"/>
                <w:sz w:val="22"/>
                <w:szCs w:val="22"/>
              </w:rPr>
            </w:pPr>
            <w:r w:rsidRPr="007233FF">
              <w:rPr>
                <w:rFonts w:ascii="Book Antiqua" w:hAnsi="Book Antiqua"/>
                <w:b/>
                <w:color w:val="000000"/>
                <w:sz w:val="22"/>
                <w:szCs w:val="22"/>
              </w:rPr>
              <w:t>Long Term</w:t>
            </w:r>
          </w:p>
        </w:tc>
      </w:tr>
      <w:tr w:rsidR="00D90390" w:rsidRPr="007B3797" w14:paraId="1CBA442D" w14:textId="77777777" w:rsidTr="005F6719">
        <w:trPr>
          <w:trHeight w:hRule="exact" w:val="751"/>
        </w:trPr>
        <w:tc>
          <w:tcPr>
            <w:tcW w:w="397" w:type="pct"/>
            <w:vMerge/>
            <w:tcBorders>
              <w:top w:val="single" w:sz="4" w:space="0" w:color="auto"/>
              <w:left w:val="single" w:sz="4" w:space="0" w:color="auto"/>
              <w:right w:val="single" w:sz="4" w:space="0" w:color="auto"/>
            </w:tcBorders>
            <w:vAlign w:val="center"/>
          </w:tcPr>
          <w:p w14:paraId="04C7B310" w14:textId="77777777" w:rsidR="00D90390" w:rsidRDefault="00D90390" w:rsidP="005F6719">
            <w:pPr>
              <w:jc w:val="center"/>
              <w:rPr>
                <w:rFonts w:ascii="Book Antiqua" w:hAnsi="Book Antiqua"/>
                <w:color w:val="000000"/>
                <w:sz w:val="22"/>
                <w:szCs w:val="22"/>
              </w:rPr>
            </w:pPr>
          </w:p>
        </w:tc>
        <w:tc>
          <w:tcPr>
            <w:tcW w:w="920" w:type="pct"/>
            <w:vMerge/>
            <w:tcBorders>
              <w:top w:val="single" w:sz="4" w:space="0" w:color="auto"/>
              <w:left w:val="nil"/>
              <w:right w:val="single" w:sz="4" w:space="0" w:color="auto"/>
            </w:tcBorders>
            <w:vAlign w:val="center"/>
          </w:tcPr>
          <w:p w14:paraId="7C2D26A7" w14:textId="77777777" w:rsidR="00D90390" w:rsidRDefault="00D90390" w:rsidP="005F6719">
            <w:pPr>
              <w:jc w:val="both"/>
              <w:rPr>
                <w:rFonts w:ascii="Book Antiqua" w:hAnsi="Book Antiqua"/>
                <w:b/>
                <w:color w:val="000000"/>
                <w:sz w:val="22"/>
                <w:szCs w:val="22"/>
              </w:rPr>
            </w:pPr>
          </w:p>
        </w:tc>
        <w:tc>
          <w:tcPr>
            <w:tcW w:w="692" w:type="pct"/>
            <w:vMerge/>
            <w:tcBorders>
              <w:top w:val="single" w:sz="4" w:space="0" w:color="auto"/>
              <w:left w:val="nil"/>
              <w:right w:val="single" w:sz="4" w:space="0" w:color="auto"/>
            </w:tcBorders>
            <w:vAlign w:val="center"/>
          </w:tcPr>
          <w:p w14:paraId="6B30DD8F" w14:textId="77777777" w:rsidR="00D90390" w:rsidRDefault="00D90390" w:rsidP="005F6719">
            <w:pPr>
              <w:jc w:val="both"/>
              <w:rPr>
                <w:rFonts w:ascii="Book Antiqua" w:hAnsi="Book Antiqua"/>
                <w:color w:val="000000"/>
                <w:sz w:val="22"/>
                <w:szCs w:val="22"/>
              </w:rPr>
            </w:pPr>
          </w:p>
        </w:tc>
        <w:tc>
          <w:tcPr>
            <w:tcW w:w="479" w:type="pct"/>
            <w:vMerge/>
            <w:tcBorders>
              <w:left w:val="nil"/>
              <w:bottom w:val="single" w:sz="4" w:space="0" w:color="auto"/>
              <w:right w:val="single" w:sz="4" w:space="0" w:color="auto"/>
            </w:tcBorders>
            <w:vAlign w:val="center"/>
          </w:tcPr>
          <w:p w14:paraId="4CB0B1C2" w14:textId="77777777" w:rsidR="00D90390" w:rsidRDefault="00D90390" w:rsidP="005F6719">
            <w:pPr>
              <w:jc w:val="center"/>
              <w:rPr>
                <w:rFonts w:ascii="Book Antiqua" w:hAnsi="Book Antiqua"/>
                <w:color w:val="000000"/>
                <w:sz w:val="22"/>
                <w:szCs w:val="22"/>
              </w:rPr>
            </w:pPr>
          </w:p>
        </w:tc>
        <w:tc>
          <w:tcPr>
            <w:tcW w:w="1017" w:type="pct"/>
            <w:vMerge/>
            <w:tcBorders>
              <w:left w:val="nil"/>
              <w:bottom w:val="single" w:sz="4" w:space="0" w:color="auto"/>
              <w:right w:val="single" w:sz="4" w:space="0" w:color="auto"/>
            </w:tcBorders>
            <w:vAlign w:val="center"/>
          </w:tcPr>
          <w:p w14:paraId="31A02E3A" w14:textId="77777777" w:rsidR="00D90390" w:rsidRDefault="00D90390" w:rsidP="005F6719">
            <w:pPr>
              <w:rPr>
                <w:rFonts w:ascii="Book Antiqua" w:hAnsi="Book Antiqua"/>
                <w:color w:val="000000"/>
                <w:sz w:val="22"/>
                <w:szCs w:val="22"/>
              </w:rPr>
            </w:pPr>
          </w:p>
        </w:tc>
        <w:tc>
          <w:tcPr>
            <w:tcW w:w="706" w:type="pct"/>
            <w:tcBorders>
              <w:top w:val="single" w:sz="4" w:space="0" w:color="auto"/>
              <w:left w:val="nil"/>
              <w:bottom w:val="single" w:sz="4" w:space="0" w:color="auto"/>
              <w:right w:val="single" w:sz="4" w:space="0" w:color="auto"/>
            </w:tcBorders>
            <w:vAlign w:val="center"/>
          </w:tcPr>
          <w:p w14:paraId="691A3D3C" w14:textId="77777777" w:rsidR="00D90390" w:rsidRDefault="00D90390" w:rsidP="005F6719">
            <w:pPr>
              <w:rPr>
                <w:rFonts w:ascii="Book Antiqua" w:hAnsi="Book Antiqua"/>
                <w:color w:val="000000"/>
                <w:sz w:val="22"/>
                <w:szCs w:val="22"/>
              </w:rPr>
            </w:pPr>
            <w:r>
              <w:rPr>
                <w:rFonts w:ascii="Book Antiqua" w:hAnsi="Book Antiqua"/>
                <w:color w:val="000000"/>
                <w:sz w:val="22"/>
                <w:szCs w:val="22"/>
              </w:rPr>
              <w:t>No action.</w:t>
            </w:r>
          </w:p>
        </w:tc>
        <w:tc>
          <w:tcPr>
            <w:tcW w:w="789" w:type="pct"/>
            <w:vMerge w:val="restart"/>
            <w:tcBorders>
              <w:top w:val="single" w:sz="4" w:space="0" w:color="auto"/>
              <w:left w:val="nil"/>
              <w:right w:val="single" w:sz="4" w:space="0" w:color="auto"/>
            </w:tcBorders>
            <w:vAlign w:val="center"/>
          </w:tcPr>
          <w:p w14:paraId="2EAC22A8"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Not Applicable</w:t>
            </w:r>
          </w:p>
        </w:tc>
      </w:tr>
      <w:tr w:rsidR="00D90390" w:rsidRPr="007B3797" w14:paraId="738F30A4" w14:textId="77777777" w:rsidTr="005F6719">
        <w:trPr>
          <w:trHeight w:hRule="exact" w:val="1540"/>
        </w:trPr>
        <w:tc>
          <w:tcPr>
            <w:tcW w:w="397" w:type="pct"/>
            <w:vMerge/>
            <w:tcBorders>
              <w:left w:val="single" w:sz="4" w:space="0" w:color="auto"/>
              <w:right w:val="single" w:sz="4" w:space="0" w:color="auto"/>
            </w:tcBorders>
            <w:vAlign w:val="center"/>
          </w:tcPr>
          <w:p w14:paraId="30D62E37"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23B7D2D7"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5E205A4B"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1A34E76F"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1</w:t>
            </w:r>
          </w:p>
        </w:tc>
        <w:tc>
          <w:tcPr>
            <w:tcW w:w="1017" w:type="pct"/>
            <w:tcBorders>
              <w:top w:val="single" w:sz="4" w:space="0" w:color="auto"/>
              <w:left w:val="nil"/>
              <w:bottom w:val="single" w:sz="4" w:space="0" w:color="auto"/>
              <w:right w:val="single" w:sz="4" w:space="0" w:color="auto"/>
            </w:tcBorders>
            <w:vAlign w:val="center"/>
          </w:tcPr>
          <w:p w14:paraId="7A9F4E49"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&lt; 2 %</w:t>
            </w:r>
          </w:p>
        </w:tc>
        <w:tc>
          <w:tcPr>
            <w:tcW w:w="706" w:type="pct"/>
            <w:vMerge w:val="restart"/>
            <w:tcBorders>
              <w:top w:val="single" w:sz="4" w:space="0" w:color="auto"/>
              <w:left w:val="nil"/>
              <w:right w:val="single" w:sz="4" w:space="0" w:color="auto"/>
            </w:tcBorders>
            <w:vAlign w:val="center"/>
          </w:tcPr>
          <w:p w14:paraId="4C8B32DE"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Local repair of area damaged</w:t>
            </w:r>
          </w:p>
          <w:p w14:paraId="132B3B4E" w14:textId="77777777" w:rsidR="00D90390" w:rsidRDefault="00D90390" w:rsidP="005F6719">
            <w:pPr>
              <w:jc w:val="both"/>
              <w:rPr>
                <w:rFonts w:ascii="Book Antiqua" w:hAnsi="Book Antiqua"/>
                <w:color w:val="000000"/>
                <w:sz w:val="22"/>
                <w:szCs w:val="22"/>
              </w:rPr>
            </w:pPr>
          </w:p>
          <w:p w14:paraId="7C8ECBD7"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 xml:space="preserve">and liable to be damaged. </w:t>
            </w:r>
          </w:p>
          <w:p w14:paraId="0D2EF344" w14:textId="77777777" w:rsidR="00D90390" w:rsidRDefault="00D90390" w:rsidP="005F6719">
            <w:pPr>
              <w:jc w:val="both"/>
              <w:rPr>
                <w:rFonts w:ascii="Book Antiqua" w:hAnsi="Book Antiqua"/>
                <w:color w:val="000000"/>
                <w:sz w:val="22"/>
                <w:szCs w:val="22"/>
              </w:rPr>
            </w:pPr>
          </w:p>
          <w:p w14:paraId="5D372A6E"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Within 15 days</w:t>
            </w:r>
          </w:p>
          <w:p w14:paraId="286396AE" w14:textId="77777777" w:rsidR="00D90390" w:rsidRDefault="00D90390" w:rsidP="005F6719">
            <w:pPr>
              <w:jc w:val="both"/>
              <w:rPr>
                <w:rFonts w:ascii="Book Antiqua" w:hAnsi="Book Antiqua"/>
                <w:color w:val="000000"/>
                <w:sz w:val="22"/>
                <w:szCs w:val="22"/>
              </w:rPr>
            </w:pPr>
          </w:p>
          <w:p w14:paraId="0F984716" w14:textId="77777777" w:rsidR="00D90390" w:rsidRDefault="00D90390" w:rsidP="005F6719">
            <w:pPr>
              <w:jc w:val="both"/>
              <w:rPr>
                <w:rFonts w:ascii="Book Antiqua" w:hAnsi="Book Antiqua"/>
                <w:color w:val="000000"/>
                <w:sz w:val="22"/>
                <w:szCs w:val="22"/>
              </w:rPr>
            </w:pPr>
          </w:p>
          <w:p w14:paraId="5FEBE178" w14:textId="77777777" w:rsidR="00D90390" w:rsidRDefault="00D90390" w:rsidP="005F6719">
            <w:pPr>
              <w:jc w:val="both"/>
              <w:rPr>
                <w:rFonts w:ascii="Book Antiqua" w:hAnsi="Book Antiqua"/>
                <w:color w:val="000000"/>
                <w:sz w:val="22"/>
                <w:szCs w:val="22"/>
              </w:rPr>
            </w:pPr>
          </w:p>
          <w:p w14:paraId="7735A78F" w14:textId="77777777" w:rsidR="00D90390" w:rsidRDefault="00D90390" w:rsidP="005F6719">
            <w:pPr>
              <w:jc w:val="both"/>
              <w:rPr>
                <w:rFonts w:ascii="Book Antiqua" w:hAnsi="Book Antiqua"/>
                <w:color w:val="000000"/>
                <w:sz w:val="22"/>
                <w:szCs w:val="22"/>
              </w:rPr>
            </w:pPr>
          </w:p>
          <w:p w14:paraId="606A1986" w14:textId="77777777" w:rsidR="00D90390" w:rsidRDefault="00D90390" w:rsidP="005F6719">
            <w:pPr>
              <w:jc w:val="both"/>
              <w:rPr>
                <w:rFonts w:ascii="Book Antiqua" w:hAnsi="Book Antiqua"/>
                <w:color w:val="000000"/>
                <w:sz w:val="22"/>
                <w:szCs w:val="22"/>
              </w:rPr>
            </w:pPr>
          </w:p>
          <w:p w14:paraId="61621E31" w14:textId="77777777" w:rsidR="00D90390" w:rsidRDefault="00D90390" w:rsidP="005F6719">
            <w:pPr>
              <w:jc w:val="both"/>
              <w:rPr>
                <w:rFonts w:ascii="Book Antiqua" w:hAnsi="Book Antiqua"/>
                <w:color w:val="000000"/>
                <w:sz w:val="22"/>
                <w:szCs w:val="22"/>
              </w:rPr>
            </w:pPr>
          </w:p>
          <w:p w14:paraId="0C2D28F4" w14:textId="77777777" w:rsidR="00D90390" w:rsidRDefault="00D90390" w:rsidP="005F6719">
            <w:pPr>
              <w:jc w:val="both"/>
              <w:rPr>
                <w:rFonts w:ascii="Book Antiqua" w:hAnsi="Book Antiqua"/>
                <w:color w:val="000000"/>
                <w:sz w:val="22"/>
                <w:szCs w:val="22"/>
              </w:rPr>
            </w:pPr>
          </w:p>
          <w:p w14:paraId="3B88C260" w14:textId="77777777" w:rsidR="00D90390" w:rsidRPr="007B3797" w:rsidRDefault="00D90390" w:rsidP="005F6719">
            <w:pPr>
              <w:jc w:val="both"/>
              <w:rPr>
                <w:rFonts w:ascii="Book Antiqua" w:hAnsi="Book Antiqua"/>
                <w:color w:val="000000"/>
                <w:sz w:val="22"/>
                <w:szCs w:val="22"/>
              </w:rPr>
            </w:pPr>
          </w:p>
        </w:tc>
        <w:tc>
          <w:tcPr>
            <w:tcW w:w="789" w:type="pct"/>
            <w:vMerge/>
            <w:tcBorders>
              <w:left w:val="nil"/>
              <w:right w:val="single" w:sz="4" w:space="0" w:color="auto"/>
            </w:tcBorders>
            <w:vAlign w:val="center"/>
          </w:tcPr>
          <w:p w14:paraId="0895BD63" w14:textId="77777777" w:rsidR="00D90390" w:rsidRPr="007B3797" w:rsidRDefault="00D90390" w:rsidP="005F6719">
            <w:pPr>
              <w:jc w:val="center"/>
              <w:rPr>
                <w:rFonts w:ascii="Book Antiqua" w:hAnsi="Book Antiqua"/>
                <w:color w:val="000000"/>
                <w:sz w:val="22"/>
                <w:szCs w:val="22"/>
              </w:rPr>
            </w:pPr>
          </w:p>
        </w:tc>
      </w:tr>
      <w:tr w:rsidR="00D90390" w:rsidRPr="007B3797" w14:paraId="5365CAA7" w14:textId="77777777" w:rsidTr="005F6719">
        <w:trPr>
          <w:trHeight w:hRule="exact" w:val="883"/>
        </w:trPr>
        <w:tc>
          <w:tcPr>
            <w:tcW w:w="397" w:type="pct"/>
            <w:vMerge/>
            <w:tcBorders>
              <w:left w:val="single" w:sz="4" w:space="0" w:color="auto"/>
              <w:right w:val="single" w:sz="4" w:space="0" w:color="auto"/>
            </w:tcBorders>
            <w:vAlign w:val="center"/>
          </w:tcPr>
          <w:p w14:paraId="5749EDD3"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4A35A75F"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0762BAB0"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71A096E0"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2</w:t>
            </w:r>
          </w:p>
        </w:tc>
        <w:tc>
          <w:tcPr>
            <w:tcW w:w="1017" w:type="pct"/>
            <w:tcBorders>
              <w:top w:val="single" w:sz="4" w:space="0" w:color="auto"/>
              <w:left w:val="nil"/>
              <w:bottom w:val="single" w:sz="4" w:space="0" w:color="auto"/>
              <w:right w:val="single" w:sz="4" w:space="0" w:color="auto"/>
            </w:tcBorders>
            <w:vAlign w:val="center"/>
          </w:tcPr>
          <w:p w14:paraId="38C8FE45"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2 - 10 %</w:t>
            </w:r>
          </w:p>
        </w:tc>
        <w:tc>
          <w:tcPr>
            <w:tcW w:w="706" w:type="pct"/>
            <w:vMerge/>
            <w:tcBorders>
              <w:left w:val="nil"/>
              <w:bottom w:val="single" w:sz="4" w:space="0" w:color="auto"/>
              <w:right w:val="single" w:sz="4" w:space="0" w:color="auto"/>
            </w:tcBorders>
            <w:vAlign w:val="center"/>
          </w:tcPr>
          <w:p w14:paraId="11CF7051" w14:textId="77777777" w:rsidR="00D90390" w:rsidRPr="007B3797" w:rsidRDefault="00D90390" w:rsidP="005F6719">
            <w:pPr>
              <w:jc w:val="center"/>
              <w:rPr>
                <w:rFonts w:ascii="Book Antiqua" w:hAnsi="Book Antiqua"/>
                <w:color w:val="000000"/>
                <w:sz w:val="22"/>
                <w:szCs w:val="22"/>
              </w:rPr>
            </w:pPr>
          </w:p>
        </w:tc>
        <w:tc>
          <w:tcPr>
            <w:tcW w:w="789" w:type="pct"/>
            <w:vMerge/>
            <w:tcBorders>
              <w:left w:val="nil"/>
              <w:right w:val="single" w:sz="4" w:space="0" w:color="auto"/>
            </w:tcBorders>
            <w:vAlign w:val="center"/>
          </w:tcPr>
          <w:p w14:paraId="5E147F55" w14:textId="77777777" w:rsidR="00D90390" w:rsidRPr="007B3797" w:rsidRDefault="00D90390" w:rsidP="005F6719">
            <w:pPr>
              <w:jc w:val="center"/>
              <w:rPr>
                <w:rFonts w:ascii="Book Antiqua" w:hAnsi="Book Antiqua"/>
                <w:color w:val="000000"/>
                <w:sz w:val="22"/>
                <w:szCs w:val="22"/>
              </w:rPr>
            </w:pPr>
          </w:p>
        </w:tc>
      </w:tr>
      <w:tr w:rsidR="00D90390" w:rsidRPr="007B3797" w14:paraId="4D0A4625" w14:textId="77777777" w:rsidTr="005F6719">
        <w:trPr>
          <w:trHeight w:hRule="exact" w:val="892"/>
        </w:trPr>
        <w:tc>
          <w:tcPr>
            <w:tcW w:w="397" w:type="pct"/>
            <w:vMerge/>
            <w:tcBorders>
              <w:left w:val="single" w:sz="4" w:space="0" w:color="auto"/>
              <w:right w:val="single" w:sz="4" w:space="0" w:color="auto"/>
            </w:tcBorders>
            <w:vAlign w:val="center"/>
          </w:tcPr>
          <w:p w14:paraId="031C3C4B"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6D41B1A1"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0C486A06"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51182E63"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3</w:t>
            </w:r>
          </w:p>
        </w:tc>
        <w:tc>
          <w:tcPr>
            <w:tcW w:w="1017" w:type="pct"/>
            <w:tcBorders>
              <w:top w:val="single" w:sz="4" w:space="0" w:color="auto"/>
              <w:left w:val="nil"/>
              <w:bottom w:val="single" w:sz="4" w:space="0" w:color="auto"/>
              <w:right w:val="single" w:sz="4" w:space="0" w:color="auto"/>
            </w:tcBorders>
            <w:vAlign w:val="center"/>
          </w:tcPr>
          <w:p w14:paraId="27B86D60"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10 - 25 %</w:t>
            </w:r>
          </w:p>
        </w:tc>
        <w:tc>
          <w:tcPr>
            <w:tcW w:w="706" w:type="pct"/>
            <w:vMerge w:val="restart"/>
            <w:tcBorders>
              <w:top w:val="single" w:sz="4" w:space="0" w:color="auto"/>
              <w:left w:val="nil"/>
              <w:right w:val="single" w:sz="4" w:space="0" w:color="auto"/>
            </w:tcBorders>
            <w:vAlign w:val="center"/>
          </w:tcPr>
          <w:p w14:paraId="6948B472"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Bonded Inlay, 2 or 3 slabs if affecting.</w:t>
            </w:r>
          </w:p>
          <w:p w14:paraId="253F5893"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Within 30 days</w:t>
            </w:r>
          </w:p>
        </w:tc>
        <w:tc>
          <w:tcPr>
            <w:tcW w:w="789" w:type="pct"/>
            <w:vMerge/>
            <w:tcBorders>
              <w:left w:val="nil"/>
              <w:bottom w:val="single" w:sz="4" w:space="0" w:color="auto"/>
              <w:right w:val="single" w:sz="4" w:space="0" w:color="auto"/>
            </w:tcBorders>
            <w:vAlign w:val="center"/>
          </w:tcPr>
          <w:p w14:paraId="0A35CD1B" w14:textId="77777777" w:rsidR="00D90390" w:rsidRPr="007B3797" w:rsidRDefault="00D90390" w:rsidP="005F6719">
            <w:pPr>
              <w:jc w:val="center"/>
              <w:rPr>
                <w:rFonts w:ascii="Book Antiqua" w:hAnsi="Book Antiqua"/>
                <w:color w:val="000000"/>
                <w:sz w:val="22"/>
                <w:szCs w:val="22"/>
              </w:rPr>
            </w:pPr>
          </w:p>
        </w:tc>
      </w:tr>
      <w:tr w:rsidR="00D90390" w:rsidRPr="007B3797" w14:paraId="0B19AA4E" w14:textId="77777777" w:rsidTr="005F6719">
        <w:trPr>
          <w:trHeight w:hRule="exact" w:val="730"/>
        </w:trPr>
        <w:tc>
          <w:tcPr>
            <w:tcW w:w="397" w:type="pct"/>
            <w:vMerge/>
            <w:tcBorders>
              <w:left w:val="single" w:sz="4" w:space="0" w:color="auto"/>
              <w:right w:val="single" w:sz="4" w:space="0" w:color="auto"/>
            </w:tcBorders>
            <w:vAlign w:val="center"/>
          </w:tcPr>
          <w:p w14:paraId="1E31E245"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7AC228F6"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05AA528B"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722D44A2"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4</w:t>
            </w:r>
          </w:p>
        </w:tc>
        <w:tc>
          <w:tcPr>
            <w:tcW w:w="1017" w:type="pct"/>
            <w:tcBorders>
              <w:top w:val="single" w:sz="4" w:space="0" w:color="auto"/>
              <w:left w:val="nil"/>
              <w:bottom w:val="single" w:sz="4" w:space="0" w:color="auto"/>
              <w:right w:val="single" w:sz="4" w:space="0" w:color="auto"/>
            </w:tcBorders>
            <w:vAlign w:val="center"/>
          </w:tcPr>
          <w:p w14:paraId="4DAEE626"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25 - 50 %</w:t>
            </w:r>
          </w:p>
        </w:tc>
        <w:tc>
          <w:tcPr>
            <w:tcW w:w="706" w:type="pct"/>
            <w:vMerge/>
            <w:tcBorders>
              <w:left w:val="nil"/>
              <w:bottom w:val="single" w:sz="4" w:space="0" w:color="auto"/>
              <w:right w:val="single" w:sz="4" w:space="0" w:color="auto"/>
            </w:tcBorders>
            <w:vAlign w:val="center"/>
          </w:tcPr>
          <w:p w14:paraId="49C01DD7" w14:textId="77777777" w:rsidR="00D90390" w:rsidRPr="007B3797" w:rsidRDefault="00D90390" w:rsidP="005F6719">
            <w:pPr>
              <w:jc w:val="center"/>
              <w:rPr>
                <w:rFonts w:ascii="Book Antiqua" w:hAnsi="Book Antiqua"/>
                <w:color w:val="000000"/>
                <w:sz w:val="22"/>
                <w:szCs w:val="22"/>
              </w:rPr>
            </w:pPr>
          </w:p>
        </w:tc>
        <w:tc>
          <w:tcPr>
            <w:tcW w:w="789" w:type="pct"/>
            <w:vMerge w:val="restart"/>
            <w:tcBorders>
              <w:top w:val="single" w:sz="4" w:space="0" w:color="auto"/>
              <w:left w:val="nil"/>
              <w:right w:val="single" w:sz="4" w:space="0" w:color="auto"/>
            </w:tcBorders>
            <w:vAlign w:val="center"/>
          </w:tcPr>
          <w:p w14:paraId="6A45995E" w14:textId="77777777" w:rsidR="00D90390" w:rsidRPr="007B3797" w:rsidRDefault="00D90390" w:rsidP="005F6719">
            <w:pPr>
              <w:jc w:val="center"/>
              <w:rPr>
                <w:rFonts w:ascii="Book Antiqua" w:hAnsi="Book Antiqua"/>
                <w:color w:val="000000"/>
                <w:sz w:val="22"/>
                <w:szCs w:val="22"/>
              </w:rPr>
            </w:pPr>
          </w:p>
        </w:tc>
      </w:tr>
      <w:tr w:rsidR="00D90390" w:rsidRPr="007B3797" w14:paraId="46D2011F" w14:textId="77777777" w:rsidTr="005F6719">
        <w:trPr>
          <w:trHeight w:val="675"/>
        </w:trPr>
        <w:tc>
          <w:tcPr>
            <w:tcW w:w="397" w:type="pct"/>
            <w:vMerge/>
            <w:tcBorders>
              <w:left w:val="single" w:sz="4" w:space="0" w:color="auto"/>
              <w:bottom w:val="single" w:sz="4" w:space="0" w:color="auto"/>
              <w:right w:val="single" w:sz="4" w:space="0" w:color="auto"/>
            </w:tcBorders>
            <w:vAlign w:val="center"/>
          </w:tcPr>
          <w:p w14:paraId="72A72F2D" w14:textId="77777777" w:rsidR="00D90390" w:rsidRPr="007B3797" w:rsidRDefault="00D90390" w:rsidP="005F6719">
            <w:pPr>
              <w:rPr>
                <w:rFonts w:ascii="Book Antiqua" w:hAnsi="Book Antiqua"/>
                <w:color w:val="000000"/>
                <w:sz w:val="22"/>
                <w:szCs w:val="22"/>
              </w:rPr>
            </w:pPr>
          </w:p>
        </w:tc>
        <w:tc>
          <w:tcPr>
            <w:tcW w:w="920" w:type="pct"/>
            <w:vMerge/>
            <w:tcBorders>
              <w:left w:val="single" w:sz="4" w:space="0" w:color="auto"/>
              <w:bottom w:val="single" w:sz="4" w:space="0" w:color="auto"/>
              <w:right w:val="single" w:sz="4" w:space="0" w:color="auto"/>
            </w:tcBorders>
            <w:vAlign w:val="center"/>
          </w:tcPr>
          <w:p w14:paraId="12C9BE12" w14:textId="77777777" w:rsidR="00D90390" w:rsidRPr="007B3797" w:rsidRDefault="00D90390" w:rsidP="005F6719">
            <w:pPr>
              <w:rPr>
                <w:rFonts w:ascii="Book Antiqua" w:hAnsi="Book Antiqua"/>
                <w:color w:val="000000"/>
                <w:sz w:val="22"/>
                <w:szCs w:val="22"/>
              </w:rPr>
            </w:pPr>
          </w:p>
        </w:tc>
        <w:tc>
          <w:tcPr>
            <w:tcW w:w="692" w:type="pct"/>
            <w:vMerge/>
            <w:tcBorders>
              <w:left w:val="single" w:sz="4" w:space="0" w:color="auto"/>
              <w:bottom w:val="single" w:sz="4" w:space="0" w:color="auto"/>
              <w:right w:val="single" w:sz="4" w:space="0" w:color="auto"/>
            </w:tcBorders>
            <w:vAlign w:val="center"/>
          </w:tcPr>
          <w:p w14:paraId="608D8198" w14:textId="77777777" w:rsidR="00D90390" w:rsidRPr="007B3797" w:rsidRDefault="00D90390" w:rsidP="005F6719">
            <w:pPr>
              <w:rPr>
                <w:rFonts w:ascii="Book Antiqua" w:hAnsi="Book Antiqua"/>
                <w:color w:val="000000"/>
                <w:sz w:val="22"/>
                <w:szCs w:val="22"/>
              </w:rPr>
            </w:pPr>
          </w:p>
        </w:tc>
        <w:tc>
          <w:tcPr>
            <w:tcW w:w="479" w:type="pct"/>
            <w:tcBorders>
              <w:top w:val="nil"/>
              <w:left w:val="nil"/>
              <w:bottom w:val="single" w:sz="4" w:space="0" w:color="auto"/>
              <w:right w:val="single" w:sz="4" w:space="0" w:color="auto"/>
            </w:tcBorders>
            <w:vAlign w:val="center"/>
          </w:tcPr>
          <w:p w14:paraId="2FB181E1"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5</w:t>
            </w:r>
          </w:p>
        </w:tc>
        <w:tc>
          <w:tcPr>
            <w:tcW w:w="1017" w:type="pct"/>
            <w:tcBorders>
              <w:top w:val="nil"/>
              <w:left w:val="nil"/>
              <w:bottom w:val="single" w:sz="4" w:space="0" w:color="auto"/>
              <w:right w:val="single" w:sz="4" w:space="0" w:color="auto"/>
            </w:tcBorders>
            <w:vAlign w:val="center"/>
          </w:tcPr>
          <w:p w14:paraId="47D07086"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&gt; 50% and h &gt; 25mm</w:t>
            </w:r>
          </w:p>
        </w:tc>
        <w:tc>
          <w:tcPr>
            <w:tcW w:w="706" w:type="pct"/>
            <w:tcBorders>
              <w:top w:val="single" w:sz="4" w:space="0" w:color="auto"/>
              <w:left w:val="nil"/>
              <w:bottom w:val="single" w:sz="4" w:space="0" w:color="auto"/>
              <w:right w:val="single" w:sz="4" w:space="0" w:color="auto"/>
            </w:tcBorders>
            <w:vAlign w:val="center"/>
          </w:tcPr>
          <w:p w14:paraId="2279B214" w14:textId="77777777" w:rsidR="00D90390" w:rsidRDefault="00D90390" w:rsidP="005F6719">
            <w:pPr>
              <w:rPr>
                <w:rFonts w:ascii="Book Antiqua" w:hAnsi="Book Antiqua"/>
                <w:color w:val="000000"/>
                <w:sz w:val="22"/>
                <w:szCs w:val="22"/>
              </w:rPr>
            </w:pPr>
            <w:r>
              <w:rPr>
                <w:rFonts w:ascii="Book Antiqua" w:hAnsi="Book Antiqua"/>
                <w:color w:val="000000"/>
                <w:sz w:val="22"/>
                <w:szCs w:val="22"/>
              </w:rPr>
              <w:t>Reconstruct slabs, 4 or more slabs if affecting.</w:t>
            </w:r>
          </w:p>
          <w:p w14:paraId="31B1643C"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Within 30 days</w:t>
            </w:r>
          </w:p>
        </w:tc>
        <w:tc>
          <w:tcPr>
            <w:tcW w:w="789" w:type="pct"/>
            <w:vMerge/>
            <w:tcBorders>
              <w:left w:val="single" w:sz="4" w:space="0" w:color="auto"/>
              <w:bottom w:val="single" w:sz="4" w:space="0" w:color="auto"/>
              <w:right w:val="single" w:sz="4" w:space="0" w:color="auto"/>
            </w:tcBorders>
            <w:vAlign w:val="center"/>
          </w:tcPr>
          <w:p w14:paraId="7D5F29C2" w14:textId="77777777" w:rsidR="00D90390" w:rsidRPr="007B3797" w:rsidRDefault="00D90390" w:rsidP="005F6719">
            <w:pPr>
              <w:jc w:val="center"/>
              <w:rPr>
                <w:rFonts w:ascii="Book Antiqua" w:hAnsi="Book Antiqua"/>
                <w:color w:val="000000"/>
                <w:sz w:val="22"/>
                <w:szCs w:val="22"/>
              </w:rPr>
            </w:pPr>
          </w:p>
        </w:tc>
      </w:tr>
    </w:tbl>
    <w:p w14:paraId="0181CFAB"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C087895"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C06E571"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W w:w="4967" w:type="pct"/>
        <w:tblLook w:val="04A0" w:firstRow="1" w:lastRow="0" w:firstColumn="1" w:lastColumn="0" w:noHBand="0" w:noVBand="1"/>
      </w:tblPr>
      <w:tblGrid>
        <w:gridCol w:w="1195"/>
        <w:gridCol w:w="2769"/>
        <w:gridCol w:w="2083"/>
        <w:gridCol w:w="1442"/>
        <w:gridCol w:w="3061"/>
        <w:gridCol w:w="2251"/>
        <w:gridCol w:w="2248"/>
      </w:tblGrid>
      <w:tr w:rsidR="00D90390" w:rsidRPr="007B3797" w14:paraId="0B753B91" w14:textId="77777777" w:rsidTr="005F6719">
        <w:trPr>
          <w:cantSplit/>
          <w:trHeight w:val="330"/>
          <w:tblHeader/>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4F9CE210" w14:textId="77777777" w:rsidR="00D90390" w:rsidRPr="007B3797" w:rsidRDefault="00D90390" w:rsidP="005F6719">
            <w:pPr>
              <w:jc w:val="center"/>
              <w:rPr>
                <w:rFonts w:ascii="Book Antiqua" w:hAnsi="Book Antiqua"/>
                <w:b/>
                <w:bCs/>
                <w:color w:val="000000"/>
                <w:sz w:val="22"/>
                <w:szCs w:val="22"/>
              </w:rPr>
            </w:pPr>
            <w:proofErr w:type="spellStart"/>
            <w:r w:rsidRPr="007B3797">
              <w:rPr>
                <w:rFonts w:ascii="Book Antiqua" w:hAnsi="Book Antiqua"/>
                <w:b/>
                <w:bCs/>
                <w:color w:val="000000"/>
                <w:sz w:val="22"/>
                <w:szCs w:val="22"/>
              </w:rPr>
              <w:lastRenderedPageBreak/>
              <w:t>S.No</w:t>
            </w:r>
            <w:proofErr w:type="spellEnd"/>
            <w:r w:rsidRPr="007B3797">
              <w:rPr>
                <w:rFonts w:ascii="Book Antiqua" w:hAnsi="Book Antiqua"/>
                <w:b/>
                <w:bCs/>
                <w:color w:val="000000"/>
                <w:sz w:val="22"/>
                <w:szCs w:val="22"/>
              </w:rPr>
              <w:t>.</w:t>
            </w:r>
          </w:p>
        </w:tc>
        <w:tc>
          <w:tcPr>
            <w:tcW w:w="920" w:type="pct"/>
            <w:vMerge w:val="restart"/>
            <w:tcBorders>
              <w:top w:val="single" w:sz="4" w:space="0" w:color="auto"/>
              <w:left w:val="single" w:sz="4" w:space="0" w:color="auto"/>
              <w:bottom w:val="single" w:sz="4" w:space="0" w:color="auto"/>
              <w:right w:val="single" w:sz="4" w:space="0" w:color="auto"/>
            </w:tcBorders>
            <w:vAlign w:val="center"/>
            <w:hideMark/>
          </w:tcPr>
          <w:p w14:paraId="50995AA0"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Type of Distress</w:t>
            </w:r>
          </w:p>
        </w:tc>
        <w:tc>
          <w:tcPr>
            <w:tcW w:w="692" w:type="pct"/>
            <w:vMerge w:val="restart"/>
            <w:tcBorders>
              <w:top w:val="single" w:sz="4" w:space="0" w:color="auto"/>
              <w:left w:val="single" w:sz="4" w:space="0" w:color="auto"/>
              <w:bottom w:val="single" w:sz="4" w:space="0" w:color="auto"/>
              <w:right w:val="single" w:sz="4" w:space="0" w:color="auto"/>
            </w:tcBorders>
            <w:vAlign w:val="center"/>
            <w:hideMark/>
          </w:tcPr>
          <w:p w14:paraId="26368BA9"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15989C94" w14:textId="77777777" w:rsidR="00D90390" w:rsidRPr="007B3797" w:rsidRDefault="00D90390" w:rsidP="005F6719">
            <w:pPr>
              <w:jc w:val="center"/>
              <w:rPr>
                <w:rFonts w:ascii="Book Antiqua" w:hAnsi="Book Antiqua"/>
                <w:b/>
                <w:bCs/>
                <w:color w:val="000000"/>
                <w:sz w:val="22"/>
                <w:szCs w:val="22"/>
              </w:rPr>
            </w:pPr>
            <w:r>
              <w:rPr>
                <w:rFonts w:ascii="Book Antiqua" w:hAnsi="Book Antiqua"/>
                <w:b/>
                <w:bCs/>
                <w:color w:val="000000"/>
                <w:sz w:val="22"/>
                <w:szCs w:val="22"/>
              </w:rPr>
              <w:t>Parameter</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14:paraId="1ABB8680"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Degree of Severity</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14:paraId="2723A0D6"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Assessment Rating</w:t>
            </w:r>
          </w:p>
        </w:tc>
        <w:tc>
          <w:tcPr>
            <w:tcW w:w="1537" w:type="pct"/>
            <w:gridSpan w:val="2"/>
            <w:tcBorders>
              <w:top w:val="single" w:sz="4" w:space="0" w:color="auto"/>
              <w:left w:val="nil"/>
              <w:bottom w:val="single" w:sz="4" w:space="0" w:color="auto"/>
              <w:right w:val="single" w:sz="4" w:space="0" w:color="auto"/>
            </w:tcBorders>
            <w:vAlign w:val="center"/>
            <w:hideMark/>
          </w:tcPr>
          <w:p w14:paraId="1CDDFE65"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Repair Action</w:t>
            </w:r>
          </w:p>
        </w:tc>
      </w:tr>
      <w:tr w:rsidR="00D90390" w:rsidRPr="007B3797" w14:paraId="5274E0C2" w14:textId="77777777" w:rsidTr="005F6719">
        <w:trPr>
          <w:cantSplit/>
          <w:trHeight w:val="660"/>
          <w:tblHeader/>
        </w:trPr>
        <w:tc>
          <w:tcPr>
            <w:tcW w:w="397" w:type="pct"/>
            <w:vMerge/>
            <w:tcBorders>
              <w:top w:val="single" w:sz="4" w:space="0" w:color="auto"/>
              <w:left w:val="single" w:sz="4" w:space="0" w:color="auto"/>
              <w:bottom w:val="single" w:sz="4" w:space="0" w:color="auto"/>
              <w:right w:val="single" w:sz="4" w:space="0" w:color="auto"/>
            </w:tcBorders>
            <w:vAlign w:val="center"/>
            <w:hideMark/>
          </w:tcPr>
          <w:p w14:paraId="2B7AD91B" w14:textId="77777777" w:rsidR="00D90390" w:rsidRPr="007B3797" w:rsidRDefault="00D90390" w:rsidP="005F6719">
            <w:pPr>
              <w:rPr>
                <w:rFonts w:ascii="Book Antiqua" w:hAnsi="Book Antiqua"/>
                <w:b/>
                <w:bCs/>
                <w:color w:val="000000"/>
                <w:sz w:val="22"/>
                <w:szCs w:val="22"/>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14:paraId="22E7B9D3" w14:textId="77777777" w:rsidR="00D90390" w:rsidRPr="007B3797" w:rsidRDefault="00D90390" w:rsidP="005F6719">
            <w:pPr>
              <w:rPr>
                <w:rFonts w:ascii="Book Antiqua" w:hAnsi="Book Antiqua"/>
                <w:b/>
                <w:bCs/>
                <w:color w:val="000000"/>
                <w:sz w:val="22"/>
                <w:szCs w:val="22"/>
              </w:rPr>
            </w:pP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2ED0A567" w14:textId="77777777" w:rsidR="00D90390" w:rsidRPr="007B3797" w:rsidRDefault="00D90390" w:rsidP="005F6719">
            <w:pPr>
              <w:rPr>
                <w:rFonts w:ascii="Book Antiqua" w:hAnsi="Book Antiqua"/>
                <w:b/>
                <w:bCs/>
                <w:color w:val="000000"/>
                <w:sz w:val="22"/>
                <w:szCs w:val="22"/>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14:paraId="15661A6A" w14:textId="77777777" w:rsidR="00D90390" w:rsidRPr="007B3797" w:rsidRDefault="00D90390" w:rsidP="005F6719">
            <w:pPr>
              <w:rPr>
                <w:rFonts w:ascii="Book Antiqua" w:hAnsi="Book Antiqua"/>
                <w:b/>
                <w:bCs/>
                <w:color w:val="000000"/>
                <w:sz w:val="22"/>
                <w:szCs w:val="22"/>
              </w:rPr>
            </w:pPr>
          </w:p>
        </w:tc>
        <w:tc>
          <w:tcPr>
            <w:tcW w:w="975" w:type="pct"/>
            <w:vMerge/>
            <w:tcBorders>
              <w:top w:val="single" w:sz="4" w:space="0" w:color="auto"/>
              <w:left w:val="single" w:sz="4" w:space="0" w:color="auto"/>
              <w:bottom w:val="single" w:sz="4" w:space="0" w:color="auto"/>
              <w:right w:val="single" w:sz="4" w:space="0" w:color="auto"/>
            </w:tcBorders>
            <w:vAlign w:val="center"/>
            <w:hideMark/>
          </w:tcPr>
          <w:p w14:paraId="09101E9E" w14:textId="77777777" w:rsidR="00D90390" w:rsidRPr="007B3797" w:rsidRDefault="00D90390" w:rsidP="005F6719">
            <w:pPr>
              <w:rPr>
                <w:rFonts w:ascii="Book Antiqua" w:hAnsi="Book Antiqua"/>
                <w:b/>
                <w:bCs/>
                <w:color w:val="000000"/>
                <w:sz w:val="22"/>
                <w:szCs w:val="22"/>
              </w:rPr>
            </w:pPr>
          </w:p>
        </w:tc>
        <w:tc>
          <w:tcPr>
            <w:tcW w:w="748" w:type="pct"/>
            <w:tcBorders>
              <w:top w:val="nil"/>
              <w:left w:val="nil"/>
              <w:bottom w:val="single" w:sz="4" w:space="0" w:color="auto"/>
              <w:right w:val="single" w:sz="4" w:space="0" w:color="auto"/>
            </w:tcBorders>
            <w:vAlign w:val="center"/>
            <w:hideMark/>
          </w:tcPr>
          <w:p w14:paraId="4A733929"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&lt; D/2</w:t>
            </w:r>
          </w:p>
        </w:tc>
        <w:tc>
          <w:tcPr>
            <w:tcW w:w="789" w:type="pct"/>
            <w:tcBorders>
              <w:top w:val="nil"/>
              <w:left w:val="nil"/>
              <w:bottom w:val="single" w:sz="4" w:space="0" w:color="auto"/>
              <w:right w:val="single" w:sz="4" w:space="0" w:color="auto"/>
            </w:tcBorders>
            <w:vAlign w:val="center"/>
            <w:hideMark/>
          </w:tcPr>
          <w:p w14:paraId="4164C8B7" w14:textId="77777777" w:rsidR="00D90390" w:rsidRPr="007B3797"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For   the   case   d   &gt; D/2</w:t>
            </w:r>
          </w:p>
        </w:tc>
      </w:tr>
      <w:tr w:rsidR="00D90390" w:rsidRPr="007B3797" w14:paraId="58FB570C" w14:textId="77777777" w:rsidTr="005F6719">
        <w:trPr>
          <w:trHeight w:val="330"/>
        </w:trPr>
        <w:tc>
          <w:tcPr>
            <w:tcW w:w="5000" w:type="pct"/>
            <w:gridSpan w:val="7"/>
            <w:tcBorders>
              <w:top w:val="nil"/>
              <w:left w:val="single" w:sz="8" w:space="0" w:color="000000"/>
              <w:bottom w:val="nil"/>
              <w:right w:val="single" w:sz="8" w:space="0" w:color="000000"/>
            </w:tcBorders>
            <w:vAlign w:val="center"/>
            <w:hideMark/>
          </w:tcPr>
          <w:p w14:paraId="68DF48DE" w14:textId="77777777" w:rsidR="00D90390" w:rsidRPr="008648C0" w:rsidRDefault="00D90390" w:rsidP="005F6719">
            <w:pPr>
              <w:jc w:val="center"/>
              <w:rPr>
                <w:rFonts w:ascii="Book Antiqua" w:hAnsi="Book Antiqua"/>
                <w:b/>
                <w:color w:val="000000"/>
                <w:sz w:val="22"/>
                <w:szCs w:val="22"/>
              </w:rPr>
            </w:pPr>
            <w:r>
              <w:rPr>
                <w:rFonts w:ascii="Book Antiqua" w:hAnsi="Book Antiqua"/>
                <w:b/>
                <w:color w:val="000000"/>
                <w:sz w:val="22"/>
                <w:szCs w:val="22"/>
              </w:rPr>
              <w:t>Surface Defects</w:t>
            </w:r>
          </w:p>
        </w:tc>
      </w:tr>
      <w:tr w:rsidR="00D90390" w:rsidRPr="007B3797" w14:paraId="4CAC245A" w14:textId="77777777" w:rsidTr="005F6719">
        <w:trPr>
          <w:trHeight w:hRule="exact" w:val="689"/>
        </w:trPr>
        <w:tc>
          <w:tcPr>
            <w:tcW w:w="397" w:type="pct"/>
            <w:vMerge w:val="restart"/>
            <w:tcBorders>
              <w:top w:val="single" w:sz="4" w:space="0" w:color="auto"/>
              <w:left w:val="single" w:sz="4" w:space="0" w:color="auto"/>
              <w:right w:val="single" w:sz="4" w:space="0" w:color="auto"/>
            </w:tcBorders>
            <w:vAlign w:val="center"/>
          </w:tcPr>
          <w:p w14:paraId="3D473E80"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8</w:t>
            </w:r>
          </w:p>
        </w:tc>
        <w:tc>
          <w:tcPr>
            <w:tcW w:w="920" w:type="pct"/>
            <w:vMerge w:val="restart"/>
            <w:tcBorders>
              <w:top w:val="single" w:sz="4" w:space="0" w:color="auto"/>
              <w:left w:val="nil"/>
              <w:right w:val="single" w:sz="4" w:space="0" w:color="auto"/>
            </w:tcBorders>
            <w:vAlign w:val="center"/>
          </w:tcPr>
          <w:p w14:paraId="713597DA" w14:textId="77777777" w:rsidR="00D90390" w:rsidRPr="0084507A" w:rsidRDefault="0015534A" w:rsidP="005F6719">
            <w:pPr>
              <w:jc w:val="center"/>
              <w:rPr>
                <w:rFonts w:ascii="Book Antiqua" w:hAnsi="Book Antiqua"/>
                <w:b/>
                <w:color w:val="000000"/>
                <w:sz w:val="22"/>
                <w:szCs w:val="22"/>
              </w:rPr>
            </w:pPr>
            <w:r>
              <w:rPr>
                <w:rFonts w:ascii="Book Antiqua" w:hAnsi="Book Antiqua"/>
                <w:b/>
                <w:color w:val="000000"/>
                <w:sz w:val="22"/>
                <w:szCs w:val="22"/>
              </w:rPr>
              <w:t>Scaling</w:t>
            </w:r>
          </w:p>
        </w:tc>
        <w:tc>
          <w:tcPr>
            <w:tcW w:w="692" w:type="pct"/>
            <w:vMerge w:val="restart"/>
            <w:tcBorders>
              <w:top w:val="single" w:sz="4" w:space="0" w:color="auto"/>
              <w:left w:val="nil"/>
              <w:right w:val="single" w:sz="4" w:space="0" w:color="auto"/>
            </w:tcBorders>
            <w:vAlign w:val="center"/>
          </w:tcPr>
          <w:p w14:paraId="300F80DB"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r= damaged surface / total</w:t>
            </w:r>
          </w:p>
          <w:p w14:paraId="5DCF125F"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surface of slab (%)</w:t>
            </w:r>
          </w:p>
          <w:p w14:paraId="6C00A4EB"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h = maximum depth of damage</w:t>
            </w:r>
          </w:p>
          <w:p w14:paraId="6FC3C67A" w14:textId="77777777" w:rsidR="00D90390" w:rsidRDefault="00D90390" w:rsidP="005F6719">
            <w:pPr>
              <w:rPr>
                <w:rFonts w:ascii="Book Antiqua" w:hAnsi="Book Antiqua"/>
                <w:color w:val="000000"/>
                <w:sz w:val="22"/>
                <w:szCs w:val="22"/>
              </w:rPr>
            </w:pPr>
          </w:p>
          <w:p w14:paraId="44A220F1" w14:textId="77777777" w:rsidR="00D90390" w:rsidRPr="007B3797" w:rsidRDefault="00D90390" w:rsidP="005F6719">
            <w:pPr>
              <w:rPr>
                <w:rFonts w:ascii="Book Antiqua" w:hAnsi="Book Antiqua"/>
                <w:color w:val="000000"/>
                <w:sz w:val="22"/>
                <w:szCs w:val="22"/>
              </w:rPr>
            </w:pPr>
          </w:p>
        </w:tc>
        <w:tc>
          <w:tcPr>
            <w:tcW w:w="479" w:type="pct"/>
            <w:vMerge w:val="restart"/>
            <w:tcBorders>
              <w:top w:val="single" w:sz="4" w:space="0" w:color="auto"/>
              <w:left w:val="nil"/>
              <w:right w:val="single" w:sz="4" w:space="0" w:color="auto"/>
            </w:tcBorders>
            <w:vAlign w:val="center"/>
          </w:tcPr>
          <w:p w14:paraId="1AD6A9AD"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0</w:t>
            </w:r>
          </w:p>
        </w:tc>
        <w:tc>
          <w:tcPr>
            <w:tcW w:w="1017" w:type="pct"/>
            <w:vMerge w:val="restart"/>
            <w:tcBorders>
              <w:top w:val="single" w:sz="4" w:space="0" w:color="auto"/>
              <w:left w:val="nil"/>
              <w:right w:val="single" w:sz="4" w:space="0" w:color="auto"/>
            </w:tcBorders>
            <w:vAlign w:val="center"/>
          </w:tcPr>
          <w:p w14:paraId="38380972" w14:textId="77777777" w:rsidR="00D90390" w:rsidRDefault="00D90390" w:rsidP="005F6719">
            <w:pPr>
              <w:rPr>
                <w:rFonts w:ascii="Book Antiqua" w:hAnsi="Book Antiqua"/>
                <w:color w:val="000000"/>
                <w:sz w:val="22"/>
                <w:szCs w:val="22"/>
              </w:rPr>
            </w:pPr>
          </w:p>
          <w:p w14:paraId="58CF2BB6" w14:textId="77777777" w:rsidR="00D90390" w:rsidRDefault="00D90390" w:rsidP="005F6719">
            <w:pPr>
              <w:rPr>
                <w:rFonts w:ascii="Book Antiqua" w:hAnsi="Book Antiqua"/>
                <w:color w:val="000000"/>
                <w:sz w:val="22"/>
                <w:szCs w:val="22"/>
              </w:rPr>
            </w:pPr>
          </w:p>
          <w:p w14:paraId="1ECCC208" w14:textId="77777777" w:rsidR="00D90390" w:rsidRDefault="00D90390" w:rsidP="005F6719">
            <w:pPr>
              <w:rPr>
                <w:rFonts w:ascii="Book Antiqua" w:hAnsi="Book Antiqua"/>
                <w:color w:val="000000"/>
                <w:sz w:val="22"/>
                <w:szCs w:val="22"/>
              </w:rPr>
            </w:pPr>
            <w:r>
              <w:rPr>
                <w:rFonts w:ascii="Book Antiqua" w:hAnsi="Book Antiqua"/>
                <w:color w:val="000000"/>
                <w:sz w:val="22"/>
                <w:szCs w:val="22"/>
              </w:rPr>
              <w:t>Nil, not discernible</w:t>
            </w:r>
          </w:p>
          <w:p w14:paraId="303C6960" w14:textId="77777777" w:rsidR="00D90390" w:rsidRDefault="00D90390" w:rsidP="005F6719">
            <w:pPr>
              <w:rPr>
                <w:rFonts w:ascii="Book Antiqua" w:hAnsi="Book Antiqua"/>
                <w:color w:val="000000"/>
                <w:sz w:val="22"/>
                <w:szCs w:val="22"/>
              </w:rPr>
            </w:pPr>
          </w:p>
          <w:p w14:paraId="18A351C2" w14:textId="77777777" w:rsidR="00D90390" w:rsidRDefault="00D90390" w:rsidP="005F6719">
            <w:pPr>
              <w:rPr>
                <w:rFonts w:ascii="Book Antiqua" w:hAnsi="Book Antiqua"/>
                <w:color w:val="000000"/>
                <w:sz w:val="22"/>
                <w:szCs w:val="22"/>
              </w:rPr>
            </w:pPr>
          </w:p>
          <w:p w14:paraId="4C8436B3" w14:textId="77777777" w:rsidR="00D90390" w:rsidRDefault="00D90390" w:rsidP="005F6719">
            <w:pPr>
              <w:rPr>
                <w:rFonts w:ascii="Book Antiqua" w:hAnsi="Book Antiqua"/>
                <w:color w:val="000000"/>
                <w:sz w:val="22"/>
                <w:szCs w:val="22"/>
              </w:rPr>
            </w:pPr>
          </w:p>
          <w:p w14:paraId="073345DA" w14:textId="77777777" w:rsidR="00D90390" w:rsidRPr="007B3797" w:rsidRDefault="00D90390" w:rsidP="005F6719">
            <w:pPr>
              <w:rPr>
                <w:rFonts w:ascii="Book Antiqua" w:hAnsi="Book Antiqua"/>
                <w:color w:val="000000"/>
                <w:sz w:val="22"/>
                <w:szCs w:val="22"/>
              </w:rPr>
            </w:pPr>
          </w:p>
        </w:tc>
        <w:tc>
          <w:tcPr>
            <w:tcW w:w="706" w:type="pct"/>
            <w:tcBorders>
              <w:top w:val="single" w:sz="4" w:space="0" w:color="auto"/>
              <w:left w:val="nil"/>
              <w:bottom w:val="single" w:sz="4" w:space="0" w:color="auto"/>
              <w:right w:val="single" w:sz="4" w:space="0" w:color="auto"/>
            </w:tcBorders>
            <w:vAlign w:val="center"/>
          </w:tcPr>
          <w:p w14:paraId="550B60FC" w14:textId="77777777" w:rsidR="00D90390" w:rsidRPr="007233FF" w:rsidRDefault="00D90390" w:rsidP="005F6719">
            <w:pPr>
              <w:jc w:val="center"/>
              <w:rPr>
                <w:rFonts w:ascii="Book Antiqua" w:hAnsi="Book Antiqua"/>
                <w:b/>
                <w:color w:val="000000"/>
                <w:sz w:val="22"/>
                <w:szCs w:val="22"/>
              </w:rPr>
            </w:pPr>
            <w:r w:rsidRPr="007233FF">
              <w:rPr>
                <w:rFonts w:ascii="Book Antiqua" w:hAnsi="Book Antiqua"/>
                <w:b/>
                <w:color w:val="000000"/>
                <w:sz w:val="22"/>
                <w:szCs w:val="22"/>
              </w:rPr>
              <w:t>Short Term</w:t>
            </w:r>
          </w:p>
        </w:tc>
        <w:tc>
          <w:tcPr>
            <w:tcW w:w="789" w:type="pct"/>
            <w:tcBorders>
              <w:top w:val="single" w:sz="4" w:space="0" w:color="auto"/>
              <w:left w:val="nil"/>
              <w:bottom w:val="single" w:sz="4" w:space="0" w:color="auto"/>
              <w:right w:val="single" w:sz="4" w:space="0" w:color="auto"/>
            </w:tcBorders>
            <w:vAlign w:val="center"/>
          </w:tcPr>
          <w:p w14:paraId="30948481" w14:textId="77777777" w:rsidR="00D90390" w:rsidRPr="007233FF" w:rsidRDefault="00D90390" w:rsidP="005F6719">
            <w:pPr>
              <w:jc w:val="center"/>
              <w:rPr>
                <w:rFonts w:ascii="Book Antiqua" w:hAnsi="Book Antiqua"/>
                <w:b/>
                <w:color w:val="000000"/>
                <w:sz w:val="22"/>
                <w:szCs w:val="22"/>
              </w:rPr>
            </w:pPr>
            <w:r w:rsidRPr="007233FF">
              <w:rPr>
                <w:rFonts w:ascii="Book Antiqua" w:hAnsi="Book Antiqua"/>
                <w:b/>
                <w:color w:val="000000"/>
                <w:sz w:val="22"/>
                <w:szCs w:val="22"/>
              </w:rPr>
              <w:t>Long Term</w:t>
            </w:r>
          </w:p>
        </w:tc>
      </w:tr>
      <w:tr w:rsidR="00D90390" w:rsidRPr="007B3797" w14:paraId="27BD79C6" w14:textId="77777777" w:rsidTr="005F6719">
        <w:trPr>
          <w:trHeight w:hRule="exact" w:val="751"/>
        </w:trPr>
        <w:tc>
          <w:tcPr>
            <w:tcW w:w="397" w:type="pct"/>
            <w:vMerge/>
            <w:tcBorders>
              <w:top w:val="single" w:sz="4" w:space="0" w:color="auto"/>
              <w:left w:val="single" w:sz="4" w:space="0" w:color="auto"/>
              <w:right w:val="single" w:sz="4" w:space="0" w:color="auto"/>
            </w:tcBorders>
            <w:vAlign w:val="center"/>
          </w:tcPr>
          <w:p w14:paraId="02FB6239" w14:textId="77777777" w:rsidR="00D90390" w:rsidRDefault="00D90390" w:rsidP="005F6719">
            <w:pPr>
              <w:jc w:val="center"/>
              <w:rPr>
                <w:rFonts w:ascii="Book Antiqua" w:hAnsi="Book Antiqua"/>
                <w:color w:val="000000"/>
                <w:sz w:val="22"/>
                <w:szCs w:val="22"/>
              </w:rPr>
            </w:pPr>
          </w:p>
        </w:tc>
        <w:tc>
          <w:tcPr>
            <w:tcW w:w="920" w:type="pct"/>
            <w:vMerge/>
            <w:tcBorders>
              <w:top w:val="single" w:sz="4" w:space="0" w:color="auto"/>
              <w:left w:val="nil"/>
              <w:right w:val="single" w:sz="4" w:space="0" w:color="auto"/>
            </w:tcBorders>
            <w:vAlign w:val="center"/>
          </w:tcPr>
          <w:p w14:paraId="00F3C9CD" w14:textId="77777777" w:rsidR="00D90390" w:rsidRDefault="00D90390" w:rsidP="005F6719">
            <w:pPr>
              <w:jc w:val="both"/>
              <w:rPr>
                <w:rFonts w:ascii="Book Antiqua" w:hAnsi="Book Antiqua"/>
                <w:b/>
                <w:color w:val="000000"/>
                <w:sz w:val="22"/>
                <w:szCs w:val="22"/>
              </w:rPr>
            </w:pPr>
          </w:p>
        </w:tc>
        <w:tc>
          <w:tcPr>
            <w:tcW w:w="692" w:type="pct"/>
            <w:vMerge/>
            <w:tcBorders>
              <w:top w:val="single" w:sz="4" w:space="0" w:color="auto"/>
              <w:left w:val="nil"/>
              <w:right w:val="single" w:sz="4" w:space="0" w:color="auto"/>
            </w:tcBorders>
            <w:vAlign w:val="center"/>
          </w:tcPr>
          <w:p w14:paraId="23916D95" w14:textId="77777777" w:rsidR="00D90390" w:rsidRDefault="00D90390" w:rsidP="005F6719">
            <w:pPr>
              <w:jc w:val="both"/>
              <w:rPr>
                <w:rFonts w:ascii="Book Antiqua" w:hAnsi="Book Antiqua"/>
                <w:color w:val="000000"/>
                <w:sz w:val="22"/>
                <w:szCs w:val="22"/>
              </w:rPr>
            </w:pPr>
          </w:p>
        </w:tc>
        <w:tc>
          <w:tcPr>
            <w:tcW w:w="479" w:type="pct"/>
            <w:vMerge/>
            <w:tcBorders>
              <w:left w:val="nil"/>
              <w:bottom w:val="single" w:sz="4" w:space="0" w:color="auto"/>
              <w:right w:val="single" w:sz="4" w:space="0" w:color="auto"/>
            </w:tcBorders>
            <w:vAlign w:val="center"/>
          </w:tcPr>
          <w:p w14:paraId="1D25A8C5" w14:textId="77777777" w:rsidR="00D90390" w:rsidRDefault="00D90390" w:rsidP="005F6719">
            <w:pPr>
              <w:jc w:val="center"/>
              <w:rPr>
                <w:rFonts w:ascii="Book Antiqua" w:hAnsi="Book Antiqua"/>
                <w:color w:val="000000"/>
                <w:sz w:val="22"/>
                <w:szCs w:val="22"/>
              </w:rPr>
            </w:pPr>
          </w:p>
        </w:tc>
        <w:tc>
          <w:tcPr>
            <w:tcW w:w="1017" w:type="pct"/>
            <w:vMerge/>
            <w:tcBorders>
              <w:left w:val="nil"/>
              <w:bottom w:val="single" w:sz="4" w:space="0" w:color="auto"/>
              <w:right w:val="single" w:sz="4" w:space="0" w:color="auto"/>
            </w:tcBorders>
            <w:vAlign w:val="center"/>
          </w:tcPr>
          <w:p w14:paraId="48C84460" w14:textId="77777777" w:rsidR="00D90390" w:rsidRDefault="00D90390" w:rsidP="005F6719">
            <w:pPr>
              <w:rPr>
                <w:rFonts w:ascii="Book Antiqua" w:hAnsi="Book Antiqua"/>
                <w:color w:val="000000"/>
                <w:sz w:val="22"/>
                <w:szCs w:val="22"/>
              </w:rPr>
            </w:pPr>
          </w:p>
        </w:tc>
        <w:tc>
          <w:tcPr>
            <w:tcW w:w="706" w:type="pct"/>
            <w:tcBorders>
              <w:top w:val="single" w:sz="4" w:space="0" w:color="auto"/>
              <w:left w:val="nil"/>
              <w:bottom w:val="single" w:sz="4" w:space="0" w:color="auto"/>
              <w:right w:val="single" w:sz="4" w:space="0" w:color="auto"/>
            </w:tcBorders>
            <w:vAlign w:val="center"/>
          </w:tcPr>
          <w:p w14:paraId="45F3FEEA" w14:textId="77777777" w:rsidR="00D90390" w:rsidRDefault="00D90390" w:rsidP="005F6719">
            <w:pPr>
              <w:rPr>
                <w:rFonts w:ascii="Book Antiqua" w:hAnsi="Book Antiqua"/>
                <w:color w:val="000000"/>
                <w:sz w:val="22"/>
                <w:szCs w:val="22"/>
              </w:rPr>
            </w:pPr>
            <w:r>
              <w:rPr>
                <w:rFonts w:ascii="Book Antiqua" w:hAnsi="Book Antiqua"/>
                <w:color w:val="000000"/>
                <w:sz w:val="22"/>
                <w:szCs w:val="22"/>
              </w:rPr>
              <w:t>No action.</w:t>
            </w:r>
          </w:p>
        </w:tc>
        <w:tc>
          <w:tcPr>
            <w:tcW w:w="789" w:type="pct"/>
            <w:vMerge w:val="restart"/>
            <w:tcBorders>
              <w:top w:val="single" w:sz="4" w:space="0" w:color="auto"/>
              <w:left w:val="nil"/>
              <w:right w:val="single" w:sz="4" w:space="0" w:color="auto"/>
            </w:tcBorders>
            <w:vAlign w:val="center"/>
          </w:tcPr>
          <w:p w14:paraId="3C8725AF"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Not Applicable</w:t>
            </w:r>
          </w:p>
        </w:tc>
      </w:tr>
      <w:tr w:rsidR="00D90390" w:rsidRPr="007B3797" w14:paraId="26E2CCBF" w14:textId="77777777" w:rsidTr="005F6719">
        <w:trPr>
          <w:trHeight w:hRule="exact" w:val="1540"/>
        </w:trPr>
        <w:tc>
          <w:tcPr>
            <w:tcW w:w="397" w:type="pct"/>
            <w:vMerge/>
            <w:tcBorders>
              <w:left w:val="single" w:sz="4" w:space="0" w:color="auto"/>
              <w:right w:val="single" w:sz="4" w:space="0" w:color="auto"/>
            </w:tcBorders>
            <w:vAlign w:val="center"/>
          </w:tcPr>
          <w:p w14:paraId="2AF57A8C"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266B09A1"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735D24E0"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575C98D7"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1</w:t>
            </w:r>
          </w:p>
        </w:tc>
        <w:tc>
          <w:tcPr>
            <w:tcW w:w="1017" w:type="pct"/>
            <w:tcBorders>
              <w:top w:val="single" w:sz="4" w:space="0" w:color="auto"/>
              <w:left w:val="nil"/>
              <w:bottom w:val="single" w:sz="4" w:space="0" w:color="auto"/>
              <w:right w:val="single" w:sz="4" w:space="0" w:color="auto"/>
            </w:tcBorders>
            <w:vAlign w:val="center"/>
          </w:tcPr>
          <w:p w14:paraId="16604680"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&lt; 2 %</w:t>
            </w:r>
          </w:p>
        </w:tc>
        <w:tc>
          <w:tcPr>
            <w:tcW w:w="706" w:type="pct"/>
            <w:vMerge w:val="restart"/>
            <w:tcBorders>
              <w:top w:val="single" w:sz="4" w:space="0" w:color="auto"/>
              <w:left w:val="nil"/>
              <w:right w:val="single" w:sz="4" w:space="0" w:color="auto"/>
            </w:tcBorders>
            <w:vAlign w:val="center"/>
          </w:tcPr>
          <w:p w14:paraId="067D608A"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Local repair of area damaged</w:t>
            </w:r>
          </w:p>
          <w:p w14:paraId="12ED3EEA" w14:textId="77777777" w:rsidR="00D90390" w:rsidRDefault="00D90390" w:rsidP="005F6719">
            <w:pPr>
              <w:jc w:val="both"/>
              <w:rPr>
                <w:rFonts w:ascii="Book Antiqua" w:hAnsi="Book Antiqua"/>
                <w:color w:val="000000"/>
                <w:sz w:val="22"/>
                <w:szCs w:val="22"/>
              </w:rPr>
            </w:pPr>
          </w:p>
          <w:p w14:paraId="32935400"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 xml:space="preserve">and liable to be damaged. </w:t>
            </w:r>
          </w:p>
          <w:p w14:paraId="590A584B" w14:textId="77777777" w:rsidR="00D90390" w:rsidRDefault="00D90390" w:rsidP="005F6719">
            <w:pPr>
              <w:jc w:val="both"/>
              <w:rPr>
                <w:rFonts w:ascii="Book Antiqua" w:hAnsi="Book Antiqua"/>
                <w:color w:val="000000"/>
                <w:sz w:val="22"/>
                <w:szCs w:val="22"/>
              </w:rPr>
            </w:pPr>
          </w:p>
          <w:p w14:paraId="7CEA1C58" w14:textId="77777777" w:rsidR="00D90390" w:rsidRDefault="00D90390" w:rsidP="005F6719">
            <w:pPr>
              <w:jc w:val="both"/>
              <w:rPr>
                <w:rFonts w:ascii="Book Antiqua" w:hAnsi="Book Antiqua"/>
                <w:color w:val="000000"/>
                <w:sz w:val="22"/>
                <w:szCs w:val="22"/>
              </w:rPr>
            </w:pPr>
            <w:r>
              <w:rPr>
                <w:rFonts w:ascii="Book Antiqua" w:hAnsi="Book Antiqua"/>
                <w:color w:val="000000"/>
                <w:sz w:val="22"/>
                <w:szCs w:val="22"/>
              </w:rPr>
              <w:t>Within 7 days</w:t>
            </w:r>
          </w:p>
          <w:p w14:paraId="3C4E59C6" w14:textId="77777777" w:rsidR="00D90390" w:rsidRDefault="00D90390" w:rsidP="005F6719">
            <w:pPr>
              <w:jc w:val="both"/>
              <w:rPr>
                <w:rFonts w:ascii="Book Antiqua" w:hAnsi="Book Antiqua"/>
                <w:color w:val="000000"/>
                <w:sz w:val="22"/>
                <w:szCs w:val="22"/>
              </w:rPr>
            </w:pPr>
          </w:p>
          <w:p w14:paraId="24D6D9DF" w14:textId="77777777" w:rsidR="00D90390" w:rsidRDefault="00D90390" w:rsidP="005F6719">
            <w:pPr>
              <w:jc w:val="both"/>
              <w:rPr>
                <w:rFonts w:ascii="Book Antiqua" w:hAnsi="Book Antiqua"/>
                <w:color w:val="000000"/>
                <w:sz w:val="22"/>
                <w:szCs w:val="22"/>
              </w:rPr>
            </w:pPr>
          </w:p>
          <w:p w14:paraId="61710ACA" w14:textId="77777777" w:rsidR="00D90390" w:rsidRDefault="00D90390" w:rsidP="005F6719">
            <w:pPr>
              <w:jc w:val="both"/>
              <w:rPr>
                <w:rFonts w:ascii="Book Antiqua" w:hAnsi="Book Antiqua"/>
                <w:color w:val="000000"/>
                <w:sz w:val="22"/>
                <w:szCs w:val="22"/>
              </w:rPr>
            </w:pPr>
          </w:p>
          <w:p w14:paraId="48B7CBDD" w14:textId="77777777" w:rsidR="00D90390" w:rsidRDefault="00D90390" w:rsidP="005F6719">
            <w:pPr>
              <w:jc w:val="both"/>
              <w:rPr>
                <w:rFonts w:ascii="Book Antiqua" w:hAnsi="Book Antiqua"/>
                <w:color w:val="000000"/>
                <w:sz w:val="22"/>
                <w:szCs w:val="22"/>
              </w:rPr>
            </w:pPr>
          </w:p>
          <w:p w14:paraId="4E14A704" w14:textId="77777777" w:rsidR="00D90390" w:rsidRDefault="00D90390" w:rsidP="005F6719">
            <w:pPr>
              <w:jc w:val="both"/>
              <w:rPr>
                <w:rFonts w:ascii="Book Antiqua" w:hAnsi="Book Antiqua"/>
                <w:color w:val="000000"/>
                <w:sz w:val="22"/>
                <w:szCs w:val="22"/>
              </w:rPr>
            </w:pPr>
          </w:p>
          <w:p w14:paraId="0958141B" w14:textId="77777777" w:rsidR="00D90390" w:rsidRDefault="00D90390" w:rsidP="005F6719">
            <w:pPr>
              <w:jc w:val="both"/>
              <w:rPr>
                <w:rFonts w:ascii="Book Antiqua" w:hAnsi="Book Antiqua"/>
                <w:color w:val="000000"/>
                <w:sz w:val="22"/>
                <w:szCs w:val="22"/>
              </w:rPr>
            </w:pPr>
          </w:p>
          <w:p w14:paraId="13080682" w14:textId="77777777" w:rsidR="00D90390" w:rsidRDefault="00D90390" w:rsidP="005F6719">
            <w:pPr>
              <w:jc w:val="both"/>
              <w:rPr>
                <w:rFonts w:ascii="Book Antiqua" w:hAnsi="Book Antiqua"/>
                <w:color w:val="000000"/>
                <w:sz w:val="22"/>
                <w:szCs w:val="22"/>
              </w:rPr>
            </w:pPr>
          </w:p>
          <w:p w14:paraId="35EE73A2" w14:textId="77777777" w:rsidR="00D90390" w:rsidRPr="007B3797" w:rsidRDefault="00D90390" w:rsidP="005F6719">
            <w:pPr>
              <w:jc w:val="both"/>
              <w:rPr>
                <w:rFonts w:ascii="Book Antiqua" w:hAnsi="Book Antiqua"/>
                <w:color w:val="000000"/>
                <w:sz w:val="22"/>
                <w:szCs w:val="22"/>
              </w:rPr>
            </w:pPr>
          </w:p>
        </w:tc>
        <w:tc>
          <w:tcPr>
            <w:tcW w:w="789" w:type="pct"/>
            <w:vMerge/>
            <w:tcBorders>
              <w:left w:val="nil"/>
              <w:right w:val="single" w:sz="4" w:space="0" w:color="auto"/>
            </w:tcBorders>
            <w:vAlign w:val="center"/>
          </w:tcPr>
          <w:p w14:paraId="17D6CF7E" w14:textId="77777777" w:rsidR="00D90390" w:rsidRPr="007B3797" w:rsidRDefault="00D90390" w:rsidP="005F6719">
            <w:pPr>
              <w:jc w:val="center"/>
              <w:rPr>
                <w:rFonts w:ascii="Book Antiqua" w:hAnsi="Book Antiqua"/>
                <w:color w:val="000000"/>
                <w:sz w:val="22"/>
                <w:szCs w:val="22"/>
              </w:rPr>
            </w:pPr>
          </w:p>
        </w:tc>
      </w:tr>
      <w:tr w:rsidR="00D90390" w:rsidRPr="007B3797" w14:paraId="4FA6908B" w14:textId="77777777" w:rsidTr="005F6719">
        <w:trPr>
          <w:trHeight w:hRule="exact" w:val="883"/>
        </w:trPr>
        <w:tc>
          <w:tcPr>
            <w:tcW w:w="397" w:type="pct"/>
            <w:vMerge/>
            <w:tcBorders>
              <w:left w:val="single" w:sz="4" w:space="0" w:color="auto"/>
              <w:right w:val="single" w:sz="4" w:space="0" w:color="auto"/>
            </w:tcBorders>
            <w:vAlign w:val="center"/>
          </w:tcPr>
          <w:p w14:paraId="65D58929"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4BFBD890"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17AFF105"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53BE0516"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2</w:t>
            </w:r>
          </w:p>
        </w:tc>
        <w:tc>
          <w:tcPr>
            <w:tcW w:w="1017" w:type="pct"/>
            <w:tcBorders>
              <w:top w:val="single" w:sz="4" w:space="0" w:color="auto"/>
              <w:left w:val="nil"/>
              <w:bottom w:val="single" w:sz="4" w:space="0" w:color="auto"/>
              <w:right w:val="single" w:sz="4" w:space="0" w:color="auto"/>
            </w:tcBorders>
            <w:vAlign w:val="center"/>
          </w:tcPr>
          <w:p w14:paraId="3BD606A4"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2 - 10 %</w:t>
            </w:r>
          </w:p>
        </w:tc>
        <w:tc>
          <w:tcPr>
            <w:tcW w:w="706" w:type="pct"/>
            <w:vMerge/>
            <w:tcBorders>
              <w:left w:val="nil"/>
              <w:bottom w:val="single" w:sz="4" w:space="0" w:color="auto"/>
              <w:right w:val="single" w:sz="4" w:space="0" w:color="auto"/>
            </w:tcBorders>
            <w:vAlign w:val="center"/>
          </w:tcPr>
          <w:p w14:paraId="1CC99FC4" w14:textId="77777777" w:rsidR="00D90390" w:rsidRPr="007B3797" w:rsidRDefault="00D90390" w:rsidP="005F6719">
            <w:pPr>
              <w:jc w:val="center"/>
              <w:rPr>
                <w:rFonts w:ascii="Book Antiqua" w:hAnsi="Book Antiqua"/>
                <w:color w:val="000000"/>
                <w:sz w:val="22"/>
                <w:szCs w:val="22"/>
              </w:rPr>
            </w:pPr>
          </w:p>
        </w:tc>
        <w:tc>
          <w:tcPr>
            <w:tcW w:w="789" w:type="pct"/>
            <w:vMerge/>
            <w:tcBorders>
              <w:left w:val="nil"/>
              <w:right w:val="single" w:sz="4" w:space="0" w:color="auto"/>
            </w:tcBorders>
            <w:vAlign w:val="center"/>
          </w:tcPr>
          <w:p w14:paraId="7E02E20A" w14:textId="77777777" w:rsidR="00D90390" w:rsidRPr="007B3797" w:rsidRDefault="00D90390" w:rsidP="005F6719">
            <w:pPr>
              <w:jc w:val="center"/>
              <w:rPr>
                <w:rFonts w:ascii="Book Antiqua" w:hAnsi="Book Antiqua"/>
                <w:color w:val="000000"/>
                <w:sz w:val="22"/>
                <w:szCs w:val="22"/>
              </w:rPr>
            </w:pPr>
          </w:p>
        </w:tc>
      </w:tr>
      <w:tr w:rsidR="00D90390" w:rsidRPr="007B3797" w14:paraId="5A693CE2" w14:textId="77777777" w:rsidTr="005F6719">
        <w:trPr>
          <w:trHeight w:hRule="exact" w:val="892"/>
        </w:trPr>
        <w:tc>
          <w:tcPr>
            <w:tcW w:w="397" w:type="pct"/>
            <w:vMerge/>
            <w:tcBorders>
              <w:left w:val="single" w:sz="4" w:space="0" w:color="auto"/>
              <w:right w:val="single" w:sz="4" w:space="0" w:color="auto"/>
            </w:tcBorders>
            <w:vAlign w:val="center"/>
          </w:tcPr>
          <w:p w14:paraId="44040887"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69C7E953"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354EFD87"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3260FEDB"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3</w:t>
            </w:r>
          </w:p>
        </w:tc>
        <w:tc>
          <w:tcPr>
            <w:tcW w:w="1017" w:type="pct"/>
            <w:tcBorders>
              <w:top w:val="single" w:sz="4" w:space="0" w:color="auto"/>
              <w:left w:val="nil"/>
              <w:bottom w:val="single" w:sz="4" w:space="0" w:color="auto"/>
              <w:right w:val="single" w:sz="4" w:space="0" w:color="auto"/>
            </w:tcBorders>
            <w:vAlign w:val="center"/>
          </w:tcPr>
          <w:p w14:paraId="4E1DF717"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10 - 20 %</w:t>
            </w:r>
          </w:p>
        </w:tc>
        <w:tc>
          <w:tcPr>
            <w:tcW w:w="706" w:type="pct"/>
            <w:vMerge w:val="restart"/>
            <w:tcBorders>
              <w:top w:val="single" w:sz="4" w:space="0" w:color="auto"/>
              <w:left w:val="nil"/>
              <w:right w:val="single" w:sz="4" w:space="0" w:color="auto"/>
            </w:tcBorders>
            <w:vAlign w:val="center"/>
          </w:tcPr>
          <w:p w14:paraId="6E9D1DE5" w14:textId="77777777" w:rsidR="00D90390" w:rsidRDefault="00D90390" w:rsidP="005F6719">
            <w:pPr>
              <w:jc w:val="center"/>
              <w:rPr>
                <w:rFonts w:ascii="Book Antiqua" w:hAnsi="Book Antiqua"/>
                <w:color w:val="000000"/>
                <w:sz w:val="22"/>
                <w:szCs w:val="22"/>
              </w:rPr>
            </w:pPr>
            <w:r>
              <w:rPr>
                <w:rFonts w:ascii="Book Antiqua" w:hAnsi="Book Antiqua"/>
                <w:color w:val="000000"/>
                <w:sz w:val="22"/>
                <w:szCs w:val="22"/>
              </w:rPr>
              <w:t>Bonded Inlay</w:t>
            </w:r>
          </w:p>
          <w:p w14:paraId="1C90D3A7"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Within 15 days</w:t>
            </w:r>
          </w:p>
        </w:tc>
        <w:tc>
          <w:tcPr>
            <w:tcW w:w="789" w:type="pct"/>
            <w:vMerge/>
            <w:tcBorders>
              <w:left w:val="nil"/>
              <w:right w:val="single" w:sz="4" w:space="0" w:color="auto"/>
            </w:tcBorders>
            <w:vAlign w:val="center"/>
          </w:tcPr>
          <w:p w14:paraId="7B147213" w14:textId="77777777" w:rsidR="00D90390" w:rsidRPr="007B3797" w:rsidRDefault="00D90390" w:rsidP="005F6719">
            <w:pPr>
              <w:jc w:val="center"/>
              <w:rPr>
                <w:rFonts w:ascii="Book Antiqua" w:hAnsi="Book Antiqua"/>
                <w:color w:val="000000"/>
                <w:sz w:val="22"/>
                <w:szCs w:val="22"/>
              </w:rPr>
            </w:pPr>
          </w:p>
        </w:tc>
      </w:tr>
      <w:tr w:rsidR="00D90390" w:rsidRPr="007B3797" w14:paraId="4E213F42" w14:textId="77777777" w:rsidTr="005F6719">
        <w:trPr>
          <w:trHeight w:hRule="exact" w:val="730"/>
        </w:trPr>
        <w:tc>
          <w:tcPr>
            <w:tcW w:w="397" w:type="pct"/>
            <w:vMerge/>
            <w:tcBorders>
              <w:left w:val="single" w:sz="4" w:space="0" w:color="auto"/>
              <w:right w:val="single" w:sz="4" w:space="0" w:color="auto"/>
            </w:tcBorders>
            <w:vAlign w:val="center"/>
          </w:tcPr>
          <w:p w14:paraId="12519F38" w14:textId="77777777" w:rsidR="00D90390" w:rsidRPr="007B3797" w:rsidRDefault="00D90390" w:rsidP="005F6719">
            <w:pPr>
              <w:jc w:val="center"/>
              <w:rPr>
                <w:rFonts w:ascii="Book Antiqua" w:hAnsi="Book Antiqua"/>
                <w:color w:val="000000"/>
                <w:sz w:val="22"/>
                <w:szCs w:val="22"/>
              </w:rPr>
            </w:pPr>
          </w:p>
        </w:tc>
        <w:tc>
          <w:tcPr>
            <w:tcW w:w="920" w:type="pct"/>
            <w:vMerge/>
            <w:tcBorders>
              <w:left w:val="nil"/>
              <w:right w:val="single" w:sz="4" w:space="0" w:color="auto"/>
            </w:tcBorders>
            <w:vAlign w:val="center"/>
          </w:tcPr>
          <w:p w14:paraId="6055D725" w14:textId="77777777" w:rsidR="00D90390" w:rsidRPr="007B3797" w:rsidRDefault="00D90390" w:rsidP="005F6719">
            <w:pPr>
              <w:jc w:val="center"/>
              <w:rPr>
                <w:rFonts w:ascii="Book Antiqua" w:hAnsi="Book Antiqua"/>
                <w:color w:val="000000"/>
                <w:sz w:val="22"/>
                <w:szCs w:val="22"/>
              </w:rPr>
            </w:pPr>
          </w:p>
        </w:tc>
        <w:tc>
          <w:tcPr>
            <w:tcW w:w="692" w:type="pct"/>
            <w:vMerge/>
            <w:tcBorders>
              <w:left w:val="nil"/>
              <w:right w:val="single" w:sz="4" w:space="0" w:color="auto"/>
            </w:tcBorders>
            <w:vAlign w:val="center"/>
          </w:tcPr>
          <w:p w14:paraId="582BA24C" w14:textId="77777777" w:rsidR="00D90390" w:rsidRPr="007B3797" w:rsidRDefault="00D90390" w:rsidP="005F6719">
            <w:pPr>
              <w:rPr>
                <w:rFonts w:ascii="Book Antiqua" w:hAnsi="Book Antiqua"/>
                <w:color w:val="000000"/>
                <w:sz w:val="22"/>
                <w:szCs w:val="22"/>
              </w:rPr>
            </w:pPr>
          </w:p>
        </w:tc>
        <w:tc>
          <w:tcPr>
            <w:tcW w:w="479" w:type="pct"/>
            <w:tcBorders>
              <w:top w:val="single" w:sz="4" w:space="0" w:color="auto"/>
              <w:left w:val="nil"/>
              <w:bottom w:val="single" w:sz="4" w:space="0" w:color="auto"/>
              <w:right w:val="single" w:sz="4" w:space="0" w:color="auto"/>
            </w:tcBorders>
            <w:vAlign w:val="center"/>
          </w:tcPr>
          <w:p w14:paraId="1CFE211E"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4</w:t>
            </w:r>
          </w:p>
        </w:tc>
        <w:tc>
          <w:tcPr>
            <w:tcW w:w="1017" w:type="pct"/>
            <w:tcBorders>
              <w:top w:val="single" w:sz="4" w:space="0" w:color="auto"/>
              <w:left w:val="nil"/>
              <w:bottom w:val="single" w:sz="4" w:space="0" w:color="auto"/>
              <w:right w:val="single" w:sz="4" w:space="0" w:color="auto"/>
            </w:tcBorders>
            <w:vAlign w:val="center"/>
          </w:tcPr>
          <w:p w14:paraId="5C4937C4"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 20 - 30 %</w:t>
            </w:r>
          </w:p>
        </w:tc>
        <w:tc>
          <w:tcPr>
            <w:tcW w:w="706" w:type="pct"/>
            <w:vMerge/>
            <w:tcBorders>
              <w:left w:val="nil"/>
              <w:bottom w:val="single" w:sz="4" w:space="0" w:color="auto"/>
              <w:right w:val="single" w:sz="4" w:space="0" w:color="auto"/>
            </w:tcBorders>
            <w:vAlign w:val="center"/>
          </w:tcPr>
          <w:p w14:paraId="7FED390F" w14:textId="77777777" w:rsidR="00D90390" w:rsidRPr="007B3797" w:rsidRDefault="00D90390" w:rsidP="005F6719">
            <w:pPr>
              <w:jc w:val="center"/>
              <w:rPr>
                <w:rFonts w:ascii="Book Antiqua" w:hAnsi="Book Antiqua"/>
                <w:color w:val="000000"/>
                <w:sz w:val="22"/>
                <w:szCs w:val="22"/>
              </w:rPr>
            </w:pPr>
          </w:p>
        </w:tc>
        <w:tc>
          <w:tcPr>
            <w:tcW w:w="789" w:type="pct"/>
            <w:vMerge/>
            <w:tcBorders>
              <w:left w:val="nil"/>
              <w:right w:val="single" w:sz="4" w:space="0" w:color="auto"/>
            </w:tcBorders>
            <w:vAlign w:val="center"/>
          </w:tcPr>
          <w:p w14:paraId="4AB2F301" w14:textId="77777777" w:rsidR="00D90390" w:rsidRPr="007B3797" w:rsidRDefault="00D90390" w:rsidP="005F6719">
            <w:pPr>
              <w:jc w:val="center"/>
              <w:rPr>
                <w:rFonts w:ascii="Book Antiqua" w:hAnsi="Book Antiqua"/>
                <w:color w:val="000000"/>
                <w:sz w:val="22"/>
                <w:szCs w:val="22"/>
              </w:rPr>
            </w:pPr>
          </w:p>
        </w:tc>
      </w:tr>
      <w:tr w:rsidR="00D90390" w:rsidRPr="007B3797" w14:paraId="5255F25B" w14:textId="77777777" w:rsidTr="005F6719">
        <w:trPr>
          <w:trHeight w:val="675"/>
        </w:trPr>
        <w:tc>
          <w:tcPr>
            <w:tcW w:w="397" w:type="pct"/>
            <w:vMerge/>
            <w:tcBorders>
              <w:left w:val="single" w:sz="4" w:space="0" w:color="auto"/>
              <w:bottom w:val="single" w:sz="4" w:space="0" w:color="auto"/>
              <w:right w:val="single" w:sz="4" w:space="0" w:color="auto"/>
            </w:tcBorders>
            <w:vAlign w:val="center"/>
          </w:tcPr>
          <w:p w14:paraId="6C84B545" w14:textId="77777777" w:rsidR="00D90390" w:rsidRPr="007B3797" w:rsidRDefault="00D90390" w:rsidP="005F6719">
            <w:pPr>
              <w:rPr>
                <w:rFonts w:ascii="Book Antiqua" w:hAnsi="Book Antiqua"/>
                <w:color w:val="000000"/>
                <w:sz w:val="22"/>
                <w:szCs w:val="22"/>
              </w:rPr>
            </w:pPr>
          </w:p>
        </w:tc>
        <w:tc>
          <w:tcPr>
            <w:tcW w:w="920" w:type="pct"/>
            <w:vMerge/>
            <w:tcBorders>
              <w:left w:val="single" w:sz="4" w:space="0" w:color="auto"/>
              <w:bottom w:val="single" w:sz="4" w:space="0" w:color="auto"/>
              <w:right w:val="single" w:sz="4" w:space="0" w:color="auto"/>
            </w:tcBorders>
            <w:vAlign w:val="center"/>
          </w:tcPr>
          <w:p w14:paraId="3A2B004B" w14:textId="77777777" w:rsidR="00D90390" w:rsidRPr="007B3797" w:rsidRDefault="00D90390" w:rsidP="005F6719">
            <w:pPr>
              <w:rPr>
                <w:rFonts w:ascii="Book Antiqua" w:hAnsi="Book Antiqua"/>
                <w:color w:val="000000"/>
                <w:sz w:val="22"/>
                <w:szCs w:val="22"/>
              </w:rPr>
            </w:pPr>
          </w:p>
        </w:tc>
        <w:tc>
          <w:tcPr>
            <w:tcW w:w="692" w:type="pct"/>
            <w:vMerge/>
            <w:tcBorders>
              <w:left w:val="single" w:sz="4" w:space="0" w:color="auto"/>
              <w:bottom w:val="single" w:sz="4" w:space="0" w:color="auto"/>
              <w:right w:val="single" w:sz="4" w:space="0" w:color="auto"/>
            </w:tcBorders>
            <w:vAlign w:val="center"/>
          </w:tcPr>
          <w:p w14:paraId="1EB70A33" w14:textId="77777777" w:rsidR="00D90390" w:rsidRPr="007B3797" w:rsidRDefault="00D90390" w:rsidP="005F6719">
            <w:pPr>
              <w:rPr>
                <w:rFonts w:ascii="Book Antiqua" w:hAnsi="Book Antiqua"/>
                <w:color w:val="000000"/>
                <w:sz w:val="22"/>
                <w:szCs w:val="22"/>
              </w:rPr>
            </w:pPr>
          </w:p>
        </w:tc>
        <w:tc>
          <w:tcPr>
            <w:tcW w:w="479" w:type="pct"/>
            <w:tcBorders>
              <w:top w:val="nil"/>
              <w:left w:val="nil"/>
              <w:bottom w:val="single" w:sz="4" w:space="0" w:color="auto"/>
              <w:right w:val="single" w:sz="4" w:space="0" w:color="auto"/>
            </w:tcBorders>
            <w:vAlign w:val="center"/>
          </w:tcPr>
          <w:p w14:paraId="6F0F0EE8" w14:textId="77777777" w:rsidR="00D90390" w:rsidRPr="007B3797" w:rsidRDefault="00D90390" w:rsidP="005F6719">
            <w:pPr>
              <w:jc w:val="center"/>
              <w:rPr>
                <w:rFonts w:ascii="Book Antiqua" w:hAnsi="Book Antiqua"/>
                <w:color w:val="000000"/>
                <w:sz w:val="22"/>
                <w:szCs w:val="22"/>
              </w:rPr>
            </w:pPr>
            <w:r>
              <w:rPr>
                <w:rFonts w:ascii="Book Antiqua" w:hAnsi="Book Antiqua"/>
                <w:color w:val="000000"/>
                <w:sz w:val="22"/>
                <w:szCs w:val="22"/>
              </w:rPr>
              <w:t>5</w:t>
            </w:r>
          </w:p>
        </w:tc>
        <w:tc>
          <w:tcPr>
            <w:tcW w:w="1017" w:type="pct"/>
            <w:tcBorders>
              <w:top w:val="nil"/>
              <w:left w:val="nil"/>
              <w:bottom w:val="single" w:sz="4" w:space="0" w:color="auto"/>
              <w:right w:val="single" w:sz="4" w:space="0" w:color="auto"/>
            </w:tcBorders>
            <w:vAlign w:val="center"/>
          </w:tcPr>
          <w:p w14:paraId="2FBBC5F4"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 &gt; 30% and h &gt; 25mm</w:t>
            </w:r>
          </w:p>
        </w:tc>
        <w:tc>
          <w:tcPr>
            <w:tcW w:w="706" w:type="pct"/>
            <w:tcBorders>
              <w:top w:val="single" w:sz="4" w:space="0" w:color="auto"/>
              <w:left w:val="nil"/>
              <w:bottom w:val="single" w:sz="4" w:space="0" w:color="auto"/>
              <w:right w:val="single" w:sz="4" w:space="0" w:color="auto"/>
            </w:tcBorders>
            <w:vAlign w:val="center"/>
          </w:tcPr>
          <w:p w14:paraId="51A5FC3A" w14:textId="77777777" w:rsidR="00D90390" w:rsidRPr="007B3797" w:rsidRDefault="00D90390" w:rsidP="005F6719">
            <w:pPr>
              <w:rPr>
                <w:rFonts w:ascii="Book Antiqua" w:hAnsi="Book Antiqua"/>
                <w:color w:val="000000"/>
                <w:sz w:val="22"/>
                <w:szCs w:val="22"/>
              </w:rPr>
            </w:pPr>
            <w:r>
              <w:rPr>
                <w:rFonts w:ascii="Book Antiqua" w:hAnsi="Book Antiqua"/>
                <w:color w:val="000000"/>
                <w:sz w:val="22"/>
                <w:szCs w:val="22"/>
              </w:rPr>
              <w:t>Reconstruct slabs Within 30 days</w:t>
            </w:r>
          </w:p>
        </w:tc>
        <w:tc>
          <w:tcPr>
            <w:tcW w:w="789" w:type="pct"/>
            <w:vMerge/>
            <w:tcBorders>
              <w:left w:val="single" w:sz="4" w:space="0" w:color="auto"/>
              <w:bottom w:val="single" w:sz="4" w:space="0" w:color="auto"/>
              <w:right w:val="single" w:sz="4" w:space="0" w:color="auto"/>
            </w:tcBorders>
            <w:vAlign w:val="center"/>
          </w:tcPr>
          <w:p w14:paraId="67CA2E0F" w14:textId="77777777" w:rsidR="00D90390" w:rsidRPr="007B3797" w:rsidRDefault="00D90390" w:rsidP="005F6719">
            <w:pPr>
              <w:jc w:val="center"/>
              <w:rPr>
                <w:rFonts w:ascii="Book Antiqua" w:hAnsi="Book Antiqua"/>
                <w:color w:val="000000"/>
                <w:sz w:val="22"/>
                <w:szCs w:val="22"/>
              </w:rPr>
            </w:pPr>
          </w:p>
        </w:tc>
      </w:tr>
    </w:tbl>
    <w:p w14:paraId="463F5F08"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82D84CF"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54CB6F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B1308C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244584BB"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250"/>
        <w:gridCol w:w="1260"/>
        <w:gridCol w:w="3060"/>
        <w:gridCol w:w="2430"/>
        <w:gridCol w:w="2070"/>
      </w:tblGrid>
      <w:tr w:rsidR="00D90390" w14:paraId="6350507B" w14:textId="77777777" w:rsidTr="005F6719">
        <w:tc>
          <w:tcPr>
            <w:tcW w:w="1068" w:type="dxa"/>
            <w:vAlign w:val="center"/>
          </w:tcPr>
          <w:p w14:paraId="1A01AEE9"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4D9FE43B"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250" w:type="dxa"/>
            <w:vAlign w:val="center"/>
          </w:tcPr>
          <w:p w14:paraId="0A037F22"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4330EAB5"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260" w:type="dxa"/>
            <w:vAlign w:val="center"/>
          </w:tcPr>
          <w:p w14:paraId="46A8F3CD"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5A9DD557"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500" w:type="dxa"/>
            <w:gridSpan w:val="2"/>
            <w:vAlign w:val="center"/>
          </w:tcPr>
          <w:p w14:paraId="740E4A96"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64D03915" w14:textId="77777777" w:rsidTr="005F6719">
        <w:tc>
          <w:tcPr>
            <w:tcW w:w="1068" w:type="dxa"/>
          </w:tcPr>
          <w:p w14:paraId="1B2C5F6B"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10555275"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250" w:type="dxa"/>
          </w:tcPr>
          <w:p w14:paraId="34490A07"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260" w:type="dxa"/>
          </w:tcPr>
          <w:p w14:paraId="711278DF"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3060" w:type="dxa"/>
          </w:tcPr>
          <w:p w14:paraId="6CB3E40B"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430" w:type="dxa"/>
            <w:vAlign w:val="center"/>
          </w:tcPr>
          <w:p w14:paraId="4C405C87"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70" w:type="dxa"/>
          </w:tcPr>
          <w:p w14:paraId="5C2A7B7C"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280A32A0" w14:textId="77777777" w:rsidTr="005F6719">
        <w:tc>
          <w:tcPr>
            <w:tcW w:w="1068" w:type="dxa"/>
            <w:vMerge w:val="restart"/>
          </w:tcPr>
          <w:p w14:paraId="232AD032"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3C81C16A"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8E5E2A3"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6346CF9" w14:textId="77777777" w:rsidR="00D90390" w:rsidRPr="001C460E" w:rsidRDefault="00D90390" w:rsidP="005F6719">
            <w:pPr>
              <w:spacing w:before="30" w:line="240" w:lineRule="exact"/>
              <w:jc w:val="center"/>
              <w:rPr>
                <w:rFonts w:ascii="Book Antiqua" w:eastAsia="Cambria" w:hAnsi="Book Antiqua" w:cs="Cambria"/>
                <w:b/>
                <w:bCs/>
                <w:position w:val="-1"/>
                <w:sz w:val="22"/>
                <w:szCs w:val="22"/>
              </w:rPr>
            </w:pPr>
            <w:r w:rsidRPr="001C460E">
              <w:rPr>
                <w:rFonts w:ascii="Book Antiqua" w:eastAsia="Cambria" w:hAnsi="Book Antiqua" w:cs="Cambria"/>
                <w:b/>
                <w:bCs/>
                <w:position w:val="-1"/>
                <w:sz w:val="22"/>
                <w:szCs w:val="22"/>
              </w:rPr>
              <w:t>9</w:t>
            </w:r>
          </w:p>
        </w:tc>
        <w:tc>
          <w:tcPr>
            <w:tcW w:w="2790" w:type="dxa"/>
            <w:vMerge w:val="restart"/>
          </w:tcPr>
          <w:p w14:paraId="24453332"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0DC9DB7C"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13F5E11E" w14:textId="77777777" w:rsidR="00D90390" w:rsidRDefault="00D90390" w:rsidP="005F6719">
            <w:pPr>
              <w:spacing w:before="30" w:line="240" w:lineRule="exact"/>
              <w:jc w:val="both"/>
              <w:rPr>
                <w:rFonts w:ascii="Book Antiqua" w:eastAsia="Cambria" w:hAnsi="Book Antiqua" w:cs="Cambria"/>
                <w:b/>
                <w:bCs/>
                <w:position w:val="-1"/>
                <w:sz w:val="22"/>
                <w:szCs w:val="22"/>
              </w:rPr>
            </w:pPr>
          </w:p>
          <w:p w14:paraId="5AC9F0CC"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r w:rsidRPr="001C460E">
              <w:rPr>
                <w:rFonts w:ascii="Book Antiqua" w:eastAsia="Cambria" w:hAnsi="Book Antiqua" w:cs="Cambria"/>
                <w:b/>
                <w:bCs/>
                <w:position w:val="-1"/>
                <w:sz w:val="22"/>
                <w:szCs w:val="22"/>
              </w:rPr>
              <w:t>Polished Surface /Glazing</w:t>
            </w:r>
          </w:p>
        </w:tc>
        <w:tc>
          <w:tcPr>
            <w:tcW w:w="2250" w:type="dxa"/>
            <w:vMerge w:val="restart"/>
          </w:tcPr>
          <w:p w14:paraId="1027A518"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5BF53B2C"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69EBDC53"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8705816" w14:textId="77777777" w:rsidR="00D90390" w:rsidRPr="001C460E" w:rsidRDefault="00D90390" w:rsidP="005F6719">
            <w:pPr>
              <w:spacing w:before="30" w:line="240" w:lineRule="exact"/>
              <w:jc w:val="both"/>
              <w:rPr>
                <w:rFonts w:ascii="Book Antiqua" w:eastAsia="Cambria" w:hAnsi="Book Antiqua" w:cs="Cambria"/>
                <w:bCs/>
                <w:position w:val="-1"/>
                <w:sz w:val="22"/>
                <w:szCs w:val="22"/>
              </w:rPr>
            </w:pPr>
            <w:r w:rsidRPr="001C460E">
              <w:rPr>
                <w:rFonts w:ascii="Book Antiqua" w:eastAsia="Cambria" w:hAnsi="Book Antiqua" w:cs="Cambria"/>
                <w:bCs/>
                <w:position w:val="-1"/>
                <w:sz w:val="22"/>
                <w:szCs w:val="22"/>
              </w:rPr>
              <w:t>t = texture depth, sand patch test</w:t>
            </w:r>
          </w:p>
        </w:tc>
        <w:tc>
          <w:tcPr>
            <w:tcW w:w="1260" w:type="dxa"/>
          </w:tcPr>
          <w:p w14:paraId="28F0081B" w14:textId="77777777" w:rsidR="00D90390" w:rsidRPr="001C460E"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1B73AB8F"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2430" w:type="dxa"/>
            <w:vMerge w:val="restart"/>
          </w:tcPr>
          <w:p w14:paraId="3F8945D2" w14:textId="77777777" w:rsidR="00D90390" w:rsidRDefault="00D90390" w:rsidP="005F6719">
            <w:pPr>
              <w:spacing w:before="30" w:line="240" w:lineRule="exact"/>
              <w:rPr>
                <w:rFonts w:ascii="Book Antiqua" w:eastAsia="Cambria" w:hAnsi="Book Antiqua" w:cs="Cambria"/>
                <w:bCs/>
                <w:position w:val="-1"/>
                <w:sz w:val="22"/>
                <w:szCs w:val="22"/>
              </w:rPr>
            </w:pPr>
          </w:p>
          <w:p w14:paraId="10485DF6"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70" w:type="dxa"/>
            <w:vMerge w:val="restart"/>
          </w:tcPr>
          <w:p w14:paraId="43496395" w14:textId="77777777" w:rsidR="00D90390" w:rsidRDefault="00D90390" w:rsidP="005F6719">
            <w:pPr>
              <w:spacing w:before="30" w:line="240" w:lineRule="exact"/>
              <w:rPr>
                <w:rFonts w:ascii="Book Antiqua" w:eastAsia="Cambria" w:hAnsi="Book Antiqua" w:cs="Cambria"/>
                <w:bCs/>
                <w:position w:val="-1"/>
                <w:sz w:val="22"/>
                <w:szCs w:val="22"/>
              </w:rPr>
            </w:pPr>
          </w:p>
          <w:p w14:paraId="717E3453" w14:textId="77777777" w:rsidR="00D90390" w:rsidRDefault="00D90390" w:rsidP="005F6719">
            <w:pPr>
              <w:spacing w:before="30" w:line="240" w:lineRule="exact"/>
              <w:rPr>
                <w:rFonts w:ascii="Book Antiqua" w:eastAsia="Cambria" w:hAnsi="Book Antiqua" w:cs="Cambria"/>
                <w:bCs/>
                <w:position w:val="-1"/>
                <w:sz w:val="22"/>
                <w:szCs w:val="22"/>
              </w:rPr>
            </w:pPr>
          </w:p>
          <w:p w14:paraId="11AA5542" w14:textId="77777777" w:rsidR="00D90390" w:rsidRDefault="00D90390" w:rsidP="005F6719">
            <w:pPr>
              <w:spacing w:before="30" w:line="240" w:lineRule="exact"/>
              <w:rPr>
                <w:rFonts w:ascii="Book Antiqua" w:eastAsia="Cambria" w:hAnsi="Book Antiqua" w:cs="Cambria"/>
                <w:bCs/>
                <w:position w:val="-1"/>
                <w:sz w:val="22"/>
                <w:szCs w:val="22"/>
              </w:rPr>
            </w:pPr>
          </w:p>
          <w:p w14:paraId="4E957741" w14:textId="77777777" w:rsidR="00D90390" w:rsidRDefault="00D90390" w:rsidP="005F6719">
            <w:pPr>
              <w:spacing w:before="30" w:line="240" w:lineRule="exact"/>
              <w:rPr>
                <w:rFonts w:ascii="Book Antiqua" w:eastAsia="Cambria" w:hAnsi="Book Antiqua" w:cs="Cambria"/>
                <w:bCs/>
                <w:position w:val="-1"/>
                <w:sz w:val="22"/>
                <w:szCs w:val="22"/>
              </w:rPr>
            </w:pPr>
          </w:p>
          <w:p w14:paraId="570CCDE1" w14:textId="77777777" w:rsidR="00D90390" w:rsidRDefault="00D90390" w:rsidP="005F6719">
            <w:pPr>
              <w:spacing w:before="30" w:line="240" w:lineRule="exact"/>
              <w:rPr>
                <w:rFonts w:ascii="Book Antiqua" w:eastAsia="Cambria" w:hAnsi="Book Antiqua" w:cs="Cambria"/>
                <w:bCs/>
                <w:position w:val="-1"/>
                <w:sz w:val="22"/>
                <w:szCs w:val="22"/>
              </w:rPr>
            </w:pPr>
          </w:p>
          <w:p w14:paraId="214325B4"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14:paraId="464D830A" w14:textId="77777777" w:rsidTr="005F6719">
        <w:tc>
          <w:tcPr>
            <w:tcW w:w="1068" w:type="dxa"/>
            <w:vMerge/>
          </w:tcPr>
          <w:p w14:paraId="2A44DB80"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790" w:type="dxa"/>
            <w:vMerge/>
          </w:tcPr>
          <w:p w14:paraId="2EA579E5"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vMerge/>
          </w:tcPr>
          <w:p w14:paraId="1D42091B"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09640C28" w14:textId="77777777" w:rsidR="00D90390" w:rsidRPr="001C460E"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5E33089C"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t &gt;1 mm</w:t>
            </w:r>
          </w:p>
        </w:tc>
        <w:tc>
          <w:tcPr>
            <w:tcW w:w="2430" w:type="dxa"/>
            <w:vMerge/>
          </w:tcPr>
          <w:p w14:paraId="66DE3DB5"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2070" w:type="dxa"/>
            <w:vMerge/>
          </w:tcPr>
          <w:p w14:paraId="76F23E50"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690DA976" w14:textId="77777777" w:rsidTr="005F6719">
        <w:tc>
          <w:tcPr>
            <w:tcW w:w="1068" w:type="dxa"/>
            <w:vMerge/>
          </w:tcPr>
          <w:p w14:paraId="26A8F9C4"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790" w:type="dxa"/>
            <w:vMerge/>
          </w:tcPr>
          <w:p w14:paraId="3B829398"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vMerge/>
          </w:tcPr>
          <w:p w14:paraId="1B64FB53"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0C0A4F1C" w14:textId="77777777" w:rsidR="00D90390" w:rsidRPr="001C460E"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0289A23E"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t = 1 - 0.6 mm</w:t>
            </w:r>
          </w:p>
        </w:tc>
        <w:tc>
          <w:tcPr>
            <w:tcW w:w="2430" w:type="dxa"/>
            <w:vMerge w:val="restart"/>
          </w:tcPr>
          <w:p w14:paraId="7521D96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Monitor rate of deterioration</w:t>
            </w:r>
          </w:p>
          <w:p w14:paraId="2E9EE73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Diamond Grinding if affecting</w:t>
            </w:r>
          </w:p>
          <w:p w14:paraId="211917C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50% or more slabs in a</w:t>
            </w:r>
          </w:p>
          <w:p w14:paraId="5AB2DFC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continuous stretch of minimum 5 km.</w:t>
            </w:r>
          </w:p>
          <w:p w14:paraId="1B3E9F25" w14:textId="77777777" w:rsidR="00D90390" w:rsidRPr="001C460E"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70" w:type="dxa"/>
            <w:vMerge/>
          </w:tcPr>
          <w:p w14:paraId="4C6C127A"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7063A1B0" w14:textId="77777777" w:rsidTr="005F6719">
        <w:tc>
          <w:tcPr>
            <w:tcW w:w="1068" w:type="dxa"/>
            <w:vMerge/>
          </w:tcPr>
          <w:p w14:paraId="4C2AF739"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790" w:type="dxa"/>
            <w:vMerge/>
          </w:tcPr>
          <w:p w14:paraId="275B1A01"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vMerge/>
          </w:tcPr>
          <w:p w14:paraId="6D015919"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67C411E2" w14:textId="77777777" w:rsidR="00D90390" w:rsidRPr="001C460E"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67EF0A67" w14:textId="77777777" w:rsidR="00D90390" w:rsidRPr="001C460E" w:rsidRDefault="00D90390" w:rsidP="005F6719">
            <w:pPr>
              <w:spacing w:before="30" w:line="240" w:lineRule="exact"/>
              <w:rPr>
                <w:rFonts w:ascii="Book Antiqua" w:eastAsia="Cambria" w:hAnsi="Book Antiqua" w:cs="Cambria"/>
                <w:bCs/>
                <w:position w:val="-1"/>
                <w:sz w:val="22"/>
                <w:szCs w:val="22"/>
              </w:rPr>
            </w:pPr>
            <w:r w:rsidRPr="009E3AC4">
              <w:rPr>
                <w:rFonts w:ascii="Book Antiqua" w:eastAsia="Cambria" w:hAnsi="Book Antiqua" w:cs="Cambria"/>
                <w:bCs/>
                <w:position w:val="-1"/>
                <w:sz w:val="22"/>
                <w:szCs w:val="22"/>
              </w:rPr>
              <w:t xml:space="preserve">t = </w:t>
            </w:r>
            <w:r>
              <w:rPr>
                <w:rFonts w:ascii="Book Antiqua" w:eastAsia="Cambria" w:hAnsi="Book Antiqua" w:cs="Cambria"/>
                <w:bCs/>
                <w:position w:val="-1"/>
                <w:sz w:val="22"/>
                <w:szCs w:val="22"/>
              </w:rPr>
              <w:t xml:space="preserve">0.6 </w:t>
            </w:r>
            <w:r w:rsidRPr="009E3AC4">
              <w:rPr>
                <w:rFonts w:ascii="Book Antiqua" w:eastAsia="Cambria" w:hAnsi="Book Antiqua" w:cs="Cambria"/>
                <w:bCs/>
                <w:position w:val="-1"/>
                <w:sz w:val="22"/>
                <w:szCs w:val="22"/>
              </w:rPr>
              <w:t>- 0.</w:t>
            </w:r>
            <w:r>
              <w:rPr>
                <w:rFonts w:ascii="Book Antiqua" w:eastAsia="Cambria" w:hAnsi="Book Antiqua" w:cs="Cambria"/>
                <w:bCs/>
                <w:position w:val="-1"/>
                <w:sz w:val="22"/>
                <w:szCs w:val="22"/>
              </w:rPr>
              <w:t>3</w:t>
            </w:r>
            <w:r w:rsidRPr="009E3AC4">
              <w:rPr>
                <w:rFonts w:ascii="Book Antiqua" w:eastAsia="Cambria" w:hAnsi="Book Antiqua" w:cs="Cambria"/>
                <w:bCs/>
                <w:position w:val="-1"/>
                <w:sz w:val="22"/>
                <w:szCs w:val="22"/>
              </w:rPr>
              <w:t xml:space="preserve"> mm</w:t>
            </w:r>
          </w:p>
        </w:tc>
        <w:tc>
          <w:tcPr>
            <w:tcW w:w="2430" w:type="dxa"/>
            <w:vMerge/>
          </w:tcPr>
          <w:p w14:paraId="586F028F"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2070" w:type="dxa"/>
            <w:vMerge/>
          </w:tcPr>
          <w:p w14:paraId="35C20C6E"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63174FF8" w14:textId="77777777" w:rsidTr="005F6719">
        <w:tc>
          <w:tcPr>
            <w:tcW w:w="1068" w:type="dxa"/>
            <w:vMerge/>
          </w:tcPr>
          <w:p w14:paraId="393ED2F3"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790" w:type="dxa"/>
            <w:vMerge/>
          </w:tcPr>
          <w:p w14:paraId="3A2F916A"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vMerge/>
          </w:tcPr>
          <w:p w14:paraId="4DEA60E1"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33937B9E" w14:textId="77777777" w:rsidR="00D90390" w:rsidRPr="001C460E"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3BFA3B1C" w14:textId="77777777" w:rsidR="00D90390" w:rsidRPr="001C460E" w:rsidRDefault="00D90390" w:rsidP="005F6719">
            <w:pPr>
              <w:spacing w:before="30" w:line="240" w:lineRule="exact"/>
              <w:rPr>
                <w:rFonts w:ascii="Book Antiqua" w:eastAsia="Cambria" w:hAnsi="Book Antiqua" w:cs="Cambria"/>
                <w:bCs/>
                <w:position w:val="-1"/>
                <w:sz w:val="22"/>
                <w:szCs w:val="22"/>
              </w:rPr>
            </w:pPr>
            <w:r w:rsidRPr="009E3AC4">
              <w:rPr>
                <w:rFonts w:ascii="Book Antiqua" w:eastAsia="Cambria" w:hAnsi="Book Antiqua" w:cs="Cambria"/>
                <w:bCs/>
                <w:position w:val="-1"/>
                <w:sz w:val="22"/>
                <w:szCs w:val="22"/>
              </w:rPr>
              <w:t xml:space="preserve">t = </w:t>
            </w:r>
            <w:r>
              <w:rPr>
                <w:rFonts w:ascii="Book Antiqua" w:eastAsia="Cambria" w:hAnsi="Book Antiqua" w:cs="Cambria"/>
                <w:bCs/>
                <w:position w:val="-1"/>
                <w:sz w:val="22"/>
                <w:szCs w:val="22"/>
              </w:rPr>
              <w:t xml:space="preserve">0.3 </w:t>
            </w:r>
            <w:r w:rsidRPr="009E3AC4">
              <w:rPr>
                <w:rFonts w:ascii="Book Antiqua" w:eastAsia="Cambria" w:hAnsi="Book Antiqua" w:cs="Cambria"/>
                <w:bCs/>
                <w:position w:val="-1"/>
                <w:sz w:val="22"/>
                <w:szCs w:val="22"/>
              </w:rPr>
              <w:t>- 0.</w:t>
            </w:r>
            <w:r>
              <w:rPr>
                <w:rFonts w:ascii="Book Antiqua" w:eastAsia="Cambria" w:hAnsi="Book Antiqua" w:cs="Cambria"/>
                <w:bCs/>
                <w:position w:val="-1"/>
                <w:sz w:val="22"/>
                <w:szCs w:val="22"/>
              </w:rPr>
              <w:t>1</w:t>
            </w:r>
            <w:r w:rsidRPr="009E3AC4">
              <w:rPr>
                <w:rFonts w:ascii="Book Antiqua" w:eastAsia="Cambria" w:hAnsi="Book Antiqua" w:cs="Cambria"/>
                <w:bCs/>
                <w:position w:val="-1"/>
                <w:sz w:val="22"/>
                <w:szCs w:val="22"/>
              </w:rPr>
              <w:t xml:space="preserve"> mm</w:t>
            </w:r>
          </w:p>
        </w:tc>
        <w:tc>
          <w:tcPr>
            <w:tcW w:w="2430" w:type="dxa"/>
            <w:vMerge/>
          </w:tcPr>
          <w:p w14:paraId="09BA6B6E"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2070" w:type="dxa"/>
            <w:vMerge/>
          </w:tcPr>
          <w:p w14:paraId="4FB80EA9"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31F346CA" w14:textId="77777777" w:rsidTr="005F6719">
        <w:tc>
          <w:tcPr>
            <w:tcW w:w="1068" w:type="dxa"/>
            <w:vMerge/>
          </w:tcPr>
          <w:p w14:paraId="1063D07D"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790" w:type="dxa"/>
            <w:vMerge/>
          </w:tcPr>
          <w:p w14:paraId="6041F465"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vMerge/>
          </w:tcPr>
          <w:p w14:paraId="5D49AE3E"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6EAE5B6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31F5B1A6" w14:textId="77777777" w:rsidR="00D90390" w:rsidRPr="001C460E" w:rsidRDefault="00D90390" w:rsidP="005F6719">
            <w:pPr>
              <w:spacing w:before="30" w:line="240" w:lineRule="exact"/>
              <w:rPr>
                <w:rFonts w:ascii="Book Antiqua" w:eastAsia="Cambria" w:hAnsi="Book Antiqua" w:cs="Cambria"/>
                <w:bCs/>
                <w:position w:val="-1"/>
                <w:sz w:val="22"/>
                <w:szCs w:val="22"/>
              </w:rPr>
            </w:pPr>
            <w:r w:rsidRPr="009E3AC4">
              <w:rPr>
                <w:rFonts w:ascii="Book Antiqua" w:eastAsia="Cambria" w:hAnsi="Book Antiqua" w:cs="Cambria"/>
                <w:bCs/>
                <w:position w:val="-1"/>
                <w:sz w:val="22"/>
                <w:szCs w:val="22"/>
              </w:rPr>
              <w:t xml:space="preserve">t </w:t>
            </w:r>
            <w:r>
              <w:rPr>
                <w:rFonts w:ascii="Book Antiqua" w:eastAsia="Cambria" w:hAnsi="Book Antiqua" w:cs="Cambria"/>
                <w:bCs/>
                <w:position w:val="-1"/>
                <w:sz w:val="22"/>
                <w:szCs w:val="22"/>
              </w:rPr>
              <w:t>&lt;0.1</w:t>
            </w:r>
            <w:r w:rsidRPr="009E3AC4">
              <w:rPr>
                <w:rFonts w:ascii="Book Antiqua" w:eastAsia="Cambria" w:hAnsi="Book Antiqua" w:cs="Cambria"/>
                <w:bCs/>
                <w:position w:val="-1"/>
                <w:sz w:val="22"/>
                <w:szCs w:val="22"/>
              </w:rPr>
              <w:t xml:space="preserve"> mm</w:t>
            </w:r>
          </w:p>
        </w:tc>
        <w:tc>
          <w:tcPr>
            <w:tcW w:w="2430" w:type="dxa"/>
            <w:vMerge/>
          </w:tcPr>
          <w:p w14:paraId="39ACF35D"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2070" w:type="dxa"/>
            <w:vMerge/>
          </w:tcPr>
          <w:p w14:paraId="3B010A42"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79AC5AD0" w14:textId="77777777" w:rsidTr="005F6719">
        <w:tc>
          <w:tcPr>
            <w:tcW w:w="1068" w:type="dxa"/>
          </w:tcPr>
          <w:p w14:paraId="5CEF91CB" w14:textId="77777777" w:rsidR="00D90390" w:rsidRPr="001C460E"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10</w:t>
            </w:r>
          </w:p>
        </w:tc>
        <w:tc>
          <w:tcPr>
            <w:tcW w:w="2790" w:type="dxa"/>
          </w:tcPr>
          <w:p w14:paraId="6DB8ED7D" w14:textId="77777777" w:rsidR="00D90390" w:rsidRPr="001C460E" w:rsidRDefault="0015534A"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Pop out</w:t>
            </w:r>
            <w:r w:rsidR="00D90390">
              <w:rPr>
                <w:rFonts w:ascii="Book Antiqua" w:eastAsia="Cambria" w:hAnsi="Book Antiqua" w:cs="Cambria"/>
                <w:b/>
                <w:bCs/>
                <w:position w:val="-1"/>
                <w:sz w:val="22"/>
                <w:szCs w:val="22"/>
              </w:rPr>
              <w:t xml:space="preserve"> (Small Hole), Pothole Refer Para 8.4</w:t>
            </w:r>
          </w:p>
        </w:tc>
        <w:tc>
          <w:tcPr>
            <w:tcW w:w="2250" w:type="dxa"/>
          </w:tcPr>
          <w:p w14:paraId="6A7BBEF5"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n = number/m</w:t>
            </w:r>
            <w:r w:rsidRPr="00A50762">
              <w:rPr>
                <w:rFonts w:ascii="Book Antiqua" w:eastAsia="Cambria" w:hAnsi="Book Antiqua" w:cs="Cambria"/>
                <w:bCs/>
                <w:position w:val="-1"/>
                <w:sz w:val="22"/>
                <w:szCs w:val="22"/>
                <w:vertAlign w:val="superscript"/>
                <w:lang w:val="pt-BR"/>
              </w:rPr>
              <w:t>2</w:t>
            </w:r>
          </w:p>
          <w:p w14:paraId="2859A23C"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 diameter</w:t>
            </w:r>
          </w:p>
          <w:p w14:paraId="11B19A7C"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h = maximum depth</w:t>
            </w:r>
          </w:p>
        </w:tc>
        <w:tc>
          <w:tcPr>
            <w:tcW w:w="1260" w:type="dxa"/>
          </w:tcPr>
          <w:p w14:paraId="658053D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071D8CA5"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&lt; 50 mm; h &lt; 25 mm ; n &lt; 1 per 5 m</w:t>
            </w:r>
            <w:r w:rsidRPr="00A50762">
              <w:rPr>
                <w:rFonts w:ascii="Book Antiqua" w:eastAsia="Cambria" w:hAnsi="Book Antiqua" w:cs="Cambria"/>
                <w:bCs/>
                <w:position w:val="-1"/>
                <w:sz w:val="22"/>
                <w:szCs w:val="22"/>
                <w:vertAlign w:val="superscript"/>
                <w:lang w:val="pt-BR"/>
              </w:rPr>
              <w:t>2</w:t>
            </w:r>
          </w:p>
        </w:tc>
        <w:tc>
          <w:tcPr>
            <w:tcW w:w="2430" w:type="dxa"/>
          </w:tcPr>
          <w:p w14:paraId="13A93D22"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70" w:type="dxa"/>
          </w:tcPr>
          <w:p w14:paraId="5E9AF4C0"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14:paraId="37F63581" w14:textId="77777777" w:rsidTr="005F6719">
        <w:tc>
          <w:tcPr>
            <w:tcW w:w="1068" w:type="dxa"/>
          </w:tcPr>
          <w:p w14:paraId="6424E16F" w14:textId="77777777" w:rsidR="00D90390" w:rsidRDefault="00D90390" w:rsidP="005F6719">
            <w:pPr>
              <w:spacing w:before="30" w:line="240" w:lineRule="exact"/>
              <w:jc w:val="both"/>
              <w:rPr>
                <w:rFonts w:ascii="Book Antiqua" w:eastAsia="Cambria" w:hAnsi="Book Antiqua" w:cs="Cambria"/>
                <w:b/>
                <w:bCs/>
                <w:position w:val="-1"/>
                <w:sz w:val="22"/>
                <w:szCs w:val="22"/>
              </w:rPr>
            </w:pPr>
          </w:p>
        </w:tc>
        <w:tc>
          <w:tcPr>
            <w:tcW w:w="2790" w:type="dxa"/>
          </w:tcPr>
          <w:p w14:paraId="75E95389"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tcPr>
          <w:p w14:paraId="1336A469"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324E0A84"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76F63088"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 50 – 100 mm; h &lt; 50 mm; n &lt; 1 per 5 m</w:t>
            </w:r>
            <w:r w:rsidRPr="00A50762">
              <w:rPr>
                <w:rFonts w:ascii="Book Antiqua" w:eastAsia="Cambria" w:hAnsi="Book Antiqua" w:cs="Cambria"/>
                <w:bCs/>
                <w:position w:val="-1"/>
                <w:sz w:val="22"/>
                <w:szCs w:val="22"/>
                <w:vertAlign w:val="superscript"/>
                <w:lang w:val="pt-BR"/>
              </w:rPr>
              <w:t>2</w:t>
            </w:r>
          </w:p>
        </w:tc>
        <w:tc>
          <w:tcPr>
            <w:tcW w:w="2430" w:type="dxa"/>
            <w:vMerge w:val="restart"/>
          </w:tcPr>
          <w:p w14:paraId="5DB0D5A7"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Partial depth repair 65 mm deep.</w:t>
            </w:r>
          </w:p>
          <w:p w14:paraId="6401586F" w14:textId="77777777" w:rsidR="00D90390" w:rsidRPr="001C460E"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15 days</w:t>
            </w:r>
          </w:p>
        </w:tc>
        <w:tc>
          <w:tcPr>
            <w:tcW w:w="2070" w:type="dxa"/>
            <w:vMerge w:val="restart"/>
          </w:tcPr>
          <w:p w14:paraId="22AA8254" w14:textId="77777777" w:rsidR="00D90390" w:rsidRDefault="00D90390" w:rsidP="005F6719">
            <w:pPr>
              <w:spacing w:before="30" w:line="240" w:lineRule="exact"/>
              <w:rPr>
                <w:rFonts w:ascii="Book Antiqua" w:eastAsia="Cambria" w:hAnsi="Book Antiqua" w:cs="Cambria"/>
                <w:bCs/>
                <w:position w:val="-1"/>
                <w:sz w:val="22"/>
                <w:szCs w:val="22"/>
              </w:rPr>
            </w:pPr>
          </w:p>
          <w:p w14:paraId="0256887E" w14:textId="77777777" w:rsidR="00D90390" w:rsidRDefault="00D90390" w:rsidP="005F6719">
            <w:pPr>
              <w:spacing w:before="30" w:line="240" w:lineRule="exact"/>
              <w:rPr>
                <w:rFonts w:ascii="Book Antiqua" w:eastAsia="Cambria" w:hAnsi="Book Antiqua" w:cs="Cambria"/>
                <w:bCs/>
                <w:position w:val="-1"/>
                <w:sz w:val="22"/>
                <w:szCs w:val="22"/>
              </w:rPr>
            </w:pPr>
          </w:p>
          <w:p w14:paraId="4CBEF12F" w14:textId="77777777" w:rsidR="00D90390" w:rsidRDefault="00D90390" w:rsidP="005F6719">
            <w:pPr>
              <w:spacing w:before="30" w:line="240" w:lineRule="exact"/>
              <w:rPr>
                <w:rFonts w:ascii="Book Antiqua" w:eastAsia="Cambria" w:hAnsi="Book Antiqua" w:cs="Cambria"/>
                <w:bCs/>
                <w:position w:val="-1"/>
                <w:sz w:val="22"/>
                <w:szCs w:val="22"/>
              </w:rPr>
            </w:pPr>
          </w:p>
          <w:p w14:paraId="543786BF" w14:textId="77777777" w:rsidR="00D90390" w:rsidRDefault="00D90390" w:rsidP="005F6719">
            <w:pPr>
              <w:spacing w:before="30" w:line="240" w:lineRule="exact"/>
              <w:rPr>
                <w:rFonts w:ascii="Book Antiqua" w:eastAsia="Cambria" w:hAnsi="Book Antiqua" w:cs="Cambria"/>
                <w:bCs/>
                <w:position w:val="-1"/>
                <w:sz w:val="22"/>
                <w:szCs w:val="22"/>
              </w:rPr>
            </w:pPr>
          </w:p>
          <w:p w14:paraId="713922BA"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rsidRPr="00A50762" w14:paraId="3157B680" w14:textId="77777777" w:rsidTr="005F6719">
        <w:tc>
          <w:tcPr>
            <w:tcW w:w="1068" w:type="dxa"/>
          </w:tcPr>
          <w:p w14:paraId="7B6F5A1F" w14:textId="77777777" w:rsidR="00D90390" w:rsidRDefault="00D90390" w:rsidP="005F6719">
            <w:pPr>
              <w:spacing w:before="30" w:line="240" w:lineRule="exact"/>
              <w:jc w:val="both"/>
              <w:rPr>
                <w:rFonts w:ascii="Book Antiqua" w:eastAsia="Cambria" w:hAnsi="Book Antiqua" w:cs="Cambria"/>
                <w:b/>
                <w:bCs/>
                <w:position w:val="-1"/>
                <w:sz w:val="22"/>
                <w:szCs w:val="22"/>
              </w:rPr>
            </w:pPr>
          </w:p>
        </w:tc>
        <w:tc>
          <w:tcPr>
            <w:tcW w:w="2790" w:type="dxa"/>
          </w:tcPr>
          <w:p w14:paraId="79E1434E"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tcPr>
          <w:p w14:paraId="51E004D7"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1A268F8A"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545D5608"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 50 – 100 mm; h &gt; 50 mm; n &lt; 1 per 5 m</w:t>
            </w:r>
            <w:r w:rsidRPr="00A50762">
              <w:rPr>
                <w:rFonts w:ascii="Book Antiqua" w:eastAsia="Cambria" w:hAnsi="Book Antiqua" w:cs="Cambria"/>
                <w:bCs/>
                <w:position w:val="-1"/>
                <w:sz w:val="22"/>
                <w:szCs w:val="22"/>
                <w:vertAlign w:val="superscript"/>
                <w:lang w:val="pt-BR"/>
              </w:rPr>
              <w:t>2</w:t>
            </w:r>
          </w:p>
        </w:tc>
        <w:tc>
          <w:tcPr>
            <w:tcW w:w="2430" w:type="dxa"/>
            <w:vMerge/>
          </w:tcPr>
          <w:p w14:paraId="1BBA53E4"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c>
          <w:tcPr>
            <w:tcW w:w="2070" w:type="dxa"/>
            <w:vMerge/>
          </w:tcPr>
          <w:p w14:paraId="56310348"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r>
      <w:tr w:rsidR="00D90390" w14:paraId="14864DFC" w14:textId="77777777" w:rsidTr="005F6719">
        <w:tc>
          <w:tcPr>
            <w:tcW w:w="1068" w:type="dxa"/>
          </w:tcPr>
          <w:p w14:paraId="0D012212" w14:textId="77777777" w:rsidR="00D90390" w:rsidRPr="00A50762" w:rsidRDefault="00D90390" w:rsidP="005F6719">
            <w:pPr>
              <w:spacing w:before="30" w:line="240" w:lineRule="exact"/>
              <w:jc w:val="both"/>
              <w:rPr>
                <w:rFonts w:ascii="Book Antiqua" w:eastAsia="Cambria" w:hAnsi="Book Antiqua" w:cs="Cambria"/>
                <w:b/>
                <w:bCs/>
                <w:position w:val="-1"/>
                <w:sz w:val="22"/>
                <w:szCs w:val="22"/>
                <w:lang w:val="pt-BR"/>
              </w:rPr>
            </w:pPr>
          </w:p>
        </w:tc>
        <w:tc>
          <w:tcPr>
            <w:tcW w:w="2790" w:type="dxa"/>
          </w:tcPr>
          <w:p w14:paraId="7F84D0A5" w14:textId="77777777" w:rsidR="00D90390" w:rsidRPr="00A50762" w:rsidRDefault="00D90390" w:rsidP="005F6719">
            <w:pPr>
              <w:spacing w:before="30" w:line="240" w:lineRule="exact"/>
              <w:jc w:val="both"/>
              <w:rPr>
                <w:rFonts w:ascii="Book Antiqua" w:eastAsia="Cambria" w:hAnsi="Book Antiqua" w:cs="Cambria"/>
                <w:b/>
                <w:bCs/>
                <w:position w:val="-1"/>
                <w:sz w:val="22"/>
                <w:szCs w:val="22"/>
                <w:lang w:val="pt-BR"/>
              </w:rPr>
            </w:pPr>
          </w:p>
        </w:tc>
        <w:tc>
          <w:tcPr>
            <w:tcW w:w="2250" w:type="dxa"/>
          </w:tcPr>
          <w:p w14:paraId="25454E6B"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c>
          <w:tcPr>
            <w:tcW w:w="1260" w:type="dxa"/>
          </w:tcPr>
          <w:p w14:paraId="6EDE17BD"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5941A8B1"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 100 – 300 mm; h &lt;100 mm; n &lt; 1 per 5 m</w:t>
            </w:r>
            <w:r w:rsidRPr="00A50762">
              <w:rPr>
                <w:rFonts w:ascii="Book Antiqua" w:eastAsia="Cambria" w:hAnsi="Book Antiqua" w:cs="Cambria"/>
                <w:bCs/>
                <w:position w:val="-1"/>
                <w:sz w:val="22"/>
                <w:szCs w:val="22"/>
                <w:vertAlign w:val="superscript"/>
                <w:lang w:val="pt-BR"/>
              </w:rPr>
              <w:t>2</w:t>
            </w:r>
          </w:p>
        </w:tc>
        <w:tc>
          <w:tcPr>
            <w:tcW w:w="2430" w:type="dxa"/>
            <w:vMerge w:val="restart"/>
          </w:tcPr>
          <w:p w14:paraId="46F1720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Partial depth repair 110 mm </w:t>
            </w:r>
          </w:p>
          <w:p w14:paraId="37B06DA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i.e. 10mm more that the depth</w:t>
            </w:r>
          </w:p>
          <w:p w14:paraId="066C7EB6"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of the hole.</w:t>
            </w:r>
          </w:p>
          <w:p w14:paraId="0B45BF12" w14:textId="77777777" w:rsidR="00D90390" w:rsidRPr="001C460E"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70" w:type="dxa"/>
            <w:vMerge/>
          </w:tcPr>
          <w:p w14:paraId="0DBFDCCD"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r w:rsidR="00D90390" w:rsidRPr="00A50762" w14:paraId="08F4B924" w14:textId="77777777" w:rsidTr="005F6719">
        <w:tc>
          <w:tcPr>
            <w:tcW w:w="1068" w:type="dxa"/>
          </w:tcPr>
          <w:p w14:paraId="7F6A8825" w14:textId="77777777" w:rsidR="00D90390" w:rsidRDefault="00D90390" w:rsidP="005F6719">
            <w:pPr>
              <w:spacing w:before="30" w:line="240" w:lineRule="exact"/>
              <w:jc w:val="both"/>
              <w:rPr>
                <w:rFonts w:ascii="Book Antiqua" w:eastAsia="Cambria" w:hAnsi="Book Antiqua" w:cs="Cambria"/>
                <w:b/>
                <w:bCs/>
                <w:position w:val="-1"/>
                <w:sz w:val="22"/>
                <w:szCs w:val="22"/>
              </w:rPr>
            </w:pPr>
          </w:p>
        </w:tc>
        <w:tc>
          <w:tcPr>
            <w:tcW w:w="2790" w:type="dxa"/>
          </w:tcPr>
          <w:p w14:paraId="34F5FE36" w14:textId="77777777" w:rsidR="00D90390" w:rsidRPr="001C460E" w:rsidRDefault="00D90390" w:rsidP="005F6719">
            <w:pPr>
              <w:spacing w:before="30" w:line="240" w:lineRule="exact"/>
              <w:jc w:val="both"/>
              <w:rPr>
                <w:rFonts w:ascii="Book Antiqua" w:eastAsia="Cambria" w:hAnsi="Book Antiqua" w:cs="Cambria"/>
                <w:b/>
                <w:bCs/>
                <w:position w:val="-1"/>
                <w:sz w:val="22"/>
                <w:szCs w:val="22"/>
              </w:rPr>
            </w:pPr>
          </w:p>
        </w:tc>
        <w:tc>
          <w:tcPr>
            <w:tcW w:w="2250" w:type="dxa"/>
          </w:tcPr>
          <w:p w14:paraId="5C262060" w14:textId="77777777" w:rsidR="00D90390" w:rsidRPr="001C460E" w:rsidRDefault="00D90390" w:rsidP="005F6719">
            <w:pPr>
              <w:spacing w:before="30" w:line="240" w:lineRule="exact"/>
              <w:rPr>
                <w:rFonts w:ascii="Book Antiqua" w:eastAsia="Cambria" w:hAnsi="Book Antiqua" w:cs="Cambria"/>
                <w:bCs/>
                <w:position w:val="-1"/>
                <w:sz w:val="22"/>
                <w:szCs w:val="22"/>
              </w:rPr>
            </w:pPr>
          </w:p>
        </w:tc>
        <w:tc>
          <w:tcPr>
            <w:tcW w:w="1260" w:type="dxa"/>
          </w:tcPr>
          <w:p w14:paraId="3DB4FD02"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635B1269"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 10 – 300 mm; h &gt;100 mm; n &lt; 1 per 5 m</w:t>
            </w:r>
            <w:r w:rsidRPr="00A50762">
              <w:rPr>
                <w:rFonts w:ascii="Book Antiqua" w:eastAsia="Cambria" w:hAnsi="Book Antiqua" w:cs="Cambria"/>
                <w:bCs/>
                <w:position w:val="-1"/>
                <w:sz w:val="22"/>
                <w:szCs w:val="22"/>
                <w:vertAlign w:val="superscript"/>
                <w:lang w:val="pt-BR"/>
              </w:rPr>
              <w:t>2</w:t>
            </w:r>
          </w:p>
        </w:tc>
        <w:tc>
          <w:tcPr>
            <w:tcW w:w="2430" w:type="dxa"/>
            <w:vMerge/>
          </w:tcPr>
          <w:p w14:paraId="37DE3A6F"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c>
          <w:tcPr>
            <w:tcW w:w="2070" w:type="dxa"/>
            <w:vMerge/>
          </w:tcPr>
          <w:p w14:paraId="63748A91"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r>
      <w:tr w:rsidR="00D90390" w14:paraId="5FB2C7C4" w14:textId="77777777" w:rsidTr="005F6719">
        <w:tc>
          <w:tcPr>
            <w:tcW w:w="1068" w:type="dxa"/>
          </w:tcPr>
          <w:p w14:paraId="2F6F531A" w14:textId="77777777" w:rsidR="00D90390" w:rsidRPr="00A50762" w:rsidRDefault="00D90390" w:rsidP="005F6719">
            <w:pPr>
              <w:spacing w:before="30" w:line="240" w:lineRule="exact"/>
              <w:jc w:val="both"/>
              <w:rPr>
                <w:rFonts w:ascii="Book Antiqua" w:eastAsia="Cambria" w:hAnsi="Book Antiqua" w:cs="Cambria"/>
                <w:b/>
                <w:bCs/>
                <w:position w:val="-1"/>
                <w:sz w:val="22"/>
                <w:szCs w:val="22"/>
                <w:lang w:val="pt-BR"/>
              </w:rPr>
            </w:pPr>
          </w:p>
        </w:tc>
        <w:tc>
          <w:tcPr>
            <w:tcW w:w="2790" w:type="dxa"/>
          </w:tcPr>
          <w:p w14:paraId="5CD3C8B0" w14:textId="77777777" w:rsidR="00D90390" w:rsidRPr="00A50762" w:rsidRDefault="00D90390" w:rsidP="005F6719">
            <w:pPr>
              <w:spacing w:before="30" w:line="240" w:lineRule="exact"/>
              <w:jc w:val="both"/>
              <w:rPr>
                <w:rFonts w:ascii="Book Antiqua" w:eastAsia="Cambria" w:hAnsi="Book Antiqua" w:cs="Cambria"/>
                <w:b/>
                <w:bCs/>
                <w:position w:val="-1"/>
                <w:sz w:val="22"/>
                <w:szCs w:val="22"/>
                <w:lang w:val="pt-BR"/>
              </w:rPr>
            </w:pPr>
          </w:p>
        </w:tc>
        <w:tc>
          <w:tcPr>
            <w:tcW w:w="2250" w:type="dxa"/>
          </w:tcPr>
          <w:p w14:paraId="43C6E346"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p>
        </w:tc>
        <w:tc>
          <w:tcPr>
            <w:tcW w:w="1260" w:type="dxa"/>
          </w:tcPr>
          <w:p w14:paraId="4009DE61"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55A502EF" w14:textId="77777777" w:rsidR="00D90390" w:rsidRPr="00A50762" w:rsidRDefault="00D90390" w:rsidP="005F6719">
            <w:pPr>
              <w:spacing w:before="30" w:line="240" w:lineRule="exact"/>
              <w:rPr>
                <w:rFonts w:ascii="Book Antiqua" w:eastAsia="Cambria" w:hAnsi="Book Antiqua" w:cs="Cambria"/>
                <w:bCs/>
                <w:position w:val="-1"/>
                <w:sz w:val="22"/>
                <w:szCs w:val="22"/>
                <w:lang w:val="pt-BR"/>
              </w:rPr>
            </w:pPr>
            <w:r w:rsidRPr="00A50762">
              <w:rPr>
                <w:rFonts w:ascii="Book Antiqua" w:eastAsia="Cambria" w:hAnsi="Book Antiqua" w:cs="Cambria"/>
                <w:bCs/>
                <w:position w:val="-1"/>
                <w:sz w:val="22"/>
                <w:szCs w:val="22"/>
                <w:lang w:val="pt-BR"/>
              </w:rPr>
              <w:t>d &gt; 300 mm; h &gt; 100 mm ; n &gt; 1 per 5 m</w:t>
            </w:r>
            <w:r w:rsidRPr="00A50762">
              <w:rPr>
                <w:rFonts w:ascii="Book Antiqua" w:eastAsia="Cambria" w:hAnsi="Book Antiqua" w:cs="Cambria"/>
                <w:bCs/>
                <w:position w:val="-1"/>
                <w:sz w:val="22"/>
                <w:szCs w:val="22"/>
                <w:vertAlign w:val="superscript"/>
                <w:lang w:val="pt-BR"/>
              </w:rPr>
              <w:t>2</w:t>
            </w:r>
          </w:p>
        </w:tc>
        <w:tc>
          <w:tcPr>
            <w:tcW w:w="2430" w:type="dxa"/>
          </w:tcPr>
          <w:p w14:paraId="366E608B" w14:textId="77777777" w:rsidR="00D90390"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Full depth repair.</w:t>
            </w:r>
          </w:p>
          <w:p w14:paraId="437A868B" w14:textId="77777777" w:rsidR="00D90390" w:rsidRPr="001C460E"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70" w:type="dxa"/>
            <w:vMerge/>
          </w:tcPr>
          <w:p w14:paraId="4E88585D" w14:textId="77777777" w:rsidR="00D90390" w:rsidRPr="001C460E" w:rsidRDefault="00D90390" w:rsidP="005F6719">
            <w:pPr>
              <w:spacing w:before="30" w:line="240" w:lineRule="exact"/>
              <w:rPr>
                <w:rFonts w:ascii="Book Antiqua" w:eastAsia="Cambria" w:hAnsi="Book Antiqua" w:cs="Cambria"/>
                <w:bCs/>
                <w:position w:val="-1"/>
                <w:sz w:val="22"/>
                <w:szCs w:val="22"/>
              </w:rPr>
            </w:pPr>
          </w:p>
        </w:tc>
      </w:tr>
    </w:tbl>
    <w:p w14:paraId="68A69E31"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B0F9E88"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141B45B"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0B0BE9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250"/>
        <w:gridCol w:w="1260"/>
        <w:gridCol w:w="3060"/>
        <w:gridCol w:w="2453"/>
        <w:gridCol w:w="2047"/>
      </w:tblGrid>
      <w:tr w:rsidR="00D90390" w14:paraId="6E33FD4C" w14:textId="77777777" w:rsidTr="005F6719">
        <w:tc>
          <w:tcPr>
            <w:tcW w:w="1068" w:type="dxa"/>
            <w:vAlign w:val="center"/>
          </w:tcPr>
          <w:p w14:paraId="278C2476"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465F8900"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250" w:type="dxa"/>
            <w:vAlign w:val="center"/>
          </w:tcPr>
          <w:p w14:paraId="5A179F70"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574C6EBE"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260" w:type="dxa"/>
            <w:vAlign w:val="center"/>
          </w:tcPr>
          <w:p w14:paraId="2A414DCF"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2652CF6C"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500" w:type="dxa"/>
            <w:gridSpan w:val="2"/>
          </w:tcPr>
          <w:p w14:paraId="51EC382D"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02A60943" w14:textId="77777777" w:rsidTr="005F6719">
        <w:tc>
          <w:tcPr>
            <w:tcW w:w="1068" w:type="dxa"/>
          </w:tcPr>
          <w:p w14:paraId="5B893C7A"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3AE1F581"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250" w:type="dxa"/>
          </w:tcPr>
          <w:p w14:paraId="09941FE5"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260" w:type="dxa"/>
          </w:tcPr>
          <w:p w14:paraId="1298595A"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3060" w:type="dxa"/>
          </w:tcPr>
          <w:p w14:paraId="79A89E45"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453" w:type="dxa"/>
            <w:vAlign w:val="center"/>
          </w:tcPr>
          <w:p w14:paraId="54CCAF55"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4B6F29DE"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31316C9A" w14:textId="77777777" w:rsidTr="005F6719">
        <w:tc>
          <w:tcPr>
            <w:tcW w:w="14928" w:type="dxa"/>
            <w:gridSpan w:val="7"/>
          </w:tcPr>
          <w:p w14:paraId="36BDFA20"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t>Joints Defects</w:t>
            </w:r>
          </w:p>
        </w:tc>
      </w:tr>
      <w:tr w:rsidR="00D90390" w14:paraId="12271B06" w14:textId="77777777" w:rsidTr="005F6719">
        <w:tc>
          <w:tcPr>
            <w:tcW w:w="1068" w:type="dxa"/>
            <w:vMerge w:val="restart"/>
          </w:tcPr>
          <w:p w14:paraId="50202BA8"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D37B27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CC617F5"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3691E9BF"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16C112C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7F99C88"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DF6D125"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sidRPr="00290498">
              <w:rPr>
                <w:rFonts w:ascii="Book Antiqua" w:eastAsia="Cambria" w:hAnsi="Book Antiqua" w:cs="Cambria"/>
                <w:b/>
                <w:bCs/>
                <w:position w:val="-1"/>
                <w:sz w:val="22"/>
                <w:szCs w:val="22"/>
              </w:rPr>
              <w:t>11</w:t>
            </w:r>
          </w:p>
        </w:tc>
        <w:tc>
          <w:tcPr>
            <w:tcW w:w="2790" w:type="dxa"/>
            <w:vMerge w:val="restart"/>
          </w:tcPr>
          <w:p w14:paraId="50C233B6" w14:textId="77777777" w:rsidR="00D90390" w:rsidRDefault="00D90390" w:rsidP="005F6719">
            <w:pPr>
              <w:spacing w:before="30" w:line="240" w:lineRule="exact"/>
              <w:rPr>
                <w:rFonts w:ascii="Book Antiqua" w:eastAsia="Cambria" w:hAnsi="Book Antiqua" w:cs="Cambria"/>
                <w:b/>
                <w:bCs/>
                <w:position w:val="-1"/>
                <w:sz w:val="22"/>
                <w:szCs w:val="22"/>
              </w:rPr>
            </w:pPr>
          </w:p>
          <w:p w14:paraId="45469A98" w14:textId="77777777" w:rsidR="00D90390" w:rsidRDefault="00D90390" w:rsidP="005F6719">
            <w:pPr>
              <w:spacing w:before="30" w:line="240" w:lineRule="exact"/>
              <w:rPr>
                <w:rFonts w:ascii="Book Antiqua" w:eastAsia="Cambria" w:hAnsi="Book Antiqua" w:cs="Cambria"/>
                <w:b/>
                <w:bCs/>
                <w:position w:val="-1"/>
                <w:sz w:val="22"/>
                <w:szCs w:val="22"/>
              </w:rPr>
            </w:pPr>
          </w:p>
          <w:p w14:paraId="40A58C04" w14:textId="77777777" w:rsidR="00D90390" w:rsidRDefault="00D90390" w:rsidP="005F6719">
            <w:pPr>
              <w:spacing w:before="30" w:line="240" w:lineRule="exact"/>
              <w:rPr>
                <w:rFonts w:ascii="Book Antiqua" w:eastAsia="Cambria" w:hAnsi="Book Antiqua" w:cs="Cambria"/>
                <w:b/>
                <w:bCs/>
                <w:position w:val="-1"/>
                <w:sz w:val="22"/>
                <w:szCs w:val="22"/>
              </w:rPr>
            </w:pPr>
          </w:p>
          <w:p w14:paraId="29F94448" w14:textId="77777777" w:rsidR="00D90390" w:rsidRDefault="00D90390" w:rsidP="005F6719">
            <w:pPr>
              <w:spacing w:before="30" w:line="240" w:lineRule="exact"/>
              <w:rPr>
                <w:rFonts w:ascii="Book Antiqua" w:eastAsia="Cambria" w:hAnsi="Book Antiqua" w:cs="Cambria"/>
                <w:b/>
                <w:bCs/>
                <w:position w:val="-1"/>
                <w:sz w:val="22"/>
                <w:szCs w:val="22"/>
              </w:rPr>
            </w:pPr>
          </w:p>
          <w:p w14:paraId="5ABD34ED" w14:textId="77777777" w:rsidR="00D90390" w:rsidRDefault="00D90390" w:rsidP="005F6719">
            <w:pPr>
              <w:spacing w:before="30" w:line="240" w:lineRule="exact"/>
              <w:rPr>
                <w:rFonts w:ascii="Book Antiqua" w:eastAsia="Cambria" w:hAnsi="Book Antiqua" w:cs="Cambria"/>
                <w:b/>
                <w:bCs/>
                <w:position w:val="-1"/>
                <w:sz w:val="22"/>
                <w:szCs w:val="22"/>
              </w:rPr>
            </w:pPr>
          </w:p>
          <w:p w14:paraId="27A45FD6" w14:textId="77777777" w:rsidR="00D90390" w:rsidRDefault="00D90390" w:rsidP="005F6719">
            <w:pPr>
              <w:spacing w:before="30" w:line="240" w:lineRule="exact"/>
              <w:rPr>
                <w:rFonts w:ascii="Book Antiqua" w:eastAsia="Cambria" w:hAnsi="Book Antiqua" w:cs="Cambria"/>
                <w:b/>
                <w:bCs/>
                <w:position w:val="-1"/>
                <w:sz w:val="22"/>
                <w:szCs w:val="22"/>
              </w:rPr>
            </w:pPr>
          </w:p>
          <w:p w14:paraId="67FD5242" w14:textId="77777777" w:rsidR="00D90390" w:rsidRPr="00290498" w:rsidRDefault="00D90390" w:rsidP="005F6719">
            <w:pPr>
              <w:spacing w:before="30" w:line="240" w:lineRule="exact"/>
              <w:rPr>
                <w:rFonts w:ascii="Book Antiqua" w:eastAsia="Cambria" w:hAnsi="Book Antiqua" w:cs="Cambria"/>
                <w:b/>
                <w:bCs/>
                <w:position w:val="-1"/>
                <w:sz w:val="22"/>
                <w:szCs w:val="22"/>
              </w:rPr>
            </w:pPr>
            <w:r w:rsidRPr="00290498">
              <w:rPr>
                <w:rFonts w:ascii="Book Antiqua" w:eastAsia="Cambria" w:hAnsi="Book Antiqua" w:cs="Cambria"/>
                <w:b/>
                <w:bCs/>
                <w:position w:val="-1"/>
                <w:sz w:val="22"/>
                <w:szCs w:val="22"/>
              </w:rPr>
              <w:t>Joint Seal Defects</w:t>
            </w:r>
          </w:p>
        </w:tc>
        <w:tc>
          <w:tcPr>
            <w:tcW w:w="2250" w:type="dxa"/>
            <w:vMerge w:val="restart"/>
          </w:tcPr>
          <w:p w14:paraId="7C498CAF"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2CA70631"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EA55FF1"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95E67BB"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5BE6034"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37D7A9E"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6FD5BD1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sidRPr="00290498">
              <w:rPr>
                <w:rFonts w:ascii="Book Antiqua" w:eastAsia="Cambria" w:hAnsi="Book Antiqua" w:cs="Cambria"/>
                <w:bCs/>
                <w:position w:val="-1"/>
                <w:sz w:val="22"/>
                <w:szCs w:val="22"/>
              </w:rPr>
              <w:t>loss or damage</w:t>
            </w:r>
          </w:p>
          <w:p w14:paraId="75C2FB75"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r w:rsidRPr="00290498">
              <w:rPr>
                <w:rFonts w:ascii="Book Antiqua" w:eastAsia="Cambria" w:hAnsi="Book Antiqua" w:cs="Cambria"/>
                <w:bCs/>
                <w:position w:val="-1"/>
                <w:sz w:val="22"/>
                <w:szCs w:val="22"/>
              </w:rPr>
              <w:t>L = Length as % total joint length</w:t>
            </w:r>
          </w:p>
        </w:tc>
        <w:tc>
          <w:tcPr>
            <w:tcW w:w="1260" w:type="dxa"/>
            <w:vMerge w:val="restart"/>
          </w:tcPr>
          <w:p w14:paraId="5435A007"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2849155F"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sidRPr="00290498">
              <w:rPr>
                <w:rFonts w:ascii="Book Antiqua" w:eastAsia="Cambria" w:hAnsi="Book Antiqua" w:cs="Cambria"/>
                <w:bCs/>
                <w:position w:val="-1"/>
                <w:sz w:val="22"/>
                <w:szCs w:val="22"/>
              </w:rPr>
              <w:t>0</w:t>
            </w:r>
          </w:p>
        </w:tc>
        <w:tc>
          <w:tcPr>
            <w:tcW w:w="3060" w:type="dxa"/>
            <w:vMerge w:val="restart"/>
          </w:tcPr>
          <w:p w14:paraId="16C59569" w14:textId="77777777" w:rsidR="00D90390" w:rsidRDefault="00D90390" w:rsidP="005F6719">
            <w:pPr>
              <w:spacing w:before="30" w:line="240" w:lineRule="exact"/>
              <w:rPr>
                <w:rFonts w:ascii="Book Antiqua" w:eastAsia="Cambria" w:hAnsi="Book Antiqua" w:cs="Cambria"/>
                <w:bCs/>
                <w:position w:val="-1"/>
                <w:sz w:val="22"/>
                <w:szCs w:val="22"/>
              </w:rPr>
            </w:pPr>
          </w:p>
          <w:p w14:paraId="3501A3F4" w14:textId="77777777" w:rsidR="00D90390" w:rsidRPr="00290498" w:rsidRDefault="00D90390" w:rsidP="005F6719">
            <w:pPr>
              <w:spacing w:before="30" w:line="240" w:lineRule="exact"/>
              <w:rPr>
                <w:rFonts w:ascii="Book Antiqua" w:eastAsia="Cambria" w:hAnsi="Book Antiqua" w:cs="Cambria"/>
                <w:bCs/>
                <w:position w:val="-1"/>
                <w:sz w:val="22"/>
                <w:szCs w:val="22"/>
              </w:rPr>
            </w:pPr>
            <w:r w:rsidRPr="00290498">
              <w:rPr>
                <w:rFonts w:ascii="Book Antiqua" w:eastAsia="Cambria" w:hAnsi="Book Antiqua" w:cs="Cambria"/>
                <w:bCs/>
                <w:position w:val="-1"/>
                <w:sz w:val="22"/>
                <w:szCs w:val="22"/>
              </w:rPr>
              <w:t>Difficult to discern</w:t>
            </w:r>
          </w:p>
        </w:tc>
        <w:tc>
          <w:tcPr>
            <w:tcW w:w="2453" w:type="dxa"/>
          </w:tcPr>
          <w:p w14:paraId="1AFB9412" w14:textId="77777777" w:rsidR="00D90390" w:rsidRPr="00F7179C" w:rsidRDefault="00D90390" w:rsidP="005F6719">
            <w:pPr>
              <w:spacing w:before="30" w:line="240" w:lineRule="exact"/>
              <w:jc w:val="center"/>
              <w:rPr>
                <w:rFonts w:ascii="Book Antiqua" w:eastAsia="Cambria" w:hAnsi="Book Antiqua" w:cs="Cambria"/>
                <w:b/>
                <w:bCs/>
                <w:position w:val="-1"/>
                <w:sz w:val="22"/>
                <w:szCs w:val="22"/>
              </w:rPr>
            </w:pPr>
            <w:r w:rsidRPr="00F7179C">
              <w:rPr>
                <w:rFonts w:ascii="Book Antiqua" w:eastAsia="Cambria" w:hAnsi="Book Antiqua" w:cs="Cambria"/>
                <w:b/>
                <w:bCs/>
                <w:position w:val="-1"/>
                <w:sz w:val="22"/>
                <w:szCs w:val="22"/>
              </w:rPr>
              <w:t>Short Term</w:t>
            </w:r>
          </w:p>
        </w:tc>
        <w:tc>
          <w:tcPr>
            <w:tcW w:w="2047" w:type="dxa"/>
          </w:tcPr>
          <w:p w14:paraId="406C3481" w14:textId="77777777" w:rsidR="00D90390" w:rsidRPr="00F7179C" w:rsidRDefault="00D90390" w:rsidP="005F6719">
            <w:pPr>
              <w:spacing w:before="30" w:line="240" w:lineRule="exact"/>
              <w:jc w:val="center"/>
              <w:rPr>
                <w:rFonts w:ascii="Book Antiqua" w:eastAsia="Cambria" w:hAnsi="Book Antiqua" w:cs="Cambria"/>
                <w:b/>
                <w:bCs/>
                <w:position w:val="-1"/>
                <w:sz w:val="22"/>
                <w:szCs w:val="22"/>
              </w:rPr>
            </w:pPr>
            <w:r w:rsidRPr="00F7179C">
              <w:rPr>
                <w:rFonts w:ascii="Book Antiqua" w:eastAsia="Cambria" w:hAnsi="Book Antiqua" w:cs="Cambria"/>
                <w:b/>
                <w:bCs/>
                <w:position w:val="-1"/>
                <w:sz w:val="22"/>
                <w:szCs w:val="22"/>
              </w:rPr>
              <w:t>Long Term</w:t>
            </w:r>
          </w:p>
        </w:tc>
      </w:tr>
      <w:tr w:rsidR="00D90390" w14:paraId="3F725E1B" w14:textId="77777777" w:rsidTr="005F6719">
        <w:tc>
          <w:tcPr>
            <w:tcW w:w="1068" w:type="dxa"/>
            <w:vMerge/>
          </w:tcPr>
          <w:p w14:paraId="014466B6"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8250A11"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7FFFFF9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vMerge/>
          </w:tcPr>
          <w:p w14:paraId="1AFE6D13" w14:textId="77777777" w:rsidR="00D90390" w:rsidRPr="00290498" w:rsidRDefault="00D90390" w:rsidP="005F6719">
            <w:pPr>
              <w:spacing w:before="30" w:line="240" w:lineRule="exact"/>
              <w:rPr>
                <w:rFonts w:ascii="Book Antiqua" w:eastAsia="Cambria" w:hAnsi="Book Antiqua" w:cs="Cambria"/>
                <w:bCs/>
                <w:position w:val="-1"/>
                <w:sz w:val="22"/>
                <w:szCs w:val="22"/>
              </w:rPr>
            </w:pPr>
          </w:p>
        </w:tc>
        <w:tc>
          <w:tcPr>
            <w:tcW w:w="3060" w:type="dxa"/>
            <w:vMerge/>
          </w:tcPr>
          <w:p w14:paraId="2DAB448D" w14:textId="77777777" w:rsidR="00D90390" w:rsidRPr="00290498" w:rsidRDefault="00D90390" w:rsidP="005F6719">
            <w:pPr>
              <w:spacing w:before="30" w:line="240" w:lineRule="exact"/>
              <w:rPr>
                <w:rFonts w:ascii="Book Antiqua" w:eastAsia="Cambria" w:hAnsi="Book Antiqua" w:cs="Cambria"/>
                <w:bCs/>
                <w:position w:val="-1"/>
                <w:sz w:val="22"/>
                <w:szCs w:val="22"/>
              </w:rPr>
            </w:pPr>
          </w:p>
        </w:tc>
        <w:tc>
          <w:tcPr>
            <w:tcW w:w="2453" w:type="dxa"/>
          </w:tcPr>
          <w:p w14:paraId="1E71961D"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vMerge w:val="restart"/>
          </w:tcPr>
          <w:p w14:paraId="0698958E" w14:textId="77777777" w:rsidR="00D90390" w:rsidRDefault="00D90390" w:rsidP="005F6719">
            <w:pPr>
              <w:spacing w:before="30" w:line="240" w:lineRule="exact"/>
              <w:rPr>
                <w:rFonts w:ascii="Book Antiqua" w:eastAsia="Cambria" w:hAnsi="Book Antiqua" w:cs="Cambria"/>
                <w:bCs/>
                <w:position w:val="-1"/>
                <w:sz w:val="22"/>
                <w:szCs w:val="22"/>
              </w:rPr>
            </w:pPr>
          </w:p>
          <w:p w14:paraId="26AE12D9" w14:textId="77777777" w:rsidR="00D90390" w:rsidRDefault="00D90390" w:rsidP="005F6719">
            <w:pPr>
              <w:spacing w:before="30" w:line="240" w:lineRule="exact"/>
              <w:rPr>
                <w:rFonts w:ascii="Book Antiqua" w:eastAsia="Cambria" w:hAnsi="Book Antiqua" w:cs="Cambria"/>
                <w:bCs/>
                <w:position w:val="-1"/>
                <w:sz w:val="22"/>
                <w:szCs w:val="22"/>
              </w:rPr>
            </w:pPr>
          </w:p>
          <w:p w14:paraId="7F15D363" w14:textId="77777777" w:rsidR="00D90390" w:rsidRDefault="00D90390" w:rsidP="005F6719">
            <w:pPr>
              <w:spacing w:before="30" w:line="240" w:lineRule="exact"/>
              <w:rPr>
                <w:rFonts w:ascii="Book Antiqua" w:eastAsia="Cambria" w:hAnsi="Book Antiqua" w:cs="Cambria"/>
                <w:bCs/>
                <w:position w:val="-1"/>
                <w:sz w:val="22"/>
                <w:szCs w:val="22"/>
              </w:rPr>
            </w:pPr>
          </w:p>
          <w:p w14:paraId="035B84E4" w14:textId="77777777" w:rsidR="00D90390" w:rsidRDefault="00D90390" w:rsidP="005F6719">
            <w:pPr>
              <w:spacing w:before="30" w:line="240" w:lineRule="exact"/>
              <w:rPr>
                <w:rFonts w:ascii="Book Antiqua" w:eastAsia="Cambria" w:hAnsi="Book Antiqua" w:cs="Cambria"/>
                <w:bCs/>
                <w:position w:val="-1"/>
                <w:sz w:val="22"/>
                <w:szCs w:val="22"/>
              </w:rPr>
            </w:pPr>
          </w:p>
          <w:p w14:paraId="6905BF1F" w14:textId="77777777" w:rsidR="00D90390" w:rsidRDefault="00D90390" w:rsidP="005F6719">
            <w:pPr>
              <w:spacing w:before="30" w:line="240" w:lineRule="exact"/>
              <w:rPr>
                <w:rFonts w:ascii="Book Antiqua" w:eastAsia="Cambria" w:hAnsi="Book Antiqua" w:cs="Cambria"/>
                <w:bCs/>
                <w:position w:val="-1"/>
                <w:sz w:val="22"/>
                <w:szCs w:val="22"/>
              </w:rPr>
            </w:pPr>
          </w:p>
          <w:p w14:paraId="1C81ED1E"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14:paraId="639D9541" w14:textId="77777777" w:rsidTr="005F6719">
        <w:tc>
          <w:tcPr>
            <w:tcW w:w="1068" w:type="dxa"/>
            <w:vMerge/>
          </w:tcPr>
          <w:p w14:paraId="2191133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559B03EA"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36F2072B"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7E09CA51"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58A3937D"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Discernible, L &lt; 25% but of little immediate consequence </w:t>
            </w:r>
            <w:proofErr w:type="gramStart"/>
            <w:r>
              <w:rPr>
                <w:rFonts w:ascii="Book Antiqua" w:eastAsia="Cambria" w:hAnsi="Book Antiqua" w:cs="Cambria"/>
                <w:bCs/>
                <w:position w:val="-1"/>
                <w:sz w:val="22"/>
                <w:szCs w:val="22"/>
              </w:rPr>
              <w:t>with regard to</w:t>
            </w:r>
            <w:proofErr w:type="gramEnd"/>
            <w:r>
              <w:rPr>
                <w:rFonts w:ascii="Book Antiqua" w:eastAsia="Cambria" w:hAnsi="Book Antiqua" w:cs="Cambria"/>
                <w:bCs/>
                <w:position w:val="-1"/>
                <w:sz w:val="22"/>
                <w:szCs w:val="22"/>
              </w:rPr>
              <w:t xml:space="preserve"> ingress of water or trapping incompressible material.</w:t>
            </w:r>
          </w:p>
        </w:tc>
        <w:tc>
          <w:tcPr>
            <w:tcW w:w="2453" w:type="dxa"/>
          </w:tcPr>
          <w:p w14:paraId="165E0B3D"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Clean joint, inspect later.</w:t>
            </w:r>
          </w:p>
        </w:tc>
        <w:tc>
          <w:tcPr>
            <w:tcW w:w="2047" w:type="dxa"/>
            <w:vMerge/>
          </w:tcPr>
          <w:p w14:paraId="30E1DB0F"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69E900E" w14:textId="77777777" w:rsidTr="005F6719">
        <w:tc>
          <w:tcPr>
            <w:tcW w:w="1068" w:type="dxa"/>
            <w:vMerge/>
          </w:tcPr>
          <w:p w14:paraId="2F73D16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093540C0"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5B01C18B"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6D6AC962"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34BCB747"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Notable. L &gt; 25%insufficient protection against ingress of water and trapping incompressible material.</w:t>
            </w:r>
          </w:p>
        </w:tc>
        <w:tc>
          <w:tcPr>
            <w:tcW w:w="2453" w:type="dxa"/>
          </w:tcPr>
          <w:p w14:paraId="46CFF03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Clean and reapply sealant in selected locations.</w:t>
            </w:r>
          </w:p>
          <w:p w14:paraId="32403F02"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65BE0A50"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57C3545F" w14:textId="77777777" w:rsidTr="005F6719">
        <w:tc>
          <w:tcPr>
            <w:tcW w:w="1068" w:type="dxa"/>
            <w:vMerge/>
          </w:tcPr>
          <w:p w14:paraId="4C093FA1"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19DAD576"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7B3BDEC3"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42DDE94F"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564C48F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Severe; w &gt; 3 mm negligible protection against ingress of water and trapping incompressible material.</w:t>
            </w:r>
          </w:p>
        </w:tc>
        <w:tc>
          <w:tcPr>
            <w:tcW w:w="2453" w:type="dxa"/>
          </w:tcPr>
          <w:p w14:paraId="4797768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Clean, widen and reseal the joint.</w:t>
            </w:r>
          </w:p>
          <w:p w14:paraId="18AB1A99"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7728153A"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32EF7501" w14:textId="77777777" w:rsidTr="005F6719">
        <w:tc>
          <w:tcPr>
            <w:tcW w:w="1068" w:type="dxa"/>
            <w:vMerge w:val="restart"/>
          </w:tcPr>
          <w:p w14:paraId="7B88958D"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12</w:t>
            </w:r>
          </w:p>
        </w:tc>
        <w:tc>
          <w:tcPr>
            <w:tcW w:w="2790" w:type="dxa"/>
            <w:vMerge w:val="restart"/>
          </w:tcPr>
          <w:p w14:paraId="41DE48A5" w14:textId="77777777" w:rsidR="00D90390" w:rsidRPr="00290498" w:rsidRDefault="00D90390" w:rsidP="005F6719">
            <w:pPr>
              <w:spacing w:before="30" w:line="240" w:lineRule="exact"/>
              <w:rPr>
                <w:rFonts w:ascii="Book Antiqua" w:eastAsia="Cambria" w:hAnsi="Book Antiqua" w:cs="Cambria"/>
                <w:b/>
                <w:bCs/>
                <w:position w:val="-1"/>
                <w:sz w:val="22"/>
                <w:szCs w:val="22"/>
              </w:rPr>
            </w:pPr>
            <w:r>
              <w:rPr>
                <w:rFonts w:ascii="Book Antiqua" w:eastAsia="Cambria" w:hAnsi="Book Antiqua" w:cs="Cambria"/>
                <w:b/>
                <w:bCs/>
                <w:position w:val="-1"/>
                <w:sz w:val="22"/>
                <w:szCs w:val="22"/>
              </w:rPr>
              <w:t>Spalling of Joints</w:t>
            </w:r>
          </w:p>
        </w:tc>
        <w:tc>
          <w:tcPr>
            <w:tcW w:w="2250" w:type="dxa"/>
            <w:vMerge w:val="restart"/>
          </w:tcPr>
          <w:p w14:paraId="0795B6B0"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r w:rsidRPr="009A7BF6">
              <w:rPr>
                <w:rFonts w:ascii="Book Antiqua" w:eastAsia="Cambria" w:hAnsi="Book Antiqua" w:cs="Cambria"/>
                <w:bCs/>
                <w:position w:val="-1"/>
                <w:sz w:val="22"/>
                <w:szCs w:val="22"/>
              </w:rPr>
              <w:t xml:space="preserve">w = width on either side of the joint L = length of spalled portion </w:t>
            </w:r>
            <w:proofErr w:type="gramStart"/>
            <w:r w:rsidRPr="009A7BF6">
              <w:rPr>
                <w:rFonts w:ascii="Book Antiqua" w:eastAsia="Cambria" w:hAnsi="Book Antiqua" w:cs="Cambria"/>
                <w:bCs/>
                <w:position w:val="-1"/>
                <w:sz w:val="22"/>
                <w:szCs w:val="22"/>
              </w:rPr>
              <w:t>( as</w:t>
            </w:r>
            <w:proofErr w:type="gramEnd"/>
            <w:r w:rsidRPr="009A7BF6">
              <w:rPr>
                <w:rFonts w:ascii="Book Antiqua" w:eastAsia="Cambria" w:hAnsi="Book Antiqua" w:cs="Cambria"/>
                <w:bCs/>
                <w:position w:val="-1"/>
                <w:sz w:val="22"/>
                <w:szCs w:val="22"/>
              </w:rPr>
              <w:t xml:space="preserve"> % joint length)</w:t>
            </w:r>
          </w:p>
        </w:tc>
        <w:tc>
          <w:tcPr>
            <w:tcW w:w="1260" w:type="dxa"/>
          </w:tcPr>
          <w:p w14:paraId="158E4220"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0D8B845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Nil, not discernible</w:t>
            </w:r>
          </w:p>
        </w:tc>
        <w:tc>
          <w:tcPr>
            <w:tcW w:w="2453" w:type="dxa"/>
          </w:tcPr>
          <w:p w14:paraId="3C60D8B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vMerge w:val="restart"/>
          </w:tcPr>
          <w:p w14:paraId="6A66DFE3" w14:textId="77777777" w:rsidR="00D90390" w:rsidRDefault="00D90390" w:rsidP="005F6719">
            <w:pPr>
              <w:spacing w:before="30" w:line="240" w:lineRule="exact"/>
              <w:rPr>
                <w:rFonts w:ascii="Book Antiqua" w:eastAsia="Cambria" w:hAnsi="Book Antiqua" w:cs="Cambria"/>
                <w:bCs/>
                <w:position w:val="-1"/>
                <w:sz w:val="22"/>
                <w:szCs w:val="22"/>
              </w:rPr>
            </w:pPr>
          </w:p>
          <w:p w14:paraId="07A7E787" w14:textId="77777777" w:rsidR="00D90390" w:rsidRDefault="00D90390" w:rsidP="005F6719">
            <w:pPr>
              <w:spacing w:before="30" w:line="240" w:lineRule="exact"/>
              <w:rPr>
                <w:rFonts w:ascii="Book Antiqua" w:eastAsia="Cambria" w:hAnsi="Book Antiqua" w:cs="Cambria"/>
                <w:bCs/>
                <w:position w:val="-1"/>
                <w:sz w:val="22"/>
                <w:szCs w:val="22"/>
              </w:rPr>
            </w:pPr>
          </w:p>
          <w:p w14:paraId="4F69D446" w14:textId="77777777" w:rsidR="00D90390" w:rsidRDefault="00D90390" w:rsidP="005F6719">
            <w:pPr>
              <w:spacing w:before="30" w:line="240" w:lineRule="exact"/>
              <w:rPr>
                <w:rFonts w:ascii="Book Antiqua" w:eastAsia="Cambria" w:hAnsi="Book Antiqua" w:cs="Cambria"/>
                <w:bCs/>
                <w:position w:val="-1"/>
                <w:sz w:val="22"/>
                <w:szCs w:val="22"/>
              </w:rPr>
            </w:pPr>
          </w:p>
          <w:p w14:paraId="2A015E0B" w14:textId="77777777" w:rsidR="00D90390" w:rsidRDefault="00D90390" w:rsidP="005F6719">
            <w:pPr>
              <w:spacing w:before="30" w:line="240" w:lineRule="exact"/>
              <w:rPr>
                <w:rFonts w:ascii="Book Antiqua" w:eastAsia="Cambria" w:hAnsi="Book Antiqua" w:cs="Cambria"/>
                <w:bCs/>
                <w:position w:val="-1"/>
                <w:sz w:val="22"/>
                <w:szCs w:val="22"/>
              </w:rPr>
            </w:pPr>
          </w:p>
          <w:p w14:paraId="118192F5"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14:paraId="3E25170B" w14:textId="77777777" w:rsidTr="005F6719">
        <w:tc>
          <w:tcPr>
            <w:tcW w:w="1068" w:type="dxa"/>
            <w:vMerge/>
          </w:tcPr>
          <w:p w14:paraId="27688374"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F87B5AE"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4451CB6C"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10F5C7C7"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3FFDD31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 &lt; 10 mm</w:t>
            </w:r>
          </w:p>
        </w:tc>
        <w:tc>
          <w:tcPr>
            <w:tcW w:w="2453" w:type="dxa"/>
            <w:vMerge w:val="restart"/>
          </w:tcPr>
          <w:p w14:paraId="0798033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Apply low viscosity epoxy resin / mortar in cracked portion.</w:t>
            </w:r>
          </w:p>
          <w:p w14:paraId="6DC0BB2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15D8EDBD"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0A2DC58D" w14:textId="77777777" w:rsidTr="005F6719">
        <w:tc>
          <w:tcPr>
            <w:tcW w:w="1068" w:type="dxa"/>
            <w:vMerge/>
          </w:tcPr>
          <w:p w14:paraId="2FF1E15B"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D5F2A2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76E15962"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3E2EF36C"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2A3D4297"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0B3051DB"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57C0FE79"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21EF3F7A"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262E4CA"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 = 10 - 20 mm, L &lt; 25%</w:t>
            </w:r>
          </w:p>
        </w:tc>
        <w:tc>
          <w:tcPr>
            <w:tcW w:w="2453" w:type="dxa"/>
            <w:vMerge/>
          </w:tcPr>
          <w:p w14:paraId="56EFFF6F"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50272E73"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bl>
    <w:p w14:paraId="1900688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FB790C9"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03A454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67FF7CD"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65252DD"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F418C8E"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0B9D3C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3FDD82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C5B054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340"/>
        <w:gridCol w:w="1170"/>
        <w:gridCol w:w="2790"/>
        <w:gridCol w:w="270"/>
        <w:gridCol w:w="2453"/>
        <w:gridCol w:w="2047"/>
      </w:tblGrid>
      <w:tr w:rsidR="00D90390" w14:paraId="73B47E67" w14:textId="77777777" w:rsidTr="005F6719">
        <w:tc>
          <w:tcPr>
            <w:tcW w:w="1068" w:type="dxa"/>
            <w:vAlign w:val="center"/>
          </w:tcPr>
          <w:p w14:paraId="6AE525FD"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73EF4E86"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340" w:type="dxa"/>
            <w:vAlign w:val="center"/>
          </w:tcPr>
          <w:p w14:paraId="3EA44F02"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4077E1F5"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170" w:type="dxa"/>
            <w:vAlign w:val="center"/>
          </w:tcPr>
          <w:p w14:paraId="522452DD"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3060" w:type="dxa"/>
            <w:gridSpan w:val="2"/>
            <w:vAlign w:val="center"/>
          </w:tcPr>
          <w:p w14:paraId="568BC07A"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500" w:type="dxa"/>
            <w:gridSpan w:val="2"/>
          </w:tcPr>
          <w:p w14:paraId="4A63DA24"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0EF90773" w14:textId="77777777" w:rsidTr="005F6719">
        <w:tc>
          <w:tcPr>
            <w:tcW w:w="1068" w:type="dxa"/>
          </w:tcPr>
          <w:p w14:paraId="6E6221C3"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45B628DB"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340" w:type="dxa"/>
          </w:tcPr>
          <w:p w14:paraId="784A2C80"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170" w:type="dxa"/>
          </w:tcPr>
          <w:p w14:paraId="509A2DA0"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3060" w:type="dxa"/>
            <w:gridSpan w:val="2"/>
          </w:tcPr>
          <w:p w14:paraId="45D5282B"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453" w:type="dxa"/>
            <w:vAlign w:val="center"/>
          </w:tcPr>
          <w:p w14:paraId="1D72D9AE"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5A15BCCE"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3E0D3FA9" w14:textId="77777777" w:rsidTr="005F6719">
        <w:tc>
          <w:tcPr>
            <w:tcW w:w="14928" w:type="dxa"/>
            <w:gridSpan w:val="8"/>
          </w:tcPr>
          <w:p w14:paraId="029F8DBD"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t>Joints Defects</w:t>
            </w:r>
          </w:p>
        </w:tc>
      </w:tr>
      <w:tr w:rsidR="00D90390" w14:paraId="18C174D3" w14:textId="77777777" w:rsidTr="005F6719">
        <w:trPr>
          <w:trHeight w:val="550"/>
        </w:trPr>
        <w:tc>
          <w:tcPr>
            <w:tcW w:w="1068" w:type="dxa"/>
            <w:vMerge w:val="restart"/>
            <w:tcBorders>
              <w:bottom w:val="single" w:sz="4" w:space="0" w:color="auto"/>
            </w:tcBorders>
          </w:tcPr>
          <w:p w14:paraId="1D50127C"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val="restart"/>
            <w:tcBorders>
              <w:bottom w:val="single" w:sz="4" w:space="0" w:color="auto"/>
            </w:tcBorders>
          </w:tcPr>
          <w:p w14:paraId="23E1F29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val="restart"/>
            <w:tcBorders>
              <w:bottom w:val="single" w:sz="4" w:space="0" w:color="auto"/>
            </w:tcBorders>
          </w:tcPr>
          <w:p w14:paraId="2E247900"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842CF4A"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6171F00"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000D2A08"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4121F05"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63CB972"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2A2F525"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p>
        </w:tc>
        <w:tc>
          <w:tcPr>
            <w:tcW w:w="1170" w:type="dxa"/>
            <w:tcBorders>
              <w:bottom w:val="single" w:sz="4" w:space="0" w:color="auto"/>
            </w:tcBorders>
          </w:tcPr>
          <w:p w14:paraId="30A34C9A"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03BE6E24"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2790" w:type="dxa"/>
            <w:tcBorders>
              <w:bottom w:val="single" w:sz="4" w:space="0" w:color="auto"/>
            </w:tcBorders>
          </w:tcPr>
          <w:p w14:paraId="3B94056A" w14:textId="77777777" w:rsidR="00D90390" w:rsidRDefault="00D90390" w:rsidP="005F6719">
            <w:pPr>
              <w:spacing w:before="30" w:line="240" w:lineRule="exact"/>
              <w:rPr>
                <w:rFonts w:ascii="Book Antiqua" w:eastAsia="Cambria" w:hAnsi="Book Antiqua" w:cs="Cambria"/>
                <w:bCs/>
                <w:position w:val="-1"/>
                <w:sz w:val="22"/>
                <w:szCs w:val="22"/>
              </w:rPr>
            </w:pPr>
          </w:p>
          <w:p w14:paraId="38A07F09" w14:textId="77777777" w:rsidR="00D90390" w:rsidRPr="00290498" w:rsidRDefault="00D90390" w:rsidP="005F6719">
            <w:pPr>
              <w:spacing w:before="30" w:line="240" w:lineRule="exact"/>
              <w:rPr>
                <w:rFonts w:ascii="Book Antiqua" w:eastAsia="Cambria" w:hAnsi="Book Antiqua" w:cs="Cambria"/>
                <w:bCs/>
                <w:position w:val="-1"/>
                <w:sz w:val="22"/>
                <w:szCs w:val="22"/>
              </w:rPr>
            </w:pPr>
            <w:proofErr w:type="gramStart"/>
            <w:r>
              <w:rPr>
                <w:rFonts w:ascii="Book Antiqua" w:eastAsia="Cambria" w:hAnsi="Book Antiqua" w:cs="Cambria"/>
                <w:bCs/>
                <w:position w:val="-1"/>
                <w:sz w:val="22"/>
                <w:szCs w:val="22"/>
              </w:rPr>
              <w:t>w  =</w:t>
            </w:r>
            <w:proofErr w:type="gramEnd"/>
            <w:r>
              <w:rPr>
                <w:rFonts w:ascii="Book Antiqua" w:eastAsia="Cambria" w:hAnsi="Book Antiqua" w:cs="Cambria"/>
                <w:bCs/>
                <w:position w:val="-1"/>
                <w:sz w:val="22"/>
                <w:szCs w:val="22"/>
              </w:rPr>
              <w:t xml:space="preserve"> 20 – 40 mm, L &gt; 25%</w:t>
            </w:r>
          </w:p>
        </w:tc>
        <w:tc>
          <w:tcPr>
            <w:tcW w:w="2723" w:type="dxa"/>
            <w:gridSpan w:val="2"/>
            <w:tcBorders>
              <w:bottom w:val="single" w:sz="4" w:space="0" w:color="auto"/>
            </w:tcBorders>
          </w:tcPr>
          <w:p w14:paraId="003659B6"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Partial Depth Repair.</w:t>
            </w:r>
          </w:p>
          <w:p w14:paraId="401C3BA3"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628AF9D"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15 days</w:t>
            </w:r>
          </w:p>
        </w:tc>
        <w:tc>
          <w:tcPr>
            <w:tcW w:w="2047" w:type="dxa"/>
            <w:vMerge w:val="restart"/>
            <w:tcBorders>
              <w:bottom w:val="single" w:sz="4" w:space="0" w:color="auto"/>
            </w:tcBorders>
          </w:tcPr>
          <w:p w14:paraId="31E5E244" w14:textId="77777777" w:rsidR="00D90390" w:rsidRDefault="00D90390" w:rsidP="005F6719">
            <w:pPr>
              <w:spacing w:before="30" w:line="240" w:lineRule="exact"/>
              <w:rPr>
                <w:rFonts w:ascii="Book Antiqua" w:eastAsia="Cambria" w:hAnsi="Book Antiqua" w:cs="Cambria"/>
                <w:bCs/>
                <w:position w:val="-1"/>
                <w:sz w:val="22"/>
                <w:szCs w:val="22"/>
              </w:rPr>
            </w:pPr>
          </w:p>
          <w:p w14:paraId="5B262870" w14:textId="77777777" w:rsidR="00D90390" w:rsidRDefault="00D90390" w:rsidP="005F6719">
            <w:pPr>
              <w:spacing w:before="30" w:line="240" w:lineRule="exact"/>
              <w:rPr>
                <w:rFonts w:ascii="Book Antiqua" w:eastAsia="Cambria" w:hAnsi="Book Antiqua" w:cs="Cambria"/>
                <w:bCs/>
                <w:position w:val="-1"/>
                <w:sz w:val="22"/>
                <w:szCs w:val="22"/>
              </w:rPr>
            </w:pPr>
          </w:p>
          <w:p w14:paraId="61EA3371" w14:textId="77777777" w:rsidR="00D90390" w:rsidRDefault="00D90390" w:rsidP="005F6719">
            <w:pPr>
              <w:spacing w:before="30" w:line="240" w:lineRule="exact"/>
              <w:rPr>
                <w:rFonts w:ascii="Book Antiqua" w:eastAsia="Cambria" w:hAnsi="Book Antiqua" w:cs="Cambria"/>
                <w:bCs/>
                <w:position w:val="-1"/>
                <w:sz w:val="22"/>
                <w:szCs w:val="22"/>
              </w:rPr>
            </w:pPr>
          </w:p>
          <w:p w14:paraId="70C45F53" w14:textId="77777777" w:rsidR="00D90390" w:rsidRDefault="00D90390" w:rsidP="005F6719">
            <w:pPr>
              <w:spacing w:before="30" w:line="240" w:lineRule="exact"/>
              <w:rPr>
                <w:rFonts w:ascii="Book Antiqua" w:eastAsia="Cambria" w:hAnsi="Book Antiqua" w:cs="Cambria"/>
                <w:bCs/>
                <w:position w:val="-1"/>
                <w:sz w:val="22"/>
                <w:szCs w:val="22"/>
              </w:rPr>
            </w:pPr>
          </w:p>
          <w:p w14:paraId="3889D4DC" w14:textId="77777777" w:rsidR="00D90390" w:rsidRDefault="00D90390" w:rsidP="005F6719">
            <w:pPr>
              <w:spacing w:before="30" w:line="240" w:lineRule="exact"/>
              <w:rPr>
                <w:rFonts w:ascii="Book Antiqua" w:eastAsia="Cambria" w:hAnsi="Book Antiqua" w:cs="Cambria"/>
                <w:bCs/>
                <w:position w:val="-1"/>
                <w:sz w:val="22"/>
                <w:szCs w:val="22"/>
              </w:rPr>
            </w:pPr>
          </w:p>
          <w:p w14:paraId="1AB7D05E"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14:paraId="06178AE6" w14:textId="77777777" w:rsidTr="005F6719">
        <w:tc>
          <w:tcPr>
            <w:tcW w:w="1068" w:type="dxa"/>
            <w:vMerge/>
          </w:tcPr>
          <w:p w14:paraId="50AB91DA"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610731C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6C0EB55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0B4F3D46"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2790" w:type="dxa"/>
          </w:tcPr>
          <w:p w14:paraId="79EE4D5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roofErr w:type="gramStart"/>
            <w:r>
              <w:rPr>
                <w:rFonts w:ascii="Book Antiqua" w:eastAsia="Cambria" w:hAnsi="Book Antiqua" w:cs="Cambria"/>
                <w:bCs/>
                <w:position w:val="-1"/>
                <w:sz w:val="22"/>
                <w:szCs w:val="22"/>
              </w:rPr>
              <w:t>w  =</w:t>
            </w:r>
            <w:proofErr w:type="gramEnd"/>
            <w:r>
              <w:rPr>
                <w:rFonts w:ascii="Book Antiqua" w:eastAsia="Cambria" w:hAnsi="Book Antiqua" w:cs="Cambria"/>
                <w:bCs/>
                <w:position w:val="-1"/>
                <w:sz w:val="22"/>
                <w:szCs w:val="22"/>
              </w:rPr>
              <w:t xml:space="preserve"> 40 – 80 mm, L &gt; 25%</w:t>
            </w:r>
          </w:p>
        </w:tc>
        <w:tc>
          <w:tcPr>
            <w:tcW w:w="2723" w:type="dxa"/>
            <w:gridSpan w:val="2"/>
          </w:tcPr>
          <w:p w14:paraId="461900A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30 – 50 mm deep, h = w + 20 % of </w:t>
            </w:r>
          </w:p>
          <w:p w14:paraId="483BEE8C"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 within 30 days</w:t>
            </w:r>
          </w:p>
        </w:tc>
        <w:tc>
          <w:tcPr>
            <w:tcW w:w="2047" w:type="dxa"/>
            <w:vMerge/>
          </w:tcPr>
          <w:p w14:paraId="3E3B5ACF"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7077C36F" w14:textId="77777777" w:rsidTr="005F6719">
        <w:tc>
          <w:tcPr>
            <w:tcW w:w="1068" w:type="dxa"/>
            <w:vMerge/>
          </w:tcPr>
          <w:p w14:paraId="503848E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1A51E4B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2BF302B"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0BA7C19C"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3DBB24EF"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roofErr w:type="gramStart"/>
            <w:r>
              <w:rPr>
                <w:rFonts w:ascii="Book Antiqua" w:eastAsia="Cambria" w:hAnsi="Book Antiqua" w:cs="Cambria"/>
                <w:bCs/>
                <w:position w:val="-1"/>
                <w:sz w:val="22"/>
                <w:szCs w:val="22"/>
              </w:rPr>
              <w:t>w  &gt;</w:t>
            </w:r>
            <w:proofErr w:type="gramEnd"/>
            <w:r>
              <w:rPr>
                <w:rFonts w:ascii="Book Antiqua" w:eastAsia="Cambria" w:hAnsi="Book Antiqua" w:cs="Cambria"/>
                <w:bCs/>
                <w:position w:val="-1"/>
                <w:sz w:val="22"/>
                <w:szCs w:val="22"/>
              </w:rPr>
              <w:t xml:space="preserve"> 80 mm, and L &gt; 25%</w:t>
            </w:r>
          </w:p>
        </w:tc>
        <w:tc>
          <w:tcPr>
            <w:tcW w:w="2723" w:type="dxa"/>
            <w:gridSpan w:val="2"/>
          </w:tcPr>
          <w:p w14:paraId="4F84C58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50 – 100 mm deep repair.</w:t>
            </w:r>
          </w:p>
          <w:p w14:paraId="339BC58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w + 20% of w.</w:t>
            </w:r>
          </w:p>
          <w:p w14:paraId="79F5D04A"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vMerge/>
          </w:tcPr>
          <w:p w14:paraId="66449793"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6CFD9EF8" w14:textId="77777777" w:rsidTr="005F6719">
        <w:tc>
          <w:tcPr>
            <w:tcW w:w="1068" w:type="dxa"/>
            <w:vMerge w:val="restart"/>
          </w:tcPr>
          <w:p w14:paraId="3D915BC8"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C7AD536"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F522C0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E6F868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78879D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9B687DD"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A871EEC"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13</w:t>
            </w:r>
          </w:p>
        </w:tc>
        <w:tc>
          <w:tcPr>
            <w:tcW w:w="2790" w:type="dxa"/>
            <w:vMerge w:val="restart"/>
          </w:tcPr>
          <w:p w14:paraId="3CBA2451" w14:textId="77777777" w:rsidR="00D90390" w:rsidRDefault="00D90390" w:rsidP="005F6719">
            <w:pPr>
              <w:spacing w:before="30" w:line="240" w:lineRule="exact"/>
              <w:rPr>
                <w:rFonts w:ascii="Book Antiqua" w:eastAsia="Cambria" w:hAnsi="Book Antiqua" w:cs="Cambria"/>
                <w:b/>
                <w:bCs/>
                <w:position w:val="-1"/>
                <w:sz w:val="22"/>
                <w:szCs w:val="22"/>
              </w:rPr>
            </w:pPr>
          </w:p>
          <w:p w14:paraId="4C10166F" w14:textId="77777777" w:rsidR="00D90390" w:rsidRDefault="00D90390" w:rsidP="005F6719">
            <w:pPr>
              <w:spacing w:before="30" w:line="240" w:lineRule="exact"/>
              <w:rPr>
                <w:rFonts w:ascii="Book Antiqua" w:eastAsia="Cambria" w:hAnsi="Book Antiqua" w:cs="Cambria"/>
                <w:b/>
                <w:bCs/>
                <w:position w:val="-1"/>
                <w:sz w:val="22"/>
                <w:szCs w:val="22"/>
              </w:rPr>
            </w:pPr>
          </w:p>
          <w:p w14:paraId="20398674" w14:textId="77777777" w:rsidR="00D90390" w:rsidRDefault="00D90390" w:rsidP="005F6719">
            <w:pPr>
              <w:spacing w:before="30" w:line="240" w:lineRule="exact"/>
              <w:rPr>
                <w:rFonts w:ascii="Book Antiqua" w:eastAsia="Cambria" w:hAnsi="Book Antiqua" w:cs="Cambria"/>
                <w:b/>
                <w:bCs/>
                <w:position w:val="-1"/>
                <w:sz w:val="22"/>
                <w:szCs w:val="22"/>
              </w:rPr>
            </w:pPr>
          </w:p>
          <w:p w14:paraId="59E7D9B8" w14:textId="77777777" w:rsidR="00D90390" w:rsidRDefault="00D90390" w:rsidP="005F6719">
            <w:pPr>
              <w:spacing w:before="30" w:line="240" w:lineRule="exact"/>
              <w:rPr>
                <w:rFonts w:ascii="Book Antiqua" w:eastAsia="Cambria" w:hAnsi="Book Antiqua" w:cs="Cambria"/>
                <w:b/>
                <w:bCs/>
                <w:position w:val="-1"/>
                <w:sz w:val="22"/>
                <w:szCs w:val="22"/>
              </w:rPr>
            </w:pPr>
          </w:p>
          <w:p w14:paraId="2E984FEC" w14:textId="77777777" w:rsidR="00D90390" w:rsidRDefault="00D90390" w:rsidP="005F6719">
            <w:pPr>
              <w:spacing w:before="30" w:line="240" w:lineRule="exact"/>
              <w:rPr>
                <w:rFonts w:ascii="Book Antiqua" w:eastAsia="Cambria" w:hAnsi="Book Antiqua" w:cs="Cambria"/>
                <w:b/>
                <w:bCs/>
                <w:position w:val="-1"/>
                <w:sz w:val="22"/>
                <w:szCs w:val="22"/>
              </w:rPr>
            </w:pPr>
          </w:p>
          <w:p w14:paraId="243ECFAD" w14:textId="77777777" w:rsidR="00D90390" w:rsidRDefault="00D90390" w:rsidP="005F6719">
            <w:pPr>
              <w:spacing w:before="30" w:line="240" w:lineRule="exact"/>
              <w:rPr>
                <w:rFonts w:ascii="Book Antiqua" w:eastAsia="Cambria" w:hAnsi="Book Antiqua" w:cs="Cambria"/>
                <w:b/>
                <w:bCs/>
                <w:position w:val="-1"/>
                <w:sz w:val="22"/>
                <w:szCs w:val="22"/>
              </w:rPr>
            </w:pPr>
          </w:p>
          <w:p w14:paraId="18B1E981" w14:textId="77777777" w:rsidR="00D90390" w:rsidRPr="00290498" w:rsidRDefault="00D90390" w:rsidP="005F6719">
            <w:pPr>
              <w:spacing w:before="30" w:line="240" w:lineRule="exact"/>
              <w:rPr>
                <w:rFonts w:ascii="Book Antiqua" w:eastAsia="Cambria" w:hAnsi="Book Antiqua" w:cs="Cambria"/>
                <w:b/>
                <w:bCs/>
                <w:position w:val="-1"/>
                <w:sz w:val="22"/>
                <w:szCs w:val="22"/>
              </w:rPr>
            </w:pPr>
            <w:r>
              <w:rPr>
                <w:rFonts w:ascii="Book Antiqua" w:eastAsia="Cambria" w:hAnsi="Book Antiqua" w:cs="Cambria"/>
                <w:b/>
                <w:bCs/>
                <w:position w:val="-1"/>
                <w:sz w:val="22"/>
                <w:szCs w:val="22"/>
              </w:rPr>
              <w:t xml:space="preserve">Faulting (or </w:t>
            </w:r>
            <w:proofErr w:type="gramStart"/>
            <w:r>
              <w:rPr>
                <w:rFonts w:ascii="Book Antiqua" w:eastAsia="Cambria" w:hAnsi="Book Antiqua" w:cs="Cambria"/>
                <w:b/>
                <w:bCs/>
                <w:position w:val="-1"/>
                <w:sz w:val="22"/>
                <w:szCs w:val="22"/>
              </w:rPr>
              <w:t>Stepping</w:t>
            </w:r>
            <w:proofErr w:type="gramEnd"/>
            <w:r>
              <w:rPr>
                <w:rFonts w:ascii="Book Antiqua" w:eastAsia="Cambria" w:hAnsi="Book Antiqua" w:cs="Cambria"/>
                <w:b/>
                <w:bCs/>
                <w:position w:val="-1"/>
                <w:sz w:val="22"/>
                <w:szCs w:val="22"/>
              </w:rPr>
              <w:t>) in Cracks or Joints</w:t>
            </w:r>
          </w:p>
        </w:tc>
        <w:tc>
          <w:tcPr>
            <w:tcW w:w="2340" w:type="dxa"/>
            <w:vMerge w:val="restart"/>
          </w:tcPr>
          <w:p w14:paraId="7C57C28A" w14:textId="77777777" w:rsidR="00D90390" w:rsidRDefault="00D90390" w:rsidP="005F6719">
            <w:pPr>
              <w:spacing w:before="30" w:line="240" w:lineRule="exact"/>
              <w:rPr>
                <w:rFonts w:ascii="Book Antiqua" w:eastAsia="Cambria" w:hAnsi="Book Antiqua" w:cs="Cambria"/>
                <w:bCs/>
                <w:position w:val="-1"/>
                <w:sz w:val="22"/>
                <w:szCs w:val="22"/>
              </w:rPr>
            </w:pPr>
          </w:p>
          <w:p w14:paraId="4DCF2FAD" w14:textId="77777777" w:rsidR="00D90390" w:rsidRDefault="00D90390" w:rsidP="005F6719">
            <w:pPr>
              <w:spacing w:before="30" w:line="240" w:lineRule="exact"/>
              <w:rPr>
                <w:rFonts w:ascii="Book Antiqua" w:eastAsia="Cambria" w:hAnsi="Book Antiqua" w:cs="Cambria"/>
                <w:bCs/>
                <w:position w:val="-1"/>
                <w:sz w:val="22"/>
                <w:szCs w:val="22"/>
              </w:rPr>
            </w:pPr>
          </w:p>
          <w:p w14:paraId="2064F051" w14:textId="77777777" w:rsidR="00D90390" w:rsidRDefault="00D90390" w:rsidP="005F6719">
            <w:pPr>
              <w:spacing w:before="30" w:line="240" w:lineRule="exact"/>
              <w:rPr>
                <w:rFonts w:ascii="Book Antiqua" w:eastAsia="Cambria" w:hAnsi="Book Antiqua" w:cs="Cambria"/>
                <w:bCs/>
                <w:position w:val="-1"/>
                <w:sz w:val="22"/>
                <w:szCs w:val="22"/>
              </w:rPr>
            </w:pPr>
          </w:p>
          <w:p w14:paraId="5B641F8D" w14:textId="77777777" w:rsidR="00D90390" w:rsidRDefault="00D90390" w:rsidP="005F6719">
            <w:pPr>
              <w:spacing w:before="30" w:line="240" w:lineRule="exact"/>
              <w:rPr>
                <w:rFonts w:ascii="Book Antiqua" w:eastAsia="Cambria" w:hAnsi="Book Antiqua" w:cs="Cambria"/>
                <w:bCs/>
                <w:position w:val="-1"/>
                <w:sz w:val="22"/>
                <w:szCs w:val="22"/>
              </w:rPr>
            </w:pPr>
          </w:p>
          <w:p w14:paraId="2B1B530B" w14:textId="77777777" w:rsidR="00D90390" w:rsidRDefault="00D90390" w:rsidP="005F6719">
            <w:pPr>
              <w:spacing w:before="30" w:line="240" w:lineRule="exact"/>
              <w:rPr>
                <w:rFonts w:ascii="Book Antiqua" w:eastAsia="Cambria" w:hAnsi="Book Antiqua" w:cs="Cambria"/>
                <w:bCs/>
                <w:position w:val="-1"/>
                <w:sz w:val="22"/>
                <w:szCs w:val="22"/>
              </w:rPr>
            </w:pPr>
          </w:p>
          <w:p w14:paraId="524D9946" w14:textId="77777777" w:rsidR="00D90390" w:rsidRDefault="00D90390" w:rsidP="005F6719">
            <w:pPr>
              <w:spacing w:before="30" w:line="240" w:lineRule="exact"/>
              <w:rPr>
                <w:rFonts w:ascii="Book Antiqua" w:eastAsia="Cambria" w:hAnsi="Book Antiqua" w:cs="Cambria"/>
                <w:bCs/>
                <w:position w:val="-1"/>
                <w:sz w:val="22"/>
                <w:szCs w:val="22"/>
              </w:rPr>
            </w:pPr>
          </w:p>
          <w:p w14:paraId="05FDE8D3" w14:textId="77777777" w:rsidR="00D90390" w:rsidRPr="009A7BF6"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f</w:t>
            </w:r>
            <w:r w:rsidRPr="009A7BF6">
              <w:rPr>
                <w:rFonts w:ascii="Book Antiqua" w:eastAsia="Cambria" w:hAnsi="Book Antiqua" w:cs="Cambria"/>
                <w:bCs/>
                <w:position w:val="-1"/>
                <w:sz w:val="22"/>
                <w:szCs w:val="22"/>
              </w:rPr>
              <w:t xml:space="preserve"> = </w:t>
            </w:r>
            <w:r>
              <w:rPr>
                <w:rFonts w:ascii="Book Antiqua" w:eastAsia="Cambria" w:hAnsi="Book Antiqua" w:cs="Cambria"/>
                <w:bCs/>
                <w:position w:val="-1"/>
                <w:sz w:val="22"/>
                <w:szCs w:val="22"/>
              </w:rPr>
              <w:t>difference of level</w:t>
            </w:r>
          </w:p>
        </w:tc>
        <w:tc>
          <w:tcPr>
            <w:tcW w:w="1170" w:type="dxa"/>
          </w:tcPr>
          <w:p w14:paraId="78D9AAAF"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2790" w:type="dxa"/>
          </w:tcPr>
          <w:p w14:paraId="5175F914" w14:textId="77777777" w:rsidR="00D90390" w:rsidRDefault="0015534A"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w:t>
            </w:r>
            <w:r w:rsidR="00D90390">
              <w:rPr>
                <w:rFonts w:ascii="Book Antiqua" w:eastAsia="Cambria" w:hAnsi="Book Antiqua" w:cs="Cambria"/>
                <w:bCs/>
                <w:position w:val="-1"/>
                <w:sz w:val="22"/>
                <w:szCs w:val="22"/>
              </w:rPr>
              <w:t xml:space="preserve"> discernible, &lt; 1 mm</w:t>
            </w:r>
          </w:p>
        </w:tc>
        <w:tc>
          <w:tcPr>
            <w:tcW w:w="2723" w:type="dxa"/>
            <w:gridSpan w:val="2"/>
            <w:vMerge w:val="restart"/>
          </w:tcPr>
          <w:p w14:paraId="35E157B2"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20EE22E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vMerge w:val="restart"/>
          </w:tcPr>
          <w:p w14:paraId="6ABEC113" w14:textId="77777777" w:rsidR="00D90390" w:rsidRDefault="00D90390" w:rsidP="005F6719">
            <w:pPr>
              <w:spacing w:before="30" w:line="240" w:lineRule="exact"/>
              <w:rPr>
                <w:rFonts w:ascii="Book Antiqua" w:eastAsia="Cambria" w:hAnsi="Book Antiqua" w:cs="Cambria"/>
                <w:bCs/>
                <w:position w:val="-1"/>
                <w:sz w:val="22"/>
                <w:szCs w:val="22"/>
              </w:rPr>
            </w:pPr>
          </w:p>
          <w:p w14:paraId="3301F415"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r>
      <w:tr w:rsidR="00D90390" w14:paraId="18977756" w14:textId="77777777" w:rsidTr="005F6719">
        <w:tc>
          <w:tcPr>
            <w:tcW w:w="1068" w:type="dxa"/>
            <w:vMerge/>
          </w:tcPr>
          <w:p w14:paraId="58C88C06"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20B0ACCE"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34E22085"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6206654E"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2790" w:type="dxa"/>
          </w:tcPr>
          <w:p w14:paraId="2A695D1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&lt; 3 mm</w:t>
            </w:r>
          </w:p>
        </w:tc>
        <w:tc>
          <w:tcPr>
            <w:tcW w:w="2723" w:type="dxa"/>
            <w:gridSpan w:val="2"/>
            <w:vMerge/>
          </w:tcPr>
          <w:p w14:paraId="27262470"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7D509CAC"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1F5F041D" w14:textId="77777777" w:rsidTr="005F6719">
        <w:tc>
          <w:tcPr>
            <w:tcW w:w="1068" w:type="dxa"/>
            <w:vMerge/>
          </w:tcPr>
          <w:p w14:paraId="05C9D3AC"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2ACA0E2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248DCF80"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6F5E3977"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2790" w:type="dxa"/>
          </w:tcPr>
          <w:p w14:paraId="0CCF6D84"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3 – 6 mm</w:t>
            </w:r>
          </w:p>
        </w:tc>
        <w:tc>
          <w:tcPr>
            <w:tcW w:w="2723" w:type="dxa"/>
            <w:gridSpan w:val="2"/>
          </w:tcPr>
          <w:p w14:paraId="0CA907FF"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Determine cause and observe, </w:t>
            </w:r>
            <w:proofErr w:type="gramStart"/>
            <w:r>
              <w:rPr>
                <w:rFonts w:ascii="Book Antiqua" w:eastAsia="Cambria" w:hAnsi="Book Antiqua" w:cs="Cambria"/>
                <w:bCs/>
                <w:position w:val="-1"/>
                <w:sz w:val="22"/>
                <w:szCs w:val="22"/>
              </w:rPr>
              <w:t>take action</w:t>
            </w:r>
            <w:proofErr w:type="gramEnd"/>
            <w:r>
              <w:rPr>
                <w:rFonts w:ascii="Book Antiqua" w:eastAsia="Cambria" w:hAnsi="Book Antiqua" w:cs="Cambria"/>
                <w:bCs/>
                <w:position w:val="-1"/>
                <w:sz w:val="22"/>
                <w:szCs w:val="22"/>
              </w:rPr>
              <w:t xml:space="preserve"> for diamond grinding</w:t>
            </w:r>
          </w:p>
        </w:tc>
        <w:tc>
          <w:tcPr>
            <w:tcW w:w="2047" w:type="dxa"/>
            <w:vMerge w:val="restart"/>
          </w:tcPr>
          <w:p w14:paraId="4BA4671A" w14:textId="77777777" w:rsidR="00D90390"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Replace the slab as appropriate.</w:t>
            </w:r>
          </w:p>
          <w:p w14:paraId="7D142363" w14:textId="77777777" w:rsidR="00D90390" w:rsidRDefault="00D90390" w:rsidP="005F6719">
            <w:pPr>
              <w:spacing w:before="30" w:line="240" w:lineRule="exact"/>
              <w:rPr>
                <w:rFonts w:ascii="Book Antiqua" w:eastAsia="Cambria" w:hAnsi="Book Antiqua" w:cs="Cambria"/>
                <w:bCs/>
                <w:position w:val="-1"/>
                <w:sz w:val="22"/>
                <w:szCs w:val="22"/>
              </w:rPr>
            </w:pPr>
          </w:p>
          <w:p w14:paraId="089E9018" w14:textId="77777777" w:rsidR="00D90390"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p w14:paraId="460A9766"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34BD2AAA" w14:textId="77777777" w:rsidTr="005F6719">
        <w:tc>
          <w:tcPr>
            <w:tcW w:w="1068" w:type="dxa"/>
            <w:vMerge/>
          </w:tcPr>
          <w:p w14:paraId="1B2DA122"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408B4B9A"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3AE019E7"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424E8D48"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2790" w:type="dxa"/>
          </w:tcPr>
          <w:p w14:paraId="5A8EDF3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6 – 12 mm</w:t>
            </w:r>
          </w:p>
        </w:tc>
        <w:tc>
          <w:tcPr>
            <w:tcW w:w="2723" w:type="dxa"/>
            <w:gridSpan w:val="2"/>
          </w:tcPr>
          <w:p w14:paraId="3617306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Diamond Grinding</w:t>
            </w:r>
          </w:p>
        </w:tc>
        <w:tc>
          <w:tcPr>
            <w:tcW w:w="2047" w:type="dxa"/>
            <w:vMerge/>
          </w:tcPr>
          <w:p w14:paraId="32A9BCCF"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6AE12A42" w14:textId="77777777" w:rsidTr="005F6719">
        <w:tc>
          <w:tcPr>
            <w:tcW w:w="1068" w:type="dxa"/>
            <w:vMerge/>
          </w:tcPr>
          <w:p w14:paraId="581A90F3"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0E37A847"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083F51C9"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00314305"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2790" w:type="dxa"/>
          </w:tcPr>
          <w:p w14:paraId="7CE4D6BA"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12 – 18 mm</w:t>
            </w:r>
          </w:p>
        </w:tc>
        <w:tc>
          <w:tcPr>
            <w:tcW w:w="2723" w:type="dxa"/>
            <w:gridSpan w:val="2"/>
          </w:tcPr>
          <w:p w14:paraId="720E9B7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Raise sunken slab</w:t>
            </w:r>
          </w:p>
          <w:p w14:paraId="356E78FF"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val="restart"/>
          </w:tcPr>
          <w:p w14:paraId="6A24AFF7" w14:textId="77777777" w:rsidR="00D90390"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Replace the slab as appropriate.</w:t>
            </w:r>
          </w:p>
          <w:p w14:paraId="1C7F9510" w14:textId="77777777" w:rsidR="00D90390" w:rsidRDefault="00D90390" w:rsidP="005F6719">
            <w:pPr>
              <w:spacing w:before="30" w:line="240" w:lineRule="exact"/>
              <w:rPr>
                <w:rFonts w:ascii="Book Antiqua" w:eastAsia="Cambria" w:hAnsi="Book Antiqua" w:cs="Cambria"/>
                <w:bCs/>
                <w:position w:val="-1"/>
                <w:sz w:val="22"/>
                <w:szCs w:val="22"/>
              </w:rPr>
            </w:pPr>
          </w:p>
          <w:p w14:paraId="658643BA"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r>
      <w:tr w:rsidR="00D90390" w14:paraId="709156C6" w14:textId="77777777" w:rsidTr="005F6719">
        <w:tc>
          <w:tcPr>
            <w:tcW w:w="1068" w:type="dxa"/>
            <w:vMerge/>
          </w:tcPr>
          <w:p w14:paraId="5B1F1133"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51E3A8AB"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25CA8B7A"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66559B9D"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7D3FBD22"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&gt; 18 mm</w:t>
            </w:r>
          </w:p>
        </w:tc>
        <w:tc>
          <w:tcPr>
            <w:tcW w:w="2723" w:type="dxa"/>
            <w:gridSpan w:val="2"/>
          </w:tcPr>
          <w:p w14:paraId="1147BF29"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Strengthen </w:t>
            </w:r>
            <w:r w:rsidR="0015534A">
              <w:rPr>
                <w:rFonts w:ascii="Book Antiqua" w:eastAsia="Cambria" w:hAnsi="Book Antiqua" w:cs="Cambria"/>
                <w:bCs/>
                <w:position w:val="-1"/>
                <w:sz w:val="22"/>
                <w:szCs w:val="22"/>
              </w:rPr>
              <w:t>sub grade</w:t>
            </w:r>
            <w:r>
              <w:rPr>
                <w:rFonts w:ascii="Book Antiqua" w:eastAsia="Cambria" w:hAnsi="Book Antiqua" w:cs="Cambria"/>
                <w:bCs/>
                <w:position w:val="-1"/>
                <w:sz w:val="22"/>
                <w:szCs w:val="22"/>
              </w:rPr>
              <w:t xml:space="preserve"> and sub – base by grouting and raising sunken slab</w:t>
            </w:r>
          </w:p>
          <w:p w14:paraId="087D3A7A"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4738FEBC"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bl>
    <w:p w14:paraId="12BADA07"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254AE7D5"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45AC8D1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250"/>
        <w:gridCol w:w="1260"/>
        <w:gridCol w:w="3060"/>
        <w:gridCol w:w="2453"/>
        <w:gridCol w:w="2047"/>
      </w:tblGrid>
      <w:tr w:rsidR="00D90390" w14:paraId="643478F1" w14:textId="77777777" w:rsidTr="005F6719">
        <w:tc>
          <w:tcPr>
            <w:tcW w:w="1068" w:type="dxa"/>
            <w:vAlign w:val="center"/>
          </w:tcPr>
          <w:p w14:paraId="07AD02AC"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134C4220"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250" w:type="dxa"/>
            <w:vAlign w:val="center"/>
          </w:tcPr>
          <w:p w14:paraId="6F917D98"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3B8C245C"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260" w:type="dxa"/>
            <w:vAlign w:val="center"/>
          </w:tcPr>
          <w:p w14:paraId="0A5BA5E2"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3060" w:type="dxa"/>
            <w:vAlign w:val="center"/>
          </w:tcPr>
          <w:p w14:paraId="78F77503"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500" w:type="dxa"/>
            <w:gridSpan w:val="2"/>
          </w:tcPr>
          <w:p w14:paraId="4850F0D8"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20094D3A" w14:textId="77777777" w:rsidTr="005F6719">
        <w:tc>
          <w:tcPr>
            <w:tcW w:w="1068" w:type="dxa"/>
          </w:tcPr>
          <w:p w14:paraId="4C1093A9"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32FD99A1"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250" w:type="dxa"/>
          </w:tcPr>
          <w:p w14:paraId="45FB8A28"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260" w:type="dxa"/>
          </w:tcPr>
          <w:p w14:paraId="5DF0041C"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3060" w:type="dxa"/>
          </w:tcPr>
          <w:p w14:paraId="5BDA8F5F"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453" w:type="dxa"/>
            <w:vAlign w:val="center"/>
          </w:tcPr>
          <w:p w14:paraId="6ABB0A3F"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248511D1"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1B943F9B" w14:textId="77777777" w:rsidTr="005F6719">
        <w:tc>
          <w:tcPr>
            <w:tcW w:w="14928" w:type="dxa"/>
            <w:gridSpan w:val="7"/>
          </w:tcPr>
          <w:p w14:paraId="1FE47CCB"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t>Joints Defects</w:t>
            </w:r>
          </w:p>
        </w:tc>
      </w:tr>
      <w:tr w:rsidR="00D90390" w14:paraId="481C9EFE" w14:textId="77777777" w:rsidTr="005F6719">
        <w:tc>
          <w:tcPr>
            <w:tcW w:w="1068" w:type="dxa"/>
            <w:vMerge w:val="restart"/>
          </w:tcPr>
          <w:p w14:paraId="2158D83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86B13E3"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EE6D2DD"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8345B9A"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BAAEB66"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7159AB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2DC7535"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sidRPr="00290498">
              <w:rPr>
                <w:rFonts w:ascii="Book Antiqua" w:eastAsia="Cambria" w:hAnsi="Book Antiqua" w:cs="Cambria"/>
                <w:b/>
                <w:bCs/>
                <w:position w:val="-1"/>
                <w:sz w:val="22"/>
                <w:szCs w:val="22"/>
              </w:rPr>
              <w:t>1</w:t>
            </w:r>
            <w:r>
              <w:rPr>
                <w:rFonts w:ascii="Book Antiqua" w:eastAsia="Cambria" w:hAnsi="Book Antiqua" w:cs="Cambria"/>
                <w:b/>
                <w:bCs/>
                <w:position w:val="-1"/>
                <w:sz w:val="22"/>
                <w:szCs w:val="22"/>
              </w:rPr>
              <w:t>4</w:t>
            </w:r>
          </w:p>
        </w:tc>
        <w:tc>
          <w:tcPr>
            <w:tcW w:w="2790" w:type="dxa"/>
            <w:vMerge w:val="restart"/>
          </w:tcPr>
          <w:p w14:paraId="1E89443A" w14:textId="77777777" w:rsidR="00D90390" w:rsidRDefault="00D90390" w:rsidP="005F6719">
            <w:pPr>
              <w:spacing w:before="30" w:line="240" w:lineRule="exact"/>
              <w:rPr>
                <w:rFonts w:ascii="Book Antiqua" w:eastAsia="Cambria" w:hAnsi="Book Antiqua" w:cs="Cambria"/>
                <w:b/>
                <w:bCs/>
                <w:position w:val="-1"/>
                <w:sz w:val="22"/>
                <w:szCs w:val="22"/>
              </w:rPr>
            </w:pPr>
          </w:p>
          <w:p w14:paraId="130B33F9" w14:textId="77777777" w:rsidR="00D90390" w:rsidRDefault="00D90390" w:rsidP="005F6719">
            <w:pPr>
              <w:spacing w:before="30" w:line="240" w:lineRule="exact"/>
              <w:rPr>
                <w:rFonts w:ascii="Book Antiqua" w:eastAsia="Cambria" w:hAnsi="Book Antiqua" w:cs="Cambria"/>
                <w:b/>
                <w:bCs/>
                <w:position w:val="-1"/>
                <w:sz w:val="22"/>
                <w:szCs w:val="22"/>
              </w:rPr>
            </w:pPr>
          </w:p>
          <w:p w14:paraId="2FD59533" w14:textId="77777777" w:rsidR="00D90390" w:rsidRDefault="00D90390" w:rsidP="005F6719">
            <w:pPr>
              <w:spacing w:before="30" w:line="240" w:lineRule="exact"/>
              <w:rPr>
                <w:rFonts w:ascii="Book Antiqua" w:eastAsia="Cambria" w:hAnsi="Book Antiqua" w:cs="Cambria"/>
                <w:b/>
                <w:bCs/>
                <w:position w:val="-1"/>
                <w:sz w:val="22"/>
                <w:szCs w:val="22"/>
              </w:rPr>
            </w:pPr>
          </w:p>
          <w:p w14:paraId="2FC992C8" w14:textId="77777777" w:rsidR="00D90390" w:rsidRDefault="00D90390" w:rsidP="005F6719">
            <w:pPr>
              <w:spacing w:before="30" w:line="240" w:lineRule="exact"/>
              <w:rPr>
                <w:rFonts w:ascii="Book Antiqua" w:eastAsia="Cambria" w:hAnsi="Book Antiqua" w:cs="Cambria"/>
                <w:b/>
                <w:bCs/>
                <w:position w:val="-1"/>
                <w:sz w:val="22"/>
                <w:szCs w:val="22"/>
              </w:rPr>
            </w:pPr>
          </w:p>
          <w:p w14:paraId="6310C08C" w14:textId="77777777" w:rsidR="00D90390" w:rsidRDefault="00D90390" w:rsidP="005F6719">
            <w:pPr>
              <w:spacing w:before="30" w:line="240" w:lineRule="exact"/>
              <w:rPr>
                <w:rFonts w:ascii="Book Antiqua" w:eastAsia="Cambria" w:hAnsi="Book Antiqua" w:cs="Cambria"/>
                <w:b/>
                <w:bCs/>
                <w:position w:val="-1"/>
                <w:sz w:val="22"/>
                <w:szCs w:val="22"/>
              </w:rPr>
            </w:pPr>
          </w:p>
          <w:p w14:paraId="14B7960D" w14:textId="77777777" w:rsidR="00D90390" w:rsidRDefault="00D90390" w:rsidP="005F6719">
            <w:pPr>
              <w:spacing w:before="30" w:line="240" w:lineRule="exact"/>
              <w:rPr>
                <w:rFonts w:ascii="Book Antiqua" w:eastAsia="Cambria" w:hAnsi="Book Antiqua" w:cs="Cambria"/>
                <w:b/>
                <w:bCs/>
                <w:position w:val="-1"/>
                <w:sz w:val="22"/>
                <w:szCs w:val="22"/>
              </w:rPr>
            </w:pPr>
          </w:p>
          <w:p w14:paraId="6204265F" w14:textId="77777777" w:rsidR="00D90390" w:rsidRPr="00290498" w:rsidRDefault="00D90390" w:rsidP="005F6719">
            <w:pPr>
              <w:spacing w:before="30" w:line="240" w:lineRule="exact"/>
              <w:rPr>
                <w:rFonts w:ascii="Book Antiqua" w:eastAsia="Cambria" w:hAnsi="Book Antiqua" w:cs="Cambria"/>
                <w:b/>
                <w:bCs/>
                <w:position w:val="-1"/>
                <w:sz w:val="22"/>
                <w:szCs w:val="22"/>
              </w:rPr>
            </w:pPr>
            <w:r>
              <w:rPr>
                <w:rFonts w:ascii="Book Antiqua" w:eastAsia="Cambria" w:hAnsi="Book Antiqua" w:cs="Cambria"/>
                <w:b/>
                <w:bCs/>
                <w:position w:val="-1"/>
                <w:sz w:val="22"/>
                <w:szCs w:val="22"/>
              </w:rPr>
              <w:t xml:space="preserve">Blowup or </w:t>
            </w:r>
            <w:proofErr w:type="gramStart"/>
            <w:r>
              <w:rPr>
                <w:rFonts w:ascii="Book Antiqua" w:eastAsia="Cambria" w:hAnsi="Book Antiqua" w:cs="Cambria"/>
                <w:b/>
                <w:bCs/>
                <w:position w:val="-1"/>
                <w:sz w:val="22"/>
                <w:szCs w:val="22"/>
              </w:rPr>
              <w:t>Buckling</w:t>
            </w:r>
            <w:proofErr w:type="gramEnd"/>
          </w:p>
        </w:tc>
        <w:tc>
          <w:tcPr>
            <w:tcW w:w="2250" w:type="dxa"/>
            <w:vMerge w:val="restart"/>
          </w:tcPr>
          <w:p w14:paraId="5440E673"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58D59EBF"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637DE7B"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85EC708"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67068081"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F7CC5C7"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0BC593A"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Cs/>
                <w:position w:val="-1"/>
                <w:sz w:val="22"/>
                <w:szCs w:val="22"/>
              </w:rPr>
              <w:t>h = vertical displacement from normal profile</w:t>
            </w:r>
          </w:p>
        </w:tc>
        <w:tc>
          <w:tcPr>
            <w:tcW w:w="1260" w:type="dxa"/>
            <w:vMerge w:val="restart"/>
          </w:tcPr>
          <w:p w14:paraId="04B802AE"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224B8363"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sidRPr="00290498">
              <w:rPr>
                <w:rFonts w:ascii="Book Antiqua" w:eastAsia="Cambria" w:hAnsi="Book Antiqua" w:cs="Cambria"/>
                <w:bCs/>
                <w:position w:val="-1"/>
                <w:sz w:val="22"/>
                <w:szCs w:val="22"/>
              </w:rPr>
              <w:t>0</w:t>
            </w:r>
          </w:p>
        </w:tc>
        <w:tc>
          <w:tcPr>
            <w:tcW w:w="3060" w:type="dxa"/>
            <w:vMerge w:val="restart"/>
          </w:tcPr>
          <w:p w14:paraId="45FC2CF4" w14:textId="77777777" w:rsidR="00D90390" w:rsidRDefault="00D90390" w:rsidP="005F6719">
            <w:pPr>
              <w:spacing w:before="30" w:line="240" w:lineRule="exact"/>
              <w:rPr>
                <w:rFonts w:ascii="Book Antiqua" w:eastAsia="Cambria" w:hAnsi="Book Antiqua" w:cs="Cambria"/>
                <w:bCs/>
                <w:position w:val="-1"/>
                <w:sz w:val="22"/>
                <w:szCs w:val="22"/>
              </w:rPr>
            </w:pPr>
          </w:p>
          <w:p w14:paraId="76556B1F" w14:textId="77777777" w:rsidR="00D90390"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Nil, not discernible</w:t>
            </w:r>
          </w:p>
          <w:p w14:paraId="45FB8656" w14:textId="77777777" w:rsidR="00D90390" w:rsidRPr="00290498" w:rsidRDefault="00D90390" w:rsidP="005F6719">
            <w:pPr>
              <w:spacing w:before="30" w:line="240" w:lineRule="exact"/>
              <w:rPr>
                <w:rFonts w:ascii="Book Antiqua" w:eastAsia="Cambria" w:hAnsi="Book Antiqua" w:cs="Cambria"/>
                <w:bCs/>
                <w:position w:val="-1"/>
                <w:sz w:val="22"/>
                <w:szCs w:val="22"/>
              </w:rPr>
            </w:pPr>
          </w:p>
        </w:tc>
        <w:tc>
          <w:tcPr>
            <w:tcW w:w="2453" w:type="dxa"/>
          </w:tcPr>
          <w:p w14:paraId="5D5D77AB" w14:textId="77777777" w:rsidR="00D90390" w:rsidRPr="00F7179C" w:rsidRDefault="00D90390" w:rsidP="005F6719">
            <w:pPr>
              <w:spacing w:before="30" w:line="240" w:lineRule="exact"/>
              <w:jc w:val="center"/>
              <w:rPr>
                <w:rFonts w:ascii="Book Antiqua" w:eastAsia="Cambria" w:hAnsi="Book Antiqua" w:cs="Cambria"/>
                <w:b/>
                <w:bCs/>
                <w:position w:val="-1"/>
                <w:sz w:val="22"/>
                <w:szCs w:val="22"/>
              </w:rPr>
            </w:pPr>
            <w:r w:rsidRPr="00F7179C">
              <w:rPr>
                <w:rFonts w:ascii="Book Antiqua" w:eastAsia="Cambria" w:hAnsi="Book Antiqua" w:cs="Cambria"/>
                <w:b/>
                <w:bCs/>
                <w:position w:val="-1"/>
                <w:sz w:val="22"/>
                <w:szCs w:val="22"/>
              </w:rPr>
              <w:t>Short Term</w:t>
            </w:r>
          </w:p>
        </w:tc>
        <w:tc>
          <w:tcPr>
            <w:tcW w:w="2047" w:type="dxa"/>
          </w:tcPr>
          <w:p w14:paraId="65C4C092" w14:textId="77777777" w:rsidR="00D90390" w:rsidRPr="00F7179C" w:rsidRDefault="00D90390" w:rsidP="005F6719">
            <w:pPr>
              <w:spacing w:before="30" w:line="240" w:lineRule="exact"/>
              <w:jc w:val="center"/>
              <w:rPr>
                <w:rFonts w:ascii="Book Antiqua" w:eastAsia="Cambria" w:hAnsi="Book Antiqua" w:cs="Cambria"/>
                <w:b/>
                <w:bCs/>
                <w:position w:val="-1"/>
                <w:sz w:val="22"/>
                <w:szCs w:val="22"/>
              </w:rPr>
            </w:pPr>
            <w:r w:rsidRPr="00F7179C">
              <w:rPr>
                <w:rFonts w:ascii="Book Antiqua" w:eastAsia="Cambria" w:hAnsi="Book Antiqua" w:cs="Cambria"/>
                <w:b/>
                <w:bCs/>
                <w:position w:val="-1"/>
                <w:sz w:val="22"/>
                <w:szCs w:val="22"/>
              </w:rPr>
              <w:t>Long Term</w:t>
            </w:r>
          </w:p>
        </w:tc>
      </w:tr>
      <w:tr w:rsidR="00D90390" w14:paraId="5BF5B5E6" w14:textId="77777777" w:rsidTr="005F6719">
        <w:trPr>
          <w:trHeight w:val="270"/>
        </w:trPr>
        <w:tc>
          <w:tcPr>
            <w:tcW w:w="1068" w:type="dxa"/>
            <w:vMerge/>
          </w:tcPr>
          <w:p w14:paraId="0D0C5D1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2E5B83D6"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07DD6BBB"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vMerge/>
          </w:tcPr>
          <w:p w14:paraId="547AA73F" w14:textId="77777777" w:rsidR="00D90390" w:rsidRPr="00290498" w:rsidRDefault="00D90390" w:rsidP="005F6719">
            <w:pPr>
              <w:spacing w:before="30" w:line="240" w:lineRule="exact"/>
              <w:rPr>
                <w:rFonts w:ascii="Book Antiqua" w:eastAsia="Cambria" w:hAnsi="Book Antiqua" w:cs="Cambria"/>
                <w:bCs/>
                <w:position w:val="-1"/>
                <w:sz w:val="22"/>
                <w:szCs w:val="22"/>
              </w:rPr>
            </w:pPr>
          </w:p>
        </w:tc>
        <w:tc>
          <w:tcPr>
            <w:tcW w:w="3060" w:type="dxa"/>
            <w:vMerge/>
          </w:tcPr>
          <w:p w14:paraId="006EEC37" w14:textId="77777777" w:rsidR="00D90390" w:rsidRPr="00290498" w:rsidRDefault="00D90390" w:rsidP="005F6719">
            <w:pPr>
              <w:spacing w:before="30" w:line="240" w:lineRule="exact"/>
              <w:rPr>
                <w:rFonts w:ascii="Book Antiqua" w:eastAsia="Cambria" w:hAnsi="Book Antiqua" w:cs="Cambria"/>
                <w:bCs/>
                <w:position w:val="-1"/>
                <w:sz w:val="22"/>
                <w:szCs w:val="22"/>
              </w:rPr>
            </w:pPr>
          </w:p>
        </w:tc>
        <w:tc>
          <w:tcPr>
            <w:tcW w:w="2453" w:type="dxa"/>
            <w:vMerge w:val="restart"/>
          </w:tcPr>
          <w:p w14:paraId="3A68A2AB"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5B3545CC"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vMerge w:val="restart"/>
          </w:tcPr>
          <w:p w14:paraId="25C399F3"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22C21B46" w14:textId="77777777" w:rsidTr="005F6719">
        <w:trPr>
          <w:trHeight w:val="512"/>
        </w:trPr>
        <w:tc>
          <w:tcPr>
            <w:tcW w:w="1068" w:type="dxa"/>
            <w:vMerge/>
          </w:tcPr>
          <w:p w14:paraId="7C50225A"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2942C2D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0138A9F7"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75DD1AA1"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3E5391A5"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&lt; 6 mm</w:t>
            </w:r>
          </w:p>
        </w:tc>
        <w:tc>
          <w:tcPr>
            <w:tcW w:w="2453" w:type="dxa"/>
            <w:vMerge/>
          </w:tcPr>
          <w:p w14:paraId="27072F66"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59B22855"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B8DD6BA" w14:textId="77777777" w:rsidTr="005F6719">
        <w:tc>
          <w:tcPr>
            <w:tcW w:w="1068" w:type="dxa"/>
            <w:vMerge/>
          </w:tcPr>
          <w:p w14:paraId="0B9D107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238D7C60"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05E92BD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5D44B7F1"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30517FA7"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h = 6 – 12 mm </w:t>
            </w:r>
          </w:p>
        </w:tc>
        <w:tc>
          <w:tcPr>
            <w:tcW w:w="2453" w:type="dxa"/>
            <w:vMerge w:val="restart"/>
          </w:tcPr>
          <w:p w14:paraId="419B011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Install Signs to Warn Traffic</w:t>
            </w:r>
          </w:p>
          <w:p w14:paraId="72866809"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29520B72"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04FB96F0" w14:textId="77777777" w:rsidTr="005F6719">
        <w:tc>
          <w:tcPr>
            <w:tcW w:w="1068" w:type="dxa"/>
            <w:vMerge/>
          </w:tcPr>
          <w:p w14:paraId="1B736DE5"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64BB93E"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120E4B3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260" w:type="dxa"/>
          </w:tcPr>
          <w:p w14:paraId="4967CEE6"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2E79328F"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12 – 25 mm</w:t>
            </w:r>
          </w:p>
        </w:tc>
        <w:tc>
          <w:tcPr>
            <w:tcW w:w="2453" w:type="dxa"/>
            <w:vMerge/>
          </w:tcPr>
          <w:p w14:paraId="7A956C17"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5160ADE2"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7CE1862" w14:textId="77777777" w:rsidTr="005F6719">
        <w:tc>
          <w:tcPr>
            <w:tcW w:w="1068" w:type="dxa"/>
            <w:vMerge/>
          </w:tcPr>
          <w:p w14:paraId="42DA34E0"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482B5E5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42CF6887"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29E9E7F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0D7508A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h &gt; 25 mm </w:t>
            </w:r>
          </w:p>
        </w:tc>
        <w:tc>
          <w:tcPr>
            <w:tcW w:w="2453" w:type="dxa"/>
          </w:tcPr>
          <w:p w14:paraId="5DD90C2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Full Depth Repair.</w:t>
            </w:r>
          </w:p>
          <w:p w14:paraId="6AB37A05"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vMerge/>
          </w:tcPr>
          <w:p w14:paraId="025D13D2"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3AEA0B76" w14:textId="77777777" w:rsidTr="005F6719">
        <w:tc>
          <w:tcPr>
            <w:tcW w:w="1068" w:type="dxa"/>
            <w:vMerge/>
          </w:tcPr>
          <w:p w14:paraId="488A512D"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7D591990"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5E36B0EE"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732E91F8"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5CA2CC6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shattered slab, </w:t>
            </w:r>
            <w:proofErr w:type="spellStart"/>
            <w:r>
              <w:rPr>
                <w:rFonts w:ascii="Book Antiqua" w:eastAsia="Cambria" w:hAnsi="Book Antiqua" w:cs="Cambria"/>
                <w:bCs/>
                <w:position w:val="-1"/>
                <w:sz w:val="22"/>
                <w:szCs w:val="22"/>
              </w:rPr>
              <w:t>ie</w:t>
            </w:r>
            <w:proofErr w:type="spellEnd"/>
            <w:r>
              <w:rPr>
                <w:rFonts w:ascii="Book Antiqua" w:eastAsia="Cambria" w:hAnsi="Book Antiqua" w:cs="Cambria"/>
                <w:bCs/>
                <w:position w:val="-1"/>
                <w:sz w:val="22"/>
                <w:szCs w:val="22"/>
              </w:rPr>
              <w:t xml:space="preserve"> 4 or more pieces</w:t>
            </w:r>
          </w:p>
        </w:tc>
        <w:tc>
          <w:tcPr>
            <w:tcW w:w="2453" w:type="dxa"/>
          </w:tcPr>
          <w:p w14:paraId="6C89832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Replace broken slabs.</w:t>
            </w:r>
          </w:p>
          <w:p w14:paraId="727A792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vMerge/>
          </w:tcPr>
          <w:p w14:paraId="5F86369D"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381E6B26" w14:textId="77777777" w:rsidTr="005F6719">
        <w:tc>
          <w:tcPr>
            <w:tcW w:w="1068" w:type="dxa"/>
            <w:vMerge w:val="restart"/>
          </w:tcPr>
          <w:p w14:paraId="3FC69352"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00E886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892D80B"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476D99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E8552A9" w14:textId="77777777" w:rsidR="00D90390" w:rsidRPr="00BD5510" w:rsidRDefault="00D90390" w:rsidP="005F6719">
            <w:pPr>
              <w:spacing w:before="30" w:line="240" w:lineRule="exact"/>
              <w:jc w:val="center"/>
              <w:rPr>
                <w:rFonts w:ascii="Book Antiqua" w:eastAsia="Cambria" w:hAnsi="Book Antiqua" w:cs="Cambria"/>
                <w:b/>
                <w:bCs/>
                <w:position w:val="-1"/>
                <w:sz w:val="22"/>
                <w:szCs w:val="22"/>
              </w:rPr>
            </w:pPr>
            <w:r w:rsidRPr="00BD5510">
              <w:rPr>
                <w:rFonts w:ascii="Book Antiqua" w:eastAsia="Cambria" w:hAnsi="Book Antiqua" w:cs="Cambria"/>
                <w:b/>
                <w:bCs/>
                <w:position w:val="-1"/>
                <w:sz w:val="22"/>
                <w:szCs w:val="22"/>
              </w:rPr>
              <w:t>15</w:t>
            </w:r>
          </w:p>
        </w:tc>
        <w:tc>
          <w:tcPr>
            <w:tcW w:w="2790" w:type="dxa"/>
            <w:vMerge w:val="restart"/>
          </w:tcPr>
          <w:p w14:paraId="3BC10612" w14:textId="77777777" w:rsidR="00D90390" w:rsidRDefault="00D90390" w:rsidP="005F6719">
            <w:pPr>
              <w:spacing w:before="30" w:line="240" w:lineRule="exact"/>
              <w:rPr>
                <w:rFonts w:ascii="Book Antiqua" w:eastAsia="Cambria" w:hAnsi="Book Antiqua" w:cs="Cambria"/>
                <w:b/>
                <w:bCs/>
                <w:position w:val="-1"/>
                <w:sz w:val="22"/>
                <w:szCs w:val="22"/>
              </w:rPr>
            </w:pPr>
          </w:p>
          <w:p w14:paraId="7712B0DC" w14:textId="77777777" w:rsidR="00D90390" w:rsidRDefault="00D90390" w:rsidP="005F6719">
            <w:pPr>
              <w:spacing w:before="30" w:line="240" w:lineRule="exact"/>
              <w:rPr>
                <w:rFonts w:ascii="Book Antiqua" w:eastAsia="Cambria" w:hAnsi="Book Antiqua" w:cs="Cambria"/>
                <w:b/>
                <w:bCs/>
                <w:position w:val="-1"/>
                <w:sz w:val="22"/>
                <w:szCs w:val="22"/>
              </w:rPr>
            </w:pPr>
          </w:p>
          <w:p w14:paraId="2317DD56" w14:textId="77777777" w:rsidR="00D90390" w:rsidRDefault="00D90390" w:rsidP="005F6719">
            <w:pPr>
              <w:spacing w:before="30" w:line="240" w:lineRule="exact"/>
              <w:rPr>
                <w:rFonts w:ascii="Book Antiqua" w:eastAsia="Cambria" w:hAnsi="Book Antiqua" w:cs="Cambria"/>
                <w:b/>
                <w:bCs/>
                <w:position w:val="-1"/>
                <w:sz w:val="22"/>
                <w:szCs w:val="22"/>
              </w:rPr>
            </w:pPr>
          </w:p>
          <w:p w14:paraId="6592F7FE" w14:textId="77777777" w:rsidR="00D90390" w:rsidRDefault="00D90390" w:rsidP="005F6719">
            <w:pPr>
              <w:spacing w:before="30" w:line="240" w:lineRule="exact"/>
              <w:rPr>
                <w:rFonts w:ascii="Book Antiqua" w:eastAsia="Cambria" w:hAnsi="Book Antiqua" w:cs="Cambria"/>
                <w:b/>
                <w:bCs/>
                <w:position w:val="-1"/>
                <w:sz w:val="22"/>
                <w:szCs w:val="22"/>
              </w:rPr>
            </w:pPr>
          </w:p>
          <w:p w14:paraId="5240BD9D" w14:textId="77777777" w:rsidR="00D90390" w:rsidRPr="00BD5510" w:rsidRDefault="00D90390" w:rsidP="005F6719">
            <w:pPr>
              <w:spacing w:before="30" w:line="240" w:lineRule="exact"/>
              <w:rPr>
                <w:rFonts w:ascii="Book Antiqua" w:eastAsia="Cambria" w:hAnsi="Book Antiqua" w:cs="Cambria"/>
                <w:b/>
                <w:bCs/>
                <w:position w:val="-1"/>
                <w:sz w:val="22"/>
                <w:szCs w:val="22"/>
              </w:rPr>
            </w:pPr>
            <w:r w:rsidRPr="00BD5510">
              <w:rPr>
                <w:rFonts w:ascii="Book Antiqua" w:eastAsia="Cambria" w:hAnsi="Book Antiqua" w:cs="Cambria"/>
                <w:b/>
                <w:bCs/>
                <w:position w:val="-1"/>
                <w:sz w:val="22"/>
                <w:szCs w:val="22"/>
              </w:rPr>
              <w:t>Depression</w:t>
            </w:r>
          </w:p>
        </w:tc>
        <w:tc>
          <w:tcPr>
            <w:tcW w:w="2250" w:type="dxa"/>
            <w:vMerge w:val="restart"/>
          </w:tcPr>
          <w:p w14:paraId="18B710EC"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210DBE4"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BD08F79"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2B1CE009"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0DCB9343"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negative vertical displacement from normal profile L = length</w:t>
            </w:r>
          </w:p>
        </w:tc>
        <w:tc>
          <w:tcPr>
            <w:tcW w:w="1260" w:type="dxa"/>
          </w:tcPr>
          <w:p w14:paraId="55DD2A96"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3060" w:type="dxa"/>
          </w:tcPr>
          <w:p w14:paraId="20B78DA4" w14:textId="77777777" w:rsidR="00D90390" w:rsidRDefault="0015534A"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w:t>
            </w:r>
            <w:r w:rsidR="00D90390">
              <w:rPr>
                <w:rFonts w:ascii="Book Antiqua" w:eastAsia="Cambria" w:hAnsi="Book Antiqua" w:cs="Cambria"/>
                <w:bCs/>
                <w:position w:val="-1"/>
                <w:sz w:val="22"/>
                <w:szCs w:val="22"/>
              </w:rPr>
              <w:t xml:space="preserve"> discernible, h &lt; 5 mm</w:t>
            </w:r>
          </w:p>
          <w:p w14:paraId="3CC19B8E"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453" w:type="dxa"/>
            <w:vMerge w:val="restart"/>
          </w:tcPr>
          <w:p w14:paraId="6A795B4B"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CB03BBD"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FF0A64B"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6E283C8C"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vMerge w:val="restart"/>
          </w:tcPr>
          <w:p w14:paraId="18A7B4A2" w14:textId="77777777" w:rsidR="00D90390" w:rsidRDefault="00D90390" w:rsidP="005F6719">
            <w:pPr>
              <w:spacing w:before="30" w:line="240" w:lineRule="exact"/>
              <w:rPr>
                <w:rFonts w:ascii="Book Antiqua" w:eastAsia="Cambria" w:hAnsi="Book Antiqua" w:cs="Cambria"/>
                <w:bCs/>
                <w:position w:val="-1"/>
                <w:sz w:val="22"/>
                <w:szCs w:val="22"/>
              </w:rPr>
            </w:pPr>
          </w:p>
          <w:p w14:paraId="74C9625F" w14:textId="77777777" w:rsidR="00D90390" w:rsidRDefault="00D90390" w:rsidP="005F6719">
            <w:pPr>
              <w:spacing w:before="30" w:line="240" w:lineRule="exact"/>
              <w:rPr>
                <w:rFonts w:ascii="Book Antiqua" w:eastAsia="Cambria" w:hAnsi="Book Antiqua" w:cs="Cambria"/>
                <w:bCs/>
                <w:position w:val="-1"/>
                <w:sz w:val="22"/>
                <w:szCs w:val="22"/>
              </w:rPr>
            </w:pPr>
          </w:p>
          <w:p w14:paraId="6CCFC734" w14:textId="77777777" w:rsidR="00D90390" w:rsidRDefault="00D90390" w:rsidP="005F6719">
            <w:pPr>
              <w:spacing w:before="30" w:line="240" w:lineRule="exact"/>
              <w:rPr>
                <w:rFonts w:ascii="Book Antiqua" w:eastAsia="Cambria" w:hAnsi="Book Antiqua" w:cs="Cambria"/>
                <w:bCs/>
                <w:position w:val="-1"/>
                <w:sz w:val="22"/>
                <w:szCs w:val="22"/>
              </w:rPr>
            </w:pPr>
          </w:p>
          <w:p w14:paraId="7A19F6EB" w14:textId="77777777" w:rsidR="00D90390" w:rsidRDefault="00D90390" w:rsidP="005F6719">
            <w:pPr>
              <w:spacing w:before="30" w:line="240" w:lineRule="exact"/>
              <w:rPr>
                <w:rFonts w:ascii="Book Antiqua" w:eastAsia="Cambria" w:hAnsi="Book Antiqua" w:cs="Cambria"/>
                <w:bCs/>
                <w:position w:val="-1"/>
                <w:sz w:val="22"/>
                <w:szCs w:val="22"/>
              </w:rPr>
            </w:pPr>
          </w:p>
          <w:p w14:paraId="51229E44" w14:textId="77777777" w:rsidR="00D90390" w:rsidRPr="00290498" w:rsidRDefault="00D90390" w:rsidP="005F6719">
            <w:pPr>
              <w:spacing w:before="30" w:line="240" w:lineRule="exact"/>
              <w:rPr>
                <w:rFonts w:ascii="Book Antiqua" w:eastAsia="Cambria" w:hAnsi="Book Antiqua" w:cs="Cambria"/>
                <w:bCs/>
                <w:position w:val="-1"/>
                <w:sz w:val="22"/>
                <w:szCs w:val="22"/>
              </w:rPr>
            </w:pPr>
            <w:r>
              <w:rPr>
                <w:rFonts w:ascii="Book Antiqua" w:eastAsia="Cambria" w:hAnsi="Book Antiqua" w:cs="Cambria"/>
                <w:bCs/>
                <w:position w:val="-1"/>
                <w:sz w:val="22"/>
                <w:szCs w:val="22"/>
              </w:rPr>
              <w:t>Not applicable</w:t>
            </w:r>
          </w:p>
        </w:tc>
      </w:tr>
      <w:tr w:rsidR="00D90390" w14:paraId="65CEE7C8" w14:textId="77777777" w:rsidTr="005F6719">
        <w:tc>
          <w:tcPr>
            <w:tcW w:w="1068" w:type="dxa"/>
            <w:vMerge/>
          </w:tcPr>
          <w:p w14:paraId="02015F7C"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09B8C0E3"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0FCC77B9"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3219A19B"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3060" w:type="dxa"/>
          </w:tcPr>
          <w:p w14:paraId="1C5984C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5 – 15 mm</w:t>
            </w:r>
          </w:p>
        </w:tc>
        <w:tc>
          <w:tcPr>
            <w:tcW w:w="2453" w:type="dxa"/>
            <w:vMerge/>
          </w:tcPr>
          <w:p w14:paraId="314675E2"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77251CCD"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E1303C7" w14:textId="77777777" w:rsidTr="005F6719">
        <w:tc>
          <w:tcPr>
            <w:tcW w:w="1068" w:type="dxa"/>
            <w:vMerge/>
          </w:tcPr>
          <w:p w14:paraId="4D9EDD44"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29B4BF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7ABE7A3A"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7863FD0D"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3060" w:type="dxa"/>
          </w:tcPr>
          <w:p w14:paraId="2EEFD0D6"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15 -30 mm, Nos &lt; 20% joints</w:t>
            </w:r>
          </w:p>
        </w:tc>
        <w:tc>
          <w:tcPr>
            <w:tcW w:w="2453" w:type="dxa"/>
            <w:vMerge w:val="restart"/>
          </w:tcPr>
          <w:p w14:paraId="412B77F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Install Signs to Warn Traffic </w:t>
            </w:r>
          </w:p>
          <w:p w14:paraId="3BA6DB02"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0B2CBB1D"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F452FA8" w14:textId="77777777" w:rsidTr="005F6719">
        <w:tc>
          <w:tcPr>
            <w:tcW w:w="1068" w:type="dxa"/>
            <w:vMerge/>
          </w:tcPr>
          <w:p w14:paraId="4A84C4A1"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2783E6F"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3A002262"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3233DF52"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3060" w:type="dxa"/>
          </w:tcPr>
          <w:p w14:paraId="0B0B1ED7"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30 – 50 mm</w:t>
            </w:r>
          </w:p>
        </w:tc>
        <w:tc>
          <w:tcPr>
            <w:tcW w:w="2453" w:type="dxa"/>
            <w:vMerge/>
          </w:tcPr>
          <w:p w14:paraId="44AACD9C"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679EB9A7"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12A89A75" w14:textId="77777777" w:rsidTr="005F6719">
        <w:tc>
          <w:tcPr>
            <w:tcW w:w="1068" w:type="dxa"/>
            <w:vMerge/>
          </w:tcPr>
          <w:p w14:paraId="2C4220C4"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7FEFC5C8"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2C838DE8"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4DE7C7AF"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3060" w:type="dxa"/>
          </w:tcPr>
          <w:p w14:paraId="4FE46C9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&gt; 50 mm or &gt; 20 % joints</w:t>
            </w:r>
          </w:p>
        </w:tc>
        <w:tc>
          <w:tcPr>
            <w:tcW w:w="2453" w:type="dxa"/>
            <w:vMerge w:val="restart"/>
          </w:tcPr>
          <w:p w14:paraId="092621B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Strengthen </w:t>
            </w:r>
            <w:r w:rsidR="0015534A">
              <w:rPr>
                <w:rFonts w:ascii="Book Antiqua" w:eastAsia="Cambria" w:hAnsi="Book Antiqua" w:cs="Cambria"/>
                <w:bCs/>
                <w:position w:val="-1"/>
                <w:sz w:val="22"/>
                <w:szCs w:val="22"/>
              </w:rPr>
              <w:t>sub grade</w:t>
            </w:r>
            <w:r>
              <w:rPr>
                <w:rFonts w:ascii="Book Antiqua" w:eastAsia="Cambria" w:hAnsi="Book Antiqua" w:cs="Cambria"/>
                <w:bCs/>
                <w:position w:val="-1"/>
                <w:sz w:val="22"/>
                <w:szCs w:val="22"/>
              </w:rPr>
              <w:t>.</w:t>
            </w:r>
          </w:p>
          <w:p w14:paraId="16E91D7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Reinstate pavement at normal level if L &lt; 20 m.</w:t>
            </w:r>
          </w:p>
          <w:p w14:paraId="081B19FF"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vMerge/>
          </w:tcPr>
          <w:p w14:paraId="12C109FB"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3CC2EB34" w14:textId="77777777" w:rsidTr="005F6719">
        <w:tc>
          <w:tcPr>
            <w:tcW w:w="1068" w:type="dxa"/>
            <w:vMerge/>
          </w:tcPr>
          <w:p w14:paraId="693A3DCA"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7A614C90"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250" w:type="dxa"/>
            <w:vMerge/>
          </w:tcPr>
          <w:p w14:paraId="01C33CE2"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260" w:type="dxa"/>
          </w:tcPr>
          <w:p w14:paraId="3A03544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3060" w:type="dxa"/>
          </w:tcPr>
          <w:p w14:paraId="2CC5587A"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&gt; 100 mm</w:t>
            </w:r>
          </w:p>
        </w:tc>
        <w:tc>
          <w:tcPr>
            <w:tcW w:w="2453" w:type="dxa"/>
            <w:vMerge/>
          </w:tcPr>
          <w:p w14:paraId="29E016A4"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14D14EA6"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bl>
    <w:p w14:paraId="1CC60CE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4E89ED3"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340"/>
        <w:gridCol w:w="1170"/>
        <w:gridCol w:w="2790"/>
        <w:gridCol w:w="2723"/>
        <w:gridCol w:w="2047"/>
      </w:tblGrid>
      <w:tr w:rsidR="00D90390" w14:paraId="6BAC4F34" w14:textId="77777777" w:rsidTr="005F6719">
        <w:tc>
          <w:tcPr>
            <w:tcW w:w="1068" w:type="dxa"/>
            <w:vAlign w:val="center"/>
          </w:tcPr>
          <w:p w14:paraId="1B22005D"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02749F12"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340" w:type="dxa"/>
            <w:vAlign w:val="center"/>
          </w:tcPr>
          <w:p w14:paraId="4F071A41"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5E87099A"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170" w:type="dxa"/>
            <w:vAlign w:val="center"/>
          </w:tcPr>
          <w:p w14:paraId="7D884F8E"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2790" w:type="dxa"/>
            <w:vAlign w:val="center"/>
          </w:tcPr>
          <w:p w14:paraId="7160E907"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770" w:type="dxa"/>
            <w:gridSpan w:val="2"/>
          </w:tcPr>
          <w:p w14:paraId="2DD8A7DB"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451C7E4A" w14:textId="77777777" w:rsidTr="005F6719">
        <w:tc>
          <w:tcPr>
            <w:tcW w:w="1068" w:type="dxa"/>
          </w:tcPr>
          <w:p w14:paraId="4C676524"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359FFB9B"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340" w:type="dxa"/>
          </w:tcPr>
          <w:p w14:paraId="558447DE"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170" w:type="dxa"/>
          </w:tcPr>
          <w:p w14:paraId="4EC5F254"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1AEE62D3"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23" w:type="dxa"/>
            <w:vAlign w:val="center"/>
          </w:tcPr>
          <w:p w14:paraId="4651F81E"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51A86AF8"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505DF7AE" w14:textId="77777777" w:rsidTr="005F6719">
        <w:tc>
          <w:tcPr>
            <w:tcW w:w="14928" w:type="dxa"/>
            <w:gridSpan w:val="7"/>
          </w:tcPr>
          <w:p w14:paraId="7125C0AF"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t>Joints Defects</w:t>
            </w:r>
          </w:p>
        </w:tc>
      </w:tr>
      <w:tr w:rsidR="00D90390" w14:paraId="5A9B24AE" w14:textId="77777777" w:rsidTr="005F6719">
        <w:tc>
          <w:tcPr>
            <w:tcW w:w="1068" w:type="dxa"/>
          </w:tcPr>
          <w:p w14:paraId="3FF39CA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tcPr>
          <w:p w14:paraId="7FCDE00C"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tcPr>
          <w:p w14:paraId="181938B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1AA10D1C"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p>
        </w:tc>
        <w:tc>
          <w:tcPr>
            <w:tcW w:w="2790" w:type="dxa"/>
          </w:tcPr>
          <w:p w14:paraId="2F80BC19"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c>
          <w:tcPr>
            <w:tcW w:w="2723" w:type="dxa"/>
          </w:tcPr>
          <w:p w14:paraId="78BCC526" w14:textId="77777777" w:rsidR="00D90390" w:rsidRPr="00AE266A" w:rsidRDefault="00D90390" w:rsidP="005F6719">
            <w:pPr>
              <w:spacing w:before="30" w:line="240" w:lineRule="exact"/>
              <w:jc w:val="center"/>
              <w:rPr>
                <w:rFonts w:ascii="Book Antiqua" w:eastAsia="Cambria" w:hAnsi="Book Antiqua" w:cs="Cambria"/>
                <w:b/>
                <w:bCs/>
                <w:position w:val="-1"/>
                <w:sz w:val="22"/>
                <w:szCs w:val="22"/>
              </w:rPr>
            </w:pPr>
            <w:r w:rsidRPr="00AE266A">
              <w:rPr>
                <w:rFonts w:ascii="Book Antiqua" w:eastAsia="Cambria" w:hAnsi="Book Antiqua" w:cs="Cambria"/>
                <w:b/>
                <w:bCs/>
                <w:position w:val="-1"/>
                <w:sz w:val="22"/>
                <w:szCs w:val="22"/>
              </w:rPr>
              <w:t>Short Term</w:t>
            </w:r>
          </w:p>
        </w:tc>
        <w:tc>
          <w:tcPr>
            <w:tcW w:w="2047" w:type="dxa"/>
          </w:tcPr>
          <w:p w14:paraId="7CE43A3D" w14:textId="77777777" w:rsidR="00D90390" w:rsidRPr="00AE266A" w:rsidRDefault="00D90390" w:rsidP="005F6719">
            <w:pPr>
              <w:spacing w:before="30" w:line="240" w:lineRule="exact"/>
              <w:jc w:val="center"/>
              <w:rPr>
                <w:rFonts w:ascii="Book Antiqua" w:eastAsia="Cambria" w:hAnsi="Book Antiqua" w:cs="Cambria"/>
                <w:b/>
                <w:bCs/>
                <w:position w:val="-1"/>
                <w:sz w:val="22"/>
                <w:szCs w:val="22"/>
              </w:rPr>
            </w:pPr>
            <w:r w:rsidRPr="00AE266A">
              <w:rPr>
                <w:rFonts w:ascii="Book Antiqua" w:eastAsia="Cambria" w:hAnsi="Book Antiqua" w:cs="Cambria"/>
                <w:b/>
                <w:bCs/>
                <w:position w:val="-1"/>
                <w:sz w:val="22"/>
                <w:szCs w:val="22"/>
              </w:rPr>
              <w:t>Long Term</w:t>
            </w:r>
          </w:p>
        </w:tc>
      </w:tr>
      <w:tr w:rsidR="00D90390" w14:paraId="5C90B0E1" w14:textId="77777777" w:rsidTr="005F6719">
        <w:tc>
          <w:tcPr>
            <w:tcW w:w="1068" w:type="dxa"/>
            <w:vMerge w:val="restart"/>
          </w:tcPr>
          <w:p w14:paraId="0CDAFE0E"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851269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C416D7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510E0BF"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16</w:t>
            </w:r>
          </w:p>
        </w:tc>
        <w:tc>
          <w:tcPr>
            <w:tcW w:w="2790" w:type="dxa"/>
            <w:vMerge w:val="restart"/>
          </w:tcPr>
          <w:p w14:paraId="138ABE8E"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CBD05C8"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A93AC57"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E47418C"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Heave</w:t>
            </w:r>
          </w:p>
        </w:tc>
        <w:tc>
          <w:tcPr>
            <w:tcW w:w="2340" w:type="dxa"/>
            <w:vMerge w:val="restart"/>
          </w:tcPr>
          <w:p w14:paraId="6EAA7DAF"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DA49D02"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F282812"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52962C4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h = positive vertical displacement from normal profile. </w:t>
            </w:r>
          </w:p>
          <w:p w14:paraId="662D95A7"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Cs/>
                <w:position w:val="-1"/>
                <w:sz w:val="22"/>
                <w:szCs w:val="22"/>
              </w:rPr>
              <w:t>L = length</w:t>
            </w:r>
          </w:p>
        </w:tc>
        <w:tc>
          <w:tcPr>
            <w:tcW w:w="1170" w:type="dxa"/>
          </w:tcPr>
          <w:p w14:paraId="7DD31D27"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2790" w:type="dxa"/>
          </w:tcPr>
          <w:p w14:paraId="27125A2E" w14:textId="77777777" w:rsidR="00D90390" w:rsidRPr="00290498" w:rsidRDefault="0015534A"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w:t>
            </w:r>
            <w:r w:rsidR="00D90390">
              <w:rPr>
                <w:rFonts w:ascii="Book Antiqua" w:eastAsia="Cambria" w:hAnsi="Book Antiqua" w:cs="Cambria"/>
                <w:bCs/>
                <w:position w:val="-1"/>
                <w:sz w:val="22"/>
                <w:szCs w:val="22"/>
              </w:rPr>
              <w:t xml:space="preserve"> discernible, h &lt; 5 mm</w:t>
            </w:r>
          </w:p>
        </w:tc>
        <w:tc>
          <w:tcPr>
            <w:tcW w:w="2723" w:type="dxa"/>
          </w:tcPr>
          <w:p w14:paraId="061A57AD"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tcPr>
          <w:p w14:paraId="3BA24DD5"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01C858DE" w14:textId="77777777" w:rsidTr="005F6719">
        <w:tc>
          <w:tcPr>
            <w:tcW w:w="1068" w:type="dxa"/>
            <w:vMerge/>
          </w:tcPr>
          <w:p w14:paraId="35DE930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6BB9E4E"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6B4EE9A"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763262BB"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2790" w:type="dxa"/>
          </w:tcPr>
          <w:p w14:paraId="0602A981"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5 – 15 mm</w:t>
            </w:r>
          </w:p>
        </w:tc>
        <w:tc>
          <w:tcPr>
            <w:tcW w:w="2723" w:type="dxa"/>
          </w:tcPr>
          <w:p w14:paraId="2F2D8039"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Follow up</w:t>
            </w:r>
          </w:p>
        </w:tc>
        <w:tc>
          <w:tcPr>
            <w:tcW w:w="2047" w:type="dxa"/>
            <w:vMerge w:val="restart"/>
          </w:tcPr>
          <w:p w14:paraId="7F9CD3AF"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3E71DDA1"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31504979"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701F7495"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scrabble</w:t>
            </w:r>
          </w:p>
        </w:tc>
      </w:tr>
      <w:tr w:rsidR="00D90390" w14:paraId="45932BE1" w14:textId="77777777" w:rsidTr="005F6719">
        <w:tc>
          <w:tcPr>
            <w:tcW w:w="1068" w:type="dxa"/>
            <w:vMerge/>
          </w:tcPr>
          <w:p w14:paraId="7E05DCF0"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41F9EE6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2C3BE91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1169107D"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2790" w:type="dxa"/>
          </w:tcPr>
          <w:p w14:paraId="06AA40B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15 – 30 mm, Nos &lt; 20% joints</w:t>
            </w:r>
          </w:p>
        </w:tc>
        <w:tc>
          <w:tcPr>
            <w:tcW w:w="2723" w:type="dxa"/>
            <w:vMerge w:val="restart"/>
          </w:tcPr>
          <w:p w14:paraId="4C80590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Install Signs to Warn Traffic</w:t>
            </w:r>
          </w:p>
          <w:p w14:paraId="72E4717A"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tcPr>
          <w:p w14:paraId="40E252E7"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7F9EB276" w14:textId="77777777" w:rsidTr="005F6719">
        <w:tc>
          <w:tcPr>
            <w:tcW w:w="1068" w:type="dxa"/>
            <w:vMerge/>
          </w:tcPr>
          <w:p w14:paraId="3A0726EA"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F6CA01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4547992E"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66CC6455"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2790" w:type="dxa"/>
          </w:tcPr>
          <w:p w14:paraId="4A31FCE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30 – 50 mm</w:t>
            </w:r>
          </w:p>
        </w:tc>
        <w:tc>
          <w:tcPr>
            <w:tcW w:w="2723" w:type="dxa"/>
            <w:vMerge/>
          </w:tcPr>
          <w:p w14:paraId="7AC0E716"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556E32C6"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6EDC5859" w14:textId="77777777" w:rsidTr="005F6719">
        <w:tc>
          <w:tcPr>
            <w:tcW w:w="1068" w:type="dxa"/>
            <w:vMerge/>
          </w:tcPr>
          <w:p w14:paraId="06316596"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012E3C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FB8997D"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47E52E98"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2790" w:type="dxa"/>
          </w:tcPr>
          <w:p w14:paraId="3E39636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&gt; 50 mm or &gt; 20% joints</w:t>
            </w:r>
          </w:p>
        </w:tc>
        <w:tc>
          <w:tcPr>
            <w:tcW w:w="2723" w:type="dxa"/>
            <w:vMerge w:val="restart"/>
          </w:tcPr>
          <w:p w14:paraId="3AA7F6C8" w14:textId="77777777" w:rsidR="00D90390" w:rsidRDefault="0015534A" w:rsidP="005F6719">
            <w:pPr>
              <w:spacing w:before="30" w:line="240" w:lineRule="exact"/>
              <w:jc w:val="both"/>
              <w:rPr>
                <w:rFonts w:ascii="Book Antiqua" w:eastAsia="Cambria" w:hAnsi="Book Antiqua" w:cs="Cambria"/>
                <w:bCs/>
                <w:position w:val="-1"/>
                <w:sz w:val="22"/>
                <w:szCs w:val="22"/>
              </w:rPr>
            </w:pPr>
            <w:proofErr w:type="spellStart"/>
            <w:r>
              <w:rPr>
                <w:rFonts w:ascii="Book Antiqua" w:eastAsia="Cambria" w:hAnsi="Book Antiqua" w:cs="Cambria"/>
                <w:bCs/>
                <w:position w:val="-1"/>
                <w:sz w:val="22"/>
                <w:szCs w:val="22"/>
              </w:rPr>
              <w:t>Stabilizesub</w:t>
            </w:r>
            <w:proofErr w:type="spellEnd"/>
            <w:r>
              <w:rPr>
                <w:rFonts w:ascii="Book Antiqua" w:eastAsia="Cambria" w:hAnsi="Book Antiqua" w:cs="Cambria"/>
                <w:bCs/>
                <w:position w:val="-1"/>
                <w:sz w:val="22"/>
                <w:szCs w:val="22"/>
              </w:rPr>
              <w:t xml:space="preserve"> grade</w:t>
            </w:r>
            <w:r w:rsidR="00D90390">
              <w:rPr>
                <w:rFonts w:ascii="Book Antiqua" w:eastAsia="Cambria" w:hAnsi="Book Antiqua" w:cs="Cambria"/>
                <w:bCs/>
                <w:position w:val="-1"/>
                <w:sz w:val="22"/>
                <w:szCs w:val="22"/>
              </w:rPr>
              <w:t>. Reinstate pavement at normal level if length &lt; 20 m. Within 30 days</w:t>
            </w:r>
          </w:p>
        </w:tc>
        <w:tc>
          <w:tcPr>
            <w:tcW w:w="2047" w:type="dxa"/>
            <w:vMerge/>
          </w:tcPr>
          <w:p w14:paraId="58B33A9C"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07063EDF" w14:textId="77777777" w:rsidTr="005F6719">
        <w:tc>
          <w:tcPr>
            <w:tcW w:w="1068" w:type="dxa"/>
            <w:vMerge/>
          </w:tcPr>
          <w:p w14:paraId="16363AD5"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97BB17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953923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761C66F2"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3AA6498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&gt; 100 mm</w:t>
            </w:r>
          </w:p>
        </w:tc>
        <w:tc>
          <w:tcPr>
            <w:tcW w:w="2723" w:type="dxa"/>
            <w:vMerge/>
          </w:tcPr>
          <w:p w14:paraId="185E8972"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7DCB9B00"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4CA6A739" w14:textId="77777777" w:rsidTr="005F6719">
        <w:tc>
          <w:tcPr>
            <w:tcW w:w="1068" w:type="dxa"/>
            <w:vMerge/>
          </w:tcPr>
          <w:p w14:paraId="15A6ABD5"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361AD469"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3E53854E"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252DCDEA"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694155E8"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&gt; 18 mm</w:t>
            </w:r>
          </w:p>
        </w:tc>
        <w:tc>
          <w:tcPr>
            <w:tcW w:w="2723" w:type="dxa"/>
          </w:tcPr>
          <w:p w14:paraId="0A89A59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Strengthen </w:t>
            </w:r>
            <w:r w:rsidR="0015534A">
              <w:rPr>
                <w:rFonts w:ascii="Book Antiqua" w:eastAsia="Cambria" w:hAnsi="Book Antiqua" w:cs="Cambria"/>
                <w:bCs/>
                <w:position w:val="-1"/>
                <w:sz w:val="22"/>
                <w:szCs w:val="22"/>
              </w:rPr>
              <w:t>sub grade</w:t>
            </w:r>
            <w:r>
              <w:rPr>
                <w:rFonts w:ascii="Book Antiqua" w:eastAsia="Cambria" w:hAnsi="Book Antiqua" w:cs="Cambria"/>
                <w:bCs/>
                <w:position w:val="-1"/>
                <w:sz w:val="22"/>
                <w:szCs w:val="22"/>
              </w:rPr>
              <w:t xml:space="preserve"> and sub – base by grouting and raising sunken slab</w:t>
            </w:r>
          </w:p>
          <w:p w14:paraId="5DA13797"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0CDE7121"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2A4DCB0D" w14:textId="77777777" w:rsidTr="005F6719">
        <w:tc>
          <w:tcPr>
            <w:tcW w:w="1068" w:type="dxa"/>
            <w:vMerge w:val="restart"/>
          </w:tcPr>
          <w:p w14:paraId="306A244D"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2FF7BB5"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E39B182"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165BB1A7"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17</w:t>
            </w:r>
          </w:p>
        </w:tc>
        <w:tc>
          <w:tcPr>
            <w:tcW w:w="2790" w:type="dxa"/>
            <w:vMerge w:val="restart"/>
          </w:tcPr>
          <w:p w14:paraId="56BB1CF2"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352627A"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A98D81B"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4A77255"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Bump</w:t>
            </w:r>
          </w:p>
        </w:tc>
        <w:tc>
          <w:tcPr>
            <w:tcW w:w="2340" w:type="dxa"/>
            <w:vMerge w:val="restart"/>
          </w:tcPr>
          <w:p w14:paraId="26D9D749"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0E24CC09"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4B437CF"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00CDBF1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h = vertical displacement from normal profile. </w:t>
            </w:r>
          </w:p>
          <w:p w14:paraId="7027B1DC"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3DDF3817"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2790" w:type="dxa"/>
          </w:tcPr>
          <w:p w14:paraId="3777906A"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&lt; 4 mm</w:t>
            </w:r>
          </w:p>
        </w:tc>
        <w:tc>
          <w:tcPr>
            <w:tcW w:w="2723" w:type="dxa"/>
          </w:tcPr>
          <w:p w14:paraId="00EC05F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tcPr>
          <w:p w14:paraId="79AE2EFE"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r w:rsidR="00D90390" w14:paraId="2C05ED63" w14:textId="77777777" w:rsidTr="005F6719">
        <w:tc>
          <w:tcPr>
            <w:tcW w:w="1068" w:type="dxa"/>
            <w:vMerge/>
          </w:tcPr>
          <w:p w14:paraId="05736BA5"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37F55C14"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ADA3B83"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0129FF0A"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2790" w:type="dxa"/>
          </w:tcPr>
          <w:p w14:paraId="4329CC1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4 – 7 mm</w:t>
            </w:r>
          </w:p>
        </w:tc>
        <w:tc>
          <w:tcPr>
            <w:tcW w:w="2723" w:type="dxa"/>
          </w:tcPr>
          <w:p w14:paraId="3586932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Grind, in case of new construction</w:t>
            </w:r>
          </w:p>
          <w:p w14:paraId="06C8F2FA"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tcPr>
          <w:p w14:paraId="661E1B3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Construction Limit for new Construction</w:t>
            </w:r>
          </w:p>
        </w:tc>
      </w:tr>
      <w:tr w:rsidR="00D90390" w14:paraId="6088DF86" w14:textId="77777777" w:rsidTr="005F6719">
        <w:tc>
          <w:tcPr>
            <w:tcW w:w="1068" w:type="dxa"/>
            <w:vMerge/>
          </w:tcPr>
          <w:p w14:paraId="7A70A67C"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4EAFD3BD"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4A5ADAB1"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1A849AC2"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2790" w:type="dxa"/>
          </w:tcPr>
          <w:p w14:paraId="6C31D1E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 7 – 15 mm</w:t>
            </w:r>
          </w:p>
        </w:tc>
        <w:tc>
          <w:tcPr>
            <w:tcW w:w="2723" w:type="dxa"/>
          </w:tcPr>
          <w:p w14:paraId="4E4D709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Grind, in case of </w:t>
            </w:r>
            <w:proofErr w:type="spellStart"/>
            <w:proofErr w:type="gramStart"/>
            <w:r>
              <w:rPr>
                <w:rFonts w:ascii="Book Antiqua" w:eastAsia="Cambria" w:hAnsi="Book Antiqua" w:cs="Cambria"/>
                <w:bCs/>
                <w:position w:val="-1"/>
                <w:sz w:val="22"/>
                <w:szCs w:val="22"/>
              </w:rPr>
              <w:t>on going</w:t>
            </w:r>
            <w:proofErr w:type="spellEnd"/>
            <w:proofErr w:type="gramEnd"/>
            <w:r>
              <w:rPr>
                <w:rFonts w:ascii="Book Antiqua" w:eastAsia="Cambria" w:hAnsi="Book Antiqua" w:cs="Cambria"/>
                <w:bCs/>
                <w:position w:val="-1"/>
                <w:sz w:val="22"/>
                <w:szCs w:val="22"/>
              </w:rPr>
              <w:t xml:space="preserve"> maintenance </w:t>
            </w:r>
          </w:p>
          <w:p w14:paraId="0BE43DA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15 days</w:t>
            </w:r>
          </w:p>
        </w:tc>
        <w:tc>
          <w:tcPr>
            <w:tcW w:w="2047" w:type="dxa"/>
          </w:tcPr>
          <w:p w14:paraId="4E1CD986"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Replace in case of new construction.</w:t>
            </w:r>
          </w:p>
          <w:p w14:paraId="43D1BE93"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r>
      <w:tr w:rsidR="00D90390" w14:paraId="57964738" w14:textId="77777777" w:rsidTr="005F6719">
        <w:tc>
          <w:tcPr>
            <w:tcW w:w="1068" w:type="dxa"/>
            <w:vMerge/>
          </w:tcPr>
          <w:p w14:paraId="7DF3F483"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12F847D1"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59E7EB13"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3132230D"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6B7779D2"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h &gt; 15 mm</w:t>
            </w:r>
          </w:p>
        </w:tc>
        <w:tc>
          <w:tcPr>
            <w:tcW w:w="2723" w:type="dxa"/>
          </w:tcPr>
          <w:p w14:paraId="61894DC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Full Depth Repair.</w:t>
            </w:r>
          </w:p>
          <w:p w14:paraId="6B7A6326"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tcPr>
          <w:p w14:paraId="513A930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Full Depth Repair.</w:t>
            </w:r>
          </w:p>
          <w:p w14:paraId="4F284971"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r>
    </w:tbl>
    <w:p w14:paraId="3B372103"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4CFA389F"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65AFF02"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340"/>
        <w:gridCol w:w="1170"/>
        <w:gridCol w:w="2790"/>
        <w:gridCol w:w="2723"/>
        <w:gridCol w:w="2047"/>
      </w:tblGrid>
      <w:tr w:rsidR="00D90390" w14:paraId="229E3C12" w14:textId="77777777" w:rsidTr="005F6719">
        <w:tc>
          <w:tcPr>
            <w:tcW w:w="1068" w:type="dxa"/>
            <w:vAlign w:val="center"/>
          </w:tcPr>
          <w:p w14:paraId="5BF5C1FF"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7E203E68"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340" w:type="dxa"/>
            <w:vAlign w:val="center"/>
          </w:tcPr>
          <w:p w14:paraId="360715C4"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48DACEF4"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170" w:type="dxa"/>
            <w:vAlign w:val="center"/>
          </w:tcPr>
          <w:p w14:paraId="0D423CD0"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2790" w:type="dxa"/>
            <w:vAlign w:val="center"/>
          </w:tcPr>
          <w:p w14:paraId="4123A6B1"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770" w:type="dxa"/>
            <w:gridSpan w:val="2"/>
          </w:tcPr>
          <w:p w14:paraId="0FBEB7CF"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1E79995E" w14:textId="77777777" w:rsidTr="005F6719">
        <w:tc>
          <w:tcPr>
            <w:tcW w:w="1068" w:type="dxa"/>
          </w:tcPr>
          <w:p w14:paraId="2B733709"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7E132C75"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340" w:type="dxa"/>
          </w:tcPr>
          <w:p w14:paraId="409D7CB0"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170" w:type="dxa"/>
          </w:tcPr>
          <w:p w14:paraId="74C55343"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51181DAF"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23" w:type="dxa"/>
            <w:vAlign w:val="center"/>
          </w:tcPr>
          <w:p w14:paraId="2537B597"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653E34B9"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48045338" w14:textId="77777777" w:rsidTr="005F6719">
        <w:tc>
          <w:tcPr>
            <w:tcW w:w="14928" w:type="dxa"/>
            <w:gridSpan w:val="7"/>
          </w:tcPr>
          <w:p w14:paraId="39FD5DCD"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t>Joints Defects</w:t>
            </w:r>
          </w:p>
        </w:tc>
      </w:tr>
      <w:tr w:rsidR="00D90390" w14:paraId="69FF935A" w14:textId="77777777" w:rsidTr="005F6719">
        <w:tc>
          <w:tcPr>
            <w:tcW w:w="1068" w:type="dxa"/>
          </w:tcPr>
          <w:p w14:paraId="68F96BB3"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tcPr>
          <w:p w14:paraId="43A5A27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tcPr>
          <w:p w14:paraId="4457AE44"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72C52F28"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p>
        </w:tc>
        <w:tc>
          <w:tcPr>
            <w:tcW w:w="2790" w:type="dxa"/>
          </w:tcPr>
          <w:p w14:paraId="11AF042D"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c>
          <w:tcPr>
            <w:tcW w:w="2723" w:type="dxa"/>
          </w:tcPr>
          <w:p w14:paraId="023FE288" w14:textId="77777777" w:rsidR="00D90390" w:rsidRPr="00AE266A" w:rsidRDefault="00D90390" w:rsidP="005F6719">
            <w:pPr>
              <w:spacing w:before="30" w:line="240" w:lineRule="exact"/>
              <w:jc w:val="center"/>
              <w:rPr>
                <w:rFonts w:ascii="Book Antiqua" w:eastAsia="Cambria" w:hAnsi="Book Antiqua" w:cs="Cambria"/>
                <w:b/>
                <w:bCs/>
                <w:position w:val="-1"/>
                <w:sz w:val="22"/>
                <w:szCs w:val="22"/>
              </w:rPr>
            </w:pPr>
            <w:r w:rsidRPr="00AE266A">
              <w:rPr>
                <w:rFonts w:ascii="Book Antiqua" w:eastAsia="Cambria" w:hAnsi="Book Antiqua" w:cs="Cambria"/>
                <w:b/>
                <w:bCs/>
                <w:position w:val="-1"/>
                <w:sz w:val="22"/>
                <w:szCs w:val="22"/>
              </w:rPr>
              <w:t>Short Term</w:t>
            </w:r>
          </w:p>
        </w:tc>
        <w:tc>
          <w:tcPr>
            <w:tcW w:w="2047" w:type="dxa"/>
          </w:tcPr>
          <w:p w14:paraId="67E22703" w14:textId="77777777" w:rsidR="00D90390" w:rsidRPr="00AE266A" w:rsidRDefault="00D90390" w:rsidP="005F6719">
            <w:pPr>
              <w:spacing w:before="30" w:line="240" w:lineRule="exact"/>
              <w:jc w:val="center"/>
              <w:rPr>
                <w:rFonts w:ascii="Book Antiqua" w:eastAsia="Cambria" w:hAnsi="Book Antiqua" w:cs="Cambria"/>
                <w:b/>
                <w:bCs/>
                <w:position w:val="-1"/>
                <w:sz w:val="22"/>
                <w:szCs w:val="22"/>
              </w:rPr>
            </w:pPr>
            <w:r w:rsidRPr="00AE266A">
              <w:rPr>
                <w:rFonts w:ascii="Book Antiqua" w:eastAsia="Cambria" w:hAnsi="Book Antiqua" w:cs="Cambria"/>
                <w:b/>
                <w:bCs/>
                <w:position w:val="-1"/>
                <w:sz w:val="22"/>
                <w:szCs w:val="22"/>
              </w:rPr>
              <w:t>Long Term</w:t>
            </w:r>
          </w:p>
        </w:tc>
      </w:tr>
      <w:tr w:rsidR="00D90390" w14:paraId="080DD668" w14:textId="77777777" w:rsidTr="005F6719">
        <w:tc>
          <w:tcPr>
            <w:tcW w:w="1068" w:type="dxa"/>
            <w:vMerge w:val="restart"/>
          </w:tcPr>
          <w:p w14:paraId="0CC4DECE"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7A44905"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49229E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65E1162" w14:textId="77777777" w:rsidR="00D90390" w:rsidRPr="00290498"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18</w:t>
            </w:r>
          </w:p>
        </w:tc>
        <w:tc>
          <w:tcPr>
            <w:tcW w:w="2790" w:type="dxa"/>
            <w:vMerge w:val="restart"/>
          </w:tcPr>
          <w:p w14:paraId="01CD9254"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46735D0F"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2C5D94C"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B2E2915"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
                <w:bCs/>
                <w:position w:val="-1"/>
                <w:sz w:val="22"/>
                <w:szCs w:val="22"/>
              </w:rPr>
              <w:t xml:space="preserve">Lane to Shoulder </w:t>
            </w:r>
            <w:r w:rsidR="0015534A">
              <w:rPr>
                <w:rFonts w:ascii="Book Antiqua" w:eastAsia="Cambria" w:hAnsi="Book Antiqua" w:cs="Cambria"/>
                <w:b/>
                <w:bCs/>
                <w:position w:val="-1"/>
                <w:sz w:val="22"/>
                <w:szCs w:val="22"/>
              </w:rPr>
              <w:t>Drop-off</w:t>
            </w:r>
          </w:p>
        </w:tc>
        <w:tc>
          <w:tcPr>
            <w:tcW w:w="2340" w:type="dxa"/>
            <w:vMerge w:val="restart"/>
          </w:tcPr>
          <w:p w14:paraId="04EAB066"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A7DDB26"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094D0D16"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6BFBB505" w14:textId="77777777" w:rsidR="00D90390" w:rsidRPr="00290498" w:rsidRDefault="00D90390" w:rsidP="005F6719">
            <w:pPr>
              <w:spacing w:before="30" w:line="240" w:lineRule="exact"/>
              <w:jc w:val="both"/>
              <w:rPr>
                <w:rFonts w:ascii="Book Antiqua" w:eastAsia="Cambria" w:hAnsi="Book Antiqua" w:cs="Cambria"/>
                <w:b/>
                <w:bCs/>
                <w:position w:val="-1"/>
                <w:sz w:val="22"/>
                <w:szCs w:val="22"/>
              </w:rPr>
            </w:pPr>
            <w:r>
              <w:rPr>
                <w:rFonts w:ascii="Book Antiqua" w:eastAsia="Cambria" w:hAnsi="Book Antiqua" w:cs="Cambria"/>
                <w:bCs/>
                <w:position w:val="-1"/>
                <w:sz w:val="22"/>
                <w:szCs w:val="22"/>
              </w:rPr>
              <w:t>f = difference of level</w:t>
            </w:r>
          </w:p>
        </w:tc>
        <w:tc>
          <w:tcPr>
            <w:tcW w:w="1170" w:type="dxa"/>
          </w:tcPr>
          <w:p w14:paraId="325C6B37"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2790" w:type="dxa"/>
          </w:tcPr>
          <w:p w14:paraId="1E89F42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Nil, </w:t>
            </w:r>
            <w:proofErr w:type="gramStart"/>
            <w:r>
              <w:rPr>
                <w:rFonts w:ascii="Book Antiqua" w:eastAsia="Cambria" w:hAnsi="Book Antiqua" w:cs="Cambria"/>
                <w:bCs/>
                <w:position w:val="-1"/>
                <w:sz w:val="22"/>
                <w:szCs w:val="22"/>
              </w:rPr>
              <w:t>Not</w:t>
            </w:r>
            <w:proofErr w:type="gramEnd"/>
            <w:r>
              <w:rPr>
                <w:rFonts w:ascii="Book Antiqua" w:eastAsia="Cambria" w:hAnsi="Book Antiqua" w:cs="Cambria"/>
                <w:bCs/>
                <w:position w:val="-1"/>
                <w:sz w:val="22"/>
                <w:szCs w:val="22"/>
              </w:rPr>
              <w:t xml:space="preserve"> discernible, &lt; 3 mm</w:t>
            </w:r>
          </w:p>
        </w:tc>
        <w:tc>
          <w:tcPr>
            <w:tcW w:w="2723" w:type="dxa"/>
          </w:tcPr>
          <w:p w14:paraId="2D672C9E"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tcPr>
          <w:p w14:paraId="6A277DB1"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1E1D5B6C" w14:textId="77777777" w:rsidTr="005F6719">
        <w:tc>
          <w:tcPr>
            <w:tcW w:w="1068" w:type="dxa"/>
            <w:vMerge/>
          </w:tcPr>
          <w:p w14:paraId="15E704DD"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5AB244C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0405BD3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6B37E966"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w:t>
            </w:r>
          </w:p>
        </w:tc>
        <w:tc>
          <w:tcPr>
            <w:tcW w:w="2790" w:type="dxa"/>
          </w:tcPr>
          <w:p w14:paraId="5B01DDC5"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3 – 10 mm</w:t>
            </w:r>
          </w:p>
        </w:tc>
        <w:tc>
          <w:tcPr>
            <w:tcW w:w="2723" w:type="dxa"/>
            <w:vMerge w:val="restart"/>
          </w:tcPr>
          <w:p w14:paraId="71A5C82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Spot repair of shoulder</w:t>
            </w:r>
          </w:p>
          <w:p w14:paraId="7FFD389E"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tcPr>
          <w:p w14:paraId="3071F053"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p>
        </w:tc>
      </w:tr>
      <w:tr w:rsidR="00D90390" w14:paraId="14C28FA8" w14:textId="77777777" w:rsidTr="005F6719">
        <w:tc>
          <w:tcPr>
            <w:tcW w:w="1068" w:type="dxa"/>
            <w:vMerge/>
          </w:tcPr>
          <w:p w14:paraId="67490BB5"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785317E9"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26C93AD6"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10E2DA85"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2</w:t>
            </w:r>
          </w:p>
        </w:tc>
        <w:tc>
          <w:tcPr>
            <w:tcW w:w="2790" w:type="dxa"/>
          </w:tcPr>
          <w:p w14:paraId="69E5CB53"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10 – 25 mm</w:t>
            </w:r>
          </w:p>
        </w:tc>
        <w:tc>
          <w:tcPr>
            <w:tcW w:w="2723" w:type="dxa"/>
            <w:vMerge/>
          </w:tcPr>
          <w:p w14:paraId="2FB61308"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c>
          <w:tcPr>
            <w:tcW w:w="2047" w:type="dxa"/>
          </w:tcPr>
          <w:p w14:paraId="7704F89D" w14:textId="77777777" w:rsidR="00D90390" w:rsidRPr="00290498" w:rsidRDefault="00D90390" w:rsidP="005F6719">
            <w:pPr>
              <w:spacing w:before="30" w:line="240" w:lineRule="exact"/>
              <w:jc w:val="center"/>
              <w:rPr>
                <w:rFonts w:ascii="Book Antiqua" w:eastAsia="Cambria" w:hAnsi="Book Antiqua" w:cs="Cambria"/>
                <w:bCs/>
                <w:position w:val="-1"/>
                <w:sz w:val="22"/>
                <w:szCs w:val="22"/>
              </w:rPr>
            </w:pPr>
          </w:p>
        </w:tc>
      </w:tr>
      <w:tr w:rsidR="00D90390" w14:paraId="06CF47B0" w14:textId="77777777" w:rsidTr="005F6719">
        <w:tc>
          <w:tcPr>
            <w:tcW w:w="1068" w:type="dxa"/>
            <w:vMerge/>
          </w:tcPr>
          <w:p w14:paraId="070DD3CF"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3883736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25EE3F8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40072DF3"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w:t>
            </w:r>
          </w:p>
        </w:tc>
        <w:tc>
          <w:tcPr>
            <w:tcW w:w="2790" w:type="dxa"/>
          </w:tcPr>
          <w:p w14:paraId="6E7AA74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25 – 50 mm</w:t>
            </w:r>
          </w:p>
        </w:tc>
        <w:tc>
          <w:tcPr>
            <w:tcW w:w="2723" w:type="dxa"/>
            <w:vMerge w:val="restart"/>
          </w:tcPr>
          <w:p w14:paraId="727147F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Fill up shoulder</w:t>
            </w:r>
          </w:p>
          <w:p w14:paraId="7EE350B4"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19C1893"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7 days</w:t>
            </w:r>
          </w:p>
        </w:tc>
        <w:tc>
          <w:tcPr>
            <w:tcW w:w="2047" w:type="dxa"/>
            <w:vMerge w:val="restart"/>
          </w:tcPr>
          <w:p w14:paraId="0C67C41B"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03DAE74D"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For any 100 m stretch Reconstruct shoulder, if affecting 25% or more of stretch.</w:t>
            </w:r>
          </w:p>
          <w:p w14:paraId="7FE81DE1"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r>
      <w:tr w:rsidR="00D90390" w14:paraId="33AF6AB8" w14:textId="77777777" w:rsidTr="005F6719">
        <w:tc>
          <w:tcPr>
            <w:tcW w:w="1068" w:type="dxa"/>
            <w:vMerge/>
          </w:tcPr>
          <w:p w14:paraId="58FDE3A8"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790" w:type="dxa"/>
            <w:vMerge/>
          </w:tcPr>
          <w:p w14:paraId="1F139121"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4CB36472" w14:textId="77777777" w:rsidR="00D90390" w:rsidRPr="00290498" w:rsidRDefault="00D90390" w:rsidP="005F6719">
            <w:pPr>
              <w:spacing w:before="30" w:line="240" w:lineRule="exact"/>
              <w:rPr>
                <w:rFonts w:ascii="Book Antiqua" w:eastAsia="Cambria" w:hAnsi="Book Antiqua" w:cs="Cambria"/>
                <w:b/>
                <w:bCs/>
                <w:position w:val="-1"/>
                <w:sz w:val="22"/>
                <w:szCs w:val="22"/>
              </w:rPr>
            </w:pPr>
          </w:p>
        </w:tc>
        <w:tc>
          <w:tcPr>
            <w:tcW w:w="1170" w:type="dxa"/>
          </w:tcPr>
          <w:p w14:paraId="192151DE"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4</w:t>
            </w:r>
          </w:p>
        </w:tc>
        <w:tc>
          <w:tcPr>
            <w:tcW w:w="2790" w:type="dxa"/>
          </w:tcPr>
          <w:p w14:paraId="2E4E6D1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 50 – 75 mm</w:t>
            </w:r>
          </w:p>
        </w:tc>
        <w:tc>
          <w:tcPr>
            <w:tcW w:w="2723" w:type="dxa"/>
            <w:vMerge/>
          </w:tcPr>
          <w:p w14:paraId="11BB0097"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4E126B69"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1FFCFCAF" w14:textId="77777777" w:rsidTr="005F6719">
        <w:tc>
          <w:tcPr>
            <w:tcW w:w="1068" w:type="dxa"/>
            <w:vMerge/>
          </w:tcPr>
          <w:p w14:paraId="6B9DEAEF"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244AC7B7" w14:textId="77777777" w:rsidR="00D90390" w:rsidRDefault="00D90390" w:rsidP="005F6719">
            <w:pPr>
              <w:spacing w:before="30" w:line="240" w:lineRule="exact"/>
              <w:rPr>
                <w:rFonts w:ascii="Book Antiqua" w:eastAsia="Cambria" w:hAnsi="Book Antiqua" w:cs="Cambria"/>
                <w:b/>
                <w:bCs/>
                <w:position w:val="-1"/>
                <w:sz w:val="22"/>
                <w:szCs w:val="22"/>
              </w:rPr>
            </w:pPr>
          </w:p>
        </w:tc>
        <w:tc>
          <w:tcPr>
            <w:tcW w:w="2340" w:type="dxa"/>
            <w:vMerge/>
          </w:tcPr>
          <w:p w14:paraId="63DC78BE"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1C10F2E2"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5142841E"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f &gt; 75 mm</w:t>
            </w:r>
          </w:p>
        </w:tc>
        <w:tc>
          <w:tcPr>
            <w:tcW w:w="2723" w:type="dxa"/>
            <w:vMerge/>
          </w:tcPr>
          <w:p w14:paraId="7FD35FB1" w14:textId="77777777" w:rsidR="00D90390" w:rsidRDefault="00D90390" w:rsidP="005F6719">
            <w:pPr>
              <w:spacing w:before="30" w:line="240" w:lineRule="exact"/>
              <w:jc w:val="both"/>
              <w:rPr>
                <w:rFonts w:ascii="Book Antiqua" w:eastAsia="Cambria" w:hAnsi="Book Antiqua" w:cs="Cambria"/>
                <w:bCs/>
                <w:position w:val="-1"/>
                <w:sz w:val="22"/>
                <w:szCs w:val="22"/>
              </w:rPr>
            </w:pPr>
          </w:p>
        </w:tc>
        <w:tc>
          <w:tcPr>
            <w:tcW w:w="2047" w:type="dxa"/>
            <w:vMerge/>
          </w:tcPr>
          <w:p w14:paraId="6B0AFF9C" w14:textId="77777777" w:rsidR="00D90390" w:rsidRPr="00290498" w:rsidRDefault="00D90390" w:rsidP="005F6719">
            <w:pPr>
              <w:spacing w:before="30" w:line="240" w:lineRule="exact"/>
              <w:rPr>
                <w:rFonts w:ascii="Book Antiqua" w:eastAsia="Cambria" w:hAnsi="Book Antiqua" w:cs="Cambria"/>
                <w:bCs/>
                <w:position w:val="-1"/>
                <w:sz w:val="22"/>
                <w:szCs w:val="22"/>
              </w:rPr>
            </w:pPr>
          </w:p>
        </w:tc>
      </w:tr>
      <w:tr w:rsidR="00D90390" w14:paraId="2914221E" w14:textId="77777777" w:rsidTr="005F6719">
        <w:tc>
          <w:tcPr>
            <w:tcW w:w="14928" w:type="dxa"/>
            <w:gridSpan w:val="7"/>
          </w:tcPr>
          <w:p w14:paraId="47768689" w14:textId="77777777" w:rsidR="00D90390" w:rsidRPr="00C3508F" w:rsidRDefault="00D90390" w:rsidP="005F6719">
            <w:pPr>
              <w:spacing w:before="30" w:line="240" w:lineRule="exact"/>
              <w:jc w:val="center"/>
              <w:rPr>
                <w:rFonts w:ascii="Book Antiqua" w:eastAsia="Cambria" w:hAnsi="Book Antiqua" w:cs="Cambria"/>
                <w:b/>
                <w:bCs/>
                <w:position w:val="-1"/>
                <w:sz w:val="22"/>
                <w:szCs w:val="22"/>
              </w:rPr>
            </w:pPr>
            <w:r w:rsidRPr="00C3508F">
              <w:rPr>
                <w:rFonts w:ascii="Book Antiqua" w:eastAsia="Cambria" w:hAnsi="Book Antiqua" w:cs="Cambria"/>
                <w:b/>
                <w:bCs/>
                <w:position w:val="-1"/>
                <w:sz w:val="22"/>
                <w:szCs w:val="22"/>
              </w:rPr>
              <w:t>Drainage</w:t>
            </w:r>
          </w:p>
        </w:tc>
      </w:tr>
      <w:tr w:rsidR="00D90390" w14:paraId="280E518F" w14:textId="77777777" w:rsidTr="005F6719">
        <w:tc>
          <w:tcPr>
            <w:tcW w:w="1068" w:type="dxa"/>
            <w:vMerge w:val="restart"/>
          </w:tcPr>
          <w:p w14:paraId="046DA567"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7D6F2559"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BF8CBBB"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2AC9D47"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19</w:t>
            </w:r>
          </w:p>
        </w:tc>
        <w:tc>
          <w:tcPr>
            <w:tcW w:w="2790" w:type="dxa"/>
            <w:vMerge w:val="restart"/>
          </w:tcPr>
          <w:p w14:paraId="331A6630"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16CF1E87"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22D2D86B"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DC53D44"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Pumping</w:t>
            </w:r>
          </w:p>
        </w:tc>
        <w:tc>
          <w:tcPr>
            <w:tcW w:w="2340" w:type="dxa"/>
            <w:vMerge w:val="restart"/>
          </w:tcPr>
          <w:p w14:paraId="62CC1C9D"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B7294BE"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quantity of fines and water expelled through open joints and cracks Nos</w:t>
            </w:r>
          </w:p>
        </w:tc>
        <w:tc>
          <w:tcPr>
            <w:tcW w:w="1170" w:type="dxa"/>
          </w:tcPr>
          <w:p w14:paraId="05C1117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w:t>
            </w:r>
          </w:p>
        </w:tc>
        <w:tc>
          <w:tcPr>
            <w:tcW w:w="2790" w:type="dxa"/>
          </w:tcPr>
          <w:p w14:paraId="5AC7F744" w14:textId="77777777" w:rsidR="00D90390" w:rsidRDefault="0015534A" w:rsidP="005F6719">
            <w:pPr>
              <w:spacing w:before="30" w:line="240" w:lineRule="exact"/>
              <w:jc w:val="both"/>
              <w:rPr>
                <w:rFonts w:ascii="Book Antiqua" w:eastAsia="Cambria" w:hAnsi="Book Antiqua" w:cs="Cambria"/>
                <w:bCs/>
                <w:position w:val="-1"/>
                <w:sz w:val="22"/>
                <w:szCs w:val="22"/>
              </w:rPr>
            </w:pPr>
            <w:proofErr w:type="gramStart"/>
            <w:r>
              <w:rPr>
                <w:rFonts w:ascii="Book Antiqua" w:eastAsia="Cambria" w:hAnsi="Book Antiqua" w:cs="Cambria"/>
                <w:bCs/>
                <w:position w:val="-1"/>
                <w:sz w:val="22"/>
                <w:szCs w:val="22"/>
              </w:rPr>
              <w:t>no</w:t>
            </w:r>
            <w:r w:rsidR="00D90390">
              <w:rPr>
                <w:rFonts w:ascii="Book Antiqua" w:eastAsia="Cambria" w:hAnsi="Book Antiqua" w:cs="Cambria"/>
                <w:bCs/>
                <w:position w:val="-1"/>
                <w:sz w:val="22"/>
                <w:szCs w:val="22"/>
              </w:rPr>
              <w:t xml:space="preserve">  discernible</w:t>
            </w:r>
            <w:proofErr w:type="gramEnd"/>
          </w:p>
        </w:tc>
        <w:tc>
          <w:tcPr>
            <w:tcW w:w="2723" w:type="dxa"/>
          </w:tcPr>
          <w:p w14:paraId="4465E144"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tcPr>
          <w:p w14:paraId="137FC752"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r w:rsidR="00D90390" w14:paraId="54A2E61F" w14:textId="77777777" w:rsidTr="005F6719">
        <w:tc>
          <w:tcPr>
            <w:tcW w:w="1068" w:type="dxa"/>
            <w:vMerge/>
          </w:tcPr>
          <w:p w14:paraId="485B9A57"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7D3CC8B4"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340" w:type="dxa"/>
            <w:vMerge/>
          </w:tcPr>
          <w:p w14:paraId="1FEC9E13"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5378FBF8"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1 to 2</w:t>
            </w:r>
          </w:p>
        </w:tc>
        <w:tc>
          <w:tcPr>
            <w:tcW w:w="2790" w:type="dxa"/>
          </w:tcPr>
          <w:p w14:paraId="6367345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slight/ occasional Nos &lt; 10%</w:t>
            </w:r>
          </w:p>
        </w:tc>
        <w:tc>
          <w:tcPr>
            <w:tcW w:w="2723" w:type="dxa"/>
          </w:tcPr>
          <w:p w14:paraId="09506A0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Repair cracks and joints without delay.</w:t>
            </w:r>
          </w:p>
        </w:tc>
        <w:tc>
          <w:tcPr>
            <w:tcW w:w="2047" w:type="dxa"/>
            <w:vMerge w:val="restart"/>
          </w:tcPr>
          <w:p w14:paraId="6D00D972"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Inspect and repair sub-drainage at distressed sections and upstream.</w:t>
            </w:r>
          </w:p>
        </w:tc>
      </w:tr>
      <w:tr w:rsidR="00D90390" w14:paraId="66AD7E58" w14:textId="77777777" w:rsidTr="005F6719">
        <w:tc>
          <w:tcPr>
            <w:tcW w:w="1068" w:type="dxa"/>
            <w:vMerge/>
          </w:tcPr>
          <w:p w14:paraId="086308E9"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5A59775C"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340" w:type="dxa"/>
            <w:vMerge/>
          </w:tcPr>
          <w:p w14:paraId="3544DE69"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2E1541C1"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 to 4</w:t>
            </w:r>
          </w:p>
        </w:tc>
        <w:tc>
          <w:tcPr>
            <w:tcW w:w="2790" w:type="dxa"/>
          </w:tcPr>
          <w:p w14:paraId="00885A44"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Appreciable/ Frequent 10- 25%</w:t>
            </w:r>
          </w:p>
        </w:tc>
        <w:tc>
          <w:tcPr>
            <w:tcW w:w="2723" w:type="dxa"/>
          </w:tcPr>
          <w:p w14:paraId="09FB8B5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Lift or jack slab within 30 days</w:t>
            </w:r>
          </w:p>
        </w:tc>
        <w:tc>
          <w:tcPr>
            <w:tcW w:w="2047" w:type="dxa"/>
            <w:vMerge/>
          </w:tcPr>
          <w:p w14:paraId="121C6724"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r w:rsidR="00D90390" w14:paraId="465096E0" w14:textId="77777777" w:rsidTr="005F6719">
        <w:tc>
          <w:tcPr>
            <w:tcW w:w="1068" w:type="dxa"/>
            <w:vMerge/>
          </w:tcPr>
          <w:p w14:paraId="28D4E93F"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0B04EE02"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340" w:type="dxa"/>
          </w:tcPr>
          <w:p w14:paraId="572B6737"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723946E"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Nos/100m stretch</w:t>
            </w:r>
          </w:p>
        </w:tc>
        <w:tc>
          <w:tcPr>
            <w:tcW w:w="1170" w:type="dxa"/>
          </w:tcPr>
          <w:p w14:paraId="6B020591"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479C8210"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5A36795A"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76DA4DD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abundant, crack development &gt; 25%</w:t>
            </w:r>
          </w:p>
        </w:tc>
        <w:tc>
          <w:tcPr>
            <w:tcW w:w="2723" w:type="dxa"/>
          </w:tcPr>
          <w:p w14:paraId="2FE9B46F"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 xml:space="preserve">Repair distressed pavement sections. Strengthen </w:t>
            </w:r>
            <w:r w:rsidR="0015534A">
              <w:rPr>
                <w:rFonts w:ascii="Book Antiqua" w:eastAsia="Cambria" w:hAnsi="Book Antiqua" w:cs="Cambria"/>
                <w:bCs/>
                <w:position w:val="-1"/>
                <w:sz w:val="22"/>
                <w:szCs w:val="22"/>
              </w:rPr>
              <w:t>sub grade</w:t>
            </w:r>
            <w:r>
              <w:rPr>
                <w:rFonts w:ascii="Book Antiqua" w:eastAsia="Cambria" w:hAnsi="Book Antiqua" w:cs="Cambria"/>
                <w:bCs/>
                <w:position w:val="-1"/>
                <w:sz w:val="22"/>
                <w:szCs w:val="22"/>
              </w:rPr>
              <w:t xml:space="preserve"> and </w:t>
            </w:r>
            <w:r w:rsidR="0015534A">
              <w:rPr>
                <w:rFonts w:ascii="Book Antiqua" w:eastAsia="Cambria" w:hAnsi="Book Antiqua" w:cs="Cambria"/>
                <w:bCs/>
                <w:position w:val="-1"/>
                <w:sz w:val="22"/>
                <w:szCs w:val="22"/>
              </w:rPr>
              <w:t>sub base</w:t>
            </w:r>
            <w:r>
              <w:rPr>
                <w:rFonts w:ascii="Book Antiqua" w:eastAsia="Cambria" w:hAnsi="Book Antiqua" w:cs="Cambria"/>
                <w:bCs/>
                <w:position w:val="-1"/>
                <w:sz w:val="22"/>
                <w:szCs w:val="22"/>
              </w:rPr>
              <w:t>. Replace slab.</w:t>
            </w:r>
          </w:p>
          <w:p w14:paraId="33BBD320"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Within 30 days</w:t>
            </w:r>
          </w:p>
        </w:tc>
        <w:tc>
          <w:tcPr>
            <w:tcW w:w="2047" w:type="dxa"/>
          </w:tcPr>
          <w:p w14:paraId="479F536F"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bl>
    <w:p w14:paraId="1CB8E92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CD4D4C7"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BF3DA2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tbl>
      <w:tblPr>
        <w:tblStyle w:val="TableGrid"/>
        <w:tblW w:w="0" w:type="auto"/>
        <w:tblInd w:w="120" w:type="dxa"/>
        <w:tblLook w:val="04A0" w:firstRow="1" w:lastRow="0" w:firstColumn="1" w:lastColumn="0" w:noHBand="0" w:noVBand="1"/>
      </w:tblPr>
      <w:tblGrid>
        <w:gridCol w:w="1068"/>
        <w:gridCol w:w="2790"/>
        <w:gridCol w:w="2340"/>
        <w:gridCol w:w="1170"/>
        <w:gridCol w:w="2790"/>
        <w:gridCol w:w="2723"/>
        <w:gridCol w:w="2047"/>
      </w:tblGrid>
      <w:tr w:rsidR="00D90390" w14:paraId="4C4ECE63" w14:textId="77777777" w:rsidTr="005F6719">
        <w:tc>
          <w:tcPr>
            <w:tcW w:w="1068" w:type="dxa"/>
            <w:vAlign w:val="center"/>
          </w:tcPr>
          <w:p w14:paraId="25057179" w14:textId="77777777" w:rsidR="00D90390" w:rsidRDefault="00D90390" w:rsidP="005F6719">
            <w:pPr>
              <w:spacing w:before="30" w:line="240" w:lineRule="exact"/>
              <w:jc w:val="center"/>
              <w:rPr>
                <w:rFonts w:asciiTheme="majorHAnsi" w:eastAsia="Cambria" w:hAnsiTheme="majorHAnsi" w:cs="Cambria"/>
                <w:b/>
                <w:bCs/>
                <w:position w:val="-1"/>
                <w:sz w:val="22"/>
                <w:szCs w:val="22"/>
              </w:rPr>
            </w:pPr>
            <w:proofErr w:type="spellStart"/>
            <w:r w:rsidRPr="007B3797">
              <w:rPr>
                <w:rFonts w:ascii="Book Antiqua" w:hAnsi="Book Antiqua"/>
                <w:b/>
                <w:bCs/>
                <w:color w:val="000000"/>
                <w:sz w:val="22"/>
                <w:szCs w:val="22"/>
              </w:rPr>
              <w:t>S.No</w:t>
            </w:r>
            <w:proofErr w:type="spellEnd"/>
            <w:r w:rsidRPr="007B3797">
              <w:rPr>
                <w:rFonts w:ascii="Book Antiqua" w:hAnsi="Book Antiqua"/>
                <w:b/>
                <w:bCs/>
                <w:color w:val="000000"/>
                <w:sz w:val="22"/>
                <w:szCs w:val="22"/>
              </w:rPr>
              <w:t>.</w:t>
            </w:r>
          </w:p>
        </w:tc>
        <w:tc>
          <w:tcPr>
            <w:tcW w:w="2790" w:type="dxa"/>
            <w:vAlign w:val="center"/>
          </w:tcPr>
          <w:p w14:paraId="5CDEFE3B"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Type of Distress</w:t>
            </w:r>
          </w:p>
        </w:tc>
        <w:tc>
          <w:tcPr>
            <w:tcW w:w="2340" w:type="dxa"/>
            <w:vAlign w:val="center"/>
          </w:tcPr>
          <w:p w14:paraId="71CBFE03" w14:textId="77777777" w:rsidR="00D90390" w:rsidRDefault="00D90390" w:rsidP="005F6719">
            <w:pPr>
              <w:jc w:val="center"/>
              <w:rPr>
                <w:rFonts w:ascii="Book Antiqua" w:hAnsi="Book Antiqua"/>
                <w:b/>
                <w:bCs/>
                <w:color w:val="000000"/>
                <w:sz w:val="22"/>
                <w:szCs w:val="22"/>
              </w:rPr>
            </w:pPr>
            <w:r w:rsidRPr="007B3797">
              <w:rPr>
                <w:rFonts w:ascii="Book Antiqua" w:hAnsi="Book Antiqua"/>
                <w:b/>
                <w:bCs/>
                <w:color w:val="000000"/>
                <w:sz w:val="22"/>
                <w:szCs w:val="22"/>
              </w:rPr>
              <w:t>Measured</w:t>
            </w:r>
          </w:p>
          <w:p w14:paraId="39DCBE77"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Pr>
                <w:rFonts w:ascii="Book Antiqua" w:hAnsi="Book Antiqua"/>
                <w:b/>
                <w:bCs/>
                <w:color w:val="000000"/>
                <w:sz w:val="22"/>
                <w:szCs w:val="22"/>
              </w:rPr>
              <w:t>Parameter</w:t>
            </w:r>
          </w:p>
        </w:tc>
        <w:tc>
          <w:tcPr>
            <w:tcW w:w="1170" w:type="dxa"/>
            <w:vAlign w:val="center"/>
          </w:tcPr>
          <w:p w14:paraId="64839AFE"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Degree of Severity</w:t>
            </w:r>
          </w:p>
        </w:tc>
        <w:tc>
          <w:tcPr>
            <w:tcW w:w="2790" w:type="dxa"/>
            <w:vAlign w:val="center"/>
          </w:tcPr>
          <w:p w14:paraId="27DDF238"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Assessment Rating</w:t>
            </w:r>
          </w:p>
        </w:tc>
        <w:tc>
          <w:tcPr>
            <w:tcW w:w="4770" w:type="dxa"/>
            <w:gridSpan w:val="2"/>
          </w:tcPr>
          <w:p w14:paraId="08A2100F" w14:textId="77777777" w:rsidR="00D90390" w:rsidRDefault="00D90390" w:rsidP="005F6719">
            <w:pPr>
              <w:spacing w:before="30" w:line="240" w:lineRule="exact"/>
              <w:jc w:val="center"/>
              <w:rPr>
                <w:rFonts w:asciiTheme="majorHAnsi" w:eastAsia="Cambria" w:hAnsiTheme="majorHAnsi" w:cs="Cambria"/>
                <w:b/>
                <w:bCs/>
                <w:position w:val="-1"/>
                <w:sz w:val="22"/>
                <w:szCs w:val="22"/>
              </w:rPr>
            </w:pPr>
            <w:r w:rsidRPr="007B3797">
              <w:rPr>
                <w:rFonts w:ascii="Book Antiqua" w:hAnsi="Book Antiqua"/>
                <w:b/>
                <w:bCs/>
                <w:color w:val="000000"/>
                <w:sz w:val="22"/>
                <w:szCs w:val="22"/>
              </w:rPr>
              <w:t>Repair Action</w:t>
            </w:r>
          </w:p>
        </w:tc>
      </w:tr>
      <w:tr w:rsidR="00D90390" w14:paraId="66F5AA8A" w14:textId="77777777" w:rsidTr="005F6719">
        <w:tc>
          <w:tcPr>
            <w:tcW w:w="1068" w:type="dxa"/>
          </w:tcPr>
          <w:p w14:paraId="06509BFD"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5D7CDB3A"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340" w:type="dxa"/>
          </w:tcPr>
          <w:p w14:paraId="19F32141"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1170" w:type="dxa"/>
          </w:tcPr>
          <w:p w14:paraId="1F4F84A5"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90" w:type="dxa"/>
          </w:tcPr>
          <w:p w14:paraId="48A0731A" w14:textId="77777777" w:rsidR="00D90390" w:rsidRDefault="00D90390" w:rsidP="005F6719">
            <w:pPr>
              <w:spacing w:before="30" w:line="240" w:lineRule="exact"/>
              <w:rPr>
                <w:rFonts w:asciiTheme="majorHAnsi" w:eastAsia="Cambria" w:hAnsiTheme="majorHAnsi" w:cs="Cambria"/>
                <w:b/>
                <w:bCs/>
                <w:position w:val="-1"/>
                <w:sz w:val="22"/>
                <w:szCs w:val="22"/>
              </w:rPr>
            </w:pPr>
          </w:p>
        </w:tc>
        <w:tc>
          <w:tcPr>
            <w:tcW w:w="2723" w:type="dxa"/>
            <w:vAlign w:val="center"/>
          </w:tcPr>
          <w:p w14:paraId="4E6C7905"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&lt; D/2</w:t>
            </w:r>
          </w:p>
        </w:tc>
        <w:tc>
          <w:tcPr>
            <w:tcW w:w="2047" w:type="dxa"/>
          </w:tcPr>
          <w:p w14:paraId="326BA715" w14:textId="77777777" w:rsidR="00D90390" w:rsidRDefault="00D90390" w:rsidP="005F6719">
            <w:pPr>
              <w:spacing w:before="30" w:line="240" w:lineRule="exact"/>
              <w:rPr>
                <w:rFonts w:asciiTheme="majorHAnsi" w:eastAsia="Cambria" w:hAnsiTheme="majorHAnsi" w:cs="Cambria"/>
                <w:b/>
                <w:bCs/>
                <w:position w:val="-1"/>
                <w:sz w:val="22"/>
                <w:szCs w:val="22"/>
              </w:rPr>
            </w:pPr>
            <w:r w:rsidRPr="007B3797">
              <w:rPr>
                <w:rFonts w:ascii="Book Antiqua" w:hAnsi="Book Antiqua"/>
                <w:b/>
                <w:bCs/>
                <w:color w:val="000000"/>
                <w:sz w:val="22"/>
                <w:szCs w:val="22"/>
              </w:rPr>
              <w:t>For   the   case   d   &gt; D/2</w:t>
            </w:r>
          </w:p>
        </w:tc>
      </w:tr>
      <w:tr w:rsidR="00D90390" w14:paraId="5D0CDF8B" w14:textId="77777777" w:rsidTr="005F6719">
        <w:tc>
          <w:tcPr>
            <w:tcW w:w="1068" w:type="dxa"/>
            <w:vMerge w:val="restart"/>
          </w:tcPr>
          <w:p w14:paraId="799C6F22"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16066FD"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A5BA04B"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82159C7"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20</w:t>
            </w:r>
          </w:p>
        </w:tc>
        <w:tc>
          <w:tcPr>
            <w:tcW w:w="2790" w:type="dxa"/>
            <w:vMerge w:val="restart"/>
          </w:tcPr>
          <w:p w14:paraId="127E0841"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080F5ABE"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5018D62E" w14:textId="77777777" w:rsidR="00D90390" w:rsidRDefault="00D90390" w:rsidP="005F6719">
            <w:pPr>
              <w:spacing w:before="30" w:line="240" w:lineRule="exact"/>
              <w:jc w:val="center"/>
              <w:rPr>
                <w:rFonts w:ascii="Book Antiqua" w:eastAsia="Cambria" w:hAnsi="Book Antiqua" w:cs="Cambria"/>
                <w:b/>
                <w:bCs/>
                <w:position w:val="-1"/>
                <w:sz w:val="22"/>
                <w:szCs w:val="22"/>
              </w:rPr>
            </w:pPr>
          </w:p>
          <w:p w14:paraId="63DD9486" w14:textId="77777777" w:rsidR="00D90390" w:rsidRDefault="00D90390" w:rsidP="005F6719">
            <w:pPr>
              <w:spacing w:before="30" w:line="240" w:lineRule="exact"/>
              <w:jc w:val="center"/>
              <w:rPr>
                <w:rFonts w:ascii="Book Antiqua" w:eastAsia="Cambria" w:hAnsi="Book Antiqua" w:cs="Cambria"/>
                <w:b/>
                <w:bCs/>
                <w:position w:val="-1"/>
                <w:sz w:val="22"/>
                <w:szCs w:val="22"/>
              </w:rPr>
            </w:pPr>
            <w:r>
              <w:rPr>
                <w:rFonts w:ascii="Book Antiqua" w:eastAsia="Cambria" w:hAnsi="Book Antiqua" w:cs="Cambria"/>
                <w:b/>
                <w:bCs/>
                <w:position w:val="-1"/>
                <w:sz w:val="22"/>
                <w:szCs w:val="22"/>
              </w:rPr>
              <w:t>Ponding</w:t>
            </w:r>
          </w:p>
        </w:tc>
        <w:tc>
          <w:tcPr>
            <w:tcW w:w="2340" w:type="dxa"/>
            <w:vMerge w:val="restart"/>
          </w:tcPr>
          <w:p w14:paraId="4697D583"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49E6CD98"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66A133D"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1E70EEE4"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Ponding on slabs due to blockage of drains</w:t>
            </w:r>
          </w:p>
        </w:tc>
        <w:tc>
          <w:tcPr>
            <w:tcW w:w="1170" w:type="dxa"/>
          </w:tcPr>
          <w:p w14:paraId="6D89719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0-2</w:t>
            </w:r>
          </w:p>
        </w:tc>
        <w:tc>
          <w:tcPr>
            <w:tcW w:w="2790" w:type="dxa"/>
          </w:tcPr>
          <w:p w14:paraId="4CD7F371" w14:textId="77777777" w:rsidR="00D90390" w:rsidRDefault="0015534A" w:rsidP="005F6719">
            <w:pPr>
              <w:spacing w:before="30" w:line="240" w:lineRule="exact"/>
              <w:jc w:val="both"/>
              <w:rPr>
                <w:rFonts w:ascii="Book Antiqua" w:eastAsia="Cambria" w:hAnsi="Book Antiqua" w:cs="Cambria"/>
                <w:bCs/>
                <w:position w:val="-1"/>
                <w:sz w:val="22"/>
                <w:szCs w:val="22"/>
              </w:rPr>
            </w:pPr>
            <w:proofErr w:type="gramStart"/>
            <w:r>
              <w:rPr>
                <w:rFonts w:ascii="Book Antiqua" w:eastAsia="Cambria" w:hAnsi="Book Antiqua" w:cs="Cambria"/>
                <w:bCs/>
                <w:position w:val="-1"/>
                <w:sz w:val="22"/>
                <w:szCs w:val="22"/>
              </w:rPr>
              <w:t>no</w:t>
            </w:r>
            <w:r w:rsidR="00D90390">
              <w:rPr>
                <w:rFonts w:ascii="Book Antiqua" w:eastAsia="Cambria" w:hAnsi="Book Antiqua" w:cs="Cambria"/>
                <w:bCs/>
                <w:position w:val="-1"/>
                <w:sz w:val="22"/>
                <w:szCs w:val="22"/>
              </w:rPr>
              <w:t xml:space="preserve">  discernible</w:t>
            </w:r>
            <w:proofErr w:type="gramEnd"/>
            <w:r w:rsidR="00D90390">
              <w:rPr>
                <w:rFonts w:ascii="Book Antiqua" w:eastAsia="Cambria" w:hAnsi="Book Antiqua" w:cs="Cambria"/>
                <w:bCs/>
                <w:position w:val="-1"/>
                <w:sz w:val="22"/>
                <w:szCs w:val="22"/>
              </w:rPr>
              <w:t xml:space="preserve"> problem</w:t>
            </w:r>
          </w:p>
        </w:tc>
        <w:tc>
          <w:tcPr>
            <w:tcW w:w="2723" w:type="dxa"/>
          </w:tcPr>
          <w:p w14:paraId="13A30F71"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No Action</w:t>
            </w:r>
          </w:p>
        </w:tc>
        <w:tc>
          <w:tcPr>
            <w:tcW w:w="2047" w:type="dxa"/>
          </w:tcPr>
          <w:p w14:paraId="71943046"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r w:rsidR="00D90390" w14:paraId="7DD5E93D" w14:textId="77777777" w:rsidTr="005F6719">
        <w:tc>
          <w:tcPr>
            <w:tcW w:w="1068" w:type="dxa"/>
            <w:vMerge/>
          </w:tcPr>
          <w:p w14:paraId="51E8C9E9"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6A96D77E"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340" w:type="dxa"/>
            <w:vMerge/>
          </w:tcPr>
          <w:p w14:paraId="37D5F389"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25ECA4CA"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3 to 4</w:t>
            </w:r>
          </w:p>
        </w:tc>
        <w:tc>
          <w:tcPr>
            <w:tcW w:w="2790" w:type="dxa"/>
          </w:tcPr>
          <w:p w14:paraId="027AA0F2"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Blockage observed in drains, but water flowing</w:t>
            </w:r>
          </w:p>
        </w:tc>
        <w:tc>
          <w:tcPr>
            <w:tcW w:w="2723" w:type="dxa"/>
          </w:tcPr>
          <w:p w14:paraId="357D02EF"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Clean drains etc within 7days follow up</w:t>
            </w:r>
          </w:p>
        </w:tc>
        <w:tc>
          <w:tcPr>
            <w:tcW w:w="2047" w:type="dxa"/>
            <w:vMerge w:val="restart"/>
          </w:tcPr>
          <w:p w14:paraId="17E66C50"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Action required to stop water damaging foundation within 30 days</w:t>
            </w:r>
          </w:p>
        </w:tc>
      </w:tr>
      <w:tr w:rsidR="00D90390" w14:paraId="14BECCC4" w14:textId="77777777" w:rsidTr="005F6719">
        <w:tc>
          <w:tcPr>
            <w:tcW w:w="1068" w:type="dxa"/>
            <w:vMerge/>
          </w:tcPr>
          <w:p w14:paraId="1261C180"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790" w:type="dxa"/>
            <w:vMerge/>
          </w:tcPr>
          <w:p w14:paraId="4B48F430" w14:textId="77777777" w:rsidR="00D90390" w:rsidRDefault="00D90390" w:rsidP="005F6719">
            <w:pPr>
              <w:spacing w:before="30" w:line="240" w:lineRule="exact"/>
              <w:jc w:val="center"/>
              <w:rPr>
                <w:rFonts w:ascii="Book Antiqua" w:eastAsia="Cambria" w:hAnsi="Book Antiqua" w:cs="Cambria"/>
                <w:b/>
                <w:bCs/>
                <w:position w:val="-1"/>
                <w:sz w:val="22"/>
                <w:szCs w:val="22"/>
              </w:rPr>
            </w:pPr>
          </w:p>
        </w:tc>
        <w:tc>
          <w:tcPr>
            <w:tcW w:w="2340" w:type="dxa"/>
            <w:vMerge/>
          </w:tcPr>
          <w:p w14:paraId="48CCA11D" w14:textId="77777777" w:rsidR="00D90390" w:rsidRPr="009A7BF6" w:rsidRDefault="00D90390" w:rsidP="005F6719">
            <w:pPr>
              <w:spacing w:before="30" w:line="240" w:lineRule="exact"/>
              <w:jc w:val="both"/>
              <w:rPr>
                <w:rFonts w:ascii="Book Antiqua" w:eastAsia="Cambria" w:hAnsi="Book Antiqua" w:cs="Cambria"/>
                <w:bCs/>
                <w:position w:val="-1"/>
                <w:sz w:val="22"/>
                <w:szCs w:val="22"/>
              </w:rPr>
            </w:pPr>
          </w:p>
        </w:tc>
        <w:tc>
          <w:tcPr>
            <w:tcW w:w="1170" w:type="dxa"/>
          </w:tcPr>
          <w:p w14:paraId="6D4DC0E8" w14:textId="77777777" w:rsidR="00D90390" w:rsidRDefault="00D90390" w:rsidP="005F6719">
            <w:pPr>
              <w:spacing w:before="30" w:line="240" w:lineRule="exact"/>
              <w:jc w:val="center"/>
              <w:rPr>
                <w:rFonts w:ascii="Book Antiqua" w:eastAsia="Cambria" w:hAnsi="Book Antiqua" w:cs="Cambria"/>
                <w:bCs/>
                <w:position w:val="-1"/>
                <w:sz w:val="22"/>
                <w:szCs w:val="22"/>
              </w:rPr>
            </w:pPr>
          </w:p>
          <w:p w14:paraId="5AEE6949" w14:textId="77777777" w:rsidR="00D90390" w:rsidRDefault="00D90390" w:rsidP="005F6719">
            <w:pPr>
              <w:spacing w:before="30" w:line="240" w:lineRule="exact"/>
              <w:jc w:val="center"/>
              <w:rPr>
                <w:rFonts w:ascii="Book Antiqua" w:eastAsia="Cambria" w:hAnsi="Book Antiqua" w:cs="Cambria"/>
                <w:bCs/>
                <w:position w:val="-1"/>
                <w:sz w:val="22"/>
                <w:szCs w:val="22"/>
              </w:rPr>
            </w:pPr>
            <w:r>
              <w:rPr>
                <w:rFonts w:ascii="Book Antiqua" w:eastAsia="Cambria" w:hAnsi="Book Antiqua" w:cs="Cambria"/>
                <w:bCs/>
                <w:position w:val="-1"/>
                <w:sz w:val="22"/>
                <w:szCs w:val="22"/>
              </w:rPr>
              <w:t>5</w:t>
            </w:r>
          </w:p>
        </w:tc>
        <w:tc>
          <w:tcPr>
            <w:tcW w:w="2790" w:type="dxa"/>
          </w:tcPr>
          <w:p w14:paraId="0749E9AB" w14:textId="77777777" w:rsidR="00D90390" w:rsidRDefault="00D90390" w:rsidP="005F6719">
            <w:pPr>
              <w:spacing w:before="30" w:line="240" w:lineRule="exact"/>
              <w:jc w:val="both"/>
              <w:rPr>
                <w:rFonts w:ascii="Book Antiqua" w:eastAsia="Cambria" w:hAnsi="Book Antiqua" w:cs="Cambria"/>
                <w:bCs/>
                <w:position w:val="-1"/>
                <w:sz w:val="22"/>
                <w:szCs w:val="22"/>
              </w:rPr>
            </w:pPr>
          </w:p>
          <w:p w14:paraId="3995F7EC"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Ponding, accumulation of water observed</w:t>
            </w:r>
          </w:p>
        </w:tc>
        <w:tc>
          <w:tcPr>
            <w:tcW w:w="2723" w:type="dxa"/>
          </w:tcPr>
          <w:p w14:paraId="4954F86B" w14:textId="77777777" w:rsidR="00D90390" w:rsidRDefault="00D90390" w:rsidP="005F6719">
            <w:pPr>
              <w:spacing w:before="30" w:line="240" w:lineRule="exact"/>
              <w:jc w:val="both"/>
              <w:rPr>
                <w:rFonts w:ascii="Book Antiqua" w:eastAsia="Cambria" w:hAnsi="Book Antiqua" w:cs="Cambria"/>
                <w:bCs/>
                <w:position w:val="-1"/>
                <w:sz w:val="22"/>
                <w:szCs w:val="22"/>
              </w:rPr>
            </w:pPr>
            <w:r>
              <w:rPr>
                <w:rFonts w:ascii="Book Antiqua" w:eastAsia="Cambria" w:hAnsi="Book Antiqua" w:cs="Cambria"/>
                <w:bCs/>
                <w:position w:val="-1"/>
                <w:sz w:val="22"/>
                <w:szCs w:val="22"/>
              </w:rPr>
              <w:t>-do-</w:t>
            </w:r>
          </w:p>
        </w:tc>
        <w:tc>
          <w:tcPr>
            <w:tcW w:w="2047" w:type="dxa"/>
            <w:vMerge/>
          </w:tcPr>
          <w:p w14:paraId="5BCAF8FC" w14:textId="77777777" w:rsidR="00D90390" w:rsidRPr="00290498" w:rsidRDefault="00D90390" w:rsidP="005F6719">
            <w:pPr>
              <w:spacing w:before="30" w:line="240" w:lineRule="exact"/>
              <w:jc w:val="both"/>
              <w:rPr>
                <w:rFonts w:ascii="Book Antiqua" w:eastAsia="Cambria" w:hAnsi="Book Antiqua" w:cs="Cambria"/>
                <w:bCs/>
                <w:position w:val="-1"/>
                <w:sz w:val="22"/>
                <w:szCs w:val="22"/>
              </w:rPr>
            </w:pPr>
          </w:p>
        </w:tc>
      </w:tr>
    </w:tbl>
    <w:p w14:paraId="76C24049"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5291C7F"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536DDDF"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4EA9486"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6508A5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4AD8AF4E"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75CA32E7"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90FB383"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A66A280"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6E74D047"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2673473"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1C53CE9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5629FE4D"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240DC2B1" w14:textId="77777777" w:rsidR="00831FD1" w:rsidRDefault="00831FD1" w:rsidP="00D90390">
      <w:pPr>
        <w:spacing w:before="30" w:line="240" w:lineRule="exact"/>
        <w:ind w:left="120"/>
        <w:rPr>
          <w:rFonts w:asciiTheme="majorHAnsi" w:eastAsia="Cambria" w:hAnsiTheme="majorHAnsi" w:cs="Cambria"/>
          <w:b/>
          <w:bCs/>
          <w:position w:val="-1"/>
          <w:sz w:val="22"/>
          <w:szCs w:val="22"/>
        </w:rPr>
      </w:pPr>
    </w:p>
    <w:p w14:paraId="3EF2B74C"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006EC4E4"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34840FFB" w14:textId="77777777" w:rsidR="00D90390" w:rsidRDefault="00D90390" w:rsidP="00D90390">
      <w:pPr>
        <w:spacing w:before="30" w:line="240" w:lineRule="exact"/>
        <w:ind w:left="120"/>
        <w:rPr>
          <w:rFonts w:asciiTheme="majorHAnsi" w:eastAsia="Cambria" w:hAnsiTheme="majorHAnsi" w:cs="Cambria"/>
          <w:b/>
          <w:bCs/>
          <w:position w:val="-1"/>
          <w:sz w:val="22"/>
          <w:szCs w:val="22"/>
        </w:rPr>
      </w:pPr>
    </w:p>
    <w:p w14:paraId="4965F005" w14:textId="77777777" w:rsidR="004E4881" w:rsidRDefault="004E4881">
      <w:pPr>
        <w:rPr>
          <w:rFonts w:asciiTheme="majorHAnsi" w:eastAsia="Cambria" w:hAnsiTheme="majorHAnsi" w:cs="Cambria"/>
          <w:b/>
          <w:bCs/>
          <w:position w:val="-1"/>
          <w:sz w:val="22"/>
          <w:szCs w:val="22"/>
        </w:rPr>
      </w:pPr>
      <w:r>
        <w:rPr>
          <w:rFonts w:asciiTheme="majorHAnsi" w:eastAsia="Cambria" w:hAnsiTheme="majorHAnsi" w:cs="Cambria"/>
          <w:b/>
          <w:bCs/>
          <w:position w:val="-1"/>
          <w:sz w:val="22"/>
          <w:szCs w:val="22"/>
        </w:rPr>
        <w:br w:type="page"/>
      </w:r>
    </w:p>
    <w:p w14:paraId="66B5BB01" w14:textId="77777777" w:rsidR="00D90390" w:rsidRPr="001978A6" w:rsidRDefault="00D90390" w:rsidP="00D90390">
      <w:pPr>
        <w:spacing w:before="30" w:line="240" w:lineRule="exact"/>
        <w:ind w:left="120"/>
        <w:rPr>
          <w:rFonts w:asciiTheme="majorHAnsi" w:eastAsia="Cambria" w:hAnsiTheme="majorHAnsi" w:cs="Cambria"/>
          <w:b/>
          <w:bCs/>
          <w:sz w:val="22"/>
          <w:szCs w:val="22"/>
        </w:rPr>
      </w:pPr>
      <w:r w:rsidRPr="001978A6">
        <w:rPr>
          <w:rFonts w:asciiTheme="majorHAnsi" w:eastAsia="Cambria" w:hAnsiTheme="majorHAnsi" w:cs="Cambria"/>
          <w:b/>
          <w:bCs/>
          <w:position w:val="-1"/>
          <w:sz w:val="22"/>
          <w:szCs w:val="22"/>
        </w:rPr>
        <w:lastRenderedPageBreak/>
        <w:t>Table-</w:t>
      </w:r>
      <w:r w:rsidRPr="001978A6">
        <w:rPr>
          <w:rFonts w:asciiTheme="majorHAnsi" w:eastAsia="Cambria" w:hAnsiTheme="majorHAnsi" w:cs="Cambria"/>
          <w:b/>
          <w:bCs/>
          <w:spacing w:val="-1"/>
          <w:position w:val="-1"/>
          <w:sz w:val="22"/>
          <w:szCs w:val="22"/>
        </w:rPr>
        <w:t>3</w:t>
      </w:r>
      <w:r w:rsidR="0015534A" w:rsidRPr="001978A6">
        <w:rPr>
          <w:rFonts w:asciiTheme="majorHAnsi" w:eastAsia="Cambria" w:hAnsiTheme="majorHAnsi" w:cs="Cambria"/>
          <w:b/>
          <w:bCs/>
          <w:position w:val="-1"/>
          <w:sz w:val="22"/>
          <w:szCs w:val="22"/>
        </w:rPr>
        <w:t>:</w:t>
      </w:r>
      <w:r w:rsidR="0015534A" w:rsidRPr="001978A6">
        <w:rPr>
          <w:rFonts w:asciiTheme="majorHAnsi" w:eastAsia="Cambria" w:hAnsiTheme="majorHAnsi" w:cs="Cambria"/>
          <w:b/>
          <w:bCs/>
          <w:w w:val="108"/>
          <w:position w:val="-1"/>
          <w:sz w:val="22"/>
          <w:szCs w:val="22"/>
        </w:rPr>
        <w:t xml:space="preserve"> MaintenanceCriteriaforSafetyRelated</w:t>
      </w:r>
      <w:r w:rsidRPr="001978A6">
        <w:rPr>
          <w:rFonts w:asciiTheme="majorHAnsi" w:eastAsia="Cambria" w:hAnsiTheme="majorHAnsi" w:cs="Cambria"/>
          <w:b/>
          <w:bCs/>
          <w:position w:val="-1"/>
          <w:sz w:val="22"/>
          <w:szCs w:val="22"/>
        </w:rPr>
        <w:t>Item</w:t>
      </w:r>
      <w:r w:rsidR="0015534A" w:rsidRPr="001978A6">
        <w:rPr>
          <w:rFonts w:asciiTheme="majorHAnsi" w:eastAsia="Cambria" w:hAnsiTheme="majorHAnsi" w:cs="Cambria"/>
          <w:b/>
          <w:bCs/>
          <w:position w:val="-1"/>
          <w:sz w:val="22"/>
          <w:szCs w:val="22"/>
        </w:rPr>
        <w:t>s</w:t>
      </w:r>
      <w:r w:rsidR="0015534A" w:rsidRPr="001978A6">
        <w:rPr>
          <w:rFonts w:asciiTheme="majorHAnsi" w:eastAsia="Cambria" w:hAnsiTheme="majorHAnsi" w:cs="Cambria"/>
          <w:b/>
          <w:bCs/>
          <w:spacing w:val="-4"/>
          <w:position w:val="-1"/>
          <w:sz w:val="22"/>
          <w:szCs w:val="22"/>
        </w:rPr>
        <w:t>a</w:t>
      </w:r>
      <w:r w:rsidR="0015534A" w:rsidRPr="001978A6">
        <w:rPr>
          <w:rFonts w:asciiTheme="majorHAnsi" w:eastAsia="Cambria" w:hAnsiTheme="majorHAnsi" w:cs="Cambria"/>
          <w:b/>
          <w:bCs/>
          <w:position w:val="-1"/>
          <w:sz w:val="22"/>
          <w:szCs w:val="22"/>
        </w:rPr>
        <w:t>nds</w:t>
      </w:r>
      <w:r w:rsidRPr="001978A6">
        <w:rPr>
          <w:rFonts w:asciiTheme="majorHAnsi" w:eastAsia="Cambria" w:hAnsiTheme="majorHAnsi" w:cs="Cambria"/>
          <w:b/>
          <w:bCs/>
          <w:position w:val="-1"/>
          <w:sz w:val="22"/>
          <w:szCs w:val="22"/>
        </w:rPr>
        <w:t>Other</w:t>
      </w:r>
      <w:r w:rsidRPr="001978A6">
        <w:rPr>
          <w:rFonts w:asciiTheme="majorHAnsi" w:eastAsia="Cambria" w:hAnsiTheme="majorHAnsi" w:cs="Cambria"/>
          <w:b/>
          <w:bCs/>
          <w:w w:val="108"/>
          <w:position w:val="-1"/>
          <w:sz w:val="22"/>
          <w:szCs w:val="22"/>
        </w:rPr>
        <w:t>Fu</w:t>
      </w:r>
      <w:r w:rsidRPr="001978A6">
        <w:rPr>
          <w:rFonts w:asciiTheme="majorHAnsi" w:eastAsia="Cambria" w:hAnsiTheme="majorHAnsi" w:cs="Cambria"/>
          <w:b/>
          <w:bCs/>
          <w:spacing w:val="-4"/>
          <w:w w:val="108"/>
          <w:position w:val="-1"/>
          <w:sz w:val="22"/>
          <w:szCs w:val="22"/>
        </w:rPr>
        <w:t>r</w:t>
      </w:r>
      <w:r w:rsidRPr="001978A6">
        <w:rPr>
          <w:rFonts w:asciiTheme="majorHAnsi" w:eastAsia="Cambria" w:hAnsiTheme="majorHAnsi" w:cs="Cambria"/>
          <w:b/>
          <w:bCs/>
          <w:w w:val="108"/>
          <w:position w:val="-1"/>
          <w:sz w:val="22"/>
          <w:szCs w:val="22"/>
        </w:rPr>
        <w:t>nitureIt</w:t>
      </w:r>
      <w:r w:rsidRPr="001978A6">
        <w:rPr>
          <w:rFonts w:asciiTheme="majorHAnsi" w:eastAsia="Cambria" w:hAnsiTheme="majorHAnsi" w:cs="Cambria"/>
          <w:b/>
          <w:bCs/>
          <w:spacing w:val="-3"/>
          <w:w w:val="108"/>
          <w:position w:val="-1"/>
          <w:sz w:val="22"/>
          <w:szCs w:val="22"/>
        </w:rPr>
        <w:t>e</w:t>
      </w:r>
      <w:r w:rsidRPr="001978A6">
        <w:rPr>
          <w:rFonts w:asciiTheme="majorHAnsi" w:eastAsia="Cambria" w:hAnsiTheme="majorHAnsi" w:cs="Cambria"/>
          <w:b/>
          <w:bCs/>
          <w:w w:val="107"/>
          <w:position w:val="-1"/>
          <w:sz w:val="22"/>
          <w:szCs w:val="22"/>
        </w:rPr>
        <w:t>ms:</w:t>
      </w:r>
    </w:p>
    <w:p w14:paraId="64D40CF2" w14:textId="77777777" w:rsidR="00D90390" w:rsidRDefault="00D90390" w:rsidP="00D90390">
      <w:pPr>
        <w:ind w:left="720"/>
        <w:jc w:val="both"/>
        <w:rPr>
          <w:rFonts w:ascii="Book Antiqua" w:hAnsi="Book Antiqua"/>
          <w:color w:val="000000" w:themeColor="text1"/>
          <w:sz w:val="22"/>
        </w:rPr>
      </w:pPr>
    </w:p>
    <w:tbl>
      <w:tblPr>
        <w:tblW w:w="5000" w:type="pct"/>
        <w:tblCellMar>
          <w:left w:w="0" w:type="dxa"/>
          <w:right w:w="0" w:type="dxa"/>
        </w:tblCellMar>
        <w:tblLook w:val="01E0" w:firstRow="1" w:lastRow="1" w:firstColumn="1" w:lastColumn="1" w:noHBand="0" w:noVBand="0"/>
      </w:tblPr>
      <w:tblGrid>
        <w:gridCol w:w="1068"/>
        <w:gridCol w:w="1422"/>
        <w:gridCol w:w="968"/>
        <w:gridCol w:w="1850"/>
        <w:gridCol w:w="1340"/>
        <w:gridCol w:w="1689"/>
        <w:gridCol w:w="1607"/>
        <w:gridCol w:w="1866"/>
        <w:gridCol w:w="1730"/>
        <w:gridCol w:w="1405"/>
      </w:tblGrid>
      <w:tr w:rsidR="00D90390" w:rsidRPr="00CE2BE4" w14:paraId="265A37B5" w14:textId="77777777" w:rsidTr="005F6719">
        <w:trPr>
          <w:trHeight w:hRule="exact" w:val="1044"/>
        </w:trPr>
        <w:tc>
          <w:tcPr>
            <w:tcW w:w="348" w:type="pct"/>
            <w:tcBorders>
              <w:top w:val="single" w:sz="5" w:space="0" w:color="000000"/>
              <w:left w:val="single" w:sz="5" w:space="0" w:color="000000"/>
              <w:bottom w:val="single" w:sz="5" w:space="0" w:color="000000"/>
              <w:right w:val="single" w:sz="5" w:space="0" w:color="000000"/>
            </w:tcBorders>
          </w:tcPr>
          <w:p w14:paraId="36019C39" w14:textId="77777777" w:rsidR="00D90390" w:rsidRPr="00CE2BE4" w:rsidRDefault="00D90390" w:rsidP="005F6719">
            <w:pPr>
              <w:spacing w:before="5" w:line="260" w:lineRule="exact"/>
              <w:rPr>
                <w:rFonts w:ascii="Book Antiqua" w:hAnsi="Book Antiqua"/>
                <w:b/>
                <w:sz w:val="22"/>
                <w:szCs w:val="22"/>
              </w:rPr>
            </w:pPr>
          </w:p>
          <w:p w14:paraId="76D2F74B" w14:textId="77777777" w:rsidR="00D90390" w:rsidRPr="00CE2BE4" w:rsidRDefault="00D90390" w:rsidP="005F6719">
            <w:pPr>
              <w:ind w:left="210"/>
              <w:rPr>
                <w:rFonts w:ascii="Book Antiqua" w:eastAsia="Cambria" w:hAnsi="Book Antiqua" w:cs="Cambria"/>
                <w:b/>
                <w:sz w:val="22"/>
                <w:szCs w:val="22"/>
              </w:rPr>
            </w:pPr>
            <w:r w:rsidRPr="00CE2BE4">
              <w:rPr>
                <w:rFonts w:ascii="Book Antiqua" w:eastAsia="Cambria" w:hAnsi="Book Antiqua" w:cs="Cambria"/>
                <w:b/>
                <w:w w:val="107"/>
                <w:sz w:val="22"/>
                <w:szCs w:val="22"/>
              </w:rPr>
              <w:t>Asset</w:t>
            </w:r>
          </w:p>
          <w:p w14:paraId="1665E81E" w14:textId="77777777" w:rsidR="00D90390" w:rsidRPr="00CE2BE4" w:rsidRDefault="00D90390" w:rsidP="005F6719">
            <w:pPr>
              <w:spacing w:before="1"/>
              <w:ind w:left="229"/>
              <w:rPr>
                <w:rFonts w:ascii="Book Antiqua" w:eastAsia="Cambria" w:hAnsi="Book Antiqua" w:cs="Cambria"/>
                <w:b/>
                <w:sz w:val="22"/>
                <w:szCs w:val="22"/>
              </w:rPr>
            </w:pPr>
            <w:r w:rsidRPr="00CE2BE4">
              <w:rPr>
                <w:rFonts w:ascii="Book Antiqua" w:eastAsia="Cambria" w:hAnsi="Book Antiqua" w:cs="Cambria"/>
                <w:b/>
                <w:spacing w:val="1"/>
                <w:w w:val="108"/>
                <w:sz w:val="22"/>
                <w:szCs w:val="22"/>
              </w:rPr>
              <w:t>T</w:t>
            </w:r>
            <w:r w:rsidRPr="00CE2BE4">
              <w:rPr>
                <w:rFonts w:ascii="Book Antiqua" w:eastAsia="Cambria" w:hAnsi="Book Antiqua" w:cs="Cambria"/>
                <w:b/>
                <w:w w:val="107"/>
                <w:sz w:val="22"/>
                <w:szCs w:val="22"/>
              </w:rPr>
              <w:t>ype</w:t>
            </w:r>
          </w:p>
        </w:tc>
        <w:tc>
          <w:tcPr>
            <w:tcW w:w="517" w:type="pct"/>
            <w:tcBorders>
              <w:top w:val="single" w:sz="5" w:space="0" w:color="000000"/>
              <w:left w:val="single" w:sz="5" w:space="0" w:color="000000"/>
              <w:bottom w:val="single" w:sz="5" w:space="0" w:color="000000"/>
              <w:right w:val="single" w:sz="5" w:space="0" w:color="000000"/>
            </w:tcBorders>
          </w:tcPr>
          <w:p w14:paraId="5E8681B7" w14:textId="77777777" w:rsidR="00D90390" w:rsidRPr="00CE2BE4" w:rsidRDefault="00D90390" w:rsidP="005F6719">
            <w:pPr>
              <w:spacing w:before="5" w:line="260" w:lineRule="exact"/>
              <w:rPr>
                <w:rFonts w:ascii="Book Antiqua" w:hAnsi="Book Antiqua"/>
                <w:b/>
                <w:sz w:val="22"/>
                <w:szCs w:val="22"/>
              </w:rPr>
            </w:pPr>
          </w:p>
          <w:p w14:paraId="692B39DF" w14:textId="77777777" w:rsidR="00D90390" w:rsidRPr="00CE2BE4" w:rsidRDefault="00D90390" w:rsidP="005F6719">
            <w:pPr>
              <w:ind w:left="17" w:right="17"/>
              <w:jc w:val="center"/>
              <w:rPr>
                <w:rFonts w:ascii="Book Antiqua" w:eastAsia="Cambria" w:hAnsi="Book Antiqua" w:cs="Cambria"/>
                <w:b/>
                <w:sz w:val="22"/>
                <w:szCs w:val="22"/>
              </w:rPr>
            </w:pPr>
            <w:r w:rsidRPr="00CE2BE4">
              <w:rPr>
                <w:rFonts w:ascii="Book Antiqua" w:eastAsia="Cambria" w:hAnsi="Book Antiqua" w:cs="Cambria"/>
                <w:b/>
                <w:w w:val="109"/>
                <w:sz w:val="22"/>
                <w:szCs w:val="22"/>
              </w:rPr>
              <w:t>Perf</w:t>
            </w:r>
            <w:r w:rsidRPr="00CE2BE4">
              <w:rPr>
                <w:rFonts w:ascii="Book Antiqua" w:eastAsia="Cambria" w:hAnsi="Book Antiqua" w:cs="Cambria"/>
                <w:b/>
                <w:spacing w:val="-3"/>
                <w:w w:val="109"/>
                <w:sz w:val="22"/>
                <w:szCs w:val="22"/>
              </w:rPr>
              <w:t>o</w:t>
            </w:r>
            <w:r w:rsidRPr="00CE2BE4">
              <w:rPr>
                <w:rFonts w:ascii="Book Antiqua" w:eastAsia="Cambria" w:hAnsi="Book Antiqua" w:cs="Cambria"/>
                <w:b/>
                <w:w w:val="108"/>
                <w:sz w:val="22"/>
                <w:szCs w:val="22"/>
              </w:rPr>
              <w:t>rmance</w:t>
            </w:r>
          </w:p>
          <w:p w14:paraId="3A580B89" w14:textId="77777777" w:rsidR="00D90390" w:rsidRPr="00CE2BE4" w:rsidRDefault="00D90390" w:rsidP="005F6719">
            <w:pPr>
              <w:spacing w:before="1"/>
              <w:ind w:left="140" w:right="136"/>
              <w:jc w:val="center"/>
              <w:rPr>
                <w:rFonts w:ascii="Book Antiqua" w:eastAsia="Cambria" w:hAnsi="Book Antiqua" w:cs="Cambria"/>
                <w:b/>
                <w:sz w:val="22"/>
                <w:szCs w:val="22"/>
              </w:rPr>
            </w:pPr>
            <w:r w:rsidRPr="00CE2BE4">
              <w:rPr>
                <w:rFonts w:ascii="Book Antiqua" w:eastAsia="Cambria" w:hAnsi="Book Antiqua" w:cs="Cambria"/>
                <w:b/>
                <w:w w:val="110"/>
                <w:sz w:val="22"/>
                <w:szCs w:val="22"/>
              </w:rPr>
              <w:t>Pa</w:t>
            </w:r>
            <w:r w:rsidRPr="00CE2BE4">
              <w:rPr>
                <w:rFonts w:ascii="Book Antiqua" w:eastAsia="Cambria" w:hAnsi="Book Antiqua" w:cs="Cambria"/>
                <w:b/>
                <w:spacing w:val="-3"/>
                <w:w w:val="110"/>
                <w:sz w:val="22"/>
                <w:szCs w:val="22"/>
              </w:rPr>
              <w:t>r</w:t>
            </w:r>
            <w:r w:rsidRPr="00CE2BE4">
              <w:rPr>
                <w:rFonts w:ascii="Book Antiqua" w:eastAsia="Cambria" w:hAnsi="Book Antiqua" w:cs="Cambria"/>
                <w:b/>
                <w:w w:val="109"/>
                <w:sz w:val="22"/>
                <w:szCs w:val="22"/>
              </w:rPr>
              <w:t>ameter</w:t>
            </w:r>
          </w:p>
        </w:tc>
        <w:tc>
          <w:tcPr>
            <w:tcW w:w="1297" w:type="pct"/>
            <w:gridSpan w:val="3"/>
            <w:tcBorders>
              <w:top w:val="single" w:sz="5" w:space="0" w:color="000000"/>
              <w:left w:val="single" w:sz="5" w:space="0" w:color="000000"/>
              <w:bottom w:val="single" w:sz="5" w:space="0" w:color="000000"/>
              <w:right w:val="single" w:sz="5" w:space="0" w:color="000000"/>
            </w:tcBorders>
          </w:tcPr>
          <w:p w14:paraId="5EBF5358" w14:textId="77777777" w:rsidR="00D90390" w:rsidRPr="00CE2BE4" w:rsidRDefault="00D90390" w:rsidP="005F6719">
            <w:pPr>
              <w:spacing w:before="5" w:line="180" w:lineRule="exact"/>
              <w:rPr>
                <w:rFonts w:ascii="Book Antiqua" w:hAnsi="Book Antiqua"/>
                <w:b/>
                <w:sz w:val="22"/>
                <w:szCs w:val="22"/>
              </w:rPr>
            </w:pPr>
          </w:p>
          <w:p w14:paraId="6CED493B" w14:textId="77777777" w:rsidR="00D90390" w:rsidRPr="00CE2BE4" w:rsidRDefault="00D90390" w:rsidP="005F6719">
            <w:pPr>
              <w:spacing w:line="200" w:lineRule="exact"/>
              <w:rPr>
                <w:rFonts w:ascii="Book Antiqua" w:hAnsi="Book Antiqua"/>
                <w:b/>
                <w:sz w:val="22"/>
                <w:szCs w:val="22"/>
              </w:rPr>
            </w:pPr>
          </w:p>
          <w:p w14:paraId="661F5CB5" w14:textId="77777777" w:rsidR="00D90390" w:rsidRPr="00CE2BE4" w:rsidRDefault="00D90390" w:rsidP="005F6719">
            <w:pPr>
              <w:ind w:left="714"/>
              <w:rPr>
                <w:rFonts w:ascii="Book Antiqua" w:eastAsia="Cambria" w:hAnsi="Book Antiqua" w:cs="Cambria"/>
                <w:b/>
                <w:sz w:val="22"/>
                <w:szCs w:val="22"/>
              </w:rPr>
            </w:pPr>
            <w:proofErr w:type="spellStart"/>
            <w:r w:rsidRPr="00CE2BE4">
              <w:rPr>
                <w:rFonts w:ascii="Book Antiqua" w:eastAsia="Cambria" w:hAnsi="Book Antiqua" w:cs="Cambria"/>
                <w:b/>
                <w:sz w:val="22"/>
                <w:szCs w:val="22"/>
              </w:rPr>
              <w:t>Level</w:t>
            </w:r>
            <w:r w:rsidRPr="00CE2BE4">
              <w:rPr>
                <w:rFonts w:ascii="Book Antiqua" w:eastAsia="Cambria" w:hAnsi="Book Antiqua" w:cs="Cambria"/>
                <w:b/>
                <w:spacing w:val="-3"/>
                <w:sz w:val="22"/>
                <w:szCs w:val="22"/>
              </w:rPr>
              <w:t>o</w:t>
            </w:r>
            <w:r w:rsidRPr="00CE2BE4">
              <w:rPr>
                <w:rFonts w:ascii="Book Antiqua" w:eastAsia="Cambria" w:hAnsi="Book Antiqua" w:cs="Cambria"/>
                <w:b/>
                <w:sz w:val="22"/>
                <w:szCs w:val="22"/>
              </w:rPr>
              <w:t>fService</w:t>
            </w:r>
            <w:proofErr w:type="spellEnd"/>
            <w:r w:rsidRPr="00CE2BE4">
              <w:rPr>
                <w:rFonts w:ascii="Book Antiqua" w:eastAsia="Cambria" w:hAnsi="Book Antiqua" w:cs="Cambria"/>
                <w:b/>
                <w:sz w:val="22"/>
                <w:szCs w:val="22"/>
              </w:rPr>
              <w:t xml:space="preserve"> </w:t>
            </w:r>
            <w:r w:rsidRPr="00CE2BE4">
              <w:rPr>
                <w:rFonts w:ascii="Book Antiqua" w:eastAsia="Cambria" w:hAnsi="Book Antiqua" w:cs="Cambria"/>
                <w:b/>
                <w:spacing w:val="-3"/>
                <w:w w:val="107"/>
                <w:sz w:val="22"/>
                <w:szCs w:val="22"/>
              </w:rPr>
              <w:t>(</w:t>
            </w:r>
            <w:r w:rsidRPr="00CE2BE4">
              <w:rPr>
                <w:rFonts w:ascii="Book Antiqua" w:eastAsia="Cambria" w:hAnsi="Book Antiqua" w:cs="Cambria"/>
                <w:b/>
                <w:w w:val="105"/>
                <w:sz w:val="22"/>
                <w:szCs w:val="22"/>
              </w:rPr>
              <w:t>LOS)</w:t>
            </w:r>
          </w:p>
        </w:tc>
        <w:tc>
          <w:tcPr>
            <w:tcW w:w="478" w:type="pct"/>
            <w:tcBorders>
              <w:top w:val="single" w:sz="5" w:space="0" w:color="000000"/>
              <w:left w:val="single" w:sz="5" w:space="0" w:color="000000"/>
              <w:bottom w:val="single" w:sz="5" w:space="0" w:color="000000"/>
              <w:right w:val="single" w:sz="5" w:space="0" w:color="000000"/>
            </w:tcBorders>
          </w:tcPr>
          <w:p w14:paraId="5C348AC2" w14:textId="77777777" w:rsidR="00D90390" w:rsidRPr="00CE2BE4" w:rsidRDefault="00D90390" w:rsidP="005F6719">
            <w:pPr>
              <w:spacing w:before="6" w:line="120" w:lineRule="exact"/>
              <w:rPr>
                <w:rFonts w:ascii="Book Antiqua" w:hAnsi="Book Antiqua"/>
                <w:b/>
                <w:sz w:val="22"/>
                <w:szCs w:val="22"/>
              </w:rPr>
            </w:pPr>
          </w:p>
          <w:p w14:paraId="66BC09BE" w14:textId="77777777" w:rsidR="00D90390" w:rsidRPr="00CE2BE4" w:rsidRDefault="0015534A" w:rsidP="005F6719">
            <w:pPr>
              <w:ind w:left="-16" w:right="-19" w:hanging="1"/>
              <w:jc w:val="center"/>
              <w:rPr>
                <w:rFonts w:ascii="Book Antiqua" w:eastAsia="Cambria" w:hAnsi="Book Antiqua" w:cs="Cambria"/>
                <w:b/>
                <w:sz w:val="22"/>
                <w:szCs w:val="22"/>
              </w:rPr>
            </w:pPr>
            <w:r w:rsidRPr="00CE2BE4">
              <w:rPr>
                <w:rFonts w:ascii="Book Antiqua" w:eastAsia="Cambria" w:hAnsi="Book Antiqua" w:cs="Cambria"/>
                <w:b/>
                <w:w w:val="107"/>
                <w:sz w:val="22"/>
                <w:szCs w:val="22"/>
              </w:rPr>
              <w:t>Frequ</w:t>
            </w:r>
            <w:r w:rsidRPr="00CE2BE4">
              <w:rPr>
                <w:rFonts w:ascii="Book Antiqua" w:eastAsia="Cambria" w:hAnsi="Book Antiqua" w:cs="Cambria"/>
                <w:b/>
                <w:spacing w:val="-3"/>
                <w:w w:val="107"/>
                <w:sz w:val="22"/>
                <w:szCs w:val="22"/>
              </w:rPr>
              <w:t>e</w:t>
            </w:r>
            <w:r w:rsidRPr="00CE2BE4">
              <w:rPr>
                <w:rFonts w:ascii="Book Antiqua" w:eastAsia="Cambria" w:hAnsi="Book Antiqua" w:cs="Cambria"/>
                <w:b/>
                <w:w w:val="107"/>
                <w:sz w:val="22"/>
                <w:szCs w:val="22"/>
              </w:rPr>
              <w:t xml:space="preserve">ncy </w:t>
            </w:r>
            <w:proofErr w:type="spellStart"/>
            <w:r w:rsidRPr="00CE2BE4">
              <w:rPr>
                <w:rFonts w:ascii="Book Antiqua" w:eastAsia="Cambria" w:hAnsi="Book Antiqua" w:cs="Cambria"/>
                <w:b/>
                <w:w w:val="107"/>
                <w:sz w:val="22"/>
                <w:szCs w:val="22"/>
              </w:rPr>
              <w:t>of</w:t>
            </w:r>
            <w:r w:rsidR="00D90390" w:rsidRPr="00CE2BE4">
              <w:rPr>
                <w:rFonts w:ascii="Book Antiqua" w:eastAsia="Cambria" w:hAnsi="Book Antiqua" w:cs="Cambria"/>
                <w:b/>
                <w:w w:val="108"/>
                <w:sz w:val="22"/>
                <w:szCs w:val="22"/>
              </w:rPr>
              <w:t>Measure</w:t>
            </w:r>
            <w:r w:rsidR="00D90390" w:rsidRPr="00CE2BE4">
              <w:rPr>
                <w:rFonts w:ascii="Book Antiqua" w:eastAsia="Cambria" w:hAnsi="Book Antiqua" w:cs="Cambria"/>
                <w:b/>
                <w:spacing w:val="-3"/>
                <w:w w:val="108"/>
                <w:sz w:val="22"/>
                <w:szCs w:val="22"/>
              </w:rPr>
              <w:t>m</w:t>
            </w:r>
            <w:r w:rsidR="00D90390" w:rsidRPr="00CE2BE4">
              <w:rPr>
                <w:rFonts w:ascii="Book Antiqua" w:eastAsia="Cambria" w:hAnsi="Book Antiqua" w:cs="Cambria"/>
                <w:b/>
                <w:w w:val="109"/>
                <w:sz w:val="22"/>
                <w:szCs w:val="22"/>
              </w:rPr>
              <w:t>en</w:t>
            </w:r>
            <w:r w:rsidR="00D90390" w:rsidRPr="00CE2BE4">
              <w:rPr>
                <w:rFonts w:ascii="Book Antiqua" w:eastAsia="Cambria" w:hAnsi="Book Antiqua" w:cs="Cambria"/>
                <w:b/>
                <w:w w:val="108"/>
                <w:sz w:val="22"/>
                <w:szCs w:val="22"/>
              </w:rPr>
              <w:t>t</w:t>
            </w:r>
            <w:proofErr w:type="spellEnd"/>
          </w:p>
        </w:tc>
        <w:tc>
          <w:tcPr>
            <w:tcW w:w="575" w:type="pct"/>
            <w:tcBorders>
              <w:top w:val="single" w:sz="5" w:space="0" w:color="000000"/>
              <w:left w:val="single" w:sz="5" w:space="0" w:color="000000"/>
              <w:bottom w:val="single" w:sz="5" w:space="0" w:color="000000"/>
              <w:right w:val="single" w:sz="5" w:space="0" w:color="000000"/>
            </w:tcBorders>
          </w:tcPr>
          <w:p w14:paraId="56CEB2FC" w14:textId="77777777" w:rsidR="00D90390" w:rsidRPr="00CE2BE4" w:rsidRDefault="00D90390" w:rsidP="005F6719">
            <w:pPr>
              <w:spacing w:before="5" w:line="180" w:lineRule="exact"/>
              <w:rPr>
                <w:rFonts w:ascii="Book Antiqua" w:hAnsi="Book Antiqua"/>
                <w:b/>
                <w:sz w:val="22"/>
                <w:szCs w:val="22"/>
              </w:rPr>
            </w:pPr>
          </w:p>
          <w:p w14:paraId="52B55C24" w14:textId="77777777" w:rsidR="00D90390" w:rsidRPr="00CE2BE4" w:rsidRDefault="00D90390" w:rsidP="005F6719">
            <w:pPr>
              <w:spacing w:line="200" w:lineRule="exact"/>
              <w:rPr>
                <w:rFonts w:ascii="Book Antiqua" w:hAnsi="Book Antiqua"/>
                <w:b/>
                <w:sz w:val="22"/>
                <w:szCs w:val="22"/>
              </w:rPr>
            </w:pPr>
          </w:p>
          <w:p w14:paraId="129CAED1" w14:textId="77777777" w:rsidR="00D90390" w:rsidRPr="00CE2BE4" w:rsidRDefault="00D90390" w:rsidP="005F6719">
            <w:pPr>
              <w:ind w:left="11" w:right="-47"/>
              <w:rPr>
                <w:rFonts w:ascii="Book Antiqua" w:eastAsia="Cambria" w:hAnsi="Book Antiqua" w:cs="Cambria"/>
                <w:b/>
                <w:sz w:val="22"/>
                <w:szCs w:val="22"/>
              </w:rPr>
            </w:pPr>
            <w:r w:rsidRPr="00CE2BE4">
              <w:rPr>
                <w:rFonts w:ascii="Book Antiqua" w:eastAsia="Cambria" w:hAnsi="Book Antiqua" w:cs="Cambria"/>
                <w:b/>
                <w:sz w:val="22"/>
                <w:szCs w:val="22"/>
              </w:rPr>
              <w:t xml:space="preserve">Testing </w:t>
            </w:r>
            <w:r w:rsidRPr="00CE2BE4">
              <w:rPr>
                <w:rFonts w:ascii="Book Antiqua" w:eastAsia="Cambria" w:hAnsi="Book Antiqua" w:cs="Cambria"/>
                <w:b/>
                <w:w w:val="106"/>
                <w:sz w:val="22"/>
                <w:szCs w:val="22"/>
              </w:rPr>
              <w:t>Me</w:t>
            </w:r>
            <w:r w:rsidRPr="00CE2BE4">
              <w:rPr>
                <w:rFonts w:ascii="Book Antiqua" w:eastAsia="Cambria" w:hAnsi="Book Antiqua" w:cs="Cambria"/>
                <w:b/>
                <w:spacing w:val="-3"/>
                <w:w w:val="106"/>
                <w:sz w:val="22"/>
                <w:szCs w:val="22"/>
              </w:rPr>
              <w:t>t</w:t>
            </w:r>
            <w:r w:rsidRPr="00CE2BE4">
              <w:rPr>
                <w:rFonts w:ascii="Book Antiqua" w:eastAsia="Cambria" w:hAnsi="Book Antiqua" w:cs="Cambria"/>
                <w:b/>
                <w:w w:val="108"/>
                <w:sz w:val="22"/>
                <w:szCs w:val="22"/>
              </w:rPr>
              <w:t>hod</w:t>
            </w:r>
          </w:p>
        </w:tc>
        <w:tc>
          <w:tcPr>
            <w:tcW w:w="646" w:type="pct"/>
            <w:tcBorders>
              <w:top w:val="single" w:sz="5" w:space="0" w:color="000000"/>
              <w:left w:val="single" w:sz="5" w:space="0" w:color="000000"/>
              <w:bottom w:val="single" w:sz="5" w:space="0" w:color="000000"/>
              <w:right w:val="single" w:sz="5" w:space="0" w:color="000000"/>
            </w:tcBorders>
          </w:tcPr>
          <w:p w14:paraId="1FEB4452" w14:textId="77777777" w:rsidR="00D90390" w:rsidRPr="00CE2BE4" w:rsidRDefault="00D90390" w:rsidP="005F6719">
            <w:pPr>
              <w:spacing w:before="6" w:line="120" w:lineRule="exact"/>
              <w:rPr>
                <w:rFonts w:ascii="Book Antiqua" w:hAnsi="Book Antiqua"/>
                <w:b/>
                <w:sz w:val="22"/>
                <w:szCs w:val="22"/>
              </w:rPr>
            </w:pPr>
          </w:p>
          <w:p w14:paraId="1FA8C0B4" w14:textId="77777777" w:rsidR="00D90390" w:rsidRPr="00CE2BE4" w:rsidRDefault="00D90390" w:rsidP="005F6719">
            <w:pPr>
              <w:ind w:left="417" w:right="90" w:hanging="266"/>
              <w:rPr>
                <w:rFonts w:ascii="Book Antiqua" w:eastAsia="Cambria" w:hAnsi="Book Antiqua" w:cs="Cambria"/>
                <w:b/>
                <w:sz w:val="22"/>
                <w:szCs w:val="22"/>
              </w:rPr>
            </w:pPr>
            <w:r w:rsidRPr="00CE2BE4">
              <w:rPr>
                <w:rFonts w:ascii="Book Antiqua" w:eastAsia="Cambria" w:hAnsi="Book Antiqua" w:cs="Cambria"/>
                <w:b/>
                <w:w w:val="107"/>
                <w:sz w:val="22"/>
                <w:szCs w:val="22"/>
              </w:rPr>
              <w:t>Recom</w:t>
            </w:r>
            <w:r w:rsidRPr="00CE2BE4">
              <w:rPr>
                <w:rFonts w:ascii="Book Antiqua" w:eastAsia="Cambria" w:hAnsi="Book Antiqua" w:cs="Cambria"/>
                <w:b/>
                <w:spacing w:val="-2"/>
                <w:w w:val="107"/>
                <w:sz w:val="22"/>
                <w:szCs w:val="22"/>
              </w:rPr>
              <w:t>m</w:t>
            </w:r>
            <w:r w:rsidRPr="00CE2BE4">
              <w:rPr>
                <w:rFonts w:ascii="Book Antiqua" w:eastAsia="Cambria" w:hAnsi="Book Antiqua" w:cs="Cambria"/>
                <w:b/>
                <w:w w:val="108"/>
                <w:sz w:val="22"/>
                <w:szCs w:val="22"/>
              </w:rPr>
              <w:t xml:space="preserve">ended </w:t>
            </w:r>
            <w:r w:rsidRPr="00CE2BE4">
              <w:rPr>
                <w:rFonts w:ascii="Book Antiqua" w:eastAsia="Cambria" w:hAnsi="Book Antiqua" w:cs="Cambria"/>
                <w:b/>
                <w:w w:val="109"/>
                <w:sz w:val="22"/>
                <w:szCs w:val="22"/>
              </w:rPr>
              <w:t xml:space="preserve">Remedial </w:t>
            </w:r>
            <w:r w:rsidRPr="00CE2BE4">
              <w:rPr>
                <w:rFonts w:ascii="Book Antiqua" w:eastAsia="Cambria" w:hAnsi="Book Antiqua" w:cs="Cambria"/>
                <w:b/>
                <w:w w:val="108"/>
                <w:sz w:val="22"/>
                <w:szCs w:val="22"/>
              </w:rPr>
              <w:t>measures</w:t>
            </w:r>
          </w:p>
        </w:tc>
        <w:tc>
          <w:tcPr>
            <w:tcW w:w="662" w:type="pct"/>
            <w:tcBorders>
              <w:top w:val="single" w:sz="5" w:space="0" w:color="000000"/>
              <w:left w:val="single" w:sz="5" w:space="0" w:color="000000"/>
              <w:bottom w:val="single" w:sz="5" w:space="0" w:color="000000"/>
              <w:right w:val="single" w:sz="5" w:space="0" w:color="000000"/>
            </w:tcBorders>
          </w:tcPr>
          <w:p w14:paraId="27F574BC" w14:textId="77777777" w:rsidR="00D90390" w:rsidRPr="00CE2BE4" w:rsidRDefault="00D90390" w:rsidP="005F6719">
            <w:pPr>
              <w:spacing w:before="5" w:line="260" w:lineRule="exact"/>
              <w:rPr>
                <w:rFonts w:ascii="Book Antiqua" w:hAnsi="Book Antiqua"/>
                <w:b/>
                <w:sz w:val="22"/>
                <w:szCs w:val="22"/>
              </w:rPr>
            </w:pPr>
          </w:p>
          <w:p w14:paraId="0E8C24BF" w14:textId="77777777" w:rsidR="00D90390" w:rsidRPr="00CE2BE4" w:rsidRDefault="00D90390" w:rsidP="005F6719">
            <w:pPr>
              <w:ind w:left="220"/>
              <w:rPr>
                <w:rFonts w:ascii="Book Antiqua" w:eastAsia="Cambria" w:hAnsi="Book Antiqua" w:cs="Cambria"/>
                <w:b/>
                <w:sz w:val="22"/>
                <w:szCs w:val="22"/>
              </w:rPr>
            </w:pPr>
            <w:proofErr w:type="spellStart"/>
            <w:r w:rsidRPr="00CE2BE4">
              <w:rPr>
                <w:rFonts w:ascii="Book Antiqua" w:eastAsia="Cambria" w:hAnsi="Book Antiqua" w:cs="Cambria"/>
                <w:b/>
                <w:sz w:val="22"/>
                <w:szCs w:val="22"/>
              </w:rPr>
              <w:t>Timelimit</w:t>
            </w:r>
            <w:r w:rsidRPr="00CE2BE4">
              <w:rPr>
                <w:rFonts w:ascii="Book Antiqua" w:eastAsia="Cambria" w:hAnsi="Book Antiqua" w:cs="Cambria"/>
                <w:b/>
                <w:w w:val="109"/>
                <w:sz w:val="22"/>
                <w:szCs w:val="22"/>
              </w:rPr>
              <w:t>for</w:t>
            </w:r>
            <w:proofErr w:type="spellEnd"/>
          </w:p>
          <w:p w14:paraId="316A5BB3" w14:textId="77777777" w:rsidR="00D90390" w:rsidRPr="00CE2BE4" w:rsidRDefault="00D90390" w:rsidP="005F6719">
            <w:pPr>
              <w:spacing w:before="1"/>
              <w:ind w:left="277"/>
              <w:rPr>
                <w:rFonts w:ascii="Book Antiqua" w:eastAsia="Cambria" w:hAnsi="Book Antiqua" w:cs="Cambria"/>
                <w:b/>
                <w:sz w:val="22"/>
                <w:szCs w:val="22"/>
              </w:rPr>
            </w:pPr>
            <w:r w:rsidRPr="00CE2BE4">
              <w:rPr>
                <w:rFonts w:ascii="Book Antiqua" w:eastAsia="Cambria" w:hAnsi="Book Antiqua" w:cs="Cambria"/>
                <w:b/>
                <w:w w:val="109"/>
                <w:sz w:val="22"/>
                <w:szCs w:val="22"/>
              </w:rPr>
              <w:t>Rectificati</w:t>
            </w:r>
            <w:r w:rsidRPr="00CE2BE4">
              <w:rPr>
                <w:rFonts w:ascii="Book Antiqua" w:eastAsia="Cambria" w:hAnsi="Book Antiqua" w:cs="Cambria"/>
                <w:b/>
                <w:spacing w:val="-3"/>
                <w:w w:val="109"/>
                <w:sz w:val="22"/>
                <w:szCs w:val="22"/>
              </w:rPr>
              <w:t>o</w:t>
            </w:r>
            <w:r w:rsidRPr="00CE2BE4">
              <w:rPr>
                <w:rFonts w:ascii="Book Antiqua" w:eastAsia="Cambria" w:hAnsi="Book Antiqua" w:cs="Cambria"/>
                <w:b/>
                <w:w w:val="108"/>
                <w:sz w:val="22"/>
                <w:szCs w:val="22"/>
              </w:rPr>
              <w:t>n</w:t>
            </w:r>
          </w:p>
        </w:tc>
        <w:tc>
          <w:tcPr>
            <w:tcW w:w="478" w:type="pct"/>
            <w:tcBorders>
              <w:top w:val="single" w:sz="5" w:space="0" w:color="000000"/>
              <w:left w:val="single" w:sz="5" w:space="0" w:color="000000"/>
              <w:bottom w:val="single" w:sz="5" w:space="0" w:color="000000"/>
              <w:right w:val="single" w:sz="5" w:space="0" w:color="000000"/>
            </w:tcBorders>
          </w:tcPr>
          <w:p w14:paraId="584CB13A" w14:textId="77777777" w:rsidR="00D90390" w:rsidRPr="00CE2BE4" w:rsidRDefault="00D90390" w:rsidP="005F6719">
            <w:pPr>
              <w:spacing w:before="6" w:line="120" w:lineRule="exact"/>
              <w:rPr>
                <w:rFonts w:ascii="Book Antiqua" w:hAnsi="Book Antiqua"/>
                <w:b/>
                <w:sz w:val="22"/>
                <w:szCs w:val="22"/>
              </w:rPr>
            </w:pPr>
          </w:p>
          <w:p w14:paraId="1137D7B0" w14:textId="77777777" w:rsidR="00D90390" w:rsidRPr="00CE2BE4" w:rsidRDefault="00D90390" w:rsidP="005F6719">
            <w:pPr>
              <w:ind w:left="-15" w:right="-18"/>
              <w:jc w:val="center"/>
              <w:rPr>
                <w:rFonts w:ascii="Book Antiqua" w:eastAsia="Cambria" w:hAnsi="Book Antiqua" w:cs="Cambria"/>
                <w:b/>
                <w:sz w:val="22"/>
                <w:szCs w:val="22"/>
              </w:rPr>
            </w:pPr>
            <w:r w:rsidRPr="00CE2BE4">
              <w:rPr>
                <w:rFonts w:ascii="Book Antiqua" w:eastAsia="Cambria" w:hAnsi="Book Antiqua" w:cs="Cambria"/>
                <w:b/>
                <w:w w:val="108"/>
                <w:sz w:val="22"/>
                <w:szCs w:val="22"/>
              </w:rPr>
              <w:t>Specific</w:t>
            </w:r>
            <w:r w:rsidRPr="00CE2BE4">
              <w:rPr>
                <w:rFonts w:ascii="Book Antiqua" w:eastAsia="Cambria" w:hAnsi="Book Antiqua" w:cs="Cambria"/>
                <w:b/>
                <w:spacing w:val="-3"/>
                <w:w w:val="108"/>
                <w:sz w:val="22"/>
                <w:szCs w:val="22"/>
              </w:rPr>
              <w:t>a</w:t>
            </w:r>
            <w:r w:rsidRPr="00CE2BE4">
              <w:rPr>
                <w:rFonts w:ascii="Book Antiqua" w:eastAsia="Cambria" w:hAnsi="Book Antiqua" w:cs="Cambria"/>
                <w:b/>
                <w:w w:val="109"/>
                <w:sz w:val="22"/>
                <w:szCs w:val="22"/>
              </w:rPr>
              <w:t xml:space="preserve">tion </w:t>
            </w:r>
            <w:r w:rsidRPr="00CE2BE4">
              <w:rPr>
                <w:rFonts w:ascii="Book Antiqua" w:eastAsia="Cambria" w:hAnsi="Book Antiqua" w:cs="Cambria"/>
                <w:b/>
                <w:sz w:val="22"/>
                <w:szCs w:val="22"/>
              </w:rPr>
              <w:t>s</w:t>
            </w:r>
            <w:r w:rsidRPr="00CE2BE4">
              <w:rPr>
                <w:rFonts w:ascii="Book Antiqua" w:eastAsia="Cambria" w:hAnsi="Book Antiqua" w:cs="Cambria"/>
                <w:b/>
                <w:w w:val="108"/>
                <w:sz w:val="22"/>
                <w:szCs w:val="22"/>
              </w:rPr>
              <w:t>and Standards</w:t>
            </w:r>
          </w:p>
        </w:tc>
      </w:tr>
      <w:tr w:rsidR="00D90390" w:rsidRPr="00CE2BE4" w14:paraId="41FBDAFA" w14:textId="77777777" w:rsidTr="005F6719">
        <w:trPr>
          <w:trHeight w:hRule="exact" w:val="1529"/>
        </w:trPr>
        <w:tc>
          <w:tcPr>
            <w:tcW w:w="348" w:type="pct"/>
            <w:vMerge w:val="restart"/>
            <w:tcBorders>
              <w:top w:val="single" w:sz="5" w:space="0" w:color="000000"/>
              <w:left w:val="single" w:sz="5" w:space="0" w:color="000000"/>
              <w:right w:val="single" w:sz="5" w:space="0" w:color="000000"/>
            </w:tcBorders>
          </w:tcPr>
          <w:p w14:paraId="6E17DA24" w14:textId="77777777" w:rsidR="00D90390" w:rsidRPr="00867998" w:rsidRDefault="00D90390" w:rsidP="005F6719">
            <w:pPr>
              <w:spacing w:line="200" w:lineRule="exact"/>
              <w:rPr>
                <w:rFonts w:ascii="Book Antiqua" w:hAnsi="Book Antiqua"/>
                <w:b/>
                <w:sz w:val="22"/>
                <w:szCs w:val="22"/>
              </w:rPr>
            </w:pPr>
          </w:p>
          <w:p w14:paraId="24188A8B" w14:textId="77777777" w:rsidR="00D90390" w:rsidRPr="00867998" w:rsidRDefault="00D90390" w:rsidP="005F6719">
            <w:pPr>
              <w:spacing w:line="200" w:lineRule="exact"/>
              <w:rPr>
                <w:rFonts w:ascii="Book Antiqua" w:hAnsi="Book Antiqua"/>
                <w:b/>
                <w:sz w:val="22"/>
                <w:szCs w:val="22"/>
              </w:rPr>
            </w:pPr>
          </w:p>
          <w:p w14:paraId="5C87CCE3" w14:textId="77777777" w:rsidR="00D90390" w:rsidRPr="00867998" w:rsidRDefault="00D90390" w:rsidP="005F6719">
            <w:pPr>
              <w:spacing w:line="200" w:lineRule="exact"/>
              <w:rPr>
                <w:rFonts w:ascii="Book Antiqua" w:hAnsi="Book Antiqua"/>
                <w:b/>
                <w:sz w:val="22"/>
                <w:szCs w:val="22"/>
              </w:rPr>
            </w:pPr>
          </w:p>
          <w:p w14:paraId="60CC0ADD" w14:textId="77777777" w:rsidR="00D90390" w:rsidRPr="00867998" w:rsidRDefault="00D90390" w:rsidP="005F6719">
            <w:pPr>
              <w:spacing w:line="200" w:lineRule="exact"/>
              <w:rPr>
                <w:rFonts w:ascii="Book Antiqua" w:hAnsi="Book Antiqua"/>
                <w:b/>
                <w:sz w:val="22"/>
                <w:szCs w:val="22"/>
              </w:rPr>
            </w:pPr>
          </w:p>
          <w:p w14:paraId="0EC9976E" w14:textId="77777777" w:rsidR="00D90390" w:rsidRPr="00867998" w:rsidRDefault="00D90390" w:rsidP="005F6719">
            <w:pPr>
              <w:spacing w:line="200" w:lineRule="exact"/>
              <w:rPr>
                <w:rFonts w:ascii="Book Antiqua" w:hAnsi="Book Antiqua"/>
                <w:b/>
                <w:sz w:val="22"/>
                <w:szCs w:val="22"/>
              </w:rPr>
            </w:pPr>
          </w:p>
          <w:p w14:paraId="66C313F3" w14:textId="77777777" w:rsidR="00D90390" w:rsidRPr="00867998" w:rsidRDefault="00D90390" w:rsidP="005F6719">
            <w:pPr>
              <w:spacing w:line="200" w:lineRule="exact"/>
              <w:rPr>
                <w:rFonts w:ascii="Book Antiqua" w:hAnsi="Book Antiqua"/>
                <w:b/>
                <w:sz w:val="22"/>
                <w:szCs w:val="22"/>
              </w:rPr>
            </w:pPr>
          </w:p>
          <w:p w14:paraId="64E14BEF" w14:textId="77777777" w:rsidR="00D90390" w:rsidRPr="00867998" w:rsidRDefault="00D90390" w:rsidP="005F6719">
            <w:pPr>
              <w:spacing w:line="200" w:lineRule="exact"/>
              <w:rPr>
                <w:rFonts w:ascii="Book Antiqua" w:hAnsi="Book Antiqua"/>
                <w:b/>
                <w:sz w:val="22"/>
                <w:szCs w:val="22"/>
              </w:rPr>
            </w:pPr>
          </w:p>
          <w:p w14:paraId="322AF6ED" w14:textId="77777777" w:rsidR="00D90390" w:rsidRPr="00867998" w:rsidRDefault="00D90390" w:rsidP="005F6719">
            <w:pPr>
              <w:spacing w:line="200" w:lineRule="exact"/>
              <w:rPr>
                <w:rFonts w:ascii="Book Antiqua" w:hAnsi="Book Antiqua"/>
                <w:b/>
                <w:sz w:val="22"/>
                <w:szCs w:val="22"/>
              </w:rPr>
            </w:pPr>
          </w:p>
          <w:p w14:paraId="354FB98A" w14:textId="77777777" w:rsidR="00D90390" w:rsidRPr="00867998" w:rsidRDefault="00D90390" w:rsidP="005F6719">
            <w:pPr>
              <w:spacing w:line="200" w:lineRule="exact"/>
              <w:rPr>
                <w:rFonts w:ascii="Book Antiqua" w:hAnsi="Book Antiqua"/>
                <w:b/>
                <w:sz w:val="22"/>
                <w:szCs w:val="22"/>
              </w:rPr>
            </w:pPr>
          </w:p>
          <w:p w14:paraId="4E8DBBFF" w14:textId="77777777" w:rsidR="00D90390" w:rsidRPr="00867998" w:rsidRDefault="00D90390" w:rsidP="005F6719">
            <w:pPr>
              <w:spacing w:line="200" w:lineRule="exact"/>
              <w:rPr>
                <w:rFonts w:ascii="Book Antiqua" w:hAnsi="Book Antiqua"/>
                <w:b/>
                <w:sz w:val="22"/>
                <w:szCs w:val="22"/>
              </w:rPr>
            </w:pPr>
          </w:p>
          <w:p w14:paraId="2E720FD0" w14:textId="77777777" w:rsidR="00D90390" w:rsidRPr="00867998" w:rsidRDefault="00D90390" w:rsidP="005F6719">
            <w:pPr>
              <w:spacing w:before="16" w:line="260" w:lineRule="exact"/>
              <w:rPr>
                <w:rFonts w:ascii="Book Antiqua" w:hAnsi="Book Antiqua"/>
                <w:b/>
                <w:sz w:val="22"/>
                <w:szCs w:val="22"/>
              </w:rPr>
            </w:pPr>
          </w:p>
          <w:p w14:paraId="68D560CC" w14:textId="77777777" w:rsidR="00D90390" w:rsidRPr="00867998" w:rsidRDefault="00D90390" w:rsidP="005F6719">
            <w:pPr>
              <w:ind w:left="37"/>
              <w:rPr>
                <w:rFonts w:ascii="Book Antiqua" w:eastAsia="Cambria" w:hAnsi="Book Antiqua" w:cs="Cambria"/>
                <w:b/>
                <w:sz w:val="22"/>
                <w:szCs w:val="22"/>
              </w:rPr>
            </w:pPr>
            <w:r w:rsidRPr="00867998">
              <w:rPr>
                <w:rFonts w:ascii="Book Antiqua" w:eastAsia="Cambria" w:hAnsi="Book Antiqua" w:cs="Cambria"/>
                <w:b/>
                <w:w w:val="106"/>
                <w:sz w:val="22"/>
                <w:szCs w:val="22"/>
              </w:rPr>
              <w:t>Highway</w:t>
            </w:r>
          </w:p>
        </w:tc>
        <w:tc>
          <w:tcPr>
            <w:tcW w:w="517" w:type="pct"/>
            <w:vMerge w:val="restart"/>
            <w:tcBorders>
              <w:top w:val="single" w:sz="5" w:space="0" w:color="000000"/>
              <w:left w:val="single" w:sz="5" w:space="0" w:color="000000"/>
              <w:right w:val="single" w:sz="5" w:space="0" w:color="000000"/>
            </w:tcBorders>
          </w:tcPr>
          <w:p w14:paraId="5CEF61D3" w14:textId="77777777" w:rsidR="00D90390" w:rsidRPr="00CE2BE4" w:rsidRDefault="00D90390" w:rsidP="005F6719">
            <w:pPr>
              <w:spacing w:line="200" w:lineRule="exact"/>
              <w:rPr>
                <w:rFonts w:ascii="Book Antiqua" w:hAnsi="Book Antiqua"/>
                <w:sz w:val="22"/>
                <w:szCs w:val="22"/>
              </w:rPr>
            </w:pPr>
          </w:p>
          <w:p w14:paraId="6688D52F" w14:textId="77777777" w:rsidR="00D90390" w:rsidRPr="00CE2BE4" w:rsidRDefault="00D90390" w:rsidP="005F6719">
            <w:pPr>
              <w:spacing w:line="200" w:lineRule="exact"/>
              <w:rPr>
                <w:rFonts w:ascii="Book Antiqua" w:hAnsi="Book Antiqua"/>
                <w:sz w:val="22"/>
                <w:szCs w:val="22"/>
              </w:rPr>
            </w:pPr>
          </w:p>
          <w:p w14:paraId="2A675DBE" w14:textId="77777777" w:rsidR="00D90390" w:rsidRPr="00CE2BE4" w:rsidRDefault="00D90390" w:rsidP="005F6719">
            <w:pPr>
              <w:spacing w:line="200" w:lineRule="exact"/>
              <w:rPr>
                <w:rFonts w:ascii="Book Antiqua" w:hAnsi="Book Antiqua"/>
                <w:sz w:val="22"/>
                <w:szCs w:val="22"/>
              </w:rPr>
            </w:pPr>
          </w:p>
          <w:p w14:paraId="5A840A8D" w14:textId="77777777" w:rsidR="00D90390" w:rsidRPr="00CE2BE4" w:rsidRDefault="00D90390" w:rsidP="005F6719">
            <w:pPr>
              <w:spacing w:line="200" w:lineRule="exact"/>
              <w:rPr>
                <w:rFonts w:ascii="Book Antiqua" w:hAnsi="Book Antiqua"/>
                <w:sz w:val="22"/>
                <w:szCs w:val="22"/>
              </w:rPr>
            </w:pPr>
          </w:p>
          <w:p w14:paraId="1695BCD6" w14:textId="77777777" w:rsidR="00D90390" w:rsidRPr="00CE2BE4" w:rsidRDefault="00D90390" w:rsidP="005F6719">
            <w:pPr>
              <w:spacing w:line="200" w:lineRule="exact"/>
              <w:rPr>
                <w:rFonts w:ascii="Book Antiqua" w:hAnsi="Book Antiqua"/>
                <w:sz w:val="22"/>
                <w:szCs w:val="22"/>
              </w:rPr>
            </w:pPr>
          </w:p>
          <w:p w14:paraId="097A09A7" w14:textId="77777777" w:rsidR="00D90390" w:rsidRPr="00CE2BE4" w:rsidRDefault="00D90390" w:rsidP="005F6719">
            <w:pPr>
              <w:spacing w:line="200" w:lineRule="exact"/>
              <w:rPr>
                <w:rFonts w:ascii="Book Antiqua" w:hAnsi="Book Antiqua"/>
                <w:sz w:val="22"/>
                <w:szCs w:val="22"/>
              </w:rPr>
            </w:pPr>
          </w:p>
          <w:p w14:paraId="29D11014" w14:textId="77777777" w:rsidR="00D90390" w:rsidRPr="00CE2BE4" w:rsidRDefault="00D90390" w:rsidP="005F6719">
            <w:pPr>
              <w:spacing w:line="200" w:lineRule="exact"/>
              <w:rPr>
                <w:rFonts w:ascii="Book Antiqua" w:hAnsi="Book Antiqua"/>
                <w:sz w:val="22"/>
                <w:szCs w:val="22"/>
              </w:rPr>
            </w:pPr>
          </w:p>
          <w:p w14:paraId="5462A2E2" w14:textId="77777777" w:rsidR="00D90390" w:rsidRPr="00CE2BE4" w:rsidRDefault="00D90390" w:rsidP="005F6719">
            <w:pPr>
              <w:spacing w:line="200" w:lineRule="exact"/>
              <w:rPr>
                <w:rFonts w:ascii="Book Antiqua" w:hAnsi="Book Antiqua"/>
                <w:sz w:val="22"/>
                <w:szCs w:val="22"/>
              </w:rPr>
            </w:pPr>
          </w:p>
          <w:p w14:paraId="670FAD36" w14:textId="77777777" w:rsidR="00D90390" w:rsidRPr="00CE2BE4" w:rsidRDefault="00D90390" w:rsidP="005F6719">
            <w:pPr>
              <w:spacing w:line="200" w:lineRule="exact"/>
              <w:rPr>
                <w:rFonts w:ascii="Book Antiqua" w:hAnsi="Book Antiqua"/>
                <w:sz w:val="22"/>
                <w:szCs w:val="22"/>
              </w:rPr>
            </w:pPr>
          </w:p>
          <w:p w14:paraId="5F74ED25" w14:textId="77777777" w:rsidR="00D90390" w:rsidRPr="00CE2BE4" w:rsidRDefault="00D90390" w:rsidP="005F6719">
            <w:pPr>
              <w:spacing w:before="17" w:line="200" w:lineRule="exact"/>
              <w:rPr>
                <w:rFonts w:ascii="Book Antiqua" w:hAnsi="Book Antiqua"/>
                <w:sz w:val="22"/>
                <w:szCs w:val="22"/>
              </w:rPr>
            </w:pPr>
          </w:p>
          <w:p w14:paraId="23BAA04D" w14:textId="77777777" w:rsidR="00D90390" w:rsidRPr="00CE2BE4" w:rsidRDefault="00D90390" w:rsidP="005F6719">
            <w:pPr>
              <w:ind w:left="54" w:right="149"/>
              <w:rPr>
                <w:rFonts w:ascii="Book Antiqua" w:eastAsia="Cambria" w:hAnsi="Book Antiqua" w:cs="Cambria"/>
                <w:sz w:val="22"/>
                <w:szCs w:val="22"/>
              </w:rPr>
            </w:pPr>
            <w:r w:rsidRPr="00CE2BE4">
              <w:rPr>
                <w:rFonts w:ascii="Book Antiqua" w:eastAsia="Cambria" w:hAnsi="Book Antiqua" w:cs="Cambria"/>
                <w:sz w:val="22"/>
                <w:szCs w:val="22"/>
              </w:rPr>
              <w:t xml:space="preserve">Availability </w:t>
            </w:r>
            <w:proofErr w:type="spellStart"/>
            <w:r w:rsidRPr="00CE2BE4">
              <w:rPr>
                <w:rFonts w:ascii="Book Antiqua" w:eastAsia="Cambria" w:hAnsi="Book Antiqua" w:cs="Cambria"/>
                <w:sz w:val="22"/>
                <w:szCs w:val="22"/>
              </w:rPr>
              <w:t>ofSafeSight</w:t>
            </w:r>
            <w:proofErr w:type="spellEnd"/>
            <w:r w:rsidRPr="00CE2BE4">
              <w:rPr>
                <w:rFonts w:ascii="Book Antiqua" w:eastAsia="Cambria" w:hAnsi="Book Antiqua" w:cs="Cambria"/>
                <w:sz w:val="22"/>
                <w:szCs w:val="22"/>
              </w:rPr>
              <w:t xml:space="preserve"> Distance</w:t>
            </w:r>
          </w:p>
        </w:tc>
        <w:tc>
          <w:tcPr>
            <w:tcW w:w="1297" w:type="pct"/>
            <w:gridSpan w:val="3"/>
            <w:tcBorders>
              <w:top w:val="single" w:sz="5" w:space="0" w:color="000000"/>
              <w:left w:val="single" w:sz="5" w:space="0" w:color="000000"/>
              <w:bottom w:val="nil"/>
              <w:right w:val="single" w:sz="5" w:space="0" w:color="000000"/>
            </w:tcBorders>
          </w:tcPr>
          <w:p w14:paraId="49A4671D" w14:textId="77777777" w:rsidR="00D90390" w:rsidRPr="00CE2BE4" w:rsidRDefault="00D90390" w:rsidP="005F6719">
            <w:pPr>
              <w:spacing w:line="200" w:lineRule="exact"/>
              <w:rPr>
                <w:rFonts w:ascii="Book Antiqua" w:hAnsi="Book Antiqua"/>
                <w:sz w:val="22"/>
                <w:szCs w:val="22"/>
              </w:rPr>
            </w:pPr>
          </w:p>
          <w:p w14:paraId="4314A5C4" w14:textId="77777777" w:rsidR="00D90390" w:rsidRPr="00CE2BE4" w:rsidRDefault="00D90390" w:rsidP="005F6719">
            <w:pPr>
              <w:spacing w:before="4" w:line="280" w:lineRule="exact"/>
              <w:rPr>
                <w:rFonts w:ascii="Book Antiqua" w:hAnsi="Book Antiqua"/>
                <w:sz w:val="22"/>
                <w:szCs w:val="22"/>
              </w:rPr>
            </w:pPr>
          </w:p>
          <w:p w14:paraId="0A282F11" w14:textId="77777777" w:rsidR="00D90390" w:rsidRPr="00CE2BE4" w:rsidRDefault="00D90390" w:rsidP="005F6719">
            <w:pPr>
              <w:ind w:left="9" w:right="192"/>
              <w:jc w:val="both"/>
              <w:rPr>
                <w:rFonts w:ascii="Book Antiqua" w:eastAsia="Cambria" w:hAnsi="Book Antiqua" w:cs="Cambria"/>
                <w:sz w:val="22"/>
                <w:szCs w:val="22"/>
              </w:rPr>
            </w:pPr>
            <w:proofErr w:type="spellStart"/>
            <w:r w:rsidRPr="00CE2BE4">
              <w:rPr>
                <w:rFonts w:ascii="Book Antiqua" w:eastAsia="Cambria" w:hAnsi="Book Antiqua" w:cs="Cambria"/>
                <w:sz w:val="22"/>
                <w:szCs w:val="22"/>
              </w:rPr>
              <w:t>AsperIRCSP</w:t>
            </w:r>
            <w:proofErr w:type="spellEnd"/>
            <w:r w:rsidR="0015534A" w:rsidRPr="00CE2BE4">
              <w:rPr>
                <w:rFonts w:ascii="Book Antiqua" w:eastAsia="Cambria" w:hAnsi="Book Antiqua" w:cs="Cambria"/>
                <w:sz w:val="22"/>
                <w:szCs w:val="22"/>
              </w:rPr>
              <w:t>: 84</w:t>
            </w:r>
            <w:r w:rsidRPr="00CE2BE4">
              <w:rPr>
                <w:rFonts w:ascii="Book Antiqua" w:eastAsia="Cambria" w:hAnsi="Book Antiqua" w:cs="Cambria"/>
                <w:spacing w:val="1"/>
                <w:sz w:val="22"/>
                <w:szCs w:val="22"/>
              </w:rPr>
              <w:t>-</w:t>
            </w:r>
            <w:proofErr w:type="gramStart"/>
            <w:r w:rsidRPr="00CE2BE4">
              <w:rPr>
                <w:rFonts w:ascii="Book Antiqua" w:eastAsia="Cambria" w:hAnsi="Book Antiqua" w:cs="Cambria"/>
                <w:sz w:val="22"/>
                <w:szCs w:val="22"/>
              </w:rPr>
              <w:t>2014,a</w:t>
            </w:r>
            <w:r w:rsidRPr="00CE2BE4">
              <w:rPr>
                <w:rFonts w:ascii="Book Antiqua" w:eastAsia="Cambria" w:hAnsi="Book Antiqua" w:cs="Cambria"/>
                <w:spacing w:val="3"/>
                <w:sz w:val="22"/>
                <w:szCs w:val="22"/>
              </w:rPr>
              <w:t>m</w:t>
            </w:r>
            <w:r w:rsidRPr="00CE2BE4">
              <w:rPr>
                <w:rFonts w:ascii="Book Antiqua" w:eastAsia="Cambria" w:hAnsi="Book Antiqua" w:cs="Cambria"/>
                <w:sz w:val="22"/>
                <w:szCs w:val="22"/>
              </w:rPr>
              <w:t>ini</w:t>
            </w:r>
            <w:r w:rsidRPr="00CE2BE4">
              <w:rPr>
                <w:rFonts w:ascii="Book Antiqua" w:eastAsia="Cambria" w:hAnsi="Book Antiqua" w:cs="Cambria"/>
                <w:spacing w:val="-2"/>
                <w:sz w:val="22"/>
                <w:szCs w:val="22"/>
              </w:rPr>
              <w:t>m</w:t>
            </w:r>
            <w:r w:rsidRPr="00CE2BE4">
              <w:rPr>
                <w:rFonts w:ascii="Book Antiqua" w:eastAsia="Cambria" w:hAnsi="Book Antiqua" w:cs="Cambria"/>
                <w:sz w:val="22"/>
                <w:szCs w:val="22"/>
              </w:rPr>
              <w:t>um</w:t>
            </w:r>
            <w:proofErr w:type="gram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ofsafestopping</w:t>
            </w:r>
            <w:proofErr w:type="spell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sightdis</w:t>
            </w:r>
            <w:r w:rsidRPr="00CE2BE4">
              <w:rPr>
                <w:rFonts w:ascii="Book Antiqua" w:eastAsia="Cambria" w:hAnsi="Book Antiqua" w:cs="Cambria"/>
                <w:spacing w:val="-3"/>
                <w:sz w:val="22"/>
                <w:szCs w:val="22"/>
              </w:rPr>
              <w:t>t</w:t>
            </w:r>
            <w:r w:rsidRPr="00CE2BE4">
              <w:rPr>
                <w:rFonts w:ascii="Book Antiqua" w:eastAsia="Cambria" w:hAnsi="Book Antiqua" w:cs="Cambria"/>
                <w:sz w:val="22"/>
                <w:szCs w:val="22"/>
              </w:rPr>
              <w:t>anceshall</w:t>
            </w:r>
            <w:proofErr w:type="spellEnd"/>
            <w:r w:rsidRPr="00CE2BE4">
              <w:rPr>
                <w:rFonts w:ascii="Book Antiqua" w:eastAsia="Cambria" w:hAnsi="Book Antiqua" w:cs="Cambria"/>
                <w:sz w:val="22"/>
                <w:szCs w:val="22"/>
              </w:rPr>
              <w:t xml:space="preserve"> be available t</w:t>
            </w:r>
            <w:r w:rsidRPr="00CE2BE4">
              <w:rPr>
                <w:rFonts w:ascii="Book Antiqua" w:eastAsia="Cambria" w:hAnsi="Book Antiqua" w:cs="Cambria"/>
                <w:spacing w:val="-3"/>
                <w:sz w:val="22"/>
                <w:szCs w:val="22"/>
              </w:rPr>
              <w:t>h</w:t>
            </w:r>
            <w:r w:rsidRPr="00CE2BE4">
              <w:rPr>
                <w:rFonts w:ascii="Book Antiqua" w:eastAsia="Cambria" w:hAnsi="Book Antiqua" w:cs="Cambria"/>
                <w:sz w:val="22"/>
                <w:szCs w:val="22"/>
              </w:rPr>
              <w:t>roughout.</w:t>
            </w:r>
          </w:p>
        </w:tc>
        <w:tc>
          <w:tcPr>
            <w:tcW w:w="478" w:type="pct"/>
            <w:vMerge w:val="restart"/>
            <w:tcBorders>
              <w:top w:val="single" w:sz="5" w:space="0" w:color="000000"/>
              <w:left w:val="single" w:sz="5" w:space="0" w:color="000000"/>
              <w:right w:val="single" w:sz="5" w:space="0" w:color="000000"/>
            </w:tcBorders>
          </w:tcPr>
          <w:p w14:paraId="42A25101" w14:textId="77777777" w:rsidR="00D90390" w:rsidRPr="00CE2BE4" w:rsidRDefault="00D90390" w:rsidP="005F6719">
            <w:pPr>
              <w:spacing w:line="200" w:lineRule="exact"/>
              <w:rPr>
                <w:rFonts w:ascii="Book Antiqua" w:hAnsi="Book Antiqua"/>
                <w:sz w:val="22"/>
                <w:szCs w:val="22"/>
              </w:rPr>
            </w:pPr>
          </w:p>
          <w:p w14:paraId="680A652F" w14:textId="77777777" w:rsidR="00D90390" w:rsidRPr="00CE2BE4" w:rsidRDefault="00D90390" w:rsidP="005F6719">
            <w:pPr>
              <w:spacing w:line="200" w:lineRule="exact"/>
              <w:rPr>
                <w:rFonts w:ascii="Book Antiqua" w:hAnsi="Book Antiqua"/>
                <w:sz w:val="22"/>
                <w:szCs w:val="22"/>
              </w:rPr>
            </w:pPr>
          </w:p>
          <w:p w14:paraId="71D8A366" w14:textId="77777777" w:rsidR="00D90390" w:rsidRPr="00CE2BE4" w:rsidRDefault="00D90390" w:rsidP="005F6719">
            <w:pPr>
              <w:spacing w:line="200" w:lineRule="exact"/>
              <w:rPr>
                <w:rFonts w:ascii="Book Antiqua" w:hAnsi="Book Antiqua"/>
                <w:sz w:val="22"/>
                <w:szCs w:val="22"/>
              </w:rPr>
            </w:pPr>
          </w:p>
          <w:p w14:paraId="1F016C67" w14:textId="77777777" w:rsidR="00D90390" w:rsidRPr="00CE2BE4" w:rsidRDefault="00D90390" w:rsidP="005F6719">
            <w:pPr>
              <w:spacing w:line="200" w:lineRule="exact"/>
              <w:rPr>
                <w:rFonts w:ascii="Book Antiqua" w:hAnsi="Book Antiqua"/>
                <w:sz w:val="22"/>
                <w:szCs w:val="22"/>
              </w:rPr>
            </w:pPr>
          </w:p>
          <w:p w14:paraId="14A87813" w14:textId="77777777" w:rsidR="00D90390" w:rsidRPr="00CE2BE4" w:rsidRDefault="00D90390" w:rsidP="005F6719">
            <w:pPr>
              <w:spacing w:line="200" w:lineRule="exact"/>
              <w:rPr>
                <w:rFonts w:ascii="Book Antiqua" w:hAnsi="Book Antiqua"/>
                <w:sz w:val="22"/>
                <w:szCs w:val="22"/>
              </w:rPr>
            </w:pPr>
          </w:p>
          <w:p w14:paraId="1E131D6A" w14:textId="77777777" w:rsidR="00D90390" w:rsidRPr="00CE2BE4" w:rsidRDefault="00D90390" w:rsidP="005F6719">
            <w:pPr>
              <w:spacing w:line="200" w:lineRule="exact"/>
              <w:rPr>
                <w:rFonts w:ascii="Book Antiqua" w:hAnsi="Book Antiqua"/>
                <w:sz w:val="22"/>
                <w:szCs w:val="22"/>
              </w:rPr>
            </w:pPr>
          </w:p>
          <w:p w14:paraId="5E5C1AF0" w14:textId="77777777" w:rsidR="00D90390" w:rsidRPr="00CE2BE4" w:rsidRDefault="00D90390" w:rsidP="005F6719">
            <w:pPr>
              <w:spacing w:line="200" w:lineRule="exact"/>
              <w:rPr>
                <w:rFonts w:ascii="Book Antiqua" w:hAnsi="Book Antiqua"/>
                <w:sz w:val="22"/>
                <w:szCs w:val="22"/>
              </w:rPr>
            </w:pPr>
          </w:p>
          <w:p w14:paraId="0E824235" w14:textId="77777777" w:rsidR="00D90390" w:rsidRPr="00CE2BE4" w:rsidRDefault="00D90390" w:rsidP="005F6719">
            <w:pPr>
              <w:spacing w:line="200" w:lineRule="exact"/>
              <w:rPr>
                <w:rFonts w:ascii="Book Antiqua" w:hAnsi="Book Antiqua"/>
                <w:sz w:val="22"/>
                <w:szCs w:val="22"/>
              </w:rPr>
            </w:pPr>
          </w:p>
          <w:p w14:paraId="363296A3" w14:textId="77777777" w:rsidR="00D90390" w:rsidRPr="00CE2BE4" w:rsidRDefault="00D90390" w:rsidP="005F6719">
            <w:pPr>
              <w:spacing w:line="200" w:lineRule="exact"/>
              <w:rPr>
                <w:rFonts w:ascii="Book Antiqua" w:hAnsi="Book Antiqua"/>
                <w:sz w:val="22"/>
                <w:szCs w:val="22"/>
              </w:rPr>
            </w:pPr>
          </w:p>
          <w:p w14:paraId="4DC9CB92" w14:textId="77777777" w:rsidR="00D90390" w:rsidRPr="00CE2BE4" w:rsidRDefault="00D90390" w:rsidP="005F6719">
            <w:pPr>
              <w:spacing w:line="200" w:lineRule="exact"/>
              <w:rPr>
                <w:rFonts w:ascii="Book Antiqua" w:hAnsi="Book Antiqua"/>
                <w:sz w:val="22"/>
                <w:szCs w:val="22"/>
              </w:rPr>
            </w:pPr>
          </w:p>
          <w:p w14:paraId="51939081" w14:textId="77777777" w:rsidR="00D90390" w:rsidRPr="00CE2BE4" w:rsidRDefault="00D90390" w:rsidP="005F6719">
            <w:pPr>
              <w:spacing w:before="16" w:line="260" w:lineRule="exact"/>
              <w:rPr>
                <w:rFonts w:ascii="Book Antiqua" w:hAnsi="Book Antiqua"/>
                <w:sz w:val="22"/>
                <w:szCs w:val="22"/>
              </w:rPr>
            </w:pPr>
          </w:p>
          <w:p w14:paraId="251B975B" w14:textId="77777777" w:rsidR="00D90390" w:rsidRPr="00CE2BE4" w:rsidRDefault="00D90390" w:rsidP="005F6719">
            <w:pPr>
              <w:ind w:left="309"/>
              <w:rPr>
                <w:rFonts w:ascii="Book Antiqua" w:eastAsia="Cambria" w:hAnsi="Book Antiqua" w:cs="Cambria"/>
                <w:sz w:val="22"/>
                <w:szCs w:val="22"/>
              </w:rPr>
            </w:pPr>
            <w:r w:rsidRPr="00CE2BE4">
              <w:rPr>
                <w:rFonts w:ascii="Book Antiqua" w:eastAsia="Cambria" w:hAnsi="Book Antiqua" w:cs="Cambria"/>
                <w:sz w:val="22"/>
                <w:szCs w:val="22"/>
              </w:rPr>
              <w:t>Monthly</w:t>
            </w:r>
          </w:p>
        </w:tc>
        <w:tc>
          <w:tcPr>
            <w:tcW w:w="575" w:type="pct"/>
            <w:vMerge w:val="restart"/>
            <w:tcBorders>
              <w:top w:val="single" w:sz="5" w:space="0" w:color="000000"/>
              <w:left w:val="single" w:sz="5" w:space="0" w:color="000000"/>
              <w:right w:val="single" w:sz="5" w:space="0" w:color="000000"/>
            </w:tcBorders>
          </w:tcPr>
          <w:p w14:paraId="2E8A4684" w14:textId="77777777" w:rsidR="00D90390" w:rsidRPr="00CE2BE4" w:rsidRDefault="00D90390" w:rsidP="005F6719">
            <w:pPr>
              <w:spacing w:before="13"/>
              <w:ind w:left="105" w:right="151"/>
              <w:rPr>
                <w:rFonts w:ascii="Book Antiqua" w:eastAsia="Cambria" w:hAnsi="Book Antiqua" w:cs="Cambria"/>
                <w:sz w:val="22"/>
                <w:szCs w:val="22"/>
              </w:rPr>
            </w:pPr>
            <w:r w:rsidRPr="00CE2BE4">
              <w:rPr>
                <w:rFonts w:ascii="Book Antiqua" w:eastAsia="Cambria" w:hAnsi="Book Antiqua" w:cs="Cambria"/>
                <w:sz w:val="22"/>
                <w:szCs w:val="22"/>
              </w:rPr>
              <w:t>Manual Measur</w:t>
            </w:r>
            <w:r w:rsidRPr="00CE2BE4">
              <w:rPr>
                <w:rFonts w:ascii="Book Antiqua" w:eastAsia="Cambria" w:hAnsi="Book Antiqua" w:cs="Cambria"/>
                <w:spacing w:val="-3"/>
                <w:sz w:val="22"/>
                <w:szCs w:val="22"/>
              </w:rPr>
              <w:t>e</w:t>
            </w:r>
            <w:r w:rsidRPr="00CE2BE4">
              <w:rPr>
                <w:rFonts w:ascii="Book Antiqua" w:eastAsia="Cambria" w:hAnsi="Book Antiqua" w:cs="Cambria"/>
                <w:sz w:val="22"/>
                <w:szCs w:val="22"/>
              </w:rPr>
              <w:t>ment s               with Odometer along      with video/ image backup</w:t>
            </w:r>
          </w:p>
        </w:tc>
        <w:tc>
          <w:tcPr>
            <w:tcW w:w="1308" w:type="pct"/>
            <w:gridSpan w:val="2"/>
            <w:vMerge w:val="restart"/>
            <w:tcBorders>
              <w:top w:val="nil"/>
              <w:left w:val="single" w:sz="5" w:space="0" w:color="000000"/>
              <w:right w:val="single" w:sz="5" w:space="0" w:color="000000"/>
            </w:tcBorders>
          </w:tcPr>
          <w:p w14:paraId="09C0023C" w14:textId="77777777" w:rsidR="00D90390" w:rsidRPr="00CE2BE4" w:rsidRDefault="00D90390" w:rsidP="005F6719">
            <w:pPr>
              <w:spacing w:before="19" w:line="276" w:lineRule="auto"/>
              <w:ind w:left="73" w:right="198"/>
              <w:jc w:val="both"/>
              <w:rPr>
                <w:rFonts w:ascii="Book Antiqua" w:eastAsia="Cambria" w:hAnsi="Book Antiqua" w:cs="Cambria"/>
                <w:sz w:val="22"/>
                <w:szCs w:val="22"/>
              </w:rPr>
            </w:pPr>
            <w:r w:rsidRPr="00CE2BE4">
              <w:rPr>
                <w:rFonts w:ascii="Book Antiqua" w:eastAsia="Cambria" w:hAnsi="Book Antiqua" w:cs="Cambria"/>
                <w:sz w:val="22"/>
                <w:szCs w:val="22"/>
              </w:rPr>
              <w:t>Re</w:t>
            </w:r>
            <w:r w:rsidRPr="00CE2BE4">
              <w:rPr>
                <w:rFonts w:ascii="Book Antiqua" w:eastAsia="Cambria" w:hAnsi="Book Antiqua" w:cs="Cambria"/>
                <w:spacing w:val="1"/>
                <w:sz w:val="22"/>
                <w:szCs w:val="22"/>
              </w:rPr>
              <w:t>m</w:t>
            </w:r>
            <w:r w:rsidRPr="00CE2BE4">
              <w:rPr>
                <w:rFonts w:ascii="Book Antiqua" w:eastAsia="Cambria" w:hAnsi="Book Antiqua" w:cs="Cambria"/>
                <w:sz w:val="22"/>
                <w:szCs w:val="22"/>
              </w:rPr>
              <w:t>ov</w:t>
            </w:r>
            <w:r w:rsidRPr="00CE2BE4">
              <w:rPr>
                <w:rFonts w:ascii="Book Antiqua" w:eastAsia="Cambria" w:hAnsi="Book Antiqua" w:cs="Cambria"/>
                <w:spacing w:val="-3"/>
                <w:sz w:val="22"/>
                <w:szCs w:val="22"/>
              </w:rPr>
              <w:t>a</w:t>
            </w:r>
            <w:r w:rsidRPr="00CE2BE4">
              <w:rPr>
                <w:rFonts w:ascii="Book Antiqua" w:eastAsia="Cambria" w:hAnsi="Book Antiqua" w:cs="Cambria"/>
                <w:sz w:val="22"/>
                <w:szCs w:val="22"/>
              </w:rPr>
              <w:t>l of obstruc</w:t>
            </w:r>
            <w:r w:rsidRPr="00CE2BE4">
              <w:rPr>
                <w:rFonts w:ascii="Book Antiqua" w:eastAsia="Cambria" w:hAnsi="Book Antiqua" w:cs="Cambria"/>
                <w:spacing w:val="-3"/>
                <w:sz w:val="22"/>
                <w:szCs w:val="22"/>
              </w:rPr>
              <w:t>t</w:t>
            </w:r>
            <w:r w:rsidRPr="00CE2BE4">
              <w:rPr>
                <w:rFonts w:ascii="Book Antiqua" w:eastAsia="Cambria" w:hAnsi="Book Antiqua" w:cs="Cambria"/>
                <w:sz w:val="22"/>
                <w:szCs w:val="22"/>
              </w:rPr>
              <w:t xml:space="preserve">ion within24 </w:t>
            </w:r>
            <w:proofErr w:type="spellStart"/>
            <w:proofErr w:type="gramStart"/>
            <w:r w:rsidRPr="00CE2BE4">
              <w:rPr>
                <w:rFonts w:ascii="Book Antiqua" w:eastAsia="Cambria" w:hAnsi="Book Antiqua" w:cs="Cambria"/>
                <w:sz w:val="22"/>
                <w:szCs w:val="22"/>
              </w:rPr>
              <w:t>hours,in</w:t>
            </w:r>
            <w:proofErr w:type="spellEnd"/>
            <w:proofErr w:type="gram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caseof</w:t>
            </w:r>
            <w:proofErr w:type="spell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sightli</w:t>
            </w:r>
            <w:r w:rsidRPr="00CE2BE4">
              <w:rPr>
                <w:rFonts w:ascii="Book Antiqua" w:eastAsia="Cambria" w:hAnsi="Book Antiqua" w:cs="Cambria"/>
                <w:spacing w:val="-4"/>
                <w:sz w:val="22"/>
                <w:szCs w:val="22"/>
              </w:rPr>
              <w:t>n</w:t>
            </w:r>
            <w:r w:rsidRPr="00CE2BE4">
              <w:rPr>
                <w:rFonts w:ascii="Book Antiqua" w:eastAsia="Cambria" w:hAnsi="Book Antiqua" w:cs="Cambria"/>
                <w:sz w:val="22"/>
                <w:szCs w:val="22"/>
              </w:rPr>
              <w:t>eaffected</w:t>
            </w:r>
            <w:proofErr w:type="spellEnd"/>
            <w:r w:rsidRPr="00CE2BE4">
              <w:rPr>
                <w:rFonts w:ascii="Book Antiqua" w:eastAsia="Cambria" w:hAnsi="Book Antiqua" w:cs="Cambria"/>
                <w:sz w:val="22"/>
                <w:szCs w:val="22"/>
              </w:rPr>
              <w:t xml:space="preserve"> by </w:t>
            </w:r>
            <w:proofErr w:type="spellStart"/>
            <w:r w:rsidRPr="00CE2BE4">
              <w:rPr>
                <w:rFonts w:ascii="Book Antiqua" w:eastAsia="Cambria" w:hAnsi="Book Antiqua" w:cs="Cambria"/>
                <w:sz w:val="22"/>
                <w:szCs w:val="22"/>
              </w:rPr>
              <w:t>temporaryobjec</w:t>
            </w:r>
            <w:r w:rsidRPr="00CE2BE4">
              <w:rPr>
                <w:rFonts w:ascii="Book Antiqua" w:eastAsia="Cambria" w:hAnsi="Book Antiqua" w:cs="Cambria"/>
                <w:spacing w:val="-3"/>
                <w:sz w:val="22"/>
                <w:szCs w:val="22"/>
              </w:rPr>
              <w:t>t</w:t>
            </w:r>
            <w:r w:rsidRPr="00CE2BE4">
              <w:rPr>
                <w:rFonts w:ascii="Book Antiqua" w:eastAsia="Cambria" w:hAnsi="Book Antiqua" w:cs="Cambria"/>
                <w:sz w:val="22"/>
                <w:szCs w:val="22"/>
              </w:rPr>
              <w:t>ssuch</w:t>
            </w:r>
            <w:proofErr w:type="spell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a</w:t>
            </w:r>
            <w:r w:rsidR="00A3161B" w:rsidRPr="00CE2BE4">
              <w:rPr>
                <w:rFonts w:ascii="Book Antiqua" w:eastAsia="Cambria" w:hAnsi="Book Antiqua" w:cs="Cambria"/>
                <w:sz w:val="22"/>
                <w:szCs w:val="22"/>
              </w:rPr>
              <w:t>streets</w:t>
            </w:r>
            <w:proofErr w:type="spellEnd"/>
            <w:r w:rsidR="00A3161B" w:rsidRPr="00CE2BE4">
              <w:rPr>
                <w:rFonts w:ascii="Book Antiqua" w:eastAsia="Cambria" w:hAnsi="Book Antiqua" w:cs="Cambria"/>
                <w:sz w:val="22"/>
                <w:szCs w:val="22"/>
              </w:rPr>
              <w:t>, temporary</w:t>
            </w:r>
            <w:r w:rsidR="0015534A" w:rsidRPr="00CE2BE4">
              <w:rPr>
                <w:rFonts w:ascii="Book Antiqua" w:eastAsia="Cambria" w:hAnsi="Book Antiqua" w:cs="Cambria"/>
                <w:sz w:val="22"/>
                <w:szCs w:val="22"/>
              </w:rPr>
              <w:t xml:space="preserve"> encro</w:t>
            </w:r>
            <w:r w:rsidR="0015534A" w:rsidRPr="00CE2BE4">
              <w:rPr>
                <w:rFonts w:ascii="Book Antiqua" w:eastAsia="Cambria" w:hAnsi="Book Antiqua" w:cs="Cambria"/>
                <w:spacing w:val="-3"/>
                <w:sz w:val="22"/>
                <w:szCs w:val="22"/>
              </w:rPr>
              <w:t>a</w:t>
            </w:r>
            <w:r w:rsidR="0015534A" w:rsidRPr="00CE2BE4">
              <w:rPr>
                <w:rFonts w:ascii="Book Antiqua" w:eastAsia="Cambria" w:hAnsi="Book Antiqua" w:cs="Cambria"/>
                <w:sz w:val="22"/>
                <w:szCs w:val="22"/>
              </w:rPr>
              <w:t>chme</w:t>
            </w:r>
            <w:r w:rsidR="0015534A" w:rsidRPr="00CE2BE4">
              <w:rPr>
                <w:rFonts w:ascii="Book Antiqua" w:eastAsia="Cambria" w:hAnsi="Book Antiqua" w:cs="Cambria"/>
                <w:spacing w:val="-4"/>
                <w:sz w:val="22"/>
                <w:szCs w:val="22"/>
              </w:rPr>
              <w:t>n</w:t>
            </w:r>
            <w:r w:rsidR="0015534A" w:rsidRPr="00CE2BE4">
              <w:rPr>
                <w:rFonts w:ascii="Book Antiqua" w:eastAsia="Cambria" w:hAnsi="Book Antiqua" w:cs="Cambria"/>
                <w:sz w:val="22"/>
                <w:szCs w:val="22"/>
              </w:rPr>
              <w:t>ts</w:t>
            </w:r>
            <w:r w:rsidRPr="00CE2BE4">
              <w:rPr>
                <w:rFonts w:ascii="Book Antiqua" w:eastAsia="Cambria" w:hAnsi="Book Antiqua" w:cs="Cambria"/>
                <w:sz w:val="22"/>
                <w:szCs w:val="22"/>
              </w:rPr>
              <w:t>.</w:t>
            </w:r>
          </w:p>
          <w:p w14:paraId="262267D4" w14:textId="77777777" w:rsidR="00D90390" w:rsidRPr="00CE2BE4" w:rsidRDefault="00D90390" w:rsidP="005F6719">
            <w:pPr>
              <w:spacing w:before="18" w:line="220" w:lineRule="exact"/>
              <w:rPr>
                <w:rFonts w:ascii="Book Antiqua" w:hAnsi="Book Antiqua"/>
                <w:sz w:val="22"/>
                <w:szCs w:val="22"/>
              </w:rPr>
            </w:pPr>
          </w:p>
          <w:p w14:paraId="10F5F40E" w14:textId="77777777" w:rsidR="00D90390" w:rsidRPr="00CE2BE4" w:rsidRDefault="00D90390" w:rsidP="005F6719">
            <w:pPr>
              <w:spacing w:line="276" w:lineRule="auto"/>
              <w:ind w:left="73" w:right="200"/>
              <w:jc w:val="both"/>
              <w:rPr>
                <w:rFonts w:ascii="Book Antiqua" w:eastAsia="Cambria" w:hAnsi="Book Antiqua" w:cs="Cambria"/>
                <w:sz w:val="22"/>
                <w:szCs w:val="22"/>
              </w:rPr>
            </w:pPr>
            <w:r w:rsidRPr="00CE2BE4">
              <w:rPr>
                <w:rFonts w:ascii="Book Antiqua" w:eastAsia="Cambria" w:hAnsi="Book Antiqua" w:cs="Cambria"/>
                <w:sz w:val="22"/>
                <w:szCs w:val="22"/>
              </w:rPr>
              <w:t xml:space="preserve">In </w:t>
            </w:r>
            <w:proofErr w:type="spellStart"/>
            <w:r w:rsidRPr="00CE2BE4">
              <w:rPr>
                <w:rFonts w:ascii="Book Antiqua" w:eastAsia="Cambria" w:hAnsi="Book Antiqua" w:cs="Cambria"/>
                <w:sz w:val="22"/>
                <w:szCs w:val="22"/>
              </w:rPr>
              <w:t>caseofpe</w:t>
            </w:r>
            <w:r w:rsidRPr="00CE2BE4">
              <w:rPr>
                <w:rFonts w:ascii="Book Antiqua" w:eastAsia="Cambria" w:hAnsi="Book Antiqua" w:cs="Cambria"/>
                <w:spacing w:val="-3"/>
                <w:sz w:val="22"/>
                <w:szCs w:val="22"/>
              </w:rPr>
              <w:t>r</w:t>
            </w:r>
            <w:r w:rsidRPr="00CE2BE4">
              <w:rPr>
                <w:rFonts w:ascii="Book Antiqua" w:eastAsia="Cambria" w:hAnsi="Book Antiqua" w:cs="Cambria"/>
                <w:sz w:val="22"/>
                <w:szCs w:val="22"/>
              </w:rPr>
              <w:t>manent</w:t>
            </w:r>
            <w:proofErr w:type="spellEnd"/>
            <w:r w:rsidRPr="00CE2BE4">
              <w:rPr>
                <w:rFonts w:ascii="Book Antiqua" w:eastAsia="Cambria" w:hAnsi="Book Antiqua" w:cs="Cambria"/>
                <w:sz w:val="22"/>
                <w:szCs w:val="22"/>
              </w:rPr>
              <w:t xml:space="preserve"> structu</w:t>
            </w:r>
            <w:r w:rsidRPr="00CE2BE4">
              <w:rPr>
                <w:rFonts w:ascii="Book Antiqua" w:eastAsia="Cambria" w:hAnsi="Book Antiqua" w:cs="Cambria"/>
                <w:spacing w:val="-3"/>
                <w:sz w:val="22"/>
                <w:szCs w:val="22"/>
              </w:rPr>
              <w:t>r</w:t>
            </w:r>
            <w:r w:rsidRPr="00CE2BE4">
              <w:rPr>
                <w:rFonts w:ascii="Book Antiqua" w:eastAsia="Cambria" w:hAnsi="Book Antiqua" w:cs="Cambria"/>
                <w:sz w:val="22"/>
                <w:szCs w:val="22"/>
              </w:rPr>
              <w:t xml:space="preserve">e or </w:t>
            </w:r>
            <w:proofErr w:type="spellStart"/>
            <w:r w:rsidRPr="00CE2BE4">
              <w:rPr>
                <w:rFonts w:ascii="Book Antiqua" w:eastAsia="Cambria" w:hAnsi="Book Antiqua" w:cs="Cambria"/>
                <w:sz w:val="22"/>
                <w:szCs w:val="22"/>
              </w:rPr>
              <w:t>designdeficiency</w:t>
            </w:r>
            <w:proofErr w:type="spellEnd"/>
            <w:r w:rsidRPr="00CE2BE4">
              <w:rPr>
                <w:rFonts w:ascii="Book Antiqua" w:eastAsia="Cambria" w:hAnsi="Book Antiqua" w:cs="Cambria"/>
                <w:sz w:val="22"/>
                <w:szCs w:val="22"/>
              </w:rPr>
              <w:t>:</w:t>
            </w:r>
          </w:p>
          <w:p w14:paraId="46A06DDD" w14:textId="77777777" w:rsidR="00D90390" w:rsidRPr="00CE2BE4" w:rsidRDefault="00D90390" w:rsidP="005F6719">
            <w:pPr>
              <w:spacing w:line="258" w:lineRule="auto"/>
              <w:ind w:left="73" w:right="201" w:firstLine="646"/>
              <w:jc w:val="both"/>
              <w:rPr>
                <w:rFonts w:ascii="Book Antiqua" w:eastAsia="Cambria" w:hAnsi="Book Antiqua" w:cs="Cambria"/>
                <w:sz w:val="22"/>
                <w:szCs w:val="22"/>
              </w:rPr>
            </w:pPr>
            <w:r w:rsidRPr="00CE2BE4">
              <w:rPr>
                <w:rFonts w:ascii="Book Antiqua" w:eastAsia="Cambria" w:hAnsi="Book Antiqua" w:cs="Cambria"/>
                <w:sz w:val="22"/>
                <w:szCs w:val="22"/>
              </w:rPr>
              <w:t>Removal of obstructio</w:t>
            </w:r>
            <w:r w:rsidRPr="00CE2BE4">
              <w:rPr>
                <w:rFonts w:ascii="Book Antiqua" w:eastAsia="Cambria" w:hAnsi="Book Antiqua" w:cs="Cambria"/>
                <w:spacing w:val="-3"/>
                <w:sz w:val="22"/>
                <w:szCs w:val="22"/>
              </w:rPr>
              <w:t>n</w:t>
            </w:r>
            <w:r w:rsidRPr="00CE2BE4">
              <w:rPr>
                <w:rFonts w:ascii="Book Antiqua" w:eastAsia="Cambria" w:hAnsi="Book Antiqua" w:cs="Cambria"/>
                <w:sz w:val="22"/>
                <w:szCs w:val="22"/>
              </w:rPr>
              <w:t>/improv</w:t>
            </w:r>
            <w:r w:rsidRPr="00CE2BE4">
              <w:rPr>
                <w:rFonts w:ascii="Book Antiqua" w:eastAsia="Cambria" w:hAnsi="Book Antiqua" w:cs="Cambria"/>
                <w:spacing w:val="-4"/>
                <w:sz w:val="22"/>
                <w:szCs w:val="22"/>
              </w:rPr>
              <w:t>e</w:t>
            </w:r>
            <w:r w:rsidRPr="00CE2BE4">
              <w:rPr>
                <w:rFonts w:ascii="Book Antiqua" w:eastAsia="Cambria" w:hAnsi="Book Antiqua" w:cs="Cambria"/>
                <w:sz w:val="22"/>
                <w:szCs w:val="22"/>
              </w:rPr>
              <w:t xml:space="preserve">ment of deficiency </w:t>
            </w:r>
            <w:proofErr w:type="spellStart"/>
            <w:r w:rsidRPr="00CE2BE4">
              <w:rPr>
                <w:rFonts w:ascii="Book Antiqua" w:eastAsia="Cambria" w:hAnsi="Book Antiqua" w:cs="Cambria"/>
                <w:sz w:val="22"/>
                <w:szCs w:val="22"/>
              </w:rPr>
              <w:t>atthe</w:t>
            </w:r>
            <w:proofErr w:type="spellEnd"/>
            <w:r w:rsidRPr="00CE2BE4">
              <w:rPr>
                <w:rFonts w:ascii="Book Antiqua" w:eastAsia="Cambria" w:hAnsi="Book Antiqua" w:cs="Cambria"/>
                <w:sz w:val="22"/>
                <w:szCs w:val="22"/>
              </w:rPr>
              <w:t xml:space="preserve"> earl</w:t>
            </w:r>
            <w:r w:rsidRPr="00CE2BE4">
              <w:rPr>
                <w:rFonts w:ascii="Book Antiqua" w:eastAsia="Cambria" w:hAnsi="Book Antiqua" w:cs="Cambria"/>
                <w:spacing w:val="-3"/>
                <w:sz w:val="22"/>
                <w:szCs w:val="22"/>
              </w:rPr>
              <w:t>i</w:t>
            </w:r>
            <w:r w:rsidRPr="00CE2BE4">
              <w:rPr>
                <w:rFonts w:ascii="Book Antiqua" w:eastAsia="Cambria" w:hAnsi="Book Antiqua" w:cs="Cambria"/>
                <w:sz w:val="22"/>
                <w:szCs w:val="22"/>
              </w:rPr>
              <w:t>est</w:t>
            </w:r>
          </w:p>
          <w:p w14:paraId="13A39AA5" w14:textId="77777777" w:rsidR="00D90390" w:rsidRPr="00CE2BE4" w:rsidRDefault="00D90390" w:rsidP="005F6719">
            <w:pPr>
              <w:spacing w:before="3" w:line="258" w:lineRule="auto"/>
              <w:ind w:left="73" w:right="200" w:firstLine="646"/>
              <w:jc w:val="both"/>
              <w:rPr>
                <w:rFonts w:ascii="Book Antiqua" w:eastAsia="Cambria" w:hAnsi="Book Antiqua" w:cs="Cambria"/>
                <w:sz w:val="22"/>
                <w:szCs w:val="22"/>
              </w:rPr>
            </w:pPr>
            <w:r w:rsidRPr="00CE2BE4">
              <w:rPr>
                <w:rFonts w:ascii="Book Antiqua" w:eastAsia="Cambria" w:hAnsi="Book Antiqua" w:cs="Cambria"/>
                <w:sz w:val="22"/>
                <w:szCs w:val="22"/>
              </w:rPr>
              <w:t xml:space="preserve">Speed </w:t>
            </w:r>
            <w:r w:rsidR="0015534A" w:rsidRPr="00CE2BE4">
              <w:rPr>
                <w:rFonts w:ascii="Book Antiqua" w:eastAsia="Cambria" w:hAnsi="Book Antiqua" w:cs="Cambria"/>
                <w:spacing w:val="-3"/>
                <w:sz w:val="22"/>
                <w:szCs w:val="22"/>
              </w:rPr>
              <w:t>R</w:t>
            </w:r>
            <w:r w:rsidR="0015534A" w:rsidRPr="00CE2BE4">
              <w:rPr>
                <w:rFonts w:ascii="Book Antiqua" w:eastAsia="Cambria" w:hAnsi="Book Antiqua" w:cs="Cambria"/>
                <w:sz w:val="22"/>
                <w:szCs w:val="22"/>
              </w:rPr>
              <w:t>e</w:t>
            </w:r>
            <w:r w:rsidR="0015534A" w:rsidRPr="00CE2BE4">
              <w:rPr>
                <w:rFonts w:ascii="Book Antiqua" w:eastAsia="Cambria" w:hAnsi="Book Antiqua" w:cs="Cambria"/>
                <w:spacing w:val="1"/>
                <w:sz w:val="22"/>
                <w:szCs w:val="22"/>
              </w:rPr>
              <w:t>s</w:t>
            </w:r>
            <w:r w:rsidR="0015534A" w:rsidRPr="00CE2BE4">
              <w:rPr>
                <w:rFonts w:ascii="Book Antiqua" w:eastAsia="Cambria" w:hAnsi="Book Antiqua" w:cs="Cambria"/>
                <w:sz w:val="22"/>
                <w:szCs w:val="22"/>
              </w:rPr>
              <w:t>t</w:t>
            </w:r>
            <w:r w:rsidR="0015534A" w:rsidRPr="00CE2BE4">
              <w:rPr>
                <w:rFonts w:ascii="Book Antiqua" w:eastAsia="Cambria" w:hAnsi="Book Antiqua" w:cs="Cambria"/>
                <w:spacing w:val="-3"/>
                <w:sz w:val="22"/>
                <w:szCs w:val="22"/>
              </w:rPr>
              <w:t>r</w:t>
            </w:r>
            <w:r w:rsidR="0015534A" w:rsidRPr="00CE2BE4">
              <w:rPr>
                <w:rFonts w:ascii="Book Antiqua" w:eastAsia="Cambria" w:hAnsi="Book Antiqua" w:cs="Cambria"/>
                <w:sz w:val="22"/>
                <w:szCs w:val="22"/>
              </w:rPr>
              <w:t>iction boards</w:t>
            </w:r>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andsu</w:t>
            </w:r>
            <w:r w:rsidRPr="00CE2BE4">
              <w:rPr>
                <w:rFonts w:ascii="Book Antiqua" w:eastAsia="Cambria" w:hAnsi="Book Antiqua" w:cs="Cambria"/>
                <w:spacing w:val="3"/>
                <w:sz w:val="22"/>
                <w:szCs w:val="22"/>
              </w:rPr>
              <w:t>i</w:t>
            </w:r>
            <w:r w:rsidRPr="00CE2BE4">
              <w:rPr>
                <w:rFonts w:ascii="Book Antiqua" w:eastAsia="Cambria" w:hAnsi="Book Antiqua" w:cs="Cambria"/>
                <w:sz w:val="22"/>
                <w:szCs w:val="22"/>
              </w:rPr>
              <w:t>tab</w:t>
            </w:r>
            <w:r w:rsidRPr="00CE2BE4">
              <w:rPr>
                <w:rFonts w:ascii="Book Antiqua" w:eastAsia="Cambria" w:hAnsi="Book Antiqua" w:cs="Cambria"/>
                <w:spacing w:val="-3"/>
                <w:sz w:val="22"/>
                <w:szCs w:val="22"/>
              </w:rPr>
              <w:t>l</w:t>
            </w:r>
            <w:r w:rsidRPr="00CE2BE4">
              <w:rPr>
                <w:rFonts w:ascii="Book Antiqua" w:eastAsia="Cambria" w:hAnsi="Book Antiqua" w:cs="Cambria"/>
                <w:sz w:val="22"/>
                <w:szCs w:val="22"/>
              </w:rPr>
              <w:t>etraffic</w:t>
            </w:r>
            <w:proofErr w:type="spellEnd"/>
            <w:r w:rsidRPr="00CE2BE4">
              <w:rPr>
                <w:rFonts w:ascii="Book Antiqua" w:eastAsia="Cambria" w:hAnsi="Book Antiqua" w:cs="Cambria"/>
                <w:sz w:val="22"/>
                <w:szCs w:val="22"/>
              </w:rPr>
              <w:t xml:space="preserve"> calming </w:t>
            </w:r>
            <w:proofErr w:type="spellStart"/>
            <w:r w:rsidRPr="00CE2BE4">
              <w:rPr>
                <w:rFonts w:ascii="Book Antiqua" w:eastAsia="Cambria" w:hAnsi="Book Antiqua" w:cs="Cambria"/>
                <w:sz w:val="22"/>
                <w:szCs w:val="22"/>
              </w:rPr>
              <w:t>measuressuch</w:t>
            </w:r>
            <w:proofErr w:type="spell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astrans</w:t>
            </w:r>
            <w:r w:rsidRPr="00CE2BE4">
              <w:rPr>
                <w:rFonts w:ascii="Book Antiqua" w:eastAsia="Cambria" w:hAnsi="Book Antiqua" w:cs="Cambria"/>
                <w:spacing w:val="-3"/>
                <w:sz w:val="22"/>
                <w:szCs w:val="22"/>
              </w:rPr>
              <w:t>v</w:t>
            </w:r>
            <w:r w:rsidRPr="00CE2BE4">
              <w:rPr>
                <w:rFonts w:ascii="Book Antiqua" w:eastAsia="Cambria" w:hAnsi="Book Antiqua" w:cs="Cambria"/>
                <w:sz w:val="22"/>
                <w:szCs w:val="22"/>
              </w:rPr>
              <w:t>ersebar</w:t>
            </w:r>
            <w:proofErr w:type="spellEnd"/>
            <w:r w:rsidRPr="00CE2BE4">
              <w:rPr>
                <w:rFonts w:ascii="Book Antiqua" w:eastAsia="Cambria" w:hAnsi="Book Antiqua" w:cs="Cambria"/>
                <w:sz w:val="22"/>
                <w:szCs w:val="22"/>
              </w:rPr>
              <w:t xml:space="preserve"> </w:t>
            </w:r>
            <w:r w:rsidR="00A3161B" w:rsidRPr="00CE2BE4">
              <w:rPr>
                <w:rFonts w:ascii="Book Antiqua" w:eastAsia="Cambria" w:hAnsi="Book Antiqua" w:cs="Cambria"/>
                <w:sz w:val="22"/>
                <w:szCs w:val="22"/>
              </w:rPr>
              <w:t>markin</w:t>
            </w:r>
            <w:r w:rsidR="00A3161B" w:rsidRPr="00CE2BE4">
              <w:rPr>
                <w:rFonts w:ascii="Book Antiqua" w:eastAsia="Cambria" w:hAnsi="Book Antiqua" w:cs="Cambria"/>
                <w:spacing w:val="-3"/>
                <w:sz w:val="22"/>
                <w:szCs w:val="22"/>
              </w:rPr>
              <w:t>g</w:t>
            </w:r>
            <w:r w:rsidR="00A3161B" w:rsidRPr="00CE2BE4">
              <w:rPr>
                <w:rFonts w:ascii="Book Antiqua" w:eastAsia="Cambria" w:hAnsi="Book Antiqua" w:cs="Cambria"/>
                <w:sz w:val="22"/>
                <w:szCs w:val="22"/>
              </w:rPr>
              <w:t>, blinkers</w:t>
            </w:r>
            <w:r w:rsidRPr="00CE2BE4">
              <w:rPr>
                <w:rFonts w:ascii="Book Antiqua" w:eastAsia="Cambria" w:hAnsi="Book Antiqua" w:cs="Cambria"/>
                <w:sz w:val="22"/>
                <w:szCs w:val="22"/>
              </w:rPr>
              <w:t xml:space="preserve">, </w:t>
            </w:r>
            <w:proofErr w:type="spellStart"/>
            <w:proofErr w:type="gramStart"/>
            <w:r w:rsidRPr="00CE2BE4">
              <w:rPr>
                <w:rFonts w:ascii="Book Antiqua" w:eastAsia="Cambria" w:hAnsi="Book Antiqua" w:cs="Cambria"/>
                <w:sz w:val="22"/>
                <w:szCs w:val="22"/>
              </w:rPr>
              <w:t>etc.shall</w:t>
            </w:r>
            <w:r w:rsidRPr="00CE2BE4">
              <w:rPr>
                <w:rFonts w:ascii="Book Antiqua" w:eastAsia="Cambria" w:hAnsi="Book Antiqua" w:cs="Cambria"/>
                <w:spacing w:val="-3"/>
                <w:sz w:val="22"/>
                <w:szCs w:val="22"/>
              </w:rPr>
              <w:t>b</w:t>
            </w:r>
            <w:r w:rsidRPr="00CE2BE4">
              <w:rPr>
                <w:rFonts w:ascii="Book Antiqua" w:eastAsia="Cambria" w:hAnsi="Book Antiqua" w:cs="Cambria"/>
                <w:sz w:val="22"/>
                <w:szCs w:val="22"/>
              </w:rPr>
              <w:t>e</w:t>
            </w:r>
            <w:proofErr w:type="spellEnd"/>
            <w:proofErr w:type="gram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appliedduring</w:t>
            </w:r>
            <w:proofErr w:type="spell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the</w:t>
            </w:r>
            <w:r w:rsidRPr="00CE2BE4">
              <w:rPr>
                <w:rFonts w:ascii="Book Antiqua" w:eastAsia="Cambria" w:hAnsi="Book Antiqua" w:cs="Cambria"/>
                <w:spacing w:val="-3"/>
                <w:sz w:val="22"/>
                <w:szCs w:val="22"/>
              </w:rPr>
              <w:t>p</w:t>
            </w:r>
            <w:r w:rsidRPr="00CE2BE4">
              <w:rPr>
                <w:rFonts w:ascii="Book Antiqua" w:eastAsia="Cambria" w:hAnsi="Book Antiqua" w:cs="Cambria"/>
                <w:sz w:val="22"/>
                <w:szCs w:val="22"/>
              </w:rPr>
              <w:t>eriodof</w:t>
            </w:r>
            <w:proofErr w:type="spellEnd"/>
            <w:r w:rsidRPr="00CE2BE4">
              <w:rPr>
                <w:rFonts w:ascii="Book Antiqua" w:eastAsia="Cambria" w:hAnsi="Book Antiqua" w:cs="Cambria"/>
                <w:sz w:val="22"/>
                <w:szCs w:val="22"/>
              </w:rPr>
              <w:t xml:space="preserve"> rectifica</w:t>
            </w:r>
            <w:r w:rsidRPr="00CE2BE4">
              <w:rPr>
                <w:rFonts w:ascii="Book Antiqua" w:eastAsia="Cambria" w:hAnsi="Book Antiqua" w:cs="Cambria"/>
                <w:spacing w:val="-3"/>
                <w:sz w:val="22"/>
                <w:szCs w:val="22"/>
              </w:rPr>
              <w:t>t</w:t>
            </w:r>
            <w:r w:rsidRPr="00CE2BE4">
              <w:rPr>
                <w:rFonts w:ascii="Book Antiqua" w:eastAsia="Cambria" w:hAnsi="Book Antiqua" w:cs="Cambria"/>
                <w:sz w:val="22"/>
                <w:szCs w:val="22"/>
              </w:rPr>
              <w:t>ion.</w:t>
            </w:r>
          </w:p>
        </w:tc>
        <w:tc>
          <w:tcPr>
            <w:tcW w:w="478" w:type="pct"/>
            <w:vMerge w:val="restart"/>
            <w:tcBorders>
              <w:top w:val="single" w:sz="5" w:space="0" w:color="000000"/>
              <w:left w:val="single" w:sz="5" w:space="0" w:color="000000"/>
              <w:right w:val="single" w:sz="5" w:space="0" w:color="000000"/>
            </w:tcBorders>
          </w:tcPr>
          <w:p w14:paraId="067059E0" w14:textId="77777777" w:rsidR="00D90390" w:rsidRPr="00CE2BE4" w:rsidRDefault="00D90390" w:rsidP="005F6719">
            <w:pPr>
              <w:spacing w:before="13"/>
              <w:ind w:left="119"/>
              <w:rPr>
                <w:rFonts w:ascii="Book Antiqua" w:eastAsia="Cambria" w:hAnsi="Book Antiqua" w:cs="Cambria"/>
                <w:sz w:val="22"/>
                <w:szCs w:val="22"/>
              </w:rPr>
            </w:pPr>
            <w:proofErr w:type="gramStart"/>
            <w:r w:rsidRPr="00CE2BE4">
              <w:rPr>
                <w:rFonts w:ascii="Book Antiqua" w:eastAsia="Cambria" w:hAnsi="Book Antiqua" w:cs="Cambria"/>
                <w:sz w:val="22"/>
                <w:szCs w:val="22"/>
              </w:rPr>
              <w:t>IRC:SP</w:t>
            </w:r>
            <w:proofErr w:type="gramEnd"/>
          </w:p>
          <w:p w14:paraId="1F34A71E" w14:textId="77777777" w:rsidR="00D90390" w:rsidRPr="00CE2BE4" w:rsidRDefault="00D90390" w:rsidP="005F6719">
            <w:pPr>
              <w:spacing w:before="1"/>
              <w:ind w:left="119"/>
              <w:rPr>
                <w:rFonts w:ascii="Book Antiqua" w:eastAsia="Cambria" w:hAnsi="Book Antiqua" w:cs="Cambria"/>
                <w:sz w:val="22"/>
                <w:szCs w:val="22"/>
              </w:rPr>
            </w:pPr>
            <w:r w:rsidRPr="00CE2BE4">
              <w:rPr>
                <w:rFonts w:ascii="Book Antiqua" w:eastAsia="Cambria" w:hAnsi="Book Antiqua" w:cs="Cambria"/>
                <w:sz w:val="22"/>
                <w:szCs w:val="22"/>
              </w:rPr>
              <w:t>84</w:t>
            </w:r>
            <w:r w:rsidRPr="00CE2BE4">
              <w:rPr>
                <w:rFonts w:ascii="Book Antiqua" w:eastAsia="Cambria" w:hAnsi="Book Antiqua" w:cs="Cambria"/>
                <w:spacing w:val="1"/>
                <w:sz w:val="22"/>
                <w:szCs w:val="22"/>
              </w:rPr>
              <w:t>-</w:t>
            </w:r>
            <w:r w:rsidRPr="00CE2BE4">
              <w:rPr>
                <w:rFonts w:ascii="Book Antiqua" w:eastAsia="Cambria" w:hAnsi="Book Antiqua" w:cs="Cambria"/>
                <w:sz w:val="22"/>
                <w:szCs w:val="22"/>
              </w:rPr>
              <w:t>2014</w:t>
            </w:r>
          </w:p>
        </w:tc>
      </w:tr>
      <w:tr w:rsidR="00D90390" w:rsidRPr="00CE2BE4" w14:paraId="0019C8B7" w14:textId="77777777" w:rsidTr="005F6719">
        <w:trPr>
          <w:trHeight w:hRule="exact" w:val="1706"/>
        </w:trPr>
        <w:tc>
          <w:tcPr>
            <w:tcW w:w="348" w:type="pct"/>
            <w:vMerge/>
            <w:tcBorders>
              <w:left w:val="single" w:sz="5" w:space="0" w:color="000000"/>
              <w:right w:val="single" w:sz="5" w:space="0" w:color="000000"/>
            </w:tcBorders>
          </w:tcPr>
          <w:p w14:paraId="760C81AF" w14:textId="77777777" w:rsidR="00D90390" w:rsidRPr="00867998" w:rsidRDefault="00D90390" w:rsidP="005F6719">
            <w:pPr>
              <w:rPr>
                <w:rFonts w:ascii="Book Antiqua" w:hAnsi="Book Antiqua"/>
                <w:b/>
                <w:sz w:val="22"/>
                <w:szCs w:val="22"/>
              </w:rPr>
            </w:pPr>
          </w:p>
        </w:tc>
        <w:tc>
          <w:tcPr>
            <w:tcW w:w="517" w:type="pct"/>
            <w:vMerge/>
            <w:tcBorders>
              <w:left w:val="single" w:sz="5" w:space="0" w:color="000000"/>
              <w:right w:val="single" w:sz="5" w:space="0" w:color="000000"/>
            </w:tcBorders>
          </w:tcPr>
          <w:p w14:paraId="58D800BF" w14:textId="77777777" w:rsidR="00D90390" w:rsidRPr="00CE2BE4" w:rsidRDefault="00D90390" w:rsidP="005F6719">
            <w:pPr>
              <w:rPr>
                <w:rFonts w:ascii="Book Antiqua" w:hAnsi="Book Antiqua"/>
                <w:sz w:val="22"/>
                <w:szCs w:val="22"/>
              </w:rPr>
            </w:pPr>
          </w:p>
        </w:tc>
        <w:tc>
          <w:tcPr>
            <w:tcW w:w="304" w:type="pct"/>
            <w:tcBorders>
              <w:top w:val="single" w:sz="7" w:space="0" w:color="000000"/>
              <w:left w:val="single" w:sz="7" w:space="0" w:color="000000"/>
              <w:bottom w:val="single" w:sz="7" w:space="0" w:color="000000"/>
              <w:right w:val="single" w:sz="7" w:space="0" w:color="000000"/>
            </w:tcBorders>
          </w:tcPr>
          <w:p w14:paraId="71A1880F" w14:textId="77777777" w:rsidR="00D90390" w:rsidRPr="00CE2BE4" w:rsidRDefault="00D90390" w:rsidP="005F6719">
            <w:pPr>
              <w:spacing w:before="7" w:line="280" w:lineRule="exact"/>
              <w:rPr>
                <w:rFonts w:ascii="Book Antiqua" w:hAnsi="Book Antiqua"/>
                <w:sz w:val="22"/>
                <w:szCs w:val="22"/>
              </w:rPr>
            </w:pPr>
          </w:p>
          <w:p w14:paraId="5CED9E22" w14:textId="77777777" w:rsidR="00D90390" w:rsidRPr="00CE2BE4" w:rsidRDefault="00D90390" w:rsidP="005F6719">
            <w:pPr>
              <w:spacing w:line="276" w:lineRule="auto"/>
              <w:ind w:left="86" w:right="65"/>
              <w:jc w:val="center"/>
              <w:rPr>
                <w:rFonts w:ascii="Book Antiqua" w:eastAsia="Perpetua" w:hAnsi="Book Antiqua" w:cs="Perpetua"/>
                <w:sz w:val="22"/>
                <w:szCs w:val="22"/>
              </w:rPr>
            </w:pPr>
            <w:r w:rsidRPr="00CE2BE4">
              <w:rPr>
                <w:rFonts w:ascii="Book Antiqua" w:eastAsia="Perpetua" w:hAnsi="Book Antiqua" w:cs="Perpetua"/>
                <w:w w:val="117"/>
                <w:sz w:val="22"/>
                <w:szCs w:val="22"/>
              </w:rPr>
              <w:t xml:space="preserve">Design </w:t>
            </w:r>
            <w:r w:rsidRPr="00CE2BE4">
              <w:rPr>
                <w:rFonts w:ascii="Book Antiqua" w:eastAsia="Perpetua" w:hAnsi="Book Antiqua" w:cs="Perpetua"/>
                <w:w w:val="115"/>
                <w:sz w:val="22"/>
                <w:szCs w:val="22"/>
              </w:rPr>
              <w:t xml:space="preserve">Speed, </w:t>
            </w:r>
            <w:r w:rsidRPr="00CE2BE4">
              <w:rPr>
                <w:rFonts w:ascii="Book Antiqua" w:eastAsia="Perpetua" w:hAnsi="Book Antiqua" w:cs="Perpetua"/>
                <w:w w:val="122"/>
                <w:sz w:val="22"/>
                <w:szCs w:val="22"/>
              </w:rPr>
              <w:t>kmph</w:t>
            </w:r>
          </w:p>
        </w:tc>
        <w:tc>
          <w:tcPr>
            <w:tcW w:w="563" w:type="pct"/>
            <w:tcBorders>
              <w:top w:val="single" w:sz="7" w:space="0" w:color="000000"/>
              <w:left w:val="single" w:sz="7" w:space="0" w:color="000000"/>
              <w:bottom w:val="single" w:sz="7" w:space="0" w:color="000000"/>
              <w:right w:val="single" w:sz="7" w:space="0" w:color="000000"/>
            </w:tcBorders>
          </w:tcPr>
          <w:p w14:paraId="22D873C4" w14:textId="77777777" w:rsidR="00D90390" w:rsidRPr="00CE2BE4" w:rsidRDefault="00D90390" w:rsidP="005F6719">
            <w:pPr>
              <w:spacing w:before="7" w:line="280" w:lineRule="exact"/>
              <w:rPr>
                <w:rFonts w:ascii="Book Antiqua" w:hAnsi="Book Antiqua"/>
                <w:sz w:val="22"/>
                <w:szCs w:val="22"/>
              </w:rPr>
            </w:pPr>
          </w:p>
          <w:p w14:paraId="64DDF1E1" w14:textId="77777777" w:rsidR="00D90390" w:rsidRPr="00CE2BE4" w:rsidRDefault="00D90390" w:rsidP="005F6719">
            <w:pPr>
              <w:spacing w:line="276" w:lineRule="auto"/>
              <w:ind w:left="30" w:right="33" w:firstLine="3"/>
              <w:jc w:val="center"/>
              <w:rPr>
                <w:rFonts w:ascii="Book Antiqua" w:eastAsia="Perpetua" w:hAnsi="Book Antiqua" w:cs="Perpetua"/>
                <w:sz w:val="22"/>
                <w:szCs w:val="22"/>
              </w:rPr>
            </w:pPr>
            <w:r w:rsidRPr="00CE2BE4">
              <w:rPr>
                <w:rFonts w:ascii="Book Antiqua" w:eastAsia="Perpetua" w:hAnsi="Book Antiqua" w:cs="Perpetua"/>
                <w:w w:val="118"/>
                <w:sz w:val="22"/>
                <w:szCs w:val="22"/>
              </w:rPr>
              <w:t xml:space="preserve">Desirable </w:t>
            </w:r>
            <w:proofErr w:type="spellStart"/>
            <w:r w:rsidRPr="00CE2BE4">
              <w:rPr>
                <w:rFonts w:ascii="Book Antiqua" w:eastAsia="Perpetua" w:hAnsi="Book Antiqua" w:cs="Perpetua"/>
                <w:w w:val="118"/>
                <w:sz w:val="22"/>
                <w:szCs w:val="22"/>
              </w:rPr>
              <w:t>Minimum</w:t>
            </w:r>
            <w:r w:rsidRPr="00CE2BE4">
              <w:rPr>
                <w:rFonts w:ascii="Book Antiqua" w:eastAsia="Perpetua" w:hAnsi="Book Antiqua" w:cs="Perpetua"/>
                <w:w w:val="121"/>
                <w:sz w:val="22"/>
                <w:szCs w:val="22"/>
              </w:rPr>
              <w:t>Sight</w:t>
            </w:r>
            <w:proofErr w:type="spellEnd"/>
            <w:r w:rsidRPr="00CE2BE4">
              <w:rPr>
                <w:rFonts w:ascii="Book Antiqua" w:eastAsia="Perpetua" w:hAnsi="Book Antiqua" w:cs="Perpetua"/>
                <w:w w:val="121"/>
                <w:sz w:val="22"/>
                <w:szCs w:val="22"/>
              </w:rPr>
              <w:t xml:space="preserve"> </w:t>
            </w:r>
            <w:r w:rsidRPr="00CE2BE4">
              <w:rPr>
                <w:rFonts w:ascii="Book Antiqua" w:eastAsia="Perpetua" w:hAnsi="Book Antiqua" w:cs="Perpetua"/>
                <w:w w:val="114"/>
                <w:sz w:val="22"/>
                <w:szCs w:val="22"/>
              </w:rPr>
              <w:t>Distance(m)</w:t>
            </w:r>
          </w:p>
        </w:tc>
        <w:tc>
          <w:tcPr>
            <w:tcW w:w="429" w:type="pct"/>
            <w:tcBorders>
              <w:top w:val="single" w:sz="7" w:space="0" w:color="000000"/>
              <w:left w:val="single" w:sz="7" w:space="0" w:color="000000"/>
              <w:bottom w:val="single" w:sz="7" w:space="0" w:color="000000"/>
              <w:right w:val="single" w:sz="7" w:space="0" w:color="000000"/>
            </w:tcBorders>
          </w:tcPr>
          <w:p w14:paraId="3195301D" w14:textId="77777777" w:rsidR="00D90390" w:rsidRPr="00CE2BE4" w:rsidRDefault="00D90390" w:rsidP="005F6719">
            <w:pPr>
              <w:spacing w:line="240" w:lineRule="exact"/>
              <w:ind w:left="215" w:right="500"/>
              <w:jc w:val="center"/>
              <w:rPr>
                <w:rFonts w:ascii="Book Antiqua" w:eastAsia="Perpetua" w:hAnsi="Book Antiqua" w:cs="Perpetua"/>
                <w:sz w:val="22"/>
                <w:szCs w:val="22"/>
              </w:rPr>
            </w:pPr>
            <w:r w:rsidRPr="00CE2BE4">
              <w:rPr>
                <w:rFonts w:ascii="Book Antiqua" w:eastAsia="Perpetua" w:hAnsi="Book Antiqua" w:cs="Perpetua"/>
                <w:w w:val="117"/>
                <w:position w:val="2"/>
                <w:sz w:val="22"/>
                <w:szCs w:val="22"/>
              </w:rPr>
              <w:t>Safe</w:t>
            </w:r>
          </w:p>
          <w:p w14:paraId="4363872D" w14:textId="77777777" w:rsidR="00D90390" w:rsidRPr="00CE2BE4" w:rsidRDefault="00D90390" w:rsidP="005F6719">
            <w:pPr>
              <w:spacing w:before="36" w:line="276" w:lineRule="auto"/>
              <w:ind w:left="23" w:right="308" w:firstLine="3"/>
              <w:jc w:val="center"/>
              <w:rPr>
                <w:rFonts w:ascii="Book Antiqua" w:eastAsia="Perpetua" w:hAnsi="Book Antiqua" w:cs="Perpetua"/>
                <w:sz w:val="22"/>
                <w:szCs w:val="22"/>
              </w:rPr>
            </w:pPr>
            <w:proofErr w:type="spellStart"/>
            <w:r w:rsidRPr="00CE2BE4">
              <w:rPr>
                <w:rFonts w:ascii="Book Antiqua" w:eastAsia="Perpetua" w:hAnsi="Book Antiqua" w:cs="Perpetua"/>
                <w:w w:val="121"/>
                <w:sz w:val="22"/>
                <w:szCs w:val="22"/>
              </w:rPr>
              <w:t>Stoppin</w:t>
            </w:r>
            <w:proofErr w:type="spellEnd"/>
            <w:r w:rsidRPr="00CE2BE4">
              <w:rPr>
                <w:rFonts w:ascii="Book Antiqua" w:eastAsia="Perpetua" w:hAnsi="Book Antiqua" w:cs="Perpetua"/>
                <w:w w:val="121"/>
                <w:sz w:val="22"/>
                <w:szCs w:val="22"/>
              </w:rPr>
              <w:t xml:space="preserve"> </w:t>
            </w:r>
            <w:proofErr w:type="spellStart"/>
            <w:r w:rsidRPr="00CE2BE4">
              <w:rPr>
                <w:rFonts w:ascii="Book Antiqua" w:eastAsia="Perpetua" w:hAnsi="Book Antiqua" w:cs="Perpetua"/>
                <w:w w:val="121"/>
                <w:sz w:val="22"/>
                <w:szCs w:val="22"/>
              </w:rPr>
              <w:t>gSight</w:t>
            </w:r>
            <w:proofErr w:type="spellEnd"/>
            <w:r w:rsidRPr="00CE2BE4">
              <w:rPr>
                <w:rFonts w:ascii="Book Antiqua" w:eastAsia="Perpetua" w:hAnsi="Book Antiqua" w:cs="Perpetua"/>
                <w:w w:val="121"/>
                <w:sz w:val="22"/>
                <w:szCs w:val="22"/>
              </w:rPr>
              <w:t xml:space="preserve"> </w:t>
            </w:r>
            <w:r w:rsidRPr="00CE2BE4">
              <w:rPr>
                <w:rFonts w:ascii="Book Antiqua" w:eastAsia="Perpetua" w:hAnsi="Book Antiqua" w:cs="Perpetua"/>
                <w:w w:val="118"/>
                <w:sz w:val="22"/>
                <w:szCs w:val="22"/>
              </w:rPr>
              <w:t xml:space="preserve">Distance </w:t>
            </w:r>
            <w:r w:rsidRPr="00CE2BE4">
              <w:rPr>
                <w:rFonts w:ascii="Book Antiqua" w:eastAsia="Perpetua" w:hAnsi="Book Antiqua" w:cs="Perpetua"/>
                <w:w w:val="114"/>
                <w:sz w:val="22"/>
                <w:szCs w:val="22"/>
              </w:rPr>
              <w:t>(m)</w:t>
            </w:r>
          </w:p>
        </w:tc>
        <w:tc>
          <w:tcPr>
            <w:tcW w:w="478" w:type="pct"/>
            <w:vMerge/>
            <w:tcBorders>
              <w:left w:val="single" w:sz="5" w:space="0" w:color="000000"/>
              <w:right w:val="single" w:sz="5" w:space="0" w:color="000000"/>
            </w:tcBorders>
          </w:tcPr>
          <w:p w14:paraId="5C459D7E" w14:textId="77777777" w:rsidR="00D90390" w:rsidRPr="00CE2BE4" w:rsidRDefault="00D90390" w:rsidP="005F6719">
            <w:pPr>
              <w:rPr>
                <w:rFonts w:ascii="Book Antiqua" w:hAnsi="Book Antiqua"/>
                <w:sz w:val="22"/>
                <w:szCs w:val="22"/>
              </w:rPr>
            </w:pPr>
          </w:p>
        </w:tc>
        <w:tc>
          <w:tcPr>
            <w:tcW w:w="575" w:type="pct"/>
            <w:vMerge/>
            <w:tcBorders>
              <w:left w:val="single" w:sz="5" w:space="0" w:color="000000"/>
              <w:right w:val="single" w:sz="5" w:space="0" w:color="000000"/>
            </w:tcBorders>
          </w:tcPr>
          <w:p w14:paraId="75B7C3EF" w14:textId="77777777" w:rsidR="00D90390" w:rsidRPr="00CE2BE4" w:rsidRDefault="00D90390" w:rsidP="005F6719">
            <w:pPr>
              <w:rPr>
                <w:rFonts w:ascii="Book Antiqua" w:hAnsi="Book Antiqua"/>
                <w:sz w:val="22"/>
                <w:szCs w:val="22"/>
              </w:rPr>
            </w:pPr>
          </w:p>
        </w:tc>
        <w:tc>
          <w:tcPr>
            <w:tcW w:w="1308" w:type="pct"/>
            <w:gridSpan w:val="2"/>
            <w:vMerge/>
            <w:tcBorders>
              <w:left w:val="single" w:sz="5" w:space="0" w:color="000000"/>
              <w:right w:val="single" w:sz="5" w:space="0" w:color="000000"/>
            </w:tcBorders>
          </w:tcPr>
          <w:p w14:paraId="25E4ADDF" w14:textId="77777777" w:rsidR="00D90390" w:rsidRPr="00CE2BE4"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50EF1C34" w14:textId="77777777" w:rsidR="00D90390" w:rsidRPr="00CE2BE4" w:rsidRDefault="00D90390" w:rsidP="005F6719">
            <w:pPr>
              <w:rPr>
                <w:rFonts w:ascii="Book Antiqua" w:hAnsi="Book Antiqua"/>
                <w:sz w:val="22"/>
                <w:szCs w:val="22"/>
              </w:rPr>
            </w:pPr>
          </w:p>
        </w:tc>
      </w:tr>
      <w:tr w:rsidR="00D90390" w:rsidRPr="00CE2BE4" w14:paraId="15317EBC" w14:textId="77777777" w:rsidTr="005F6719">
        <w:trPr>
          <w:trHeight w:hRule="exact" w:val="545"/>
        </w:trPr>
        <w:tc>
          <w:tcPr>
            <w:tcW w:w="348" w:type="pct"/>
            <w:vMerge/>
            <w:tcBorders>
              <w:left w:val="single" w:sz="5" w:space="0" w:color="000000"/>
              <w:right w:val="single" w:sz="5" w:space="0" w:color="000000"/>
            </w:tcBorders>
          </w:tcPr>
          <w:p w14:paraId="7835D571" w14:textId="77777777" w:rsidR="00D90390" w:rsidRPr="00867998" w:rsidRDefault="00D90390" w:rsidP="005F6719">
            <w:pPr>
              <w:rPr>
                <w:rFonts w:ascii="Book Antiqua" w:hAnsi="Book Antiqua"/>
                <w:b/>
                <w:sz w:val="22"/>
                <w:szCs w:val="22"/>
              </w:rPr>
            </w:pPr>
          </w:p>
        </w:tc>
        <w:tc>
          <w:tcPr>
            <w:tcW w:w="517" w:type="pct"/>
            <w:vMerge/>
            <w:tcBorders>
              <w:left w:val="single" w:sz="5" w:space="0" w:color="000000"/>
              <w:right w:val="single" w:sz="5" w:space="0" w:color="000000"/>
            </w:tcBorders>
          </w:tcPr>
          <w:p w14:paraId="444A3C66" w14:textId="77777777" w:rsidR="00D90390" w:rsidRPr="00CE2BE4" w:rsidRDefault="00D90390" w:rsidP="005F6719">
            <w:pPr>
              <w:rPr>
                <w:rFonts w:ascii="Book Antiqua" w:hAnsi="Book Antiqua"/>
                <w:sz w:val="22"/>
                <w:szCs w:val="22"/>
              </w:rPr>
            </w:pPr>
          </w:p>
        </w:tc>
        <w:tc>
          <w:tcPr>
            <w:tcW w:w="304" w:type="pct"/>
            <w:tcBorders>
              <w:top w:val="single" w:sz="7" w:space="0" w:color="000000"/>
              <w:left w:val="single" w:sz="7" w:space="0" w:color="000000"/>
              <w:bottom w:val="single" w:sz="7" w:space="0" w:color="000000"/>
              <w:right w:val="single" w:sz="7" w:space="0" w:color="000000"/>
            </w:tcBorders>
          </w:tcPr>
          <w:p w14:paraId="6EFBEF57" w14:textId="77777777" w:rsidR="00D90390" w:rsidRPr="00CE2BE4" w:rsidRDefault="00D90390" w:rsidP="005F6719">
            <w:pPr>
              <w:spacing w:line="240" w:lineRule="exact"/>
              <w:ind w:left="299"/>
              <w:rPr>
                <w:rFonts w:ascii="Book Antiqua" w:eastAsia="Perpetua" w:hAnsi="Book Antiqua" w:cs="Perpetua"/>
                <w:sz w:val="22"/>
                <w:szCs w:val="22"/>
              </w:rPr>
            </w:pPr>
            <w:r w:rsidRPr="00CE2BE4">
              <w:rPr>
                <w:rFonts w:ascii="Book Antiqua" w:eastAsia="Perpetua" w:hAnsi="Book Antiqua" w:cs="Perpetua"/>
                <w:position w:val="2"/>
                <w:sz w:val="22"/>
                <w:szCs w:val="22"/>
              </w:rPr>
              <w:t>100</w:t>
            </w:r>
          </w:p>
        </w:tc>
        <w:tc>
          <w:tcPr>
            <w:tcW w:w="563" w:type="pct"/>
            <w:tcBorders>
              <w:top w:val="single" w:sz="7" w:space="0" w:color="000000"/>
              <w:left w:val="single" w:sz="7" w:space="0" w:color="000000"/>
              <w:bottom w:val="single" w:sz="7" w:space="0" w:color="000000"/>
              <w:right w:val="single" w:sz="7" w:space="0" w:color="000000"/>
            </w:tcBorders>
          </w:tcPr>
          <w:p w14:paraId="5219D816" w14:textId="77777777" w:rsidR="00D90390" w:rsidRPr="00CE2BE4" w:rsidRDefault="00D90390" w:rsidP="005F6719">
            <w:pPr>
              <w:spacing w:line="240" w:lineRule="exact"/>
              <w:ind w:left="606" w:right="576"/>
              <w:jc w:val="center"/>
              <w:rPr>
                <w:rFonts w:ascii="Book Antiqua" w:eastAsia="Perpetua" w:hAnsi="Book Antiqua" w:cs="Perpetua"/>
                <w:sz w:val="22"/>
                <w:szCs w:val="22"/>
              </w:rPr>
            </w:pPr>
            <w:r w:rsidRPr="00CE2BE4">
              <w:rPr>
                <w:rFonts w:ascii="Book Antiqua" w:eastAsia="Perpetua" w:hAnsi="Book Antiqua" w:cs="Perpetua"/>
                <w:position w:val="2"/>
                <w:sz w:val="22"/>
                <w:szCs w:val="22"/>
              </w:rPr>
              <w:t>360</w:t>
            </w:r>
          </w:p>
        </w:tc>
        <w:tc>
          <w:tcPr>
            <w:tcW w:w="429" w:type="pct"/>
            <w:tcBorders>
              <w:top w:val="single" w:sz="7" w:space="0" w:color="000000"/>
              <w:left w:val="single" w:sz="7" w:space="0" w:color="000000"/>
              <w:bottom w:val="single" w:sz="7" w:space="0" w:color="000000"/>
              <w:right w:val="single" w:sz="7" w:space="0" w:color="000000"/>
            </w:tcBorders>
          </w:tcPr>
          <w:p w14:paraId="4483AB05" w14:textId="77777777" w:rsidR="00D90390" w:rsidRPr="00CE2BE4" w:rsidRDefault="00D90390" w:rsidP="005F6719">
            <w:pPr>
              <w:spacing w:line="240" w:lineRule="exact"/>
              <w:ind w:left="398" w:right="394"/>
              <w:jc w:val="center"/>
              <w:rPr>
                <w:rFonts w:ascii="Book Antiqua" w:eastAsia="Perpetua" w:hAnsi="Book Antiqua" w:cs="Perpetua"/>
                <w:sz w:val="22"/>
                <w:szCs w:val="22"/>
              </w:rPr>
            </w:pPr>
            <w:r w:rsidRPr="00CE2BE4">
              <w:rPr>
                <w:rFonts w:ascii="Book Antiqua" w:eastAsia="Perpetua" w:hAnsi="Book Antiqua" w:cs="Perpetua"/>
                <w:position w:val="2"/>
                <w:sz w:val="22"/>
                <w:szCs w:val="22"/>
              </w:rPr>
              <w:t>180</w:t>
            </w:r>
          </w:p>
        </w:tc>
        <w:tc>
          <w:tcPr>
            <w:tcW w:w="478" w:type="pct"/>
            <w:vMerge/>
            <w:tcBorders>
              <w:left w:val="single" w:sz="5" w:space="0" w:color="000000"/>
              <w:right w:val="single" w:sz="5" w:space="0" w:color="000000"/>
            </w:tcBorders>
          </w:tcPr>
          <w:p w14:paraId="0A44AF4B" w14:textId="77777777" w:rsidR="00D90390" w:rsidRPr="00CE2BE4" w:rsidRDefault="00D90390" w:rsidP="005F6719">
            <w:pPr>
              <w:rPr>
                <w:rFonts w:ascii="Book Antiqua" w:hAnsi="Book Antiqua"/>
                <w:sz w:val="22"/>
                <w:szCs w:val="22"/>
              </w:rPr>
            </w:pPr>
          </w:p>
        </w:tc>
        <w:tc>
          <w:tcPr>
            <w:tcW w:w="575" w:type="pct"/>
            <w:vMerge/>
            <w:tcBorders>
              <w:left w:val="single" w:sz="5" w:space="0" w:color="000000"/>
              <w:right w:val="single" w:sz="5" w:space="0" w:color="000000"/>
            </w:tcBorders>
          </w:tcPr>
          <w:p w14:paraId="080586DF" w14:textId="77777777" w:rsidR="00D90390" w:rsidRPr="00CE2BE4" w:rsidRDefault="00D90390" w:rsidP="005F6719">
            <w:pPr>
              <w:rPr>
                <w:rFonts w:ascii="Book Antiqua" w:hAnsi="Book Antiqua"/>
                <w:sz w:val="22"/>
                <w:szCs w:val="22"/>
              </w:rPr>
            </w:pPr>
          </w:p>
        </w:tc>
        <w:tc>
          <w:tcPr>
            <w:tcW w:w="1308" w:type="pct"/>
            <w:gridSpan w:val="2"/>
            <w:vMerge/>
            <w:tcBorders>
              <w:left w:val="single" w:sz="5" w:space="0" w:color="000000"/>
              <w:right w:val="single" w:sz="5" w:space="0" w:color="000000"/>
            </w:tcBorders>
          </w:tcPr>
          <w:p w14:paraId="5713DC72" w14:textId="77777777" w:rsidR="00D90390" w:rsidRPr="00CE2BE4"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2FFCED89" w14:textId="77777777" w:rsidR="00D90390" w:rsidRPr="00CE2BE4" w:rsidRDefault="00D90390" w:rsidP="005F6719">
            <w:pPr>
              <w:rPr>
                <w:rFonts w:ascii="Book Antiqua" w:hAnsi="Book Antiqua"/>
                <w:sz w:val="22"/>
                <w:szCs w:val="22"/>
              </w:rPr>
            </w:pPr>
          </w:p>
        </w:tc>
      </w:tr>
      <w:tr w:rsidR="00D90390" w:rsidRPr="00CE2BE4" w14:paraId="52C54DF9" w14:textId="77777777" w:rsidTr="005F6719">
        <w:trPr>
          <w:trHeight w:hRule="exact" w:val="545"/>
        </w:trPr>
        <w:tc>
          <w:tcPr>
            <w:tcW w:w="348" w:type="pct"/>
            <w:vMerge/>
            <w:tcBorders>
              <w:left w:val="single" w:sz="5" w:space="0" w:color="000000"/>
              <w:right w:val="single" w:sz="5" w:space="0" w:color="000000"/>
            </w:tcBorders>
          </w:tcPr>
          <w:p w14:paraId="26D79D3C" w14:textId="77777777" w:rsidR="00D90390" w:rsidRPr="00867998" w:rsidRDefault="00D90390" w:rsidP="005F6719">
            <w:pPr>
              <w:rPr>
                <w:rFonts w:ascii="Book Antiqua" w:hAnsi="Book Antiqua"/>
                <w:b/>
                <w:sz w:val="22"/>
                <w:szCs w:val="22"/>
              </w:rPr>
            </w:pPr>
          </w:p>
        </w:tc>
        <w:tc>
          <w:tcPr>
            <w:tcW w:w="517" w:type="pct"/>
            <w:vMerge/>
            <w:tcBorders>
              <w:left w:val="single" w:sz="5" w:space="0" w:color="000000"/>
              <w:right w:val="single" w:sz="5" w:space="0" w:color="000000"/>
            </w:tcBorders>
          </w:tcPr>
          <w:p w14:paraId="38B7BD58" w14:textId="77777777" w:rsidR="00D90390" w:rsidRPr="00CE2BE4" w:rsidRDefault="00D90390" w:rsidP="005F6719">
            <w:pPr>
              <w:rPr>
                <w:rFonts w:ascii="Book Antiqua" w:hAnsi="Book Antiqua"/>
                <w:sz w:val="22"/>
                <w:szCs w:val="22"/>
              </w:rPr>
            </w:pPr>
          </w:p>
        </w:tc>
        <w:tc>
          <w:tcPr>
            <w:tcW w:w="304" w:type="pct"/>
            <w:tcBorders>
              <w:top w:val="single" w:sz="7" w:space="0" w:color="000000"/>
              <w:left w:val="single" w:sz="7" w:space="0" w:color="000000"/>
              <w:bottom w:val="single" w:sz="7" w:space="0" w:color="000000"/>
              <w:right w:val="single" w:sz="7" w:space="0" w:color="000000"/>
            </w:tcBorders>
          </w:tcPr>
          <w:p w14:paraId="7BE7BBCC" w14:textId="77777777" w:rsidR="00D90390" w:rsidRPr="00CE2BE4" w:rsidRDefault="00D90390" w:rsidP="005F6719">
            <w:pPr>
              <w:spacing w:line="240" w:lineRule="exact"/>
              <w:ind w:left="289" w:right="269"/>
              <w:jc w:val="center"/>
              <w:rPr>
                <w:rFonts w:ascii="Book Antiqua" w:eastAsia="Perpetua" w:hAnsi="Book Antiqua" w:cs="Perpetua"/>
                <w:sz w:val="22"/>
                <w:szCs w:val="22"/>
              </w:rPr>
            </w:pPr>
            <w:r w:rsidRPr="00CE2BE4">
              <w:rPr>
                <w:rFonts w:ascii="Book Antiqua" w:eastAsia="Perpetua" w:hAnsi="Book Antiqua" w:cs="Perpetua"/>
                <w:position w:val="2"/>
                <w:sz w:val="22"/>
                <w:szCs w:val="22"/>
              </w:rPr>
              <w:t>80</w:t>
            </w:r>
          </w:p>
        </w:tc>
        <w:tc>
          <w:tcPr>
            <w:tcW w:w="563" w:type="pct"/>
            <w:tcBorders>
              <w:top w:val="single" w:sz="7" w:space="0" w:color="000000"/>
              <w:left w:val="single" w:sz="7" w:space="0" w:color="000000"/>
              <w:bottom w:val="single" w:sz="7" w:space="0" w:color="000000"/>
              <w:right w:val="single" w:sz="7" w:space="0" w:color="000000"/>
            </w:tcBorders>
          </w:tcPr>
          <w:p w14:paraId="041C715B" w14:textId="77777777" w:rsidR="00D90390" w:rsidRPr="00CE2BE4" w:rsidRDefault="00D90390" w:rsidP="005F6719">
            <w:pPr>
              <w:spacing w:line="240" w:lineRule="exact"/>
              <w:ind w:left="606" w:right="576"/>
              <w:jc w:val="center"/>
              <w:rPr>
                <w:rFonts w:ascii="Book Antiqua" w:eastAsia="Perpetua" w:hAnsi="Book Antiqua" w:cs="Perpetua"/>
                <w:sz w:val="22"/>
                <w:szCs w:val="22"/>
              </w:rPr>
            </w:pPr>
            <w:r w:rsidRPr="00CE2BE4">
              <w:rPr>
                <w:rFonts w:ascii="Book Antiqua" w:eastAsia="Perpetua" w:hAnsi="Book Antiqua" w:cs="Perpetua"/>
                <w:position w:val="2"/>
                <w:sz w:val="22"/>
                <w:szCs w:val="22"/>
              </w:rPr>
              <w:t>260</w:t>
            </w:r>
          </w:p>
        </w:tc>
        <w:tc>
          <w:tcPr>
            <w:tcW w:w="429" w:type="pct"/>
            <w:tcBorders>
              <w:top w:val="single" w:sz="7" w:space="0" w:color="000000"/>
              <w:left w:val="single" w:sz="7" w:space="0" w:color="000000"/>
              <w:bottom w:val="single" w:sz="7" w:space="0" w:color="000000"/>
              <w:right w:val="single" w:sz="7" w:space="0" w:color="000000"/>
            </w:tcBorders>
          </w:tcPr>
          <w:p w14:paraId="5235676E" w14:textId="77777777" w:rsidR="00D90390" w:rsidRPr="00CE2BE4" w:rsidRDefault="00D90390" w:rsidP="005F6719">
            <w:pPr>
              <w:spacing w:line="240" w:lineRule="exact"/>
              <w:ind w:left="399" w:right="395"/>
              <w:jc w:val="center"/>
              <w:rPr>
                <w:rFonts w:ascii="Book Antiqua" w:eastAsia="Perpetua" w:hAnsi="Book Antiqua" w:cs="Perpetua"/>
                <w:sz w:val="22"/>
                <w:szCs w:val="22"/>
              </w:rPr>
            </w:pPr>
            <w:r w:rsidRPr="00CE2BE4">
              <w:rPr>
                <w:rFonts w:ascii="Book Antiqua" w:eastAsia="Perpetua" w:hAnsi="Book Antiqua" w:cs="Perpetua"/>
                <w:position w:val="2"/>
                <w:sz w:val="22"/>
                <w:szCs w:val="22"/>
              </w:rPr>
              <w:t>130</w:t>
            </w:r>
          </w:p>
        </w:tc>
        <w:tc>
          <w:tcPr>
            <w:tcW w:w="478" w:type="pct"/>
            <w:vMerge/>
            <w:tcBorders>
              <w:left w:val="single" w:sz="5" w:space="0" w:color="000000"/>
              <w:right w:val="single" w:sz="5" w:space="0" w:color="000000"/>
            </w:tcBorders>
          </w:tcPr>
          <w:p w14:paraId="65CDC9B7" w14:textId="77777777" w:rsidR="00D90390" w:rsidRPr="00CE2BE4" w:rsidRDefault="00D90390" w:rsidP="005F6719">
            <w:pPr>
              <w:rPr>
                <w:rFonts w:ascii="Book Antiqua" w:hAnsi="Book Antiqua"/>
                <w:sz w:val="22"/>
                <w:szCs w:val="22"/>
              </w:rPr>
            </w:pPr>
          </w:p>
        </w:tc>
        <w:tc>
          <w:tcPr>
            <w:tcW w:w="575" w:type="pct"/>
            <w:vMerge/>
            <w:tcBorders>
              <w:left w:val="single" w:sz="5" w:space="0" w:color="000000"/>
              <w:right w:val="single" w:sz="5" w:space="0" w:color="000000"/>
            </w:tcBorders>
          </w:tcPr>
          <w:p w14:paraId="22C05AC2" w14:textId="77777777" w:rsidR="00D90390" w:rsidRPr="00CE2BE4" w:rsidRDefault="00D90390" w:rsidP="005F6719">
            <w:pPr>
              <w:rPr>
                <w:rFonts w:ascii="Book Antiqua" w:hAnsi="Book Antiqua"/>
                <w:sz w:val="22"/>
                <w:szCs w:val="22"/>
              </w:rPr>
            </w:pPr>
          </w:p>
        </w:tc>
        <w:tc>
          <w:tcPr>
            <w:tcW w:w="1308" w:type="pct"/>
            <w:gridSpan w:val="2"/>
            <w:vMerge/>
            <w:tcBorders>
              <w:left w:val="single" w:sz="5" w:space="0" w:color="000000"/>
              <w:right w:val="single" w:sz="5" w:space="0" w:color="000000"/>
            </w:tcBorders>
          </w:tcPr>
          <w:p w14:paraId="48667FD2" w14:textId="77777777" w:rsidR="00D90390" w:rsidRPr="00CE2BE4"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1F426FBC" w14:textId="77777777" w:rsidR="00D90390" w:rsidRPr="00CE2BE4" w:rsidRDefault="00D90390" w:rsidP="005F6719">
            <w:pPr>
              <w:rPr>
                <w:rFonts w:ascii="Book Antiqua" w:hAnsi="Book Antiqua"/>
                <w:sz w:val="22"/>
                <w:szCs w:val="22"/>
              </w:rPr>
            </w:pPr>
          </w:p>
        </w:tc>
      </w:tr>
      <w:tr w:rsidR="00D90390" w:rsidRPr="00CE2BE4" w14:paraId="0B769B90" w14:textId="77777777" w:rsidTr="005F6719">
        <w:trPr>
          <w:trHeight w:hRule="exact" w:val="482"/>
        </w:trPr>
        <w:tc>
          <w:tcPr>
            <w:tcW w:w="348" w:type="pct"/>
            <w:vMerge/>
            <w:tcBorders>
              <w:left w:val="single" w:sz="5" w:space="0" w:color="000000"/>
              <w:bottom w:val="single" w:sz="5" w:space="0" w:color="000000"/>
              <w:right w:val="single" w:sz="5" w:space="0" w:color="000000"/>
            </w:tcBorders>
          </w:tcPr>
          <w:p w14:paraId="764D18A7" w14:textId="77777777" w:rsidR="00D90390" w:rsidRPr="00867998" w:rsidRDefault="00D90390" w:rsidP="005F6719">
            <w:pPr>
              <w:rPr>
                <w:rFonts w:ascii="Book Antiqua" w:hAnsi="Book Antiqua"/>
                <w:b/>
                <w:sz w:val="22"/>
                <w:szCs w:val="22"/>
              </w:rPr>
            </w:pPr>
          </w:p>
        </w:tc>
        <w:tc>
          <w:tcPr>
            <w:tcW w:w="517" w:type="pct"/>
            <w:vMerge/>
            <w:tcBorders>
              <w:left w:val="single" w:sz="5" w:space="0" w:color="000000"/>
              <w:bottom w:val="single" w:sz="5" w:space="0" w:color="000000"/>
              <w:right w:val="single" w:sz="5" w:space="0" w:color="000000"/>
            </w:tcBorders>
          </w:tcPr>
          <w:p w14:paraId="06B7BEA6" w14:textId="77777777" w:rsidR="00D90390" w:rsidRPr="00CE2BE4" w:rsidRDefault="00D90390" w:rsidP="005F6719">
            <w:pPr>
              <w:rPr>
                <w:rFonts w:ascii="Book Antiqua" w:hAnsi="Book Antiqua"/>
                <w:sz w:val="22"/>
                <w:szCs w:val="22"/>
              </w:rPr>
            </w:pPr>
          </w:p>
        </w:tc>
        <w:tc>
          <w:tcPr>
            <w:tcW w:w="1297" w:type="pct"/>
            <w:gridSpan w:val="3"/>
            <w:tcBorders>
              <w:top w:val="nil"/>
              <w:left w:val="single" w:sz="5" w:space="0" w:color="000000"/>
              <w:bottom w:val="single" w:sz="5" w:space="0" w:color="000000"/>
              <w:right w:val="single" w:sz="5" w:space="0" w:color="000000"/>
            </w:tcBorders>
          </w:tcPr>
          <w:p w14:paraId="5219A312" w14:textId="77777777" w:rsidR="00D90390" w:rsidRPr="00CE2BE4" w:rsidRDefault="00D90390" w:rsidP="005F6719">
            <w:pPr>
              <w:rPr>
                <w:rFonts w:ascii="Book Antiqua" w:hAnsi="Book Antiqua"/>
                <w:sz w:val="22"/>
                <w:szCs w:val="22"/>
              </w:rPr>
            </w:pPr>
          </w:p>
        </w:tc>
        <w:tc>
          <w:tcPr>
            <w:tcW w:w="478" w:type="pct"/>
            <w:vMerge/>
            <w:tcBorders>
              <w:left w:val="single" w:sz="5" w:space="0" w:color="000000"/>
              <w:bottom w:val="single" w:sz="5" w:space="0" w:color="000000"/>
              <w:right w:val="single" w:sz="5" w:space="0" w:color="000000"/>
            </w:tcBorders>
          </w:tcPr>
          <w:p w14:paraId="3C91CF4B" w14:textId="77777777" w:rsidR="00D90390" w:rsidRPr="00CE2BE4" w:rsidRDefault="00D90390" w:rsidP="005F6719">
            <w:pPr>
              <w:rPr>
                <w:rFonts w:ascii="Book Antiqua" w:hAnsi="Book Antiqua"/>
                <w:sz w:val="22"/>
                <w:szCs w:val="22"/>
              </w:rPr>
            </w:pPr>
          </w:p>
        </w:tc>
        <w:tc>
          <w:tcPr>
            <w:tcW w:w="575" w:type="pct"/>
            <w:vMerge/>
            <w:tcBorders>
              <w:left w:val="single" w:sz="5" w:space="0" w:color="000000"/>
              <w:bottom w:val="single" w:sz="5" w:space="0" w:color="000000"/>
              <w:right w:val="single" w:sz="5" w:space="0" w:color="000000"/>
            </w:tcBorders>
          </w:tcPr>
          <w:p w14:paraId="40CA3D59" w14:textId="77777777" w:rsidR="00D90390" w:rsidRPr="00CE2BE4" w:rsidRDefault="00D90390" w:rsidP="005F6719">
            <w:pPr>
              <w:rPr>
                <w:rFonts w:ascii="Book Antiqua" w:hAnsi="Book Antiqua"/>
                <w:sz w:val="22"/>
                <w:szCs w:val="22"/>
              </w:rPr>
            </w:pPr>
          </w:p>
        </w:tc>
        <w:tc>
          <w:tcPr>
            <w:tcW w:w="1308" w:type="pct"/>
            <w:gridSpan w:val="2"/>
            <w:vMerge/>
            <w:tcBorders>
              <w:left w:val="single" w:sz="5" w:space="0" w:color="000000"/>
              <w:bottom w:val="nil"/>
              <w:right w:val="single" w:sz="5" w:space="0" w:color="000000"/>
            </w:tcBorders>
          </w:tcPr>
          <w:p w14:paraId="29A055A7" w14:textId="77777777" w:rsidR="00D90390" w:rsidRPr="00CE2BE4" w:rsidRDefault="00D90390" w:rsidP="005F6719">
            <w:pPr>
              <w:rPr>
                <w:rFonts w:ascii="Book Antiqua" w:hAnsi="Book Antiqua"/>
                <w:sz w:val="22"/>
                <w:szCs w:val="22"/>
              </w:rPr>
            </w:pPr>
          </w:p>
        </w:tc>
        <w:tc>
          <w:tcPr>
            <w:tcW w:w="478" w:type="pct"/>
            <w:vMerge/>
            <w:tcBorders>
              <w:left w:val="single" w:sz="5" w:space="0" w:color="000000"/>
              <w:bottom w:val="single" w:sz="5" w:space="0" w:color="000000"/>
              <w:right w:val="single" w:sz="5" w:space="0" w:color="000000"/>
            </w:tcBorders>
          </w:tcPr>
          <w:p w14:paraId="0702A4BD" w14:textId="77777777" w:rsidR="00D90390" w:rsidRPr="00CE2BE4" w:rsidRDefault="00D90390" w:rsidP="005F6719">
            <w:pPr>
              <w:rPr>
                <w:rFonts w:ascii="Book Antiqua" w:hAnsi="Book Antiqua"/>
                <w:sz w:val="22"/>
                <w:szCs w:val="22"/>
              </w:rPr>
            </w:pPr>
          </w:p>
        </w:tc>
      </w:tr>
      <w:tr w:rsidR="00D90390" w:rsidRPr="00CE2BE4" w14:paraId="100BE359" w14:textId="77777777" w:rsidTr="005F6719">
        <w:trPr>
          <w:trHeight w:hRule="exact" w:val="1394"/>
        </w:trPr>
        <w:tc>
          <w:tcPr>
            <w:tcW w:w="348" w:type="pct"/>
            <w:tcBorders>
              <w:top w:val="single" w:sz="5" w:space="0" w:color="000000"/>
              <w:left w:val="single" w:sz="5" w:space="0" w:color="000000"/>
              <w:bottom w:val="nil"/>
              <w:right w:val="single" w:sz="5" w:space="0" w:color="000000"/>
            </w:tcBorders>
          </w:tcPr>
          <w:p w14:paraId="603A9FEE" w14:textId="77777777" w:rsidR="00D90390" w:rsidRPr="00867998" w:rsidRDefault="00D90390" w:rsidP="005F6719">
            <w:pPr>
              <w:spacing w:before="3" w:line="100" w:lineRule="exact"/>
              <w:rPr>
                <w:rFonts w:ascii="Book Antiqua" w:hAnsi="Book Antiqua"/>
                <w:b/>
                <w:sz w:val="22"/>
                <w:szCs w:val="22"/>
              </w:rPr>
            </w:pPr>
          </w:p>
          <w:p w14:paraId="44164547" w14:textId="77777777" w:rsidR="00D90390" w:rsidRPr="00867998" w:rsidRDefault="00D90390" w:rsidP="005F6719">
            <w:pPr>
              <w:spacing w:line="200" w:lineRule="exact"/>
              <w:rPr>
                <w:rFonts w:ascii="Book Antiqua" w:hAnsi="Book Antiqua"/>
                <w:b/>
                <w:sz w:val="22"/>
                <w:szCs w:val="22"/>
              </w:rPr>
            </w:pPr>
          </w:p>
          <w:p w14:paraId="256C8A23" w14:textId="77777777" w:rsidR="00D90390" w:rsidRPr="00867998" w:rsidRDefault="00A3161B" w:rsidP="005F6719">
            <w:pPr>
              <w:ind w:left="-4" w:right="-7"/>
              <w:jc w:val="center"/>
              <w:rPr>
                <w:rFonts w:ascii="Book Antiqua" w:eastAsia="Cambria" w:hAnsi="Book Antiqua" w:cs="Cambria"/>
                <w:b/>
                <w:sz w:val="22"/>
                <w:szCs w:val="22"/>
              </w:rPr>
            </w:pPr>
            <w:r w:rsidRPr="00867998">
              <w:rPr>
                <w:rFonts w:ascii="Book Antiqua" w:eastAsia="Cambria" w:hAnsi="Book Antiqua" w:cs="Cambria"/>
                <w:b/>
                <w:w w:val="108"/>
                <w:sz w:val="22"/>
                <w:szCs w:val="22"/>
              </w:rPr>
              <w:t>Pavem</w:t>
            </w:r>
            <w:r w:rsidRPr="00867998">
              <w:rPr>
                <w:rFonts w:ascii="Book Antiqua" w:eastAsia="Cambria" w:hAnsi="Book Antiqua" w:cs="Cambria"/>
                <w:b/>
                <w:spacing w:val="-3"/>
                <w:w w:val="108"/>
                <w:sz w:val="22"/>
                <w:szCs w:val="22"/>
              </w:rPr>
              <w:t>e</w:t>
            </w:r>
            <w:r w:rsidRPr="00867998">
              <w:rPr>
                <w:rFonts w:ascii="Book Antiqua" w:eastAsia="Cambria" w:hAnsi="Book Antiqua" w:cs="Cambria"/>
                <w:b/>
                <w:w w:val="108"/>
                <w:sz w:val="22"/>
                <w:szCs w:val="22"/>
              </w:rPr>
              <w:t>nt</w:t>
            </w:r>
            <w:r w:rsidR="00D90390" w:rsidRPr="00867998">
              <w:rPr>
                <w:rFonts w:ascii="Book Antiqua" w:eastAsia="Cambria" w:hAnsi="Book Antiqua" w:cs="Cambria"/>
                <w:b/>
                <w:w w:val="108"/>
                <w:sz w:val="22"/>
                <w:szCs w:val="22"/>
              </w:rPr>
              <w:t xml:space="preserve"> t Marking</w:t>
            </w:r>
          </w:p>
        </w:tc>
        <w:tc>
          <w:tcPr>
            <w:tcW w:w="517" w:type="pct"/>
            <w:tcBorders>
              <w:top w:val="single" w:sz="5" w:space="0" w:color="000000"/>
              <w:left w:val="single" w:sz="5" w:space="0" w:color="000000"/>
              <w:bottom w:val="single" w:sz="5" w:space="0" w:color="000000"/>
              <w:right w:val="single" w:sz="5" w:space="0" w:color="000000"/>
            </w:tcBorders>
          </w:tcPr>
          <w:p w14:paraId="4FFC3648" w14:textId="77777777" w:rsidR="00D90390" w:rsidRPr="00CE2BE4" w:rsidRDefault="00D90390" w:rsidP="005F6719">
            <w:pPr>
              <w:spacing w:before="10" w:line="160" w:lineRule="exact"/>
              <w:rPr>
                <w:rFonts w:ascii="Book Antiqua" w:hAnsi="Book Antiqua"/>
                <w:sz w:val="22"/>
                <w:szCs w:val="22"/>
              </w:rPr>
            </w:pPr>
          </w:p>
          <w:p w14:paraId="19BB52A2" w14:textId="77777777" w:rsidR="00D90390" w:rsidRPr="00CE2BE4" w:rsidRDefault="00D90390" w:rsidP="005F6719">
            <w:pPr>
              <w:spacing w:line="200" w:lineRule="exact"/>
              <w:rPr>
                <w:rFonts w:ascii="Book Antiqua" w:hAnsi="Book Antiqua"/>
                <w:sz w:val="22"/>
                <w:szCs w:val="22"/>
              </w:rPr>
            </w:pPr>
          </w:p>
          <w:p w14:paraId="425DC899" w14:textId="77777777" w:rsidR="00D90390" w:rsidRPr="00CE2BE4" w:rsidRDefault="00D90390" w:rsidP="005F6719">
            <w:pPr>
              <w:spacing w:line="200" w:lineRule="exact"/>
              <w:rPr>
                <w:rFonts w:ascii="Book Antiqua" w:hAnsi="Book Antiqua"/>
                <w:sz w:val="22"/>
                <w:szCs w:val="22"/>
              </w:rPr>
            </w:pPr>
          </w:p>
          <w:p w14:paraId="22E574D1" w14:textId="77777777" w:rsidR="00D90390" w:rsidRPr="00CE2BE4" w:rsidRDefault="00D90390" w:rsidP="005F6719">
            <w:pPr>
              <w:ind w:left="467"/>
              <w:rPr>
                <w:rFonts w:ascii="Book Antiqua" w:eastAsia="Cambria" w:hAnsi="Book Antiqua" w:cs="Cambria"/>
                <w:sz w:val="22"/>
                <w:szCs w:val="22"/>
              </w:rPr>
            </w:pPr>
            <w:r w:rsidRPr="00CE2BE4">
              <w:rPr>
                <w:rFonts w:ascii="Book Antiqua" w:eastAsia="Cambria" w:hAnsi="Book Antiqua" w:cs="Cambria"/>
                <w:sz w:val="22"/>
                <w:szCs w:val="22"/>
              </w:rPr>
              <w:t>Wear</w:t>
            </w:r>
          </w:p>
        </w:tc>
        <w:tc>
          <w:tcPr>
            <w:tcW w:w="1297" w:type="pct"/>
            <w:gridSpan w:val="3"/>
            <w:tcBorders>
              <w:top w:val="single" w:sz="5" w:space="0" w:color="000000"/>
              <w:left w:val="single" w:sz="5" w:space="0" w:color="000000"/>
              <w:bottom w:val="single" w:sz="5" w:space="0" w:color="000000"/>
              <w:right w:val="single" w:sz="5" w:space="0" w:color="000000"/>
            </w:tcBorders>
          </w:tcPr>
          <w:p w14:paraId="57BF4A98" w14:textId="77777777" w:rsidR="00D90390" w:rsidRPr="00CE2BE4" w:rsidRDefault="00D90390" w:rsidP="005F6719">
            <w:pPr>
              <w:spacing w:before="10" w:line="160" w:lineRule="exact"/>
              <w:rPr>
                <w:rFonts w:ascii="Book Antiqua" w:hAnsi="Book Antiqua"/>
                <w:sz w:val="22"/>
                <w:szCs w:val="22"/>
              </w:rPr>
            </w:pPr>
          </w:p>
          <w:p w14:paraId="609D8CCC" w14:textId="77777777" w:rsidR="00D90390" w:rsidRPr="00CE2BE4" w:rsidRDefault="00D90390" w:rsidP="005F6719">
            <w:pPr>
              <w:spacing w:line="200" w:lineRule="exact"/>
              <w:rPr>
                <w:rFonts w:ascii="Book Antiqua" w:hAnsi="Book Antiqua"/>
                <w:sz w:val="22"/>
                <w:szCs w:val="22"/>
              </w:rPr>
            </w:pPr>
          </w:p>
          <w:p w14:paraId="172F5750" w14:textId="77777777" w:rsidR="00D90390" w:rsidRPr="00CE2BE4" w:rsidRDefault="00D90390" w:rsidP="005F6719">
            <w:pPr>
              <w:spacing w:line="200" w:lineRule="exact"/>
              <w:rPr>
                <w:rFonts w:ascii="Book Antiqua" w:hAnsi="Book Antiqua"/>
                <w:sz w:val="22"/>
                <w:szCs w:val="22"/>
              </w:rPr>
            </w:pPr>
          </w:p>
          <w:p w14:paraId="0E354C71" w14:textId="77777777" w:rsidR="00D90390" w:rsidRPr="00CE2BE4" w:rsidRDefault="00D90390" w:rsidP="005F6719">
            <w:pPr>
              <w:ind w:left="69"/>
              <w:rPr>
                <w:rFonts w:ascii="Book Antiqua" w:eastAsia="Cambria" w:hAnsi="Book Antiqua" w:cs="Cambria"/>
                <w:sz w:val="22"/>
                <w:szCs w:val="22"/>
              </w:rPr>
            </w:pPr>
            <w:r w:rsidRPr="00CE2BE4">
              <w:rPr>
                <w:rFonts w:ascii="Book Antiqua" w:eastAsia="Cambria" w:hAnsi="Book Antiqua" w:cs="Cambria"/>
                <w:sz w:val="22"/>
                <w:szCs w:val="22"/>
              </w:rPr>
              <w:t>&lt;70% of mar</w:t>
            </w:r>
            <w:r w:rsidRPr="00CE2BE4">
              <w:rPr>
                <w:rFonts w:ascii="Book Antiqua" w:eastAsia="Cambria" w:hAnsi="Book Antiqua" w:cs="Cambria"/>
                <w:spacing w:val="-4"/>
                <w:sz w:val="22"/>
                <w:szCs w:val="22"/>
              </w:rPr>
              <w:t>k</w:t>
            </w:r>
            <w:r w:rsidRPr="00CE2BE4">
              <w:rPr>
                <w:rFonts w:ascii="Book Antiqua" w:eastAsia="Cambria" w:hAnsi="Book Antiqua" w:cs="Cambria"/>
                <w:sz w:val="22"/>
                <w:szCs w:val="22"/>
              </w:rPr>
              <w:t>ing re</w:t>
            </w:r>
            <w:r w:rsidRPr="00CE2BE4">
              <w:rPr>
                <w:rFonts w:ascii="Book Antiqua" w:eastAsia="Cambria" w:hAnsi="Book Antiqua" w:cs="Cambria"/>
                <w:spacing w:val="-3"/>
                <w:sz w:val="22"/>
                <w:szCs w:val="22"/>
              </w:rPr>
              <w:t>m</w:t>
            </w:r>
            <w:r w:rsidRPr="00CE2BE4">
              <w:rPr>
                <w:rFonts w:ascii="Book Antiqua" w:eastAsia="Cambria" w:hAnsi="Book Antiqua" w:cs="Cambria"/>
                <w:sz w:val="22"/>
                <w:szCs w:val="22"/>
              </w:rPr>
              <w:t>aining</w:t>
            </w:r>
          </w:p>
        </w:tc>
        <w:tc>
          <w:tcPr>
            <w:tcW w:w="478" w:type="pct"/>
            <w:tcBorders>
              <w:top w:val="single" w:sz="5" w:space="0" w:color="000000"/>
              <w:left w:val="single" w:sz="5" w:space="0" w:color="000000"/>
              <w:bottom w:val="single" w:sz="5" w:space="0" w:color="000000"/>
              <w:right w:val="single" w:sz="5" w:space="0" w:color="000000"/>
            </w:tcBorders>
          </w:tcPr>
          <w:p w14:paraId="2DC23D41" w14:textId="77777777" w:rsidR="00D90390" w:rsidRPr="00CE2BE4" w:rsidRDefault="00D90390" w:rsidP="005F6719">
            <w:pPr>
              <w:spacing w:line="200" w:lineRule="exact"/>
              <w:rPr>
                <w:rFonts w:ascii="Book Antiqua" w:hAnsi="Book Antiqua"/>
                <w:sz w:val="22"/>
                <w:szCs w:val="22"/>
              </w:rPr>
            </w:pPr>
          </w:p>
          <w:p w14:paraId="0FB4B4EB" w14:textId="77777777" w:rsidR="00D90390" w:rsidRPr="00CE2BE4" w:rsidRDefault="00D90390" w:rsidP="005F6719">
            <w:pPr>
              <w:spacing w:line="240" w:lineRule="exact"/>
              <w:rPr>
                <w:rFonts w:ascii="Book Antiqua" w:hAnsi="Book Antiqua"/>
                <w:sz w:val="22"/>
                <w:szCs w:val="22"/>
              </w:rPr>
            </w:pPr>
          </w:p>
          <w:p w14:paraId="228D47BB" w14:textId="77777777" w:rsidR="00D90390" w:rsidRPr="00CE2BE4" w:rsidRDefault="00D90390" w:rsidP="005F6719">
            <w:pPr>
              <w:ind w:left="198" w:right="241" w:firstLine="285"/>
              <w:rPr>
                <w:rFonts w:ascii="Book Antiqua" w:eastAsia="Cambria" w:hAnsi="Book Antiqua" w:cs="Cambria"/>
                <w:sz w:val="22"/>
                <w:szCs w:val="22"/>
              </w:rPr>
            </w:pPr>
            <w:r w:rsidRPr="00CE2BE4">
              <w:rPr>
                <w:rFonts w:ascii="Book Antiqua" w:eastAsia="Cambria" w:hAnsi="Book Antiqua" w:cs="Cambria"/>
                <w:sz w:val="22"/>
                <w:szCs w:val="22"/>
              </w:rPr>
              <w:t>B</w:t>
            </w:r>
            <w:r w:rsidRPr="00CE2BE4">
              <w:rPr>
                <w:rFonts w:ascii="Book Antiqua" w:eastAsia="Cambria" w:hAnsi="Book Antiqua" w:cs="Cambria"/>
                <w:spacing w:val="1"/>
                <w:sz w:val="22"/>
                <w:szCs w:val="22"/>
              </w:rPr>
              <w:t>i</w:t>
            </w:r>
            <w:r w:rsidRPr="00CE2BE4">
              <w:rPr>
                <w:rFonts w:ascii="Book Antiqua" w:eastAsia="Cambria" w:hAnsi="Book Antiqua" w:cs="Cambria"/>
                <w:sz w:val="22"/>
                <w:szCs w:val="22"/>
              </w:rPr>
              <w:t>- Annually</w:t>
            </w:r>
          </w:p>
        </w:tc>
        <w:tc>
          <w:tcPr>
            <w:tcW w:w="575" w:type="pct"/>
            <w:tcBorders>
              <w:top w:val="single" w:sz="5" w:space="0" w:color="000000"/>
              <w:left w:val="single" w:sz="5" w:space="0" w:color="000000"/>
              <w:bottom w:val="single" w:sz="5" w:space="0" w:color="000000"/>
              <w:right w:val="single" w:sz="5" w:space="0" w:color="000000"/>
            </w:tcBorders>
          </w:tcPr>
          <w:p w14:paraId="210598CB" w14:textId="77777777" w:rsidR="00D90390" w:rsidRPr="00CE2BE4" w:rsidRDefault="00D90390" w:rsidP="005F6719">
            <w:pPr>
              <w:spacing w:before="15"/>
              <w:ind w:left="13" w:right="62"/>
              <w:rPr>
                <w:rFonts w:ascii="Book Antiqua" w:eastAsia="Cambria" w:hAnsi="Book Antiqua" w:cs="Cambria"/>
                <w:sz w:val="22"/>
                <w:szCs w:val="22"/>
              </w:rPr>
            </w:pPr>
            <w:r w:rsidRPr="00CE2BE4">
              <w:rPr>
                <w:rFonts w:ascii="Book Antiqua" w:eastAsia="Cambria" w:hAnsi="Book Antiqua" w:cs="Cambria"/>
                <w:sz w:val="22"/>
                <w:szCs w:val="22"/>
              </w:rPr>
              <w:t xml:space="preserve">Visual </w:t>
            </w:r>
            <w:proofErr w:type="gramStart"/>
            <w:r w:rsidRPr="00CE2BE4">
              <w:rPr>
                <w:rFonts w:ascii="Book Antiqua" w:eastAsia="Cambria" w:hAnsi="Book Antiqua" w:cs="Cambria"/>
                <w:sz w:val="22"/>
                <w:szCs w:val="22"/>
              </w:rPr>
              <w:t>Assessme</w:t>
            </w:r>
            <w:r w:rsidRPr="00CE2BE4">
              <w:rPr>
                <w:rFonts w:ascii="Book Antiqua" w:eastAsia="Cambria" w:hAnsi="Book Antiqua" w:cs="Cambria"/>
                <w:spacing w:val="-3"/>
                <w:sz w:val="22"/>
                <w:szCs w:val="22"/>
              </w:rPr>
              <w:t>n</w:t>
            </w:r>
            <w:r w:rsidRPr="00CE2BE4">
              <w:rPr>
                <w:rFonts w:ascii="Book Antiqua" w:eastAsia="Cambria" w:hAnsi="Book Antiqua" w:cs="Cambria"/>
                <w:sz w:val="22"/>
                <w:szCs w:val="22"/>
              </w:rPr>
              <w:t>t  as</w:t>
            </w:r>
            <w:proofErr w:type="gramEnd"/>
            <w:r w:rsidRPr="00CE2BE4">
              <w:rPr>
                <w:rFonts w:ascii="Book Antiqua" w:eastAsia="Cambria" w:hAnsi="Book Antiqua" w:cs="Cambria"/>
                <w:sz w:val="22"/>
                <w:szCs w:val="22"/>
              </w:rPr>
              <w:t xml:space="preserve"> </w:t>
            </w:r>
            <w:proofErr w:type="spellStart"/>
            <w:r w:rsidRPr="00CE2BE4">
              <w:rPr>
                <w:rFonts w:ascii="Book Antiqua" w:eastAsia="Cambria" w:hAnsi="Book Antiqua" w:cs="Cambria"/>
                <w:sz w:val="22"/>
                <w:szCs w:val="22"/>
              </w:rPr>
              <w:t>perAnne</w:t>
            </w:r>
            <w:r w:rsidRPr="00CE2BE4">
              <w:rPr>
                <w:rFonts w:ascii="Book Antiqua" w:eastAsia="Cambria" w:hAnsi="Book Antiqua" w:cs="Cambria"/>
                <w:spacing w:val="-3"/>
                <w:sz w:val="22"/>
                <w:szCs w:val="22"/>
              </w:rPr>
              <w:t>x</w:t>
            </w:r>
            <w:r w:rsidRPr="00CE2BE4">
              <w:rPr>
                <w:rFonts w:ascii="Book Antiqua" w:eastAsia="Cambria" w:hAnsi="Book Antiqua" w:cs="Cambria"/>
                <w:sz w:val="22"/>
                <w:szCs w:val="22"/>
              </w:rPr>
              <w:t>ur</w:t>
            </w:r>
            <w:r w:rsidRPr="00CE2BE4">
              <w:rPr>
                <w:rFonts w:ascii="Book Antiqua" w:eastAsia="Cambria" w:hAnsi="Book Antiqua" w:cs="Cambria"/>
                <w:spacing w:val="1"/>
                <w:sz w:val="22"/>
                <w:szCs w:val="22"/>
              </w:rPr>
              <w:t>e</w:t>
            </w:r>
            <w:proofErr w:type="spellEnd"/>
            <w:r w:rsidRPr="00CE2BE4">
              <w:rPr>
                <w:rFonts w:ascii="Book Antiqua" w:eastAsia="Cambria" w:hAnsi="Book Antiqua" w:cs="Cambria"/>
                <w:spacing w:val="1"/>
                <w:sz w:val="22"/>
                <w:szCs w:val="22"/>
              </w:rPr>
              <w:t>-</w:t>
            </w:r>
            <w:r w:rsidRPr="00CE2BE4">
              <w:rPr>
                <w:rFonts w:ascii="Book Antiqua" w:eastAsia="Cambria" w:hAnsi="Book Antiqua" w:cs="Cambria"/>
                <w:sz w:val="22"/>
                <w:szCs w:val="22"/>
              </w:rPr>
              <w:t>F of IRC:3</w:t>
            </w:r>
            <w:r w:rsidRPr="00CE2BE4">
              <w:rPr>
                <w:rFonts w:ascii="Book Antiqua" w:eastAsia="Cambria" w:hAnsi="Book Antiqua" w:cs="Cambria"/>
                <w:spacing w:val="-2"/>
                <w:sz w:val="22"/>
                <w:szCs w:val="22"/>
              </w:rPr>
              <w:t>5</w:t>
            </w:r>
            <w:r w:rsidRPr="00CE2BE4">
              <w:rPr>
                <w:rFonts w:ascii="Book Antiqua" w:eastAsia="Cambria" w:hAnsi="Book Antiqua" w:cs="Cambria"/>
                <w:spacing w:val="1"/>
                <w:sz w:val="22"/>
                <w:szCs w:val="22"/>
              </w:rPr>
              <w:t>-</w:t>
            </w:r>
            <w:r w:rsidRPr="00CE2BE4">
              <w:rPr>
                <w:rFonts w:ascii="Book Antiqua" w:eastAsia="Cambria" w:hAnsi="Book Antiqua" w:cs="Cambria"/>
                <w:sz w:val="22"/>
                <w:szCs w:val="22"/>
              </w:rPr>
              <w:t>2015</w:t>
            </w:r>
          </w:p>
        </w:tc>
        <w:tc>
          <w:tcPr>
            <w:tcW w:w="646" w:type="pct"/>
            <w:tcBorders>
              <w:top w:val="single" w:sz="5" w:space="0" w:color="000000"/>
              <w:left w:val="single" w:sz="5" w:space="0" w:color="000000"/>
              <w:bottom w:val="single" w:sz="5" w:space="0" w:color="000000"/>
              <w:right w:val="single" w:sz="5" w:space="0" w:color="000000"/>
            </w:tcBorders>
          </w:tcPr>
          <w:p w14:paraId="6EC35EA3" w14:textId="77777777" w:rsidR="00D90390" w:rsidRPr="00CE2BE4" w:rsidRDefault="00D90390" w:rsidP="005F6719">
            <w:pPr>
              <w:spacing w:before="15"/>
              <w:ind w:left="253"/>
              <w:rPr>
                <w:rFonts w:ascii="Book Antiqua" w:eastAsia="Cambria" w:hAnsi="Book Antiqua" w:cs="Cambria"/>
                <w:sz w:val="22"/>
                <w:szCs w:val="22"/>
              </w:rPr>
            </w:pPr>
            <w:r w:rsidRPr="00CE2BE4">
              <w:rPr>
                <w:rFonts w:ascii="Book Antiqua" w:eastAsia="Cambria" w:hAnsi="Book Antiqua" w:cs="Cambria"/>
                <w:sz w:val="22"/>
                <w:szCs w:val="22"/>
              </w:rPr>
              <w:t>Re -pain</w:t>
            </w:r>
            <w:r w:rsidRPr="00CE2BE4">
              <w:rPr>
                <w:rFonts w:ascii="Book Antiqua" w:eastAsia="Cambria" w:hAnsi="Book Antiqua" w:cs="Cambria"/>
                <w:spacing w:val="-3"/>
                <w:sz w:val="22"/>
                <w:szCs w:val="22"/>
              </w:rPr>
              <w:t>t</w:t>
            </w:r>
            <w:r w:rsidRPr="00CE2BE4">
              <w:rPr>
                <w:rFonts w:ascii="Book Antiqua" w:eastAsia="Cambria" w:hAnsi="Book Antiqua" w:cs="Cambria"/>
                <w:sz w:val="22"/>
                <w:szCs w:val="22"/>
              </w:rPr>
              <w:t>ing</w:t>
            </w:r>
          </w:p>
        </w:tc>
        <w:tc>
          <w:tcPr>
            <w:tcW w:w="662" w:type="pct"/>
            <w:tcBorders>
              <w:top w:val="single" w:sz="5" w:space="0" w:color="000000"/>
              <w:left w:val="single" w:sz="5" w:space="0" w:color="000000"/>
              <w:bottom w:val="single" w:sz="5" w:space="0" w:color="000000"/>
              <w:right w:val="single" w:sz="5" w:space="0" w:color="000000"/>
            </w:tcBorders>
          </w:tcPr>
          <w:p w14:paraId="58128A93" w14:textId="77777777" w:rsidR="00D90390" w:rsidRPr="00CE2BE4" w:rsidRDefault="00D90390" w:rsidP="005F6719">
            <w:pPr>
              <w:spacing w:before="15"/>
              <w:ind w:left="40"/>
              <w:rPr>
                <w:rFonts w:ascii="Book Antiqua" w:eastAsia="Cambria" w:hAnsi="Book Antiqua" w:cs="Cambria"/>
                <w:sz w:val="22"/>
                <w:szCs w:val="22"/>
              </w:rPr>
            </w:pPr>
            <w:r w:rsidRPr="00CE2BE4">
              <w:rPr>
                <w:rFonts w:ascii="Book Antiqua" w:eastAsia="Cambria" w:hAnsi="Book Antiqua" w:cs="Cambria"/>
                <w:sz w:val="22"/>
                <w:szCs w:val="22"/>
              </w:rPr>
              <w:t>Ca</w:t>
            </w:r>
            <w:r w:rsidRPr="00CE2BE4">
              <w:rPr>
                <w:rFonts w:ascii="Book Antiqua" w:eastAsia="Cambria" w:hAnsi="Book Antiqua" w:cs="Cambria"/>
                <w:spacing w:val="1"/>
                <w:sz w:val="22"/>
                <w:szCs w:val="22"/>
              </w:rPr>
              <w:t>t-</w:t>
            </w:r>
            <w:proofErr w:type="gramStart"/>
            <w:r w:rsidRPr="00CE2BE4">
              <w:rPr>
                <w:rFonts w:ascii="Book Antiqua" w:eastAsia="Cambria" w:hAnsi="Book Antiqua" w:cs="Cambria"/>
                <w:sz w:val="22"/>
                <w:szCs w:val="22"/>
              </w:rPr>
              <w:t>1  Defect</w:t>
            </w:r>
            <w:proofErr w:type="gramEnd"/>
            <w:r w:rsidRPr="00CE2BE4">
              <w:rPr>
                <w:rFonts w:ascii="Book Antiqua" w:eastAsia="Cambria" w:hAnsi="Book Antiqua" w:cs="Cambria"/>
                <w:sz w:val="22"/>
                <w:szCs w:val="22"/>
              </w:rPr>
              <w:t xml:space="preserve">  –</w:t>
            </w:r>
          </w:p>
          <w:p w14:paraId="5A5B10E1" w14:textId="77777777" w:rsidR="00D90390" w:rsidRPr="00CE2BE4" w:rsidRDefault="00D90390" w:rsidP="005F6719">
            <w:pPr>
              <w:spacing w:line="240" w:lineRule="exact"/>
              <w:ind w:left="40"/>
              <w:rPr>
                <w:rFonts w:ascii="Book Antiqua" w:eastAsia="Cambria" w:hAnsi="Book Antiqua" w:cs="Cambria"/>
                <w:sz w:val="22"/>
                <w:szCs w:val="22"/>
              </w:rPr>
            </w:pPr>
            <w:r w:rsidRPr="00CE2BE4">
              <w:rPr>
                <w:rFonts w:ascii="Book Antiqua" w:eastAsia="Cambria" w:hAnsi="Book Antiqua" w:cs="Cambria"/>
                <w:sz w:val="22"/>
                <w:szCs w:val="22"/>
              </w:rPr>
              <w:t>within 24 h</w:t>
            </w:r>
            <w:r w:rsidRPr="00CE2BE4">
              <w:rPr>
                <w:rFonts w:ascii="Book Antiqua" w:eastAsia="Cambria" w:hAnsi="Book Antiqua" w:cs="Cambria"/>
                <w:spacing w:val="-4"/>
                <w:sz w:val="22"/>
                <w:szCs w:val="22"/>
              </w:rPr>
              <w:t>o</w:t>
            </w:r>
            <w:r w:rsidRPr="00CE2BE4">
              <w:rPr>
                <w:rFonts w:ascii="Book Antiqua" w:eastAsia="Cambria" w:hAnsi="Book Antiqua" w:cs="Cambria"/>
                <w:sz w:val="22"/>
                <w:szCs w:val="22"/>
              </w:rPr>
              <w:t>urs</w:t>
            </w:r>
          </w:p>
          <w:p w14:paraId="72A35BA8" w14:textId="77777777" w:rsidR="00D90390" w:rsidRPr="00CE2BE4" w:rsidRDefault="00D90390" w:rsidP="005F6719">
            <w:pPr>
              <w:spacing w:before="5" w:line="240" w:lineRule="exact"/>
              <w:ind w:left="40" w:right="-29"/>
              <w:rPr>
                <w:rFonts w:ascii="Book Antiqua" w:eastAsia="Cambria" w:hAnsi="Book Antiqua" w:cs="Cambria"/>
                <w:sz w:val="22"/>
                <w:szCs w:val="22"/>
              </w:rPr>
            </w:pPr>
            <w:r w:rsidRPr="00CE2BE4">
              <w:rPr>
                <w:rFonts w:ascii="Book Antiqua" w:eastAsia="Cambria" w:hAnsi="Book Antiqua" w:cs="Cambria"/>
                <w:sz w:val="22"/>
                <w:szCs w:val="22"/>
              </w:rPr>
              <w:t>Ca</w:t>
            </w:r>
            <w:r w:rsidRPr="00CE2BE4">
              <w:rPr>
                <w:rFonts w:ascii="Book Antiqua" w:eastAsia="Cambria" w:hAnsi="Book Antiqua" w:cs="Cambria"/>
                <w:spacing w:val="1"/>
                <w:sz w:val="22"/>
                <w:szCs w:val="22"/>
              </w:rPr>
              <w:t>t-</w:t>
            </w:r>
            <w:r w:rsidRPr="00CE2BE4">
              <w:rPr>
                <w:rFonts w:ascii="Book Antiqua" w:eastAsia="Cambria" w:hAnsi="Book Antiqua" w:cs="Cambria"/>
                <w:sz w:val="22"/>
                <w:szCs w:val="22"/>
              </w:rPr>
              <w:t>2     Def</w:t>
            </w:r>
            <w:r w:rsidRPr="00CE2BE4">
              <w:rPr>
                <w:rFonts w:ascii="Book Antiqua" w:eastAsia="Cambria" w:hAnsi="Book Antiqua" w:cs="Cambria"/>
                <w:spacing w:val="-4"/>
                <w:sz w:val="22"/>
                <w:szCs w:val="22"/>
              </w:rPr>
              <w:t>e</w:t>
            </w:r>
            <w:r w:rsidRPr="00CE2BE4">
              <w:rPr>
                <w:rFonts w:ascii="Book Antiqua" w:eastAsia="Cambria" w:hAnsi="Book Antiqua" w:cs="Cambria"/>
                <w:sz w:val="22"/>
                <w:szCs w:val="22"/>
              </w:rPr>
              <w:t>ct     - within 2months</w:t>
            </w:r>
          </w:p>
        </w:tc>
        <w:tc>
          <w:tcPr>
            <w:tcW w:w="478" w:type="pct"/>
            <w:tcBorders>
              <w:top w:val="single" w:sz="5" w:space="0" w:color="000000"/>
              <w:left w:val="single" w:sz="5" w:space="0" w:color="000000"/>
              <w:bottom w:val="single" w:sz="5" w:space="0" w:color="000000"/>
              <w:right w:val="single" w:sz="5" w:space="0" w:color="000000"/>
            </w:tcBorders>
          </w:tcPr>
          <w:p w14:paraId="000026A9" w14:textId="77777777" w:rsidR="00D90390" w:rsidRPr="00CE2BE4" w:rsidRDefault="00D90390" w:rsidP="005F6719">
            <w:pPr>
              <w:spacing w:before="15"/>
              <w:ind w:left="30"/>
              <w:rPr>
                <w:rFonts w:ascii="Book Antiqua" w:eastAsia="Cambria" w:hAnsi="Book Antiqua" w:cs="Cambria"/>
                <w:sz w:val="22"/>
                <w:szCs w:val="22"/>
              </w:rPr>
            </w:pPr>
            <w:r w:rsidRPr="00CE2BE4">
              <w:rPr>
                <w:rFonts w:ascii="Book Antiqua" w:eastAsia="Cambria" w:hAnsi="Book Antiqua" w:cs="Cambria"/>
                <w:sz w:val="22"/>
                <w:szCs w:val="22"/>
              </w:rPr>
              <w:t>IRC:3</w:t>
            </w:r>
            <w:r w:rsidRPr="00CE2BE4">
              <w:rPr>
                <w:rFonts w:ascii="Book Antiqua" w:eastAsia="Cambria" w:hAnsi="Book Antiqua" w:cs="Cambria"/>
                <w:spacing w:val="-2"/>
                <w:sz w:val="22"/>
                <w:szCs w:val="22"/>
              </w:rPr>
              <w:t>5</w:t>
            </w:r>
            <w:r w:rsidRPr="00CE2BE4">
              <w:rPr>
                <w:rFonts w:ascii="Book Antiqua" w:eastAsia="Cambria" w:hAnsi="Book Antiqua" w:cs="Cambria"/>
                <w:sz w:val="22"/>
                <w:szCs w:val="22"/>
              </w:rPr>
              <w:t>-</w:t>
            </w:r>
          </w:p>
          <w:p w14:paraId="20D7C0CB" w14:textId="77777777" w:rsidR="00D90390" w:rsidRPr="00CE2BE4" w:rsidRDefault="00D90390" w:rsidP="005F6719">
            <w:pPr>
              <w:spacing w:line="240" w:lineRule="exact"/>
              <w:ind w:left="30"/>
              <w:rPr>
                <w:rFonts w:ascii="Book Antiqua" w:eastAsia="Cambria" w:hAnsi="Book Antiqua" w:cs="Cambria"/>
                <w:sz w:val="22"/>
                <w:szCs w:val="22"/>
              </w:rPr>
            </w:pPr>
            <w:r w:rsidRPr="00CE2BE4">
              <w:rPr>
                <w:rFonts w:ascii="Book Antiqua" w:eastAsia="Cambria" w:hAnsi="Book Antiqua" w:cs="Cambria"/>
                <w:sz w:val="22"/>
                <w:szCs w:val="22"/>
              </w:rPr>
              <w:t>2015</w:t>
            </w:r>
          </w:p>
        </w:tc>
      </w:tr>
    </w:tbl>
    <w:p w14:paraId="331D860E" w14:textId="77777777" w:rsidR="00D90390" w:rsidRDefault="00D90390" w:rsidP="00D90390">
      <w:pPr>
        <w:ind w:left="720"/>
        <w:jc w:val="both"/>
        <w:rPr>
          <w:rFonts w:ascii="Book Antiqua" w:hAnsi="Book Antiqua"/>
          <w:color w:val="000000" w:themeColor="text1"/>
          <w:sz w:val="22"/>
        </w:rPr>
      </w:pPr>
    </w:p>
    <w:p w14:paraId="0EAC8DD2" w14:textId="77777777" w:rsidR="00D90390" w:rsidRDefault="00D90390" w:rsidP="00D90390">
      <w:pPr>
        <w:ind w:left="720"/>
        <w:jc w:val="both"/>
        <w:rPr>
          <w:rFonts w:ascii="Book Antiqua" w:hAnsi="Book Antiqua"/>
          <w:color w:val="000000" w:themeColor="text1"/>
          <w:sz w:val="22"/>
        </w:rPr>
      </w:pPr>
    </w:p>
    <w:tbl>
      <w:tblPr>
        <w:tblW w:w="4980" w:type="pct"/>
        <w:tblCellMar>
          <w:left w:w="0" w:type="dxa"/>
          <w:right w:w="0" w:type="dxa"/>
        </w:tblCellMar>
        <w:tblLook w:val="01E0" w:firstRow="1" w:lastRow="1" w:firstColumn="1" w:lastColumn="1" w:noHBand="0" w:noVBand="0"/>
      </w:tblPr>
      <w:tblGrid>
        <w:gridCol w:w="786"/>
        <w:gridCol w:w="1345"/>
        <w:gridCol w:w="1272"/>
        <w:gridCol w:w="1335"/>
        <w:gridCol w:w="2260"/>
        <w:gridCol w:w="1597"/>
        <w:gridCol w:w="1349"/>
        <w:gridCol w:w="11"/>
        <w:gridCol w:w="1765"/>
        <w:gridCol w:w="1896"/>
        <w:gridCol w:w="1329"/>
      </w:tblGrid>
      <w:tr w:rsidR="00D90390" w:rsidRPr="00842CBD" w14:paraId="726178CB" w14:textId="77777777" w:rsidTr="005F6719">
        <w:trPr>
          <w:trHeight w:hRule="exact" w:val="1042"/>
        </w:trPr>
        <w:tc>
          <w:tcPr>
            <w:tcW w:w="349" w:type="pct"/>
            <w:tcBorders>
              <w:top w:val="single" w:sz="5" w:space="0" w:color="000000"/>
              <w:left w:val="single" w:sz="5" w:space="0" w:color="000000"/>
              <w:bottom w:val="single" w:sz="5" w:space="0" w:color="000000"/>
              <w:right w:val="single" w:sz="5" w:space="0" w:color="000000"/>
            </w:tcBorders>
          </w:tcPr>
          <w:p w14:paraId="0CC976C0" w14:textId="77777777" w:rsidR="00D90390" w:rsidRPr="00842CBD" w:rsidRDefault="00D90390" w:rsidP="005F6719">
            <w:pPr>
              <w:spacing w:before="5" w:line="260" w:lineRule="exact"/>
              <w:rPr>
                <w:rFonts w:ascii="Book Antiqua" w:hAnsi="Book Antiqua"/>
                <w:b/>
                <w:sz w:val="22"/>
                <w:szCs w:val="22"/>
              </w:rPr>
            </w:pPr>
          </w:p>
          <w:p w14:paraId="27DD65D7" w14:textId="77777777" w:rsidR="00D90390" w:rsidRPr="00842CBD" w:rsidRDefault="00D90390" w:rsidP="005F6719">
            <w:pPr>
              <w:ind w:left="210"/>
              <w:rPr>
                <w:rFonts w:ascii="Book Antiqua" w:eastAsia="Cambria" w:hAnsi="Book Antiqua" w:cs="Cambria"/>
                <w:b/>
                <w:sz w:val="22"/>
                <w:szCs w:val="22"/>
              </w:rPr>
            </w:pPr>
            <w:r w:rsidRPr="00842CBD">
              <w:rPr>
                <w:rFonts w:ascii="Book Antiqua" w:eastAsia="Cambria" w:hAnsi="Book Antiqua" w:cs="Cambria"/>
                <w:b/>
                <w:w w:val="107"/>
                <w:sz w:val="22"/>
                <w:szCs w:val="22"/>
              </w:rPr>
              <w:t>Asset</w:t>
            </w:r>
          </w:p>
          <w:p w14:paraId="7398A485" w14:textId="77777777" w:rsidR="00D90390" w:rsidRPr="00842CBD" w:rsidRDefault="00D90390" w:rsidP="005F6719">
            <w:pPr>
              <w:spacing w:line="240" w:lineRule="exact"/>
              <w:ind w:left="229"/>
              <w:rPr>
                <w:rFonts w:ascii="Book Antiqua" w:eastAsia="Cambria" w:hAnsi="Book Antiqua" w:cs="Cambria"/>
                <w:b/>
                <w:sz w:val="22"/>
                <w:szCs w:val="22"/>
              </w:rPr>
            </w:pPr>
            <w:r w:rsidRPr="00842CBD">
              <w:rPr>
                <w:rFonts w:ascii="Book Antiqua" w:eastAsia="Cambria" w:hAnsi="Book Antiqua" w:cs="Cambria"/>
                <w:b/>
                <w:spacing w:val="1"/>
                <w:w w:val="108"/>
                <w:sz w:val="22"/>
                <w:szCs w:val="22"/>
              </w:rPr>
              <w:t>T</w:t>
            </w:r>
            <w:r w:rsidRPr="00842CBD">
              <w:rPr>
                <w:rFonts w:ascii="Book Antiqua" w:eastAsia="Cambria" w:hAnsi="Book Antiqua" w:cs="Cambria"/>
                <w:b/>
                <w:w w:val="107"/>
                <w:sz w:val="22"/>
                <w:szCs w:val="22"/>
              </w:rPr>
              <w:t>ype</w:t>
            </w:r>
          </w:p>
        </w:tc>
        <w:tc>
          <w:tcPr>
            <w:tcW w:w="499" w:type="pct"/>
            <w:tcBorders>
              <w:top w:val="single" w:sz="5" w:space="0" w:color="000000"/>
              <w:left w:val="single" w:sz="5" w:space="0" w:color="000000"/>
              <w:bottom w:val="single" w:sz="5" w:space="0" w:color="000000"/>
              <w:right w:val="single" w:sz="5" w:space="0" w:color="000000"/>
            </w:tcBorders>
          </w:tcPr>
          <w:p w14:paraId="41EC8418" w14:textId="77777777" w:rsidR="00D90390" w:rsidRPr="00842CBD" w:rsidRDefault="00D90390" w:rsidP="005F6719">
            <w:pPr>
              <w:spacing w:before="5" w:line="260" w:lineRule="exact"/>
              <w:rPr>
                <w:rFonts w:ascii="Book Antiqua" w:hAnsi="Book Antiqua"/>
                <w:b/>
                <w:sz w:val="22"/>
                <w:szCs w:val="22"/>
              </w:rPr>
            </w:pPr>
          </w:p>
          <w:p w14:paraId="29945746" w14:textId="77777777" w:rsidR="00D90390" w:rsidRPr="00842CBD" w:rsidRDefault="00D90390" w:rsidP="005F6719">
            <w:pPr>
              <w:ind w:left="17" w:right="17"/>
              <w:jc w:val="center"/>
              <w:rPr>
                <w:rFonts w:ascii="Book Antiqua" w:eastAsia="Cambria" w:hAnsi="Book Antiqua" w:cs="Cambria"/>
                <w:b/>
                <w:sz w:val="22"/>
                <w:szCs w:val="22"/>
              </w:rPr>
            </w:pPr>
            <w:r w:rsidRPr="00842CBD">
              <w:rPr>
                <w:rFonts w:ascii="Book Antiqua" w:eastAsia="Cambria" w:hAnsi="Book Antiqua" w:cs="Cambria"/>
                <w:b/>
                <w:w w:val="109"/>
                <w:sz w:val="22"/>
                <w:szCs w:val="22"/>
              </w:rPr>
              <w:t>Perf</w:t>
            </w:r>
            <w:r w:rsidRPr="00842CBD">
              <w:rPr>
                <w:rFonts w:ascii="Book Antiqua" w:eastAsia="Cambria" w:hAnsi="Book Antiqua" w:cs="Cambria"/>
                <w:b/>
                <w:spacing w:val="-3"/>
                <w:w w:val="109"/>
                <w:sz w:val="22"/>
                <w:szCs w:val="22"/>
              </w:rPr>
              <w:t>o</w:t>
            </w:r>
            <w:r w:rsidRPr="00842CBD">
              <w:rPr>
                <w:rFonts w:ascii="Book Antiqua" w:eastAsia="Cambria" w:hAnsi="Book Antiqua" w:cs="Cambria"/>
                <w:b/>
                <w:w w:val="108"/>
                <w:sz w:val="22"/>
                <w:szCs w:val="22"/>
              </w:rPr>
              <w:t>rmance</w:t>
            </w:r>
          </w:p>
          <w:p w14:paraId="3AE4E801" w14:textId="77777777" w:rsidR="00D90390" w:rsidRPr="00842CBD" w:rsidRDefault="00D90390" w:rsidP="005F6719">
            <w:pPr>
              <w:spacing w:line="240" w:lineRule="exact"/>
              <w:ind w:left="140" w:right="136"/>
              <w:jc w:val="center"/>
              <w:rPr>
                <w:rFonts w:ascii="Book Antiqua" w:eastAsia="Cambria" w:hAnsi="Book Antiqua" w:cs="Cambria"/>
                <w:b/>
                <w:sz w:val="22"/>
                <w:szCs w:val="22"/>
              </w:rPr>
            </w:pPr>
            <w:r w:rsidRPr="00842CBD">
              <w:rPr>
                <w:rFonts w:ascii="Book Antiqua" w:eastAsia="Cambria" w:hAnsi="Book Antiqua" w:cs="Cambria"/>
                <w:b/>
                <w:w w:val="110"/>
                <w:sz w:val="22"/>
                <w:szCs w:val="22"/>
              </w:rPr>
              <w:t>Pa</w:t>
            </w:r>
            <w:r w:rsidRPr="00842CBD">
              <w:rPr>
                <w:rFonts w:ascii="Book Antiqua" w:eastAsia="Cambria" w:hAnsi="Book Antiqua" w:cs="Cambria"/>
                <w:b/>
                <w:spacing w:val="-3"/>
                <w:w w:val="110"/>
                <w:sz w:val="22"/>
                <w:szCs w:val="22"/>
              </w:rPr>
              <w:t>r</w:t>
            </w:r>
            <w:r w:rsidRPr="00842CBD">
              <w:rPr>
                <w:rFonts w:ascii="Book Antiqua" w:eastAsia="Cambria" w:hAnsi="Book Antiqua" w:cs="Cambria"/>
                <w:b/>
                <w:w w:val="109"/>
                <w:sz w:val="22"/>
                <w:szCs w:val="22"/>
              </w:rPr>
              <w:t>ameter</w:t>
            </w:r>
          </w:p>
        </w:tc>
        <w:tc>
          <w:tcPr>
            <w:tcW w:w="1301" w:type="pct"/>
            <w:gridSpan w:val="3"/>
            <w:tcBorders>
              <w:top w:val="single" w:sz="5" w:space="0" w:color="000000"/>
              <w:left w:val="single" w:sz="5" w:space="0" w:color="000000"/>
              <w:bottom w:val="single" w:sz="5" w:space="0" w:color="000000"/>
              <w:right w:val="single" w:sz="5" w:space="0" w:color="000000"/>
            </w:tcBorders>
          </w:tcPr>
          <w:p w14:paraId="7AA54474" w14:textId="77777777" w:rsidR="00D90390" w:rsidRPr="00842CBD" w:rsidRDefault="00D90390" w:rsidP="005F6719">
            <w:pPr>
              <w:spacing w:before="5" w:line="180" w:lineRule="exact"/>
              <w:rPr>
                <w:rFonts w:ascii="Book Antiqua" w:hAnsi="Book Antiqua"/>
                <w:b/>
                <w:sz w:val="22"/>
                <w:szCs w:val="22"/>
              </w:rPr>
            </w:pPr>
          </w:p>
          <w:p w14:paraId="31400B08" w14:textId="77777777" w:rsidR="00D90390" w:rsidRPr="00842CBD" w:rsidRDefault="00D90390" w:rsidP="005F6719">
            <w:pPr>
              <w:spacing w:line="200" w:lineRule="exact"/>
              <w:rPr>
                <w:rFonts w:ascii="Book Antiqua" w:hAnsi="Book Antiqua"/>
                <w:b/>
                <w:sz w:val="22"/>
                <w:szCs w:val="22"/>
              </w:rPr>
            </w:pPr>
          </w:p>
          <w:p w14:paraId="00F3F32C" w14:textId="77777777" w:rsidR="00D90390" w:rsidRPr="00842CBD" w:rsidRDefault="00D90390" w:rsidP="005F6719">
            <w:pPr>
              <w:ind w:left="714"/>
              <w:rPr>
                <w:rFonts w:ascii="Book Antiqua" w:eastAsia="Cambria" w:hAnsi="Book Antiqua" w:cs="Cambria"/>
                <w:b/>
                <w:sz w:val="22"/>
                <w:szCs w:val="22"/>
              </w:rPr>
            </w:pPr>
            <w:proofErr w:type="spellStart"/>
            <w:r w:rsidRPr="00842CBD">
              <w:rPr>
                <w:rFonts w:ascii="Book Antiqua" w:eastAsia="Cambria" w:hAnsi="Book Antiqua" w:cs="Cambria"/>
                <w:b/>
                <w:sz w:val="22"/>
                <w:szCs w:val="22"/>
              </w:rPr>
              <w:t>Level</w:t>
            </w:r>
            <w:r w:rsidRPr="00842CBD">
              <w:rPr>
                <w:rFonts w:ascii="Book Antiqua" w:eastAsia="Cambria" w:hAnsi="Book Antiqua" w:cs="Cambria"/>
                <w:b/>
                <w:spacing w:val="-3"/>
                <w:sz w:val="22"/>
                <w:szCs w:val="22"/>
              </w:rPr>
              <w:t>o</w:t>
            </w:r>
            <w:r w:rsidRPr="00842CBD">
              <w:rPr>
                <w:rFonts w:ascii="Book Antiqua" w:eastAsia="Cambria" w:hAnsi="Book Antiqua" w:cs="Cambria"/>
                <w:b/>
                <w:sz w:val="22"/>
                <w:szCs w:val="22"/>
              </w:rPr>
              <w:t>fService</w:t>
            </w:r>
            <w:proofErr w:type="spellEnd"/>
            <w:r w:rsidRPr="00842CBD">
              <w:rPr>
                <w:rFonts w:ascii="Book Antiqua" w:eastAsia="Cambria" w:hAnsi="Book Antiqua" w:cs="Cambria"/>
                <w:b/>
                <w:sz w:val="22"/>
                <w:szCs w:val="22"/>
              </w:rPr>
              <w:t xml:space="preserve"> </w:t>
            </w:r>
            <w:r w:rsidRPr="00842CBD">
              <w:rPr>
                <w:rFonts w:ascii="Book Antiqua" w:eastAsia="Cambria" w:hAnsi="Book Antiqua" w:cs="Cambria"/>
                <w:b/>
                <w:spacing w:val="-3"/>
                <w:w w:val="107"/>
                <w:sz w:val="22"/>
                <w:szCs w:val="22"/>
              </w:rPr>
              <w:t>(</w:t>
            </w:r>
            <w:r w:rsidRPr="00842CBD">
              <w:rPr>
                <w:rFonts w:ascii="Book Antiqua" w:eastAsia="Cambria" w:hAnsi="Book Antiqua" w:cs="Cambria"/>
                <w:b/>
                <w:w w:val="105"/>
                <w:sz w:val="22"/>
                <w:szCs w:val="22"/>
              </w:rPr>
              <w:t>LOS)</w:t>
            </w:r>
          </w:p>
        </w:tc>
        <w:tc>
          <w:tcPr>
            <w:tcW w:w="480" w:type="pct"/>
            <w:tcBorders>
              <w:top w:val="single" w:sz="5" w:space="0" w:color="000000"/>
              <w:left w:val="single" w:sz="5" w:space="0" w:color="000000"/>
              <w:bottom w:val="single" w:sz="5" w:space="0" w:color="000000"/>
              <w:right w:val="single" w:sz="5" w:space="0" w:color="000000"/>
            </w:tcBorders>
          </w:tcPr>
          <w:p w14:paraId="29C49A7B" w14:textId="77777777" w:rsidR="00D90390" w:rsidRPr="00842CBD" w:rsidRDefault="00D90390" w:rsidP="005F6719">
            <w:pPr>
              <w:spacing w:before="6" w:line="120" w:lineRule="exact"/>
              <w:rPr>
                <w:rFonts w:ascii="Book Antiqua" w:hAnsi="Book Antiqua"/>
                <w:b/>
                <w:sz w:val="22"/>
                <w:szCs w:val="22"/>
              </w:rPr>
            </w:pPr>
          </w:p>
          <w:p w14:paraId="76671CB3" w14:textId="77777777" w:rsidR="00D90390" w:rsidRPr="00842CBD" w:rsidRDefault="00D90390" w:rsidP="005F6719">
            <w:pPr>
              <w:ind w:left="-16" w:right="-19" w:hanging="1"/>
              <w:jc w:val="center"/>
              <w:rPr>
                <w:rFonts w:ascii="Book Antiqua" w:eastAsia="Cambria" w:hAnsi="Book Antiqua" w:cs="Cambria"/>
                <w:b/>
                <w:sz w:val="22"/>
                <w:szCs w:val="22"/>
              </w:rPr>
            </w:pPr>
            <w:proofErr w:type="spellStart"/>
            <w:r w:rsidRPr="00842CBD">
              <w:rPr>
                <w:rFonts w:ascii="Book Antiqua" w:eastAsia="Cambria" w:hAnsi="Book Antiqua" w:cs="Cambria"/>
                <w:b/>
                <w:w w:val="107"/>
                <w:sz w:val="22"/>
                <w:szCs w:val="22"/>
              </w:rPr>
              <w:t>Frequ</w:t>
            </w:r>
            <w:r w:rsidRPr="00842CBD">
              <w:rPr>
                <w:rFonts w:ascii="Book Antiqua" w:eastAsia="Cambria" w:hAnsi="Book Antiqua" w:cs="Cambria"/>
                <w:b/>
                <w:spacing w:val="-3"/>
                <w:w w:val="107"/>
                <w:sz w:val="22"/>
                <w:szCs w:val="22"/>
              </w:rPr>
              <w:t>e</w:t>
            </w:r>
            <w:r w:rsidRPr="00842CBD">
              <w:rPr>
                <w:rFonts w:ascii="Book Antiqua" w:eastAsia="Cambria" w:hAnsi="Book Antiqua" w:cs="Cambria"/>
                <w:b/>
                <w:w w:val="107"/>
                <w:sz w:val="22"/>
                <w:szCs w:val="22"/>
              </w:rPr>
              <w:t>ncyof</w:t>
            </w:r>
            <w:proofErr w:type="spellEnd"/>
            <w:r w:rsidRPr="00842CBD">
              <w:rPr>
                <w:rFonts w:ascii="Book Antiqua" w:eastAsia="Cambria" w:hAnsi="Book Antiqua" w:cs="Cambria"/>
                <w:b/>
                <w:w w:val="107"/>
                <w:sz w:val="22"/>
                <w:szCs w:val="22"/>
              </w:rPr>
              <w:t xml:space="preserve"> </w:t>
            </w:r>
            <w:r w:rsidRPr="00842CBD">
              <w:rPr>
                <w:rFonts w:ascii="Book Antiqua" w:eastAsia="Cambria" w:hAnsi="Book Antiqua" w:cs="Cambria"/>
                <w:b/>
                <w:w w:val="108"/>
                <w:sz w:val="22"/>
                <w:szCs w:val="22"/>
              </w:rPr>
              <w:t>Measure</w:t>
            </w:r>
            <w:r w:rsidRPr="00842CBD">
              <w:rPr>
                <w:rFonts w:ascii="Book Antiqua" w:eastAsia="Cambria" w:hAnsi="Book Antiqua" w:cs="Cambria"/>
                <w:b/>
                <w:spacing w:val="-3"/>
                <w:w w:val="108"/>
                <w:sz w:val="22"/>
                <w:szCs w:val="22"/>
              </w:rPr>
              <w:t>m</w:t>
            </w:r>
            <w:r w:rsidRPr="00842CBD">
              <w:rPr>
                <w:rFonts w:ascii="Book Antiqua" w:eastAsia="Cambria" w:hAnsi="Book Antiqua" w:cs="Cambria"/>
                <w:b/>
                <w:w w:val="109"/>
                <w:sz w:val="22"/>
                <w:szCs w:val="22"/>
              </w:rPr>
              <w:t>en</w:t>
            </w:r>
            <w:r w:rsidRPr="00842CBD">
              <w:rPr>
                <w:rFonts w:ascii="Book Antiqua" w:eastAsia="Cambria" w:hAnsi="Book Antiqua" w:cs="Cambria"/>
                <w:b/>
                <w:w w:val="108"/>
                <w:sz w:val="22"/>
                <w:szCs w:val="22"/>
              </w:rPr>
              <w:t>t</w:t>
            </w:r>
          </w:p>
        </w:tc>
        <w:tc>
          <w:tcPr>
            <w:tcW w:w="577" w:type="pct"/>
            <w:gridSpan w:val="2"/>
            <w:tcBorders>
              <w:top w:val="single" w:sz="5" w:space="0" w:color="000000"/>
              <w:left w:val="single" w:sz="5" w:space="0" w:color="000000"/>
              <w:bottom w:val="single" w:sz="5" w:space="0" w:color="000000"/>
              <w:right w:val="single" w:sz="5" w:space="0" w:color="000000"/>
            </w:tcBorders>
          </w:tcPr>
          <w:p w14:paraId="6CC4F753" w14:textId="77777777" w:rsidR="00D90390" w:rsidRPr="00842CBD" w:rsidRDefault="00D90390" w:rsidP="005F6719">
            <w:pPr>
              <w:spacing w:before="5" w:line="180" w:lineRule="exact"/>
              <w:rPr>
                <w:rFonts w:ascii="Book Antiqua" w:hAnsi="Book Antiqua"/>
                <w:b/>
                <w:sz w:val="22"/>
                <w:szCs w:val="22"/>
              </w:rPr>
            </w:pPr>
          </w:p>
          <w:p w14:paraId="5B5109C9" w14:textId="77777777" w:rsidR="00D90390" w:rsidRPr="00842CBD" w:rsidRDefault="00D90390" w:rsidP="005F6719">
            <w:pPr>
              <w:spacing w:line="200" w:lineRule="exact"/>
              <w:rPr>
                <w:rFonts w:ascii="Book Antiqua" w:hAnsi="Book Antiqua"/>
                <w:b/>
                <w:sz w:val="22"/>
                <w:szCs w:val="22"/>
              </w:rPr>
            </w:pPr>
          </w:p>
          <w:p w14:paraId="4EF14DBE" w14:textId="77777777" w:rsidR="00D90390" w:rsidRPr="00842CBD" w:rsidRDefault="00D90390" w:rsidP="005F6719">
            <w:pPr>
              <w:ind w:left="11" w:right="-47"/>
              <w:rPr>
                <w:rFonts w:ascii="Book Antiqua" w:eastAsia="Cambria" w:hAnsi="Book Antiqua" w:cs="Cambria"/>
                <w:b/>
                <w:sz w:val="22"/>
                <w:szCs w:val="22"/>
              </w:rPr>
            </w:pPr>
            <w:r w:rsidRPr="00842CBD">
              <w:rPr>
                <w:rFonts w:ascii="Book Antiqua" w:eastAsia="Cambria" w:hAnsi="Book Antiqua" w:cs="Cambria"/>
                <w:b/>
                <w:sz w:val="22"/>
                <w:szCs w:val="22"/>
              </w:rPr>
              <w:t xml:space="preserve">Testing </w:t>
            </w:r>
            <w:r w:rsidRPr="00842CBD">
              <w:rPr>
                <w:rFonts w:ascii="Book Antiqua" w:eastAsia="Cambria" w:hAnsi="Book Antiqua" w:cs="Cambria"/>
                <w:b/>
                <w:w w:val="106"/>
                <w:sz w:val="22"/>
                <w:szCs w:val="22"/>
              </w:rPr>
              <w:t>Me</w:t>
            </w:r>
            <w:r w:rsidRPr="00842CBD">
              <w:rPr>
                <w:rFonts w:ascii="Book Antiqua" w:eastAsia="Cambria" w:hAnsi="Book Antiqua" w:cs="Cambria"/>
                <w:b/>
                <w:spacing w:val="-3"/>
                <w:w w:val="106"/>
                <w:sz w:val="22"/>
                <w:szCs w:val="22"/>
              </w:rPr>
              <w:t>t</w:t>
            </w:r>
            <w:r w:rsidRPr="00842CBD">
              <w:rPr>
                <w:rFonts w:ascii="Book Antiqua" w:eastAsia="Cambria" w:hAnsi="Book Antiqua" w:cs="Cambria"/>
                <w:b/>
                <w:w w:val="108"/>
                <w:sz w:val="22"/>
                <w:szCs w:val="22"/>
              </w:rPr>
              <w:t>hod</w:t>
            </w:r>
          </w:p>
        </w:tc>
        <w:tc>
          <w:tcPr>
            <w:tcW w:w="649" w:type="pct"/>
            <w:tcBorders>
              <w:top w:val="single" w:sz="5" w:space="0" w:color="000000"/>
              <w:left w:val="single" w:sz="5" w:space="0" w:color="000000"/>
              <w:bottom w:val="single" w:sz="5" w:space="0" w:color="000000"/>
              <w:right w:val="single" w:sz="5" w:space="0" w:color="000000"/>
            </w:tcBorders>
          </w:tcPr>
          <w:p w14:paraId="1A40572E" w14:textId="77777777" w:rsidR="00D90390" w:rsidRPr="00842CBD" w:rsidRDefault="00D90390" w:rsidP="005F6719">
            <w:pPr>
              <w:spacing w:before="6" w:line="120" w:lineRule="exact"/>
              <w:rPr>
                <w:rFonts w:ascii="Book Antiqua" w:hAnsi="Book Antiqua"/>
                <w:b/>
                <w:sz w:val="22"/>
                <w:szCs w:val="22"/>
              </w:rPr>
            </w:pPr>
          </w:p>
          <w:p w14:paraId="315D3B6E" w14:textId="77777777" w:rsidR="00D90390" w:rsidRPr="00842CBD" w:rsidRDefault="00D90390" w:rsidP="005F6719">
            <w:pPr>
              <w:ind w:left="417" w:right="90" w:hanging="266"/>
              <w:rPr>
                <w:rFonts w:ascii="Book Antiqua" w:eastAsia="Cambria" w:hAnsi="Book Antiqua" w:cs="Cambria"/>
                <w:b/>
                <w:sz w:val="22"/>
                <w:szCs w:val="22"/>
              </w:rPr>
            </w:pPr>
            <w:r w:rsidRPr="00842CBD">
              <w:rPr>
                <w:rFonts w:ascii="Book Antiqua" w:eastAsia="Cambria" w:hAnsi="Book Antiqua" w:cs="Cambria"/>
                <w:b/>
                <w:w w:val="107"/>
                <w:sz w:val="22"/>
                <w:szCs w:val="22"/>
              </w:rPr>
              <w:t>Recom</w:t>
            </w:r>
            <w:r w:rsidRPr="00842CBD">
              <w:rPr>
                <w:rFonts w:ascii="Book Antiqua" w:eastAsia="Cambria" w:hAnsi="Book Antiqua" w:cs="Cambria"/>
                <w:b/>
                <w:spacing w:val="-2"/>
                <w:w w:val="107"/>
                <w:sz w:val="22"/>
                <w:szCs w:val="22"/>
              </w:rPr>
              <w:t>m</w:t>
            </w:r>
            <w:r w:rsidRPr="00842CBD">
              <w:rPr>
                <w:rFonts w:ascii="Book Antiqua" w:eastAsia="Cambria" w:hAnsi="Book Antiqua" w:cs="Cambria"/>
                <w:b/>
                <w:w w:val="108"/>
                <w:sz w:val="22"/>
                <w:szCs w:val="22"/>
              </w:rPr>
              <w:t xml:space="preserve">ended </w:t>
            </w:r>
            <w:r w:rsidRPr="00842CBD">
              <w:rPr>
                <w:rFonts w:ascii="Book Antiqua" w:eastAsia="Cambria" w:hAnsi="Book Antiqua" w:cs="Cambria"/>
                <w:b/>
                <w:w w:val="109"/>
                <w:sz w:val="22"/>
                <w:szCs w:val="22"/>
              </w:rPr>
              <w:t xml:space="preserve">Remedial </w:t>
            </w:r>
            <w:r w:rsidRPr="00842CBD">
              <w:rPr>
                <w:rFonts w:ascii="Book Antiqua" w:eastAsia="Cambria" w:hAnsi="Book Antiqua" w:cs="Cambria"/>
                <w:b/>
                <w:w w:val="108"/>
                <w:sz w:val="22"/>
                <w:szCs w:val="22"/>
              </w:rPr>
              <w:t>measures</w:t>
            </w:r>
          </w:p>
        </w:tc>
        <w:tc>
          <w:tcPr>
            <w:tcW w:w="666" w:type="pct"/>
            <w:tcBorders>
              <w:top w:val="single" w:sz="5" w:space="0" w:color="000000"/>
              <w:left w:val="single" w:sz="5" w:space="0" w:color="000000"/>
              <w:bottom w:val="single" w:sz="5" w:space="0" w:color="000000"/>
              <w:right w:val="single" w:sz="5" w:space="0" w:color="000000"/>
            </w:tcBorders>
          </w:tcPr>
          <w:p w14:paraId="60BDBBE2" w14:textId="77777777" w:rsidR="00D90390" w:rsidRPr="00842CBD" w:rsidRDefault="00D90390" w:rsidP="005F6719">
            <w:pPr>
              <w:spacing w:before="5" w:line="260" w:lineRule="exact"/>
              <w:rPr>
                <w:rFonts w:ascii="Book Antiqua" w:hAnsi="Book Antiqua"/>
                <w:b/>
                <w:sz w:val="22"/>
                <w:szCs w:val="22"/>
              </w:rPr>
            </w:pPr>
          </w:p>
          <w:p w14:paraId="69DDAD88" w14:textId="77777777" w:rsidR="00D90390" w:rsidRPr="00842CBD" w:rsidRDefault="00D90390" w:rsidP="005F6719">
            <w:pPr>
              <w:ind w:left="220"/>
              <w:rPr>
                <w:rFonts w:ascii="Book Antiqua" w:eastAsia="Cambria" w:hAnsi="Book Antiqua" w:cs="Cambria"/>
                <w:b/>
                <w:sz w:val="22"/>
                <w:szCs w:val="22"/>
              </w:rPr>
            </w:pPr>
            <w:proofErr w:type="spellStart"/>
            <w:r w:rsidRPr="00842CBD">
              <w:rPr>
                <w:rFonts w:ascii="Book Antiqua" w:eastAsia="Cambria" w:hAnsi="Book Antiqua" w:cs="Cambria"/>
                <w:b/>
                <w:sz w:val="22"/>
                <w:szCs w:val="22"/>
              </w:rPr>
              <w:t>Timelimit</w:t>
            </w:r>
            <w:r w:rsidRPr="00842CBD">
              <w:rPr>
                <w:rFonts w:ascii="Book Antiqua" w:eastAsia="Cambria" w:hAnsi="Book Antiqua" w:cs="Cambria"/>
                <w:b/>
                <w:w w:val="109"/>
                <w:sz w:val="22"/>
                <w:szCs w:val="22"/>
              </w:rPr>
              <w:t>for</w:t>
            </w:r>
            <w:proofErr w:type="spellEnd"/>
          </w:p>
          <w:p w14:paraId="785731D7" w14:textId="77777777" w:rsidR="00D90390" w:rsidRPr="00842CBD" w:rsidRDefault="00D90390" w:rsidP="005F6719">
            <w:pPr>
              <w:spacing w:line="240" w:lineRule="exact"/>
              <w:ind w:left="277"/>
              <w:rPr>
                <w:rFonts w:ascii="Book Antiqua" w:eastAsia="Cambria" w:hAnsi="Book Antiqua" w:cs="Cambria"/>
                <w:b/>
                <w:sz w:val="22"/>
                <w:szCs w:val="22"/>
              </w:rPr>
            </w:pPr>
            <w:r w:rsidRPr="00842CBD">
              <w:rPr>
                <w:rFonts w:ascii="Book Antiqua" w:eastAsia="Cambria" w:hAnsi="Book Antiqua" w:cs="Cambria"/>
                <w:b/>
                <w:w w:val="109"/>
                <w:sz w:val="22"/>
                <w:szCs w:val="22"/>
              </w:rPr>
              <w:t>Rectificati</w:t>
            </w:r>
            <w:r w:rsidRPr="00842CBD">
              <w:rPr>
                <w:rFonts w:ascii="Book Antiqua" w:eastAsia="Cambria" w:hAnsi="Book Antiqua" w:cs="Cambria"/>
                <w:b/>
                <w:spacing w:val="-3"/>
                <w:w w:val="109"/>
                <w:sz w:val="22"/>
                <w:szCs w:val="22"/>
              </w:rPr>
              <w:t>o</w:t>
            </w:r>
            <w:r w:rsidRPr="00842CBD">
              <w:rPr>
                <w:rFonts w:ascii="Book Antiqua" w:eastAsia="Cambria" w:hAnsi="Book Antiqua" w:cs="Cambria"/>
                <w:b/>
                <w:w w:val="108"/>
                <w:sz w:val="22"/>
                <w:szCs w:val="22"/>
              </w:rPr>
              <w:t>n</w:t>
            </w:r>
          </w:p>
        </w:tc>
        <w:tc>
          <w:tcPr>
            <w:tcW w:w="478" w:type="pct"/>
            <w:tcBorders>
              <w:top w:val="single" w:sz="5" w:space="0" w:color="000000"/>
              <w:left w:val="single" w:sz="5" w:space="0" w:color="000000"/>
              <w:bottom w:val="single" w:sz="5" w:space="0" w:color="000000"/>
              <w:right w:val="single" w:sz="5" w:space="0" w:color="000000"/>
            </w:tcBorders>
          </w:tcPr>
          <w:p w14:paraId="441FF37A" w14:textId="77777777" w:rsidR="00D90390" w:rsidRPr="00842CBD" w:rsidRDefault="00D90390" w:rsidP="005F6719">
            <w:pPr>
              <w:spacing w:before="6" w:line="120" w:lineRule="exact"/>
              <w:rPr>
                <w:rFonts w:ascii="Book Antiqua" w:hAnsi="Book Antiqua"/>
                <w:b/>
                <w:sz w:val="22"/>
                <w:szCs w:val="22"/>
              </w:rPr>
            </w:pPr>
          </w:p>
          <w:p w14:paraId="18CC583A" w14:textId="77777777" w:rsidR="00D90390" w:rsidRPr="00842CBD" w:rsidRDefault="00D90390" w:rsidP="005F6719">
            <w:pPr>
              <w:ind w:left="-15" w:right="-18"/>
              <w:jc w:val="center"/>
              <w:rPr>
                <w:rFonts w:ascii="Book Antiqua" w:eastAsia="Cambria" w:hAnsi="Book Antiqua" w:cs="Cambria"/>
                <w:b/>
                <w:sz w:val="22"/>
                <w:szCs w:val="22"/>
              </w:rPr>
            </w:pPr>
            <w:r w:rsidRPr="00842CBD">
              <w:rPr>
                <w:rFonts w:ascii="Book Antiqua" w:eastAsia="Cambria" w:hAnsi="Book Antiqua" w:cs="Cambria"/>
                <w:b/>
                <w:w w:val="108"/>
                <w:sz w:val="22"/>
                <w:szCs w:val="22"/>
              </w:rPr>
              <w:t>Specific</w:t>
            </w:r>
            <w:r w:rsidRPr="00842CBD">
              <w:rPr>
                <w:rFonts w:ascii="Book Antiqua" w:eastAsia="Cambria" w:hAnsi="Book Antiqua" w:cs="Cambria"/>
                <w:b/>
                <w:spacing w:val="-3"/>
                <w:w w:val="108"/>
                <w:sz w:val="22"/>
                <w:szCs w:val="22"/>
              </w:rPr>
              <w:t>a</w:t>
            </w:r>
            <w:r w:rsidRPr="00842CBD">
              <w:rPr>
                <w:rFonts w:ascii="Book Antiqua" w:eastAsia="Cambria" w:hAnsi="Book Antiqua" w:cs="Cambria"/>
                <w:b/>
                <w:w w:val="109"/>
                <w:sz w:val="22"/>
                <w:szCs w:val="22"/>
              </w:rPr>
              <w:t xml:space="preserve">tion </w:t>
            </w:r>
            <w:r w:rsidRPr="00842CBD">
              <w:rPr>
                <w:rFonts w:ascii="Book Antiqua" w:eastAsia="Cambria" w:hAnsi="Book Antiqua" w:cs="Cambria"/>
                <w:b/>
                <w:sz w:val="22"/>
                <w:szCs w:val="22"/>
              </w:rPr>
              <w:t>s</w:t>
            </w:r>
            <w:r w:rsidRPr="00842CBD">
              <w:rPr>
                <w:rFonts w:ascii="Book Antiqua" w:eastAsia="Cambria" w:hAnsi="Book Antiqua" w:cs="Cambria"/>
                <w:b/>
                <w:w w:val="108"/>
                <w:sz w:val="22"/>
                <w:szCs w:val="22"/>
              </w:rPr>
              <w:t>and Standards</w:t>
            </w:r>
          </w:p>
        </w:tc>
      </w:tr>
      <w:tr w:rsidR="00D90390" w:rsidRPr="00842CBD" w14:paraId="185615DA" w14:textId="77777777" w:rsidTr="005F6719">
        <w:trPr>
          <w:trHeight w:hRule="exact" w:val="1315"/>
        </w:trPr>
        <w:tc>
          <w:tcPr>
            <w:tcW w:w="349" w:type="pct"/>
            <w:vMerge w:val="restart"/>
            <w:tcBorders>
              <w:top w:val="single" w:sz="5" w:space="0" w:color="000000"/>
              <w:left w:val="single" w:sz="5" w:space="0" w:color="000000"/>
              <w:right w:val="single" w:sz="5" w:space="0" w:color="000000"/>
            </w:tcBorders>
          </w:tcPr>
          <w:p w14:paraId="2063E7C7" w14:textId="77777777" w:rsidR="00D90390" w:rsidRPr="00842CBD" w:rsidRDefault="00D90390" w:rsidP="005F6719">
            <w:pPr>
              <w:rPr>
                <w:rFonts w:ascii="Book Antiqua" w:hAnsi="Book Antiqua"/>
                <w:sz w:val="22"/>
                <w:szCs w:val="22"/>
              </w:rPr>
            </w:pPr>
          </w:p>
        </w:tc>
        <w:tc>
          <w:tcPr>
            <w:tcW w:w="499" w:type="pct"/>
            <w:tcBorders>
              <w:top w:val="single" w:sz="5" w:space="0" w:color="000000"/>
              <w:left w:val="single" w:sz="5" w:space="0" w:color="000000"/>
              <w:bottom w:val="single" w:sz="5" w:space="0" w:color="000000"/>
              <w:right w:val="single" w:sz="5" w:space="0" w:color="000000"/>
            </w:tcBorders>
          </w:tcPr>
          <w:p w14:paraId="33BF83A7" w14:textId="77777777" w:rsidR="00D90390" w:rsidRPr="00842CBD" w:rsidRDefault="00D90390" w:rsidP="005F6719">
            <w:pPr>
              <w:spacing w:line="200" w:lineRule="exact"/>
              <w:rPr>
                <w:rFonts w:ascii="Book Antiqua" w:hAnsi="Book Antiqua"/>
                <w:sz w:val="22"/>
                <w:szCs w:val="22"/>
              </w:rPr>
            </w:pPr>
          </w:p>
          <w:p w14:paraId="552A66A6" w14:textId="77777777" w:rsidR="00D90390" w:rsidRPr="00842CBD" w:rsidRDefault="00D90390" w:rsidP="005F6719">
            <w:pPr>
              <w:spacing w:before="2" w:line="200" w:lineRule="exact"/>
              <w:rPr>
                <w:rFonts w:ascii="Book Antiqua" w:hAnsi="Book Antiqua"/>
                <w:sz w:val="22"/>
                <w:szCs w:val="22"/>
              </w:rPr>
            </w:pPr>
          </w:p>
          <w:p w14:paraId="56B0C4FF" w14:textId="77777777" w:rsidR="00D90390" w:rsidRPr="00842CBD" w:rsidRDefault="00D90390" w:rsidP="005F6719">
            <w:pPr>
              <w:ind w:left="23" w:right="59"/>
              <w:rPr>
                <w:rFonts w:ascii="Book Antiqua" w:eastAsia="Cambria" w:hAnsi="Book Antiqua" w:cs="Cambria"/>
                <w:sz w:val="22"/>
                <w:szCs w:val="22"/>
              </w:rPr>
            </w:pPr>
            <w:r w:rsidRPr="00842CBD">
              <w:rPr>
                <w:rFonts w:ascii="Book Antiqua" w:eastAsia="Cambria" w:hAnsi="Book Antiqua" w:cs="Cambria"/>
                <w:sz w:val="22"/>
                <w:szCs w:val="22"/>
              </w:rPr>
              <w:t>Day         time</w:t>
            </w:r>
          </w:p>
          <w:p w14:paraId="56824A8B" w14:textId="77777777" w:rsidR="00D90390" w:rsidRPr="00842CBD" w:rsidRDefault="00D90390" w:rsidP="005F6719">
            <w:pPr>
              <w:spacing w:before="1"/>
              <w:ind w:left="23"/>
              <w:rPr>
                <w:rFonts w:ascii="Book Antiqua" w:eastAsia="Cambria" w:hAnsi="Book Antiqua" w:cs="Cambria"/>
                <w:sz w:val="22"/>
                <w:szCs w:val="22"/>
              </w:rPr>
            </w:pPr>
            <w:r w:rsidRPr="00842CBD">
              <w:rPr>
                <w:rFonts w:ascii="Book Antiqua" w:eastAsia="Cambria" w:hAnsi="Book Antiqua" w:cs="Cambria"/>
                <w:sz w:val="22"/>
                <w:szCs w:val="22"/>
              </w:rPr>
              <w:t>Visibility</w:t>
            </w:r>
          </w:p>
        </w:tc>
        <w:tc>
          <w:tcPr>
            <w:tcW w:w="1301" w:type="pct"/>
            <w:gridSpan w:val="3"/>
            <w:tcBorders>
              <w:top w:val="single" w:sz="5" w:space="0" w:color="000000"/>
              <w:left w:val="single" w:sz="5" w:space="0" w:color="000000"/>
              <w:bottom w:val="single" w:sz="5" w:space="0" w:color="000000"/>
              <w:right w:val="single" w:sz="5" w:space="0" w:color="000000"/>
            </w:tcBorders>
          </w:tcPr>
          <w:p w14:paraId="5F72A384" w14:textId="77777777" w:rsidR="00D90390" w:rsidRPr="00842CBD" w:rsidRDefault="00D90390" w:rsidP="005F6719">
            <w:pPr>
              <w:spacing w:before="15"/>
              <w:ind w:left="69"/>
              <w:rPr>
                <w:rFonts w:ascii="Book Antiqua" w:eastAsia="Cambria" w:hAnsi="Book Antiqua" w:cs="Cambria"/>
                <w:sz w:val="22"/>
                <w:szCs w:val="22"/>
              </w:rPr>
            </w:pPr>
            <w:r w:rsidRPr="00842CBD">
              <w:rPr>
                <w:rFonts w:ascii="Book Antiqua" w:eastAsia="Cambria" w:hAnsi="Book Antiqua" w:cs="Cambria"/>
                <w:sz w:val="22"/>
                <w:szCs w:val="22"/>
              </w:rPr>
              <w:t>During exp</w:t>
            </w:r>
            <w:r w:rsidRPr="00842CBD">
              <w:rPr>
                <w:rFonts w:ascii="Book Antiqua" w:eastAsia="Cambria" w:hAnsi="Book Antiqua" w:cs="Cambria"/>
                <w:spacing w:val="-4"/>
                <w:sz w:val="22"/>
                <w:szCs w:val="22"/>
              </w:rPr>
              <w:t>e</w:t>
            </w:r>
            <w:r w:rsidRPr="00842CBD">
              <w:rPr>
                <w:rFonts w:ascii="Book Antiqua" w:eastAsia="Cambria" w:hAnsi="Book Antiqua" w:cs="Cambria"/>
                <w:sz w:val="22"/>
                <w:szCs w:val="22"/>
              </w:rPr>
              <w:t xml:space="preserve">cted life </w:t>
            </w:r>
            <w:r w:rsidRPr="00842CBD">
              <w:rPr>
                <w:rFonts w:ascii="Book Antiqua" w:eastAsia="Cambria" w:hAnsi="Book Antiqua" w:cs="Cambria"/>
                <w:spacing w:val="-2"/>
                <w:sz w:val="22"/>
                <w:szCs w:val="22"/>
              </w:rPr>
              <w:t>S</w:t>
            </w:r>
            <w:r w:rsidRPr="00842CBD">
              <w:rPr>
                <w:rFonts w:ascii="Book Antiqua" w:eastAsia="Cambria" w:hAnsi="Book Antiqua" w:cs="Cambria"/>
                <w:sz w:val="22"/>
                <w:szCs w:val="22"/>
              </w:rPr>
              <w:t xml:space="preserve">ervice </w:t>
            </w:r>
            <w:r w:rsidRPr="00842CBD">
              <w:rPr>
                <w:rFonts w:ascii="Book Antiqua" w:eastAsia="Cambria" w:hAnsi="Book Antiqua" w:cs="Cambria"/>
                <w:spacing w:val="-3"/>
                <w:sz w:val="22"/>
                <w:szCs w:val="22"/>
              </w:rPr>
              <w:t>T</w:t>
            </w:r>
            <w:r w:rsidRPr="00842CBD">
              <w:rPr>
                <w:rFonts w:ascii="Book Antiqua" w:eastAsia="Cambria" w:hAnsi="Book Antiqua" w:cs="Cambria"/>
                <w:sz w:val="22"/>
                <w:szCs w:val="22"/>
              </w:rPr>
              <w:t>ime</w:t>
            </w:r>
          </w:p>
          <w:p w14:paraId="4BF7E3CE" w14:textId="77777777" w:rsidR="00D90390" w:rsidRPr="00842CBD" w:rsidRDefault="00D90390" w:rsidP="005F6719">
            <w:pPr>
              <w:spacing w:line="240" w:lineRule="exact"/>
              <w:ind w:left="729"/>
              <w:rPr>
                <w:rFonts w:ascii="Book Antiqua" w:eastAsia="Cambria" w:hAnsi="Book Antiqua" w:cs="Cambria"/>
                <w:sz w:val="22"/>
                <w:szCs w:val="22"/>
              </w:rPr>
            </w:pPr>
            <w:r w:rsidRPr="00842CBD">
              <w:rPr>
                <w:rFonts w:ascii="Book Antiqua" w:eastAsia="Cambria" w:hAnsi="Book Antiqua" w:cs="Cambria"/>
                <w:sz w:val="22"/>
                <w:szCs w:val="22"/>
              </w:rPr>
              <w:t>Cement Road-</w:t>
            </w:r>
          </w:p>
          <w:p w14:paraId="7FEB4267" w14:textId="77777777" w:rsidR="00D90390" w:rsidRPr="00842CBD" w:rsidRDefault="00D90390" w:rsidP="005F6719">
            <w:pPr>
              <w:spacing w:before="1"/>
              <w:ind w:left="69"/>
              <w:rPr>
                <w:rFonts w:ascii="Book Antiqua" w:eastAsia="Cambria" w:hAnsi="Book Antiqua" w:cs="Cambria"/>
                <w:sz w:val="22"/>
                <w:szCs w:val="22"/>
              </w:rPr>
            </w:pPr>
            <w:r w:rsidRPr="00842CBD">
              <w:rPr>
                <w:rFonts w:ascii="Book Antiqua" w:eastAsia="Cambria" w:hAnsi="Book Antiqua" w:cs="Cambria"/>
                <w:sz w:val="22"/>
                <w:szCs w:val="22"/>
              </w:rPr>
              <w:t>130mcd</w:t>
            </w:r>
            <w:r w:rsidRPr="00842CBD">
              <w:rPr>
                <w:rFonts w:ascii="Book Antiqua" w:eastAsia="Cambria" w:hAnsi="Book Antiqua" w:cs="Cambria"/>
                <w:spacing w:val="-3"/>
                <w:sz w:val="22"/>
                <w:szCs w:val="22"/>
              </w:rPr>
              <w:t>/</w:t>
            </w:r>
            <w:r w:rsidRPr="00842CBD">
              <w:rPr>
                <w:rFonts w:ascii="Book Antiqua" w:eastAsia="Cambria" w:hAnsi="Book Antiqua" w:cs="Cambria"/>
                <w:spacing w:val="1"/>
                <w:sz w:val="22"/>
                <w:szCs w:val="22"/>
              </w:rPr>
              <w:t>m</w:t>
            </w:r>
            <w:r w:rsidRPr="00842CBD">
              <w:rPr>
                <w:rFonts w:ascii="Book Antiqua" w:eastAsia="Cambria" w:hAnsi="Book Antiqua" w:cs="Cambria"/>
                <w:position w:val="5"/>
                <w:sz w:val="22"/>
                <w:szCs w:val="22"/>
              </w:rPr>
              <w:t>2</w:t>
            </w:r>
            <w:r w:rsidRPr="00842CBD">
              <w:rPr>
                <w:rFonts w:ascii="Book Antiqua" w:eastAsia="Cambria" w:hAnsi="Book Antiqua" w:cs="Cambria"/>
                <w:sz w:val="22"/>
                <w:szCs w:val="22"/>
              </w:rPr>
              <w:t>/lux</w:t>
            </w:r>
          </w:p>
          <w:p w14:paraId="7F5F712F" w14:textId="77777777" w:rsidR="00D90390" w:rsidRPr="00842CBD" w:rsidRDefault="00D90390" w:rsidP="005F6719">
            <w:pPr>
              <w:spacing w:line="240" w:lineRule="exact"/>
              <w:ind w:left="729"/>
              <w:rPr>
                <w:rFonts w:ascii="Book Antiqua" w:eastAsia="Cambria" w:hAnsi="Book Antiqua" w:cs="Cambria"/>
                <w:sz w:val="22"/>
                <w:szCs w:val="22"/>
              </w:rPr>
            </w:pPr>
            <w:r w:rsidRPr="00842CBD">
              <w:rPr>
                <w:rFonts w:ascii="Book Antiqua" w:eastAsia="Cambria" w:hAnsi="Book Antiqua" w:cs="Cambria"/>
                <w:sz w:val="22"/>
                <w:szCs w:val="22"/>
              </w:rPr>
              <w:t>Bituminous R</w:t>
            </w:r>
            <w:r w:rsidRPr="00842CBD">
              <w:rPr>
                <w:rFonts w:ascii="Book Antiqua" w:eastAsia="Cambria" w:hAnsi="Book Antiqua" w:cs="Cambria"/>
                <w:spacing w:val="-4"/>
                <w:sz w:val="22"/>
                <w:szCs w:val="22"/>
              </w:rPr>
              <w:t>o</w:t>
            </w:r>
            <w:r w:rsidRPr="00842CBD">
              <w:rPr>
                <w:rFonts w:ascii="Book Antiqua" w:eastAsia="Cambria" w:hAnsi="Book Antiqua" w:cs="Cambria"/>
                <w:sz w:val="22"/>
                <w:szCs w:val="22"/>
              </w:rPr>
              <w:t>ad -</w:t>
            </w:r>
          </w:p>
          <w:p w14:paraId="0B861D60" w14:textId="77777777" w:rsidR="00D90390" w:rsidRPr="00842CBD" w:rsidRDefault="00D90390" w:rsidP="005F6719">
            <w:pPr>
              <w:spacing w:before="1" w:line="240" w:lineRule="exact"/>
              <w:ind w:left="69"/>
              <w:rPr>
                <w:rFonts w:ascii="Book Antiqua" w:eastAsia="Cambria" w:hAnsi="Book Antiqua" w:cs="Cambria"/>
                <w:sz w:val="22"/>
                <w:szCs w:val="22"/>
              </w:rPr>
            </w:pPr>
            <w:r w:rsidRPr="00842CBD">
              <w:rPr>
                <w:rFonts w:ascii="Book Antiqua" w:eastAsia="Cambria" w:hAnsi="Book Antiqua" w:cs="Cambria"/>
                <w:sz w:val="22"/>
                <w:szCs w:val="22"/>
              </w:rPr>
              <w:t>100mcd</w:t>
            </w:r>
            <w:r w:rsidRPr="00842CBD">
              <w:rPr>
                <w:rFonts w:ascii="Book Antiqua" w:eastAsia="Cambria" w:hAnsi="Book Antiqua" w:cs="Cambria"/>
                <w:spacing w:val="-3"/>
                <w:sz w:val="22"/>
                <w:szCs w:val="22"/>
              </w:rPr>
              <w:t>/</w:t>
            </w:r>
            <w:r w:rsidRPr="00842CBD">
              <w:rPr>
                <w:rFonts w:ascii="Book Antiqua" w:eastAsia="Cambria" w:hAnsi="Book Antiqua" w:cs="Cambria"/>
                <w:spacing w:val="1"/>
                <w:sz w:val="22"/>
                <w:szCs w:val="22"/>
              </w:rPr>
              <w:t>m</w:t>
            </w:r>
            <w:r w:rsidRPr="00842CBD">
              <w:rPr>
                <w:rFonts w:ascii="Book Antiqua" w:eastAsia="Cambria" w:hAnsi="Book Antiqua" w:cs="Cambria"/>
                <w:position w:val="5"/>
                <w:sz w:val="22"/>
                <w:szCs w:val="22"/>
              </w:rPr>
              <w:t>2</w:t>
            </w:r>
            <w:r w:rsidRPr="00842CBD">
              <w:rPr>
                <w:rFonts w:ascii="Book Antiqua" w:eastAsia="Cambria" w:hAnsi="Book Antiqua" w:cs="Cambria"/>
                <w:sz w:val="22"/>
                <w:szCs w:val="22"/>
              </w:rPr>
              <w:t>/lux</w:t>
            </w:r>
          </w:p>
        </w:tc>
        <w:tc>
          <w:tcPr>
            <w:tcW w:w="480" w:type="pct"/>
            <w:tcBorders>
              <w:top w:val="single" w:sz="5" w:space="0" w:color="000000"/>
              <w:left w:val="single" w:sz="5" w:space="0" w:color="000000"/>
              <w:bottom w:val="single" w:sz="5" w:space="0" w:color="000000"/>
              <w:right w:val="single" w:sz="5" w:space="0" w:color="000000"/>
            </w:tcBorders>
          </w:tcPr>
          <w:p w14:paraId="3321A4BF" w14:textId="77777777" w:rsidR="00D90390" w:rsidRPr="00842CBD" w:rsidRDefault="00D90390" w:rsidP="005F6719">
            <w:pPr>
              <w:spacing w:before="2" w:line="120" w:lineRule="exact"/>
              <w:rPr>
                <w:rFonts w:ascii="Book Antiqua" w:hAnsi="Book Antiqua"/>
                <w:sz w:val="22"/>
                <w:szCs w:val="22"/>
              </w:rPr>
            </w:pPr>
          </w:p>
          <w:p w14:paraId="2CBA080F" w14:textId="77777777" w:rsidR="00D90390" w:rsidRPr="00842CBD" w:rsidRDefault="00D90390" w:rsidP="005F6719">
            <w:pPr>
              <w:spacing w:line="200" w:lineRule="exact"/>
              <w:rPr>
                <w:rFonts w:ascii="Book Antiqua" w:hAnsi="Book Antiqua"/>
                <w:sz w:val="22"/>
                <w:szCs w:val="22"/>
              </w:rPr>
            </w:pPr>
          </w:p>
          <w:p w14:paraId="77D3E4AA" w14:textId="77777777" w:rsidR="00D90390" w:rsidRPr="00842CBD" w:rsidRDefault="00D90390" w:rsidP="005F6719">
            <w:pPr>
              <w:spacing w:line="200" w:lineRule="exact"/>
              <w:rPr>
                <w:rFonts w:ascii="Book Antiqua" w:hAnsi="Book Antiqua"/>
                <w:sz w:val="22"/>
                <w:szCs w:val="22"/>
              </w:rPr>
            </w:pPr>
          </w:p>
          <w:p w14:paraId="16F836F6" w14:textId="77777777" w:rsidR="00D90390" w:rsidRPr="00842CBD" w:rsidRDefault="00D90390" w:rsidP="005F6719">
            <w:pPr>
              <w:ind w:left="289"/>
              <w:rPr>
                <w:rFonts w:ascii="Book Antiqua" w:eastAsia="Cambria" w:hAnsi="Book Antiqua" w:cs="Cambria"/>
                <w:sz w:val="22"/>
                <w:szCs w:val="22"/>
              </w:rPr>
            </w:pPr>
            <w:r w:rsidRPr="00842CBD">
              <w:rPr>
                <w:rFonts w:ascii="Book Antiqua" w:eastAsia="Cambria" w:hAnsi="Book Antiqua" w:cs="Cambria"/>
                <w:sz w:val="22"/>
                <w:szCs w:val="22"/>
              </w:rPr>
              <w:t>Monthly</w:t>
            </w:r>
          </w:p>
        </w:tc>
        <w:tc>
          <w:tcPr>
            <w:tcW w:w="577" w:type="pct"/>
            <w:gridSpan w:val="2"/>
            <w:tcBorders>
              <w:top w:val="single" w:sz="5" w:space="0" w:color="000000"/>
              <w:left w:val="single" w:sz="5" w:space="0" w:color="000000"/>
              <w:bottom w:val="single" w:sz="5" w:space="0" w:color="000000"/>
              <w:right w:val="single" w:sz="5" w:space="0" w:color="000000"/>
            </w:tcBorders>
          </w:tcPr>
          <w:p w14:paraId="4B612FBE" w14:textId="77777777" w:rsidR="00D90390" w:rsidRPr="00842CBD" w:rsidRDefault="00D90390" w:rsidP="005F6719">
            <w:pPr>
              <w:spacing w:before="15"/>
              <w:ind w:left="13" w:right="153"/>
              <w:jc w:val="both"/>
              <w:rPr>
                <w:rFonts w:ascii="Book Antiqua" w:eastAsia="Cambria" w:hAnsi="Book Antiqua" w:cs="Cambria"/>
                <w:sz w:val="22"/>
                <w:szCs w:val="22"/>
              </w:rPr>
            </w:pPr>
            <w:r w:rsidRPr="00842CBD">
              <w:rPr>
                <w:rFonts w:ascii="Book Antiqua" w:eastAsia="Cambria" w:hAnsi="Book Antiqua" w:cs="Cambria"/>
                <w:sz w:val="22"/>
                <w:szCs w:val="22"/>
              </w:rPr>
              <w:t>As per Anne</w:t>
            </w:r>
            <w:r w:rsidRPr="00842CBD">
              <w:rPr>
                <w:rFonts w:ascii="Book Antiqua" w:eastAsia="Cambria" w:hAnsi="Book Antiqua" w:cs="Cambria"/>
                <w:spacing w:val="-3"/>
                <w:sz w:val="22"/>
                <w:szCs w:val="22"/>
              </w:rPr>
              <w:t>x</w:t>
            </w:r>
            <w:r w:rsidRPr="00842CBD">
              <w:rPr>
                <w:rFonts w:ascii="Book Antiqua" w:eastAsia="Cambria" w:hAnsi="Book Antiqua" w:cs="Cambria"/>
                <w:sz w:val="22"/>
                <w:szCs w:val="22"/>
              </w:rPr>
              <w:t>ur</w:t>
            </w:r>
            <w:r w:rsidRPr="00842CBD">
              <w:rPr>
                <w:rFonts w:ascii="Book Antiqua" w:eastAsia="Cambria" w:hAnsi="Book Antiqua" w:cs="Cambria"/>
                <w:spacing w:val="1"/>
                <w:sz w:val="22"/>
                <w:szCs w:val="22"/>
              </w:rPr>
              <w:t>e-</w:t>
            </w:r>
            <w:r w:rsidRPr="00842CBD">
              <w:rPr>
                <w:rFonts w:ascii="Book Antiqua" w:eastAsia="Cambria" w:hAnsi="Book Antiqua" w:cs="Cambria"/>
                <w:sz w:val="22"/>
                <w:szCs w:val="22"/>
              </w:rPr>
              <w:t>D of IRC:3</w:t>
            </w:r>
            <w:r w:rsidRPr="00842CBD">
              <w:rPr>
                <w:rFonts w:ascii="Book Antiqua" w:eastAsia="Cambria" w:hAnsi="Book Antiqua" w:cs="Cambria"/>
                <w:spacing w:val="-2"/>
                <w:sz w:val="22"/>
                <w:szCs w:val="22"/>
              </w:rPr>
              <w:t>5</w:t>
            </w:r>
            <w:r w:rsidRPr="00842CBD">
              <w:rPr>
                <w:rFonts w:ascii="Book Antiqua" w:eastAsia="Cambria" w:hAnsi="Book Antiqua" w:cs="Cambria"/>
                <w:spacing w:val="1"/>
                <w:sz w:val="22"/>
                <w:szCs w:val="22"/>
              </w:rPr>
              <w:t>-</w:t>
            </w:r>
            <w:r w:rsidRPr="00842CBD">
              <w:rPr>
                <w:rFonts w:ascii="Book Antiqua" w:eastAsia="Cambria" w:hAnsi="Book Antiqua" w:cs="Cambria"/>
                <w:sz w:val="22"/>
                <w:szCs w:val="22"/>
              </w:rPr>
              <w:t>2015</w:t>
            </w:r>
          </w:p>
        </w:tc>
        <w:tc>
          <w:tcPr>
            <w:tcW w:w="649" w:type="pct"/>
            <w:tcBorders>
              <w:top w:val="single" w:sz="5" w:space="0" w:color="000000"/>
              <w:left w:val="single" w:sz="5" w:space="0" w:color="000000"/>
              <w:bottom w:val="single" w:sz="5" w:space="0" w:color="000000"/>
              <w:right w:val="single" w:sz="5" w:space="0" w:color="000000"/>
            </w:tcBorders>
          </w:tcPr>
          <w:p w14:paraId="6A716496" w14:textId="77777777" w:rsidR="00D90390" w:rsidRPr="00842CBD" w:rsidRDefault="00D90390" w:rsidP="005F6719">
            <w:pPr>
              <w:spacing w:before="15"/>
              <w:ind w:left="253"/>
              <w:rPr>
                <w:rFonts w:ascii="Book Antiqua" w:eastAsia="Cambria" w:hAnsi="Book Antiqua" w:cs="Cambria"/>
                <w:sz w:val="22"/>
                <w:szCs w:val="22"/>
              </w:rPr>
            </w:pPr>
            <w:r w:rsidRPr="00842CBD">
              <w:rPr>
                <w:rFonts w:ascii="Book Antiqua" w:eastAsia="Cambria" w:hAnsi="Book Antiqua" w:cs="Cambria"/>
                <w:sz w:val="22"/>
                <w:szCs w:val="22"/>
              </w:rPr>
              <w:t>Re -pain</w:t>
            </w:r>
            <w:r w:rsidRPr="00842CBD">
              <w:rPr>
                <w:rFonts w:ascii="Book Antiqua" w:eastAsia="Cambria" w:hAnsi="Book Antiqua" w:cs="Cambria"/>
                <w:spacing w:val="-3"/>
                <w:sz w:val="22"/>
                <w:szCs w:val="22"/>
              </w:rPr>
              <w:t>t</w:t>
            </w:r>
            <w:r w:rsidRPr="00842CBD">
              <w:rPr>
                <w:rFonts w:ascii="Book Antiqua" w:eastAsia="Cambria" w:hAnsi="Book Antiqua" w:cs="Cambria"/>
                <w:sz w:val="22"/>
                <w:szCs w:val="22"/>
              </w:rPr>
              <w:t>ing</w:t>
            </w:r>
          </w:p>
        </w:tc>
        <w:tc>
          <w:tcPr>
            <w:tcW w:w="666" w:type="pct"/>
            <w:tcBorders>
              <w:top w:val="single" w:sz="5" w:space="0" w:color="000000"/>
              <w:left w:val="single" w:sz="5" w:space="0" w:color="000000"/>
              <w:bottom w:val="single" w:sz="5" w:space="0" w:color="000000"/>
              <w:right w:val="single" w:sz="5" w:space="0" w:color="000000"/>
            </w:tcBorders>
          </w:tcPr>
          <w:p w14:paraId="1B2CC328" w14:textId="77777777" w:rsidR="00D90390" w:rsidRPr="00842CBD" w:rsidRDefault="00D90390" w:rsidP="005F6719">
            <w:pPr>
              <w:spacing w:before="15"/>
              <w:ind w:left="40" w:right="196"/>
              <w:rPr>
                <w:rFonts w:ascii="Book Antiqua" w:eastAsia="Cambria" w:hAnsi="Book Antiqua" w:cs="Cambria"/>
                <w:sz w:val="22"/>
                <w:szCs w:val="22"/>
              </w:rPr>
            </w:pPr>
            <w:r w:rsidRPr="00842CBD">
              <w:rPr>
                <w:rFonts w:ascii="Book Antiqua" w:eastAsia="Cambria" w:hAnsi="Book Antiqua" w:cs="Cambria"/>
                <w:sz w:val="22"/>
                <w:szCs w:val="22"/>
              </w:rPr>
              <w:t>Ca</w:t>
            </w:r>
            <w:r w:rsidRPr="00842CBD">
              <w:rPr>
                <w:rFonts w:ascii="Book Antiqua" w:eastAsia="Cambria" w:hAnsi="Book Antiqua" w:cs="Cambria"/>
                <w:spacing w:val="1"/>
                <w:sz w:val="22"/>
                <w:szCs w:val="22"/>
              </w:rPr>
              <w:t>t-</w:t>
            </w:r>
            <w:proofErr w:type="gramStart"/>
            <w:r w:rsidRPr="00842CBD">
              <w:rPr>
                <w:rFonts w:ascii="Book Antiqua" w:eastAsia="Cambria" w:hAnsi="Book Antiqua" w:cs="Cambria"/>
                <w:sz w:val="22"/>
                <w:szCs w:val="22"/>
              </w:rPr>
              <w:t>1  Defect</w:t>
            </w:r>
            <w:proofErr w:type="gramEnd"/>
            <w:r w:rsidRPr="00842CBD">
              <w:rPr>
                <w:rFonts w:ascii="Book Antiqua" w:eastAsia="Cambria" w:hAnsi="Book Antiqua" w:cs="Cambria"/>
                <w:sz w:val="22"/>
                <w:szCs w:val="22"/>
              </w:rPr>
              <w:t xml:space="preserve">  – within 24 h</w:t>
            </w:r>
            <w:r w:rsidRPr="00842CBD">
              <w:rPr>
                <w:rFonts w:ascii="Book Antiqua" w:eastAsia="Cambria" w:hAnsi="Book Antiqua" w:cs="Cambria"/>
                <w:spacing w:val="-4"/>
                <w:sz w:val="22"/>
                <w:szCs w:val="22"/>
              </w:rPr>
              <w:t>o</w:t>
            </w:r>
            <w:r w:rsidRPr="00842CBD">
              <w:rPr>
                <w:rFonts w:ascii="Book Antiqua" w:eastAsia="Cambria" w:hAnsi="Book Antiqua" w:cs="Cambria"/>
                <w:sz w:val="22"/>
                <w:szCs w:val="22"/>
              </w:rPr>
              <w:t>urs Ca</w:t>
            </w:r>
            <w:r w:rsidRPr="00842CBD">
              <w:rPr>
                <w:rFonts w:ascii="Book Antiqua" w:eastAsia="Cambria" w:hAnsi="Book Antiqua" w:cs="Cambria"/>
                <w:spacing w:val="1"/>
                <w:sz w:val="22"/>
                <w:szCs w:val="22"/>
              </w:rPr>
              <w:t>t-</w:t>
            </w:r>
            <w:proofErr w:type="gramStart"/>
            <w:r w:rsidRPr="00842CBD">
              <w:rPr>
                <w:rFonts w:ascii="Book Antiqua" w:eastAsia="Cambria" w:hAnsi="Book Antiqua" w:cs="Cambria"/>
                <w:sz w:val="22"/>
                <w:szCs w:val="22"/>
              </w:rPr>
              <w:t>2  Defect</w:t>
            </w:r>
            <w:proofErr w:type="gramEnd"/>
            <w:r w:rsidRPr="00842CBD">
              <w:rPr>
                <w:rFonts w:ascii="Book Antiqua" w:eastAsia="Cambria" w:hAnsi="Book Antiqua" w:cs="Cambria"/>
                <w:sz w:val="22"/>
                <w:szCs w:val="22"/>
              </w:rPr>
              <w:t xml:space="preserve">  – within 2months</w:t>
            </w:r>
          </w:p>
        </w:tc>
        <w:tc>
          <w:tcPr>
            <w:tcW w:w="478" w:type="pct"/>
            <w:tcBorders>
              <w:top w:val="single" w:sz="5" w:space="0" w:color="000000"/>
              <w:left w:val="single" w:sz="5" w:space="0" w:color="000000"/>
              <w:bottom w:val="single" w:sz="5" w:space="0" w:color="000000"/>
              <w:right w:val="single" w:sz="5" w:space="0" w:color="000000"/>
            </w:tcBorders>
          </w:tcPr>
          <w:p w14:paraId="1F47A841" w14:textId="77777777" w:rsidR="00D90390" w:rsidRPr="00842CBD" w:rsidRDefault="00D90390" w:rsidP="005F6719">
            <w:pPr>
              <w:spacing w:before="15"/>
              <w:ind w:left="30"/>
              <w:rPr>
                <w:rFonts w:ascii="Book Antiqua" w:eastAsia="Cambria" w:hAnsi="Book Antiqua" w:cs="Cambria"/>
                <w:sz w:val="22"/>
                <w:szCs w:val="22"/>
              </w:rPr>
            </w:pPr>
            <w:r w:rsidRPr="00842CBD">
              <w:rPr>
                <w:rFonts w:ascii="Book Antiqua" w:eastAsia="Cambria" w:hAnsi="Book Antiqua" w:cs="Cambria"/>
                <w:sz w:val="22"/>
                <w:szCs w:val="22"/>
              </w:rPr>
              <w:t>IRC:3</w:t>
            </w:r>
            <w:r w:rsidRPr="00842CBD">
              <w:rPr>
                <w:rFonts w:ascii="Book Antiqua" w:eastAsia="Cambria" w:hAnsi="Book Antiqua" w:cs="Cambria"/>
                <w:spacing w:val="-2"/>
                <w:sz w:val="22"/>
                <w:szCs w:val="22"/>
              </w:rPr>
              <w:t>5</w:t>
            </w:r>
            <w:r w:rsidRPr="00842CBD">
              <w:rPr>
                <w:rFonts w:ascii="Book Antiqua" w:eastAsia="Cambria" w:hAnsi="Book Antiqua" w:cs="Cambria"/>
                <w:sz w:val="22"/>
                <w:szCs w:val="22"/>
              </w:rPr>
              <w:t>-</w:t>
            </w:r>
          </w:p>
          <w:p w14:paraId="1B0E8D79" w14:textId="77777777" w:rsidR="00D90390" w:rsidRPr="00842CBD" w:rsidRDefault="00D90390" w:rsidP="005F6719">
            <w:pPr>
              <w:spacing w:line="240" w:lineRule="exact"/>
              <w:ind w:left="30"/>
              <w:rPr>
                <w:rFonts w:ascii="Book Antiqua" w:eastAsia="Cambria" w:hAnsi="Book Antiqua" w:cs="Cambria"/>
                <w:sz w:val="22"/>
                <w:szCs w:val="22"/>
              </w:rPr>
            </w:pPr>
            <w:r w:rsidRPr="00842CBD">
              <w:rPr>
                <w:rFonts w:ascii="Book Antiqua" w:eastAsia="Cambria" w:hAnsi="Book Antiqua" w:cs="Cambria"/>
                <w:sz w:val="22"/>
                <w:szCs w:val="22"/>
              </w:rPr>
              <w:t>2015</w:t>
            </w:r>
          </w:p>
        </w:tc>
      </w:tr>
      <w:tr w:rsidR="00D90390" w:rsidRPr="00842CBD" w14:paraId="52A300C9" w14:textId="77777777" w:rsidTr="005F6719">
        <w:trPr>
          <w:trHeight w:hRule="exact" w:val="799"/>
        </w:trPr>
        <w:tc>
          <w:tcPr>
            <w:tcW w:w="349" w:type="pct"/>
            <w:vMerge/>
            <w:tcBorders>
              <w:left w:val="single" w:sz="5" w:space="0" w:color="000000"/>
              <w:right w:val="single" w:sz="5" w:space="0" w:color="000000"/>
            </w:tcBorders>
          </w:tcPr>
          <w:p w14:paraId="39911D32" w14:textId="77777777" w:rsidR="00D90390" w:rsidRPr="00842CBD" w:rsidRDefault="00D90390" w:rsidP="005F6719">
            <w:pPr>
              <w:rPr>
                <w:rFonts w:ascii="Book Antiqua" w:hAnsi="Book Antiqua"/>
                <w:sz w:val="22"/>
                <w:szCs w:val="22"/>
              </w:rPr>
            </w:pPr>
          </w:p>
        </w:tc>
        <w:tc>
          <w:tcPr>
            <w:tcW w:w="499" w:type="pct"/>
            <w:vMerge w:val="restart"/>
            <w:tcBorders>
              <w:top w:val="single" w:sz="5" w:space="0" w:color="000000"/>
              <w:left w:val="single" w:sz="5" w:space="0" w:color="000000"/>
              <w:right w:val="single" w:sz="5" w:space="0" w:color="000000"/>
            </w:tcBorders>
          </w:tcPr>
          <w:p w14:paraId="0F19C835" w14:textId="77777777" w:rsidR="00D90390" w:rsidRPr="00842CBD" w:rsidRDefault="00D90390" w:rsidP="005F6719">
            <w:pPr>
              <w:spacing w:line="200" w:lineRule="exact"/>
              <w:rPr>
                <w:rFonts w:ascii="Book Antiqua" w:hAnsi="Book Antiqua"/>
                <w:sz w:val="22"/>
                <w:szCs w:val="22"/>
              </w:rPr>
            </w:pPr>
          </w:p>
          <w:p w14:paraId="6B223FD7" w14:textId="77777777" w:rsidR="00D90390" w:rsidRPr="00842CBD" w:rsidRDefault="00D90390" w:rsidP="005F6719">
            <w:pPr>
              <w:spacing w:line="200" w:lineRule="exact"/>
              <w:rPr>
                <w:rFonts w:ascii="Book Antiqua" w:hAnsi="Book Antiqua"/>
                <w:sz w:val="22"/>
                <w:szCs w:val="22"/>
              </w:rPr>
            </w:pPr>
          </w:p>
          <w:p w14:paraId="1BF809DA" w14:textId="77777777" w:rsidR="00D90390" w:rsidRPr="00842CBD" w:rsidRDefault="00D90390" w:rsidP="005F6719">
            <w:pPr>
              <w:spacing w:line="200" w:lineRule="exact"/>
              <w:rPr>
                <w:rFonts w:ascii="Book Antiqua" w:hAnsi="Book Antiqua"/>
                <w:sz w:val="22"/>
                <w:szCs w:val="22"/>
              </w:rPr>
            </w:pPr>
          </w:p>
          <w:p w14:paraId="159EB5A8" w14:textId="77777777" w:rsidR="00D90390" w:rsidRPr="00842CBD" w:rsidRDefault="00D90390" w:rsidP="005F6719">
            <w:pPr>
              <w:spacing w:line="200" w:lineRule="exact"/>
              <w:rPr>
                <w:rFonts w:ascii="Book Antiqua" w:hAnsi="Book Antiqua"/>
                <w:sz w:val="22"/>
                <w:szCs w:val="22"/>
              </w:rPr>
            </w:pPr>
          </w:p>
          <w:p w14:paraId="04ABB01F" w14:textId="77777777" w:rsidR="00D90390" w:rsidRPr="00842CBD" w:rsidRDefault="00D90390" w:rsidP="005F6719">
            <w:pPr>
              <w:spacing w:line="200" w:lineRule="exact"/>
              <w:rPr>
                <w:rFonts w:ascii="Book Antiqua" w:hAnsi="Book Antiqua"/>
                <w:sz w:val="22"/>
                <w:szCs w:val="22"/>
              </w:rPr>
            </w:pPr>
          </w:p>
          <w:p w14:paraId="499050AE" w14:textId="77777777" w:rsidR="00D90390" w:rsidRPr="00842CBD" w:rsidRDefault="00D90390" w:rsidP="005F6719">
            <w:pPr>
              <w:spacing w:line="200" w:lineRule="exact"/>
              <w:rPr>
                <w:rFonts w:ascii="Book Antiqua" w:hAnsi="Book Antiqua"/>
                <w:sz w:val="22"/>
                <w:szCs w:val="22"/>
              </w:rPr>
            </w:pPr>
          </w:p>
          <w:p w14:paraId="4073FEA0" w14:textId="77777777" w:rsidR="00D90390" w:rsidRPr="00842CBD" w:rsidRDefault="00D90390" w:rsidP="005F6719">
            <w:pPr>
              <w:spacing w:line="200" w:lineRule="exact"/>
              <w:rPr>
                <w:rFonts w:ascii="Book Antiqua" w:hAnsi="Book Antiqua"/>
                <w:sz w:val="22"/>
                <w:szCs w:val="22"/>
              </w:rPr>
            </w:pPr>
          </w:p>
          <w:p w14:paraId="3CFC0AAE" w14:textId="77777777" w:rsidR="00D90390" w:rsidRPr="00842CBD" w:rsidRDefault="00D90390" w:rsidP="005F6719">
            <w:pPr>
              <w:spacing w:line="200" w:lineRule="exact"/>
              <w:rPr>
                <w:rFonts w:ascii="Book Antiqua" w:hAnsi="Book Antiqua"/>
                <w:sz w:val="22"/>
                <w:szCs w:val="22"/>
              </w:rPr>
            </w:pPr>
          </w:p>
          <w:p w14:paraId="2C3284C9" w14:textId="77777777" w:rsidR="00D90390" w:rsidRPr="00842CBD" w:rsidRDefault="00D90390" w:rsidP="005F6719">
            <w:pPr>
              <w:spacing w:line="200" w:lineRule="exact"/>
              <w:rPr>
                <w:rFonts w:ascii="Book Antiqua" w:hAnsi="Book Antiqua"/>
                <w:sz w:val="22"/>
                <w:szCs w:val="22"/>
              </w:rPr>
            </w:pPr>
          </w:p>
          <w:p w14:paraId="291CE91D" w14:textId="77777777" w:rsidR="00D90390" w:rsidRPr="00842CBD" w:rsidRDefault="00D90390" w:rsidP="005F6719">
            <w:pPr>
              <w:spacing w:line="200" w:lineRule="exact"/>
              <w:rPr>
                <w:rFonts w:ascii="Book Antiqua" w:hAnsi="Book Antiqua"/>
                <w:sz w:val="22"/>
                <w:szCs w:val="22"/>
              </w:rPr>
            </w:pPr>
          </w:p>
          <w:p w14:paraId="5527CC0F" w14:textId="77777777" w:rsidR="00D90390" w:rsidRPr="00842CBD" w:rsidRDefault="00D90390" w:rsidP="005F6719">
            <w:pPr>
              <w:spacing w:line="200" w:lineRule="exact"/>
              <w:rPr>
                <w:rFonts w:ascii="Book Antiqua" w:hAnsi="Book Antiqua"/>
                <w:sz w:val="22"/>
                <w:szCs w:val="22"/>
              </w:rPr>
            </w:pPr>
          </w:p>
          <w:p w14:paraId="72CC4313" w14:textId="77777777" w:rsidR="00D90390" w:rsidRPr="00842CBD" w:rsidRDefault="00D90390" w:rsidP="005F6719">
            <w:pPr>
              <w:spacing w:line="200" w:lineRule="exact"/>
              <w:rPr>
                <w:rFonts w:ascii="Book Antiqua" w:hAnsi="Book Antiqua"/>
                <w:sz w:val="22"/>
                <w:szCs w:val="22"/>
              </w:rPr>
            </w:pPr>
          </w:p>
          <w:p w14:paraId="213611C3" w14:textId="77777777" w:rsidR="00D90390" w:rsidRPr="00842CBD" w:rsidRDefault="00D90390" w:rsidP="005F6719">
            <w:pPr>
              <w:spacing w:line="200" w:lineRule="exact"/>
              <w:rPr>
                <w:rFonts w:ascii="Book Antiqua" w:hAnsi="Book Antiqua"/>
                <w:sz w:val="22"/>
                <w:szCs w:val="22"/>
              </w:rPr>
            </w:pPr>
          </w:p>
          <w:p w14:paraId="32542202" w14:textId="77777777" w:rsidR="00D90390" w:rsidRPr="00842CBD" w:rsidRDefault="00D90390" w:rsidP="005F6719">
            <w:pPr>
              <w:spacing w:before="1" w:line="220" w:lineRule="exact"/>
              <w:rPr>
                <w:rFonts w:ascii="Book Antiqua" w:hAnsi="Book Antiqua"/>
                <w:sz w:val="22"/>
                <w:szCs w:val="22"/>
              </w:rPr>
            </w:pPr>
          </w:p>
          <w:p w14:paraId="60A97B18" w14:textId="77777777" w:rsidR="00D90390" w:rsidRPr="00842CBD" w:rsidRDefault="00D90390" w:rsidP="005F6719">
            <w:pPr>
              <w:ind w:left="23"/>
              <w:rPr>
                <w:rFonts w:ascii="Book Antiqua" w:eastAsia="Cambria" w:hAnsi="Book Antiqua" w:cs="Cambria"/>
                <w:sz w:val="22"/>
                <w:szCs w:val="22"/>
              </w:rPr>
            </w:pPr>
            <w:r w:rsidRPr="00842CBD">
              <w:rPr>
                <w:rFonts w:ascii="Book Antiqua" w:eastAsia="Cambria" w:hAnsi="Book Antiqua" w:cs="Cambria"/>
                <w:sz w:val="22"/>
                <w:szCs w:val="22"/>
              </w:rPr>
              <w:t>Night      Time</w:t>
            </w:r>
          </w:p>
          <w:p w14:paraId="60E435C9" w14:textId="77777777" w:rsidR="00D90390" w:rsidRPr="00842CBD" w:rsidRDefault="00D90390" w:rsidP="005F6719">
            <w:pPr>
              <w:spacing w:line="240" w:lineRule="exact"/>
              <w:ind w:left="23"/>
              <w:rPr>
                <w:rFonts w:ascii="Book Antiqua" w:eastAsia="Cambria" w:hAnsi="Book Antiqua" w:cs="Cambria"/>
                <w:sz w:val="22"/>
                <w:szCs w:val="22"/>
              </w:rPr>
            </w:pPr>
            <w:r w:rsidRPr="00842CBD">
              <w:rPr>
                <w:rFonts w:ascii="Book Antiqua" w:eastAsia="Cambria" w:hAnsi="Book Antiqua" w:cs="Cambria"/>
                <w:sz w:val="22"/>
                <w:szCs w:val="22"/>
              </w:rPr>
              <w:t>Visibility</w:t>
            </w:r>
          </w:p>
        </w:tc>
        <w:tc>
          <w:tcPr>
            <w:tcW w:w="1301" w:type="pct"/>
            <w:gridSpan w:val="3"/>
            <w:tcBorders>
              <w:top w:val="single" w:sz="5" w:space="0" w:color="000000"/>
              <w:left w:val="single" w:sz="5" w:space="0" w:color="000000"/>
              <w:bottom w:val="nil"/>
              <w:right w:val="single" w:sz="5" w:space="0" w:color="000000"/>
            </w:tcBorders>
          </w:tcPr>
          <w:p w14:paraId="2DF059B4" w14:textId="77777777" w:rsidR="00D90390" w:rsidRPr="00842CBD" w:rsidRDefault="00D90390" w:rsidP="005F6719">
            <w:pPr>
              <w:spacing w:before="15"/>
              <w:ind w:left="69" w:right="101"/>
              <w:jc w:val="both"/>
              <w:rPr>
                <w:rFonts w:ascii="Book Antiqua" w:eastAsia="Cambria" w:hAnsi="Book Antiqua" w:cs="Cambria"/>
                <w:sz w:val="22"/>
                <w:szCs w:val="22"/>
              </w:rPr>
            </w:pPr>
            <w:r w:rsidRPr="00842CBD">
              <w:rPr>
                <w:rFonts w:ascii="Book Antiqua" w:eastAsia="Cambria" w:hAnsi="Book Antiqua" w:cs="Cambria"/>
                <w:sz w:val="22"/>
                <w:szCs w:val="22"/>
                <w:u w:val="single" w:color="000000"/>
              </w:rPr>
              <w:t xml:space="preserve">Initial and </w:t>
            </w:r>
            <w:proofErr w:type="spellStart"/>
            <w:r w:rsidRPr="00842CBD">
              <w:rPr>
                <w:rFonts w:ascii="Book Antiqua" w:eastAsia="Cambria" w:hAnsi="Book Antiqua" w:cs="Cambria"/>
                <w:sz w:val="22"/>
                <w:szCs w:val="22"/>
                <w:u w:val="single" w:color="000000"/>
              </w:rPr>
              <w:t>Min</w:t>
            </w:r>
            <w:r w:rsidRPr="00842CBD">
              <w:rPr>
                <w:rFonts w:ascii="Book Antiqua" w:eastAsia="Cambria" w:hAnsi="Book Antiqua" w:cs="Cambria"/>
                <w:spacing w:val="-4"/>
                <w:sz w:val="22"/>
                <w:szCs w:val="22"/>
                <w:u w:val="single" w:color="000000"/>
              </w:rPr>
              <w:t>i</w:t>
            </w:r>
            <w:r w:rsidRPr="00842CBD">
              <w:rPr>
                <w:rFonts w:ascii="Book Antiqua" w:eastAsia="Cambria" w:hAnsi="Book Antiqua" w:cs="Cambria"/>
                <w:sz w:val="22"/>
                <w:szCs w:val="22"/>
                <w:u w:val="single" w:color="000000"/>
              </w:rPr>
              <w:t>mumP</w:t>
            </w:r>
            <w:r w:rsidRPr="00842CBD">
              <w:rPr>
                <w:rFonts w:ascii="Book Antiqua" w:eastAsia="Cambria" w:hAnsi="Book Antiqua" w:cs="Cambria"/>
                <w:spacing w:val="-3"/>
                <w:sz w:val="22"/>
                <w:szCs w:val="22"/>
                <w:u w:val="single" w:color="000000"/>
              </w:rPr>
              <w:t>e</w:t>
            </w:r>
            <w:r w:rsidRPr="00842CBD">
              <w:rPr>
                <w:rFonts w:ascii="Book Antiqua" w:eastAsia="Cambria" w:hAnsi="Book Antiqua" w:cs="Cambria"/>
                <w:sz w:val="22"/>
                <w:szCs w:val="22"/>
                <w:u w:val="single" w:color="000000"/>
              </w:rPr>
              <w:t>rformanceforDry</w:t>
            </w:r>
            <w:r w:rsidR="00A3161B" w:rsidRPr="00842CBD">
              <w:rPr>
                <w:rFonts w:ascii="Book Antiqua" w:eastAsia="Cambria" w:hAnsi="Book Antiqua" w:cs="Cambria"/>
                <w:sz w:val="22"/>
                <w:szCs w:val="22"/>
                <w:u w:val="single" w:color="000000"/>
              </w:rPr>
              <w:t>Retroelectiv</w:t>
            </w:r>
            <w:r w:rsidR="00A3161B" w:rsidRPr="00842CBD">
              <w:rPr>
                <w:rFonts w:ascii="Book Antiqua" w:eastAsia="Cambria" w:hAnsi="Book Antiqua" w:cs="Cambria"/>
                <w:spacing w:val="-3"/>
                <w:sz w:val="22"/>
                <w:szCs w:val="22"/>
                <w:u w:val="single" w:color="000000"/>
              </w:rPr>
              <w:t>i</w:t>
            </w:r>
            <w:r w:rsidR="00A3161B" w:rsidRPr="00842CBD">
              <w:rPr>
                <w:rFonts w:ascii="Book Antiqua" w:eastAsia="Cambria" w:hAnsi="Book Antiqua" w:cs="Cambria"/>
                <w:sz w:val="22"/>
                <w:szCs w:val="22"/>
                <w:u w:val="single" w:color="000000"/>
              </w:rPr>
              <w:t>tyduring</w:t>
            </w:r>
            <w:proofErr w:type="spellEnd"/>
            <w:r w:rsidR="00A3161B" w:rsidRPr="00842CBD">
              <w:rPr>
                <w:rFonts w:ascii="Book Antiqua" w:eastAsia="Cambria" w:hAnsi="Book Antiqua" w:cs="Cambria"/>
                <w:sz w:val="22"/>
                <w:szCs w:val="22"/>
                <w:u w:val="single" w:color="000000"/>
              </w:rPr>
              <w:t xml:space="preserve"> night</w:t>
            </w:r>
            <w:r w:rsidR="00A3161B" w:rsidRPr="00842CBD">
              <w:rPr>
                <w:rFonts w:ascii="Book Antiqua" w:eastAsia="Cambria" w:hAnsi="Book Antiqua" w:cs="Cambria"/>
                <w:spacing w:val="-3"/>
                <w:sz w:val="22"/>
                <w:szCs w:val="22"/>
                <w:u w:val="single" w:color="000000"/>
              </w:rPr>
              <w:t>t</w:t>
            </w:r>
            <w:r w:rsidR="00A3161B" w:rsidRPr="00842CBD">
              <w:rPr>
                <w:rFonts w:ascii="Book Antiqua" w:eastAsia="Cambria" w:hAnsi="Book Antiqua" w:cs="Cambria"/>
                <w:sz w:val="22"/>
                <w:szCs w:val="22"/>
                <w:u w:val="single" w:color="000000"/>
              </w:rPr>
              <w:t>ime</w:t>
            </w:r>
            <w:r w:rsidRPr="00842CBD">
              <w:rPr>
                <w:rFonts w:ascii="Book Antiqua" w:eastAsia="Cambria" w:hAnsi="Book Antiqua" w:cs="Cambria"/>
                <w:sz w:val="22"/>
                <w:szCs w:val="22"/>
                <w:u w:val="single" w:color="000000"/>
              </w:rPr>
              <w:t>:</w:t>
            </w:r>
          </w:p>
        </w:tc>
        <w:tc>
          <w:tcPr>
            <w:tcW w:w="480" w:type="pct"/>
            <w:vMerge w:val="restart"/>
            <w:tcBorders>
              <w:top w:val="single" w:sz="5" w:space="0" w:color="000000"/>
              <w:left w:val="single" w:sz="5" w:space="0" w:color="000000"/>
              <w:right w:val="single" w:sz="5" w:space="0" w:color="000000"/>
            </w:tcBorders>
          </w:tcPr>
          <w:p w14:paraId="78AE27A1" w14:textId="77777777" w:rsidR="00D90390" w:rsidRPr="00842CBD" w:rsidRDefault="00D90390" w:rsidP="005F6719">
            <w:pPr>
              <w:spacing w:before="1" w:line="140" w:lineRule="exact"/>
              <w:rPr>
                <w:rFonts w:ascii="Book Antiqua" w:hAnsi="Book Antiqua"/>
                <w:sz w:val="22"/>
                <w:szCs w:val="22"/>
              </w:rPr>
            </w:pPr>
          </w:p>
          <w:p w14:paraId="4C333224" w14:textId="77777777" w:rsidR="00D90390" w:rsidRPr="00842CBD" w:rsidRDefault="00D90390" w:rsidP="005F6719">
            <w:pPr>
              <w:spacing w:line="200" w:lineRule="exact"/>
              <w:rPr>
                <w:rFonts w:ascii="Book Antiqua" w:hAnsi="Book Antiqua"/>
                <w:sz w:val="22"/>
                <w:szCs w:val="22"/>
              </w:rPr>
            </w:pPr>
          </w:p>
          <w:p w14:paraId="63176339" w14:textId="77777777" w:rsidR="00D90390" w:rsidRPr="00842CBD" w:rsidRDefault="00D90390" w:rsidP="005F6719">
            <w:pPr>
              <w:spacing w:line="200" w:lineRule="exact"/>
              <w:rPr>
                <w:rFonts w:ascii="Book Antiqua" w:hAnsi="Book Antiqua"/>
                <w:sz w:val="22"/>
                <w:szCs w:val="22"/>
              </w:rPr>
            </w:pPr>
          </w:p>
          <w:p w14:paraId="13465AE0" w14:textId="77777777" w:rsidR="00D90390" w:rsidRPr="00842CBD" w:rsidRDefault="00D90390" w:rsidP="005F6719">
            <w:pPr>
              <w:spacing w:line="200" w:lineRule="exact"/>
              <w:rPr>
                <w:rFonts w:ascii="Book Antiqua" w:hAnsi="Book Antiqua"/>
                <w:sz w:val="22"/>
                <w:szCs w:val="22"/>
              </w:rPr>
            </w:pPr>
          </w:p>
          <w:p w14:paraId="0D18FCB3" w14:textId="77777777" w:rsidR="00D90390" w:rsidRPr="00842CBD" w:rsidRDefault="00D90390" w:rsidP="005F6719">
            <w:pPr>
              <w:spacing w:line="200" w:lineRule="exact"/>
              <w:rPr>
                <w:rFonts w:ascii="Book Antiqua" w:hAnsi="Book Antiqua"/>
                <w:sz w:val="22"/>
                <w:szCs w:val="22"/>
              </w:rPr>
            </w:pPr>
          </w:p>
          <w:p w14:paraId="12A310C8" w14:textId="77777777" w:rsidR="00D90390" w:rsidRPr="00842CBD" w:rsidRDefault="00D90390" w:rsidP="005F6719">
            <w:pPr>
              <w:spacing w:line="200" w:lineRule="exact"/>
              <w:rPr>
                <w:rFonts w:ascii="Book Antiqua" w:hAnsi="Book Antiqua"/>
                <w:sz w:val="22"/>
                <w:szCs w:val="22"/>
              </w:rPr>
            </w:pPr>
          </w:p>
          <w:p w14:paraId="14C79383" w14:textId="77777777" w:rsidR="00D90390" w:rsidRPr="00842CBD" w:rsidRDefault="00D90390" w:rsidP="005F6719">
            <w:pPr>
              <w:spacing w:line="200" w:lineRule="exact"/>
              <w:rPr>
                <w:rFonts w:ascii="Book Antiqua" w:hAnsi="Book Antiqua"/>
                <w:sz w:val="22"/>
                <w:szCs w:val="22"/>
              </w:rPr>
            </w:pPr>
          </w:p>
          <w:p w14:paraId="4772CDAC" w14:textId="77777777" w:rsidR="00D90390" w:rsidRPr="00842CBD" w:rsidRDefault="00D90390" w:rsidP="005F6719">
            <w:pPr>
              <w:spacing w:line="200" w:lineRule="exact"/>
              <w:rPr>
                <w:rFonts w:ascii="Book Antiqua" w:hAnsi="Book Antiqua"/>
                <w:sz w:val="22"/>
                <w:szCs w:val="22"/>
              </w:rPr>
            </w:pPr>
          </w:p>
          <w:p w14:paraId="1A492B75" w14:textId="77777777" w:rsidR="00D90390" w:rsidRPr="00842CBD" w:rsidRDefault="00D90390" w:rsidP="005F6719">
            <w:pPr>
              <w:spacing w:line="200" w:lineRule="exact"/>
              <w:rPr>
                <w:rFonts w:ascii="Book Antiqua" w:hAnsi="Book Antiqua"/>
                <w:sz w:val="22"/>
                <w:szCs w:val="22"/>
              </w:rPr>
            </w:pPr>
          </w:p>
          <w:p w14:paraId="0414F788" w14:textId="77777777" w:rsidR="00D90390" w:rsidRPr="00842CBD" w:rsidRDefault="00D90390" w:rsidP="005F6719">
            <w:pPr>
              <w:spacing w:line="200" w:lineRule="exact"/>
              <w:rPr>
                <w:rFonts w:ascii="Book Antiqua" w:hAnsi="Book Antiqua"/>
                <w:sz w:val="22"/>
                <w:szCs w:val="22"/>
              </w:rPr>
            </w:pPr>
          </w:p>
          <w:p w14:paraId="3368CF95" w14:textId="77777777" w:rsidR="00D90390" w:rsidRPr="00842CBD" w:rsidRDefault="00D90390" w:rsidP="005F6719">
            <w:pPr>
              <w:spacing w:line="200" w:lineRule="exact"/>
              <w:rPr>
                <w:rFonts w:ascii="Book Antiqua" w:hAnsi="Book Antiqua"/>
                <w:sz w:val="22"/>
                <w:szCs w:val="22"/>
              </w:rPr>
            </w:pPr>
          </w:p>
          <w:p w14:paraId="56F0634A" w14:textId="77777777" w:rsidR="00D90390" w:rsidRPr="00842CBD" w:rsidRDefault="00D90390" w:rsidP="005F6719">
            <w:pPr>
              <w:spacing w:line="200" w:lineRule="exact"/>
              <w:rPr>
                <w:rFonts w:ascii="Book Antiqua" w:hAnsi="Book Antiqua"/>
                <w:sz w:val="22"/>
                <w:szCs w:val="22"/>
              </w:rPr>
            </w:pPr>
          </w:p>
          <w:p w14:paraId="5F1DF7C1" w14:textId="77777777" w:rsidR="00D90390" w:rsidRPr="00842CBD" w:rsidRDefault="00D90390" w:rsidP="005F6719">
            <w:pPr>
              <w:spacing w:line="200" w:lineRule="exact"/>
              <w:rPr>
                <w:rFonts w:ascii="Book Antiqua" w:hAnsi="Book Antiqua"/>
                <w:sz w:val="22"/>
                <w:szCs w:val="22"/>
              </w:rPr>
            </w:pPr>
          </w:p>
          <w:p w14:paraId="1BB69A35" w14:textId="77777777" w:rsidR="00D90390" w:rsidRPr="00842CBD" w:rsidRDefault="00D90390" w:rsidP="005F6719">
            <w:pPr>
              <w:spacing w:line="200" w:lineRule="exact"/>
              <w:rPr>
                <w:rFonts w:ascii="Book Antiqua" w:hAnsi="Book Antiqua"/>
                <w:sz w:val="22"/>
                <w:szCs w:val="22"/>
              </w:rPr>
            </w:pPr>
          </w:p>
          <w:p w14:paraId="474696BB" w14:textId="77777777" w:rsidR="00D90390" w:rsidRPr="00842CBD" w:rsidRDefault="00D90390" w:rsidP="005F6719">
            <w:pPr>
              <w:spacing w:line="200" w:lineRule="exact"/>
              <w:rPr>
                <w:rFonts w:ascii="Book Antiqua" w:hAnsi="Book Antiqua"/>
                <w:sz w:val="22"/>
                <w:szCs w:val="22"/>
              </w:rPr>
            </w:pPr>
          </w:p>
          <w:p w14:paraId="7A11559A" w14:textId="77777777" w:rsidR="00D90390" w:rsidRPr="00842CBD" w:rsidRDefault="00D90390" w:rsidP="005F6719">
            <w:pPr>
              <w:ind w:left="119"/>
              <w:rPr>
                <w:rFonts w:ascii="Book Antiqua" w:eastAsia="Cambria" w:hAnsi="Book Antiqua" w:cs="Cambria"/>
                <w:sz w:val="22"/>
                <w:szCs w:val="22"/>
              </w:rPr>
            </w:pPr>
            <w:r w:rsidRPr="00842CBD">
              <w:rPr>
                <w:rFonts w:ascii="Book Antiqua" w:eastAsia="Cambria" w:hAnsi="Book Antiqua" w:cs="Cambria"/>
                <w:sz w:val="22"/>
                <w:szCs w:val="22"/>
              </w:rPr>
              <w:t>Bi</w:t>
            </w:r>
            <w:r w:rsidRPr="00842CBD">
              <w:rPr>
                <w:rFonts w:ascii="Book Antiqua" w:eastAsia="Cambria" w:hAnsi="Book Antiqua" w:cs="Cambria"/>
                <w:spacing w:val="1"/>
                <w:sz w:val="22"/>
                <w:szCs w:val="22"/>
              </w:rPr>
              <w:t>-</w:t>
            </w:r>
            <w:r w:rsidRPr="00842CBD">
              <w:rPr>
                <w:rFonts w:ascii="Book Antiqua" w:eastAsia="Cambria" w:hAnsi="Book Antiqua" w:cs="Cambria"/>
                <w:sz w:val="22"/>
                <w:szCs w:val="22"/>
              </w:rPr>
              <w:t>Annually</w:t>
            </w:r>
          </w:p>
        </w:tc>
        <w:tc>
          <w:tcPr>
            <w:tcW w:w="577" w:type="pct"/>
            <w:gridSpan w:val="2"/>
            <w:vMerge w:val="restart"/>
            <w:tcBorders>
              <w:top w:val="single" w:sz="5" w:space="0" w:color="000000"/>
              <w:left w:val="single" w:sz="5" w:space="0" w:color="000000"/>
              <w:right w:val="single" w:sz="5" w:space="0" w:color="000000"/>
            </w:tcBorders>
          </w:tcPr>
          <w:p w14:paraId="060DF4B4" w14:textId="77777777" w:rsidR="00D90390" w:rsidRPr="00842CBD" w:rsidRDefault="00D90390" w:rsidP="005F6719">
            <w:pPr>
              <w:spacing w:before="15"/>
              <w:ind w:left="30" w:right="153"/>
              <w:jc w:val="both"/>
              <w:rPr>
                <w:rFonts w:ascii="Book Antiqua" w:eastAsia="Cambria" w:hAnsi="Book Antiqua" w:cs="Cambria"/>
                <w:sz w:val="22"/>
                <w:szCs w:val="22"/>
              </w:rPr>
            </w:pPr>
            <w:proofErr w:type="gramStart"/>
            <w:r w:rsidRPr="00842CBD">
              <w:rPr>
                <w:rFonts w:ascii="Book Antiqua" w:eastAsia="Cambria" w:hAnsi="Book Antiqua" w:cs="Cambria"/>
                <w:sz w:val="22"/>
                <w:szCs w:val="22"/>
              </w:rPr>
              <w:t>As  per</w:t>
            </w:r>
            <w:proofErr w:type="gramEnd"/>
            <w:r w:rsidRPr="00842CBD">
              <w:rPr>
                <w:rFonts w:ascii="Book Antiqua" w:eastAsia="Cambria" w:hAnsi="Book Antiqua" w:cs="Cambria"/>
                <w:sz w:val="22"/>
                <w:szCs w:val="22"/>
              </w:rPr>
              <w:t xml:space="preserve"> Anne</w:t>
            </w:r>
            <w:r w:rsidRPr="00842CBD">
              <w:rPr>
                <w:rFonts w:ascii="Book Antiqua" w:eastAsia="Cambria" w:hAnsi="Book Antiqua" w:cs="Cambria"/>
                <w:spacing w:val="-3"/>
                <w:sz w:val="22"/>
                <w:szCs w:val="22"/>
              </w:rPr>
              <w:t>x</w:t>
            </w:r>
            <w:r w:rsidRPr="00842CBD">
              <w:rPr>
                <w:rFonts w:ascii="Book Antiqua" w:eastAsia="Cambria" w:hAnsi="Book Antiqua" w:cs="Cambria"/>
                <w:sz w:val="22"/>
                <w:szCs w:val="22"/>
              </w:rPr>
              <w:t>ur</w:t>
            </w:r>
            <w:r w:rsidRPr="00842CBD">
              <w:rPr>
                <w:rFonts w:ascii="Book Antiqua" w:eastAsia="Cambria" w:hAnsi="Book Antiqua" w:cs="Cambria"/>
                <w:spacing w:val="1"/>
                <w:sz w:val="22"/>
                <w:szCs w:val="22"/>
              </w:rPr>
              <w:t>e-</w:t>
            </w:r>
            <w:r>
              <w:rPr>
                <w:rFonts w:ascii="Book Antiqua" w:eastAsia="Cambria" w:hAnsi="Book Antiqua" w:cs="Cambria"/>
                <w:sz w:val="22"/>
                <w:szCs w:val="22"/>
              </w:rPr>
              <w:t xml:space="preserve">E </w:t>
            </w:r>
            <w:r w:rsidRPr="00842CBD">
              <w:rPr>
                <w:rFonts w:ascii="Book Antiqua" w:eastAsia="Cambria" w:hAnsi="Book Antiqua" w:cs="Cambria"/>
                <w:sz w:val="22"/>
                <w:szCs w:val="22"/>
              </w:rPr>
              <w:t>of IRC:3</w:t>
            </w:r>
            <w:r w:rsidRPr="00842CBD">
              <w:rPr>
                <w:rFonts w:ascii="Book Antiqua" w:eastAsia="Cambria" w:hAnsi="Book Antiqua" w:cs="Cambria"/>
                <w:spacing w:val="-2"/>
                <w:sz w:val="22"/>
                <w:szCs w:val="22"/>
              </w:rPr>
              <w:t>5</w:t>
            </w:r>
            <w:r w:rsidRPr="00842CBD">
              <w:rPr>
                <w:rFonts w:ascii="Book Antiqua" w:eastAsia="Cambria" w:hAnsi="Book Antiqua" w:cs="Cambria"/>
                <w:spacing w:val="1"/>
                <w:sz w:val="22"/>
                <w:szCs w:val="22"/>
              </w:rPr>
              <w:t>-</w:t>
            </w:r>
            <w:r w:rsidRPr="00842CBD">
              <w:rPr>
                <w:rFonts w:ascii="Book Antiqua" w:eastAsia="Cambria" w:hAnsi="Book Antiqua" w:cs="Cambria"/>
                <w:sz w:val="22"/>
                <w:szCs w:val="22"/>
              </w:rPr>
              <w:t>2015</w:t>
            </w:r>
          </w:p>
        </w:tc>
        <w:tc>
          <w:tcPr>
            <w:tcW w:w="649" w:type="pct"/>
            <w:vMerge w:val="restart"/>
            <w:tcBorders>
              <w:top w:val="single" w:sz="5" w:space="0" w:color="000000"/>
              <w:left w:val="single" w:sz="5" w:space="0" w:color="000000"/>
              <w:right w:val="single" w:sz="5" w:space="0" w:color="000000"/>
            </w:tcBorders>
          </w:tcPr>
          <w:p w14:paraId="60714553" w14:textId="77777777" w:rsidR="00D90390" w:rsidRPr="00842CBD" w:rsidRDefault="00D90390" w:rsidP="005F6719">
            <w:pPr>
              <w:spacing w:before="15"/>
              <w:ind w:left="313"/>
              <w:rPr>
                <w:rFonts w:ascii="Book Antiqua" w:eastAsia="Cambria" w:hAnsi="Book Antiqua" w:cs="Cambria"/>
                <w:sz w:val="22"/>
                <w:szCs w:val="22"/>
              </w:rPr>
            </w:pPr>
            <w:r w:rsidRPr="00842CBD">
              <w:rPr>
                <w:rFonts w:ascii="Book Antiqua" w:eastAsia="Cambria" w:hAnsi="Book Antiqua" w:cs="Cambria"/>
                <w:sz w:val="22"/>
                <w:szCs w:val="22"/>
              </w:rPr>
              <w:t>Re -pain</w:t>
            </w:r>
            <w:r w:rsidRPr="00842CBD">
              <w:rPr>
                <w:rFonts w:ascii="Book Antiqua" w:eastAsia="Cambria" w:hAnsi="Book Antiqua" w:cs="Cambria"/>
                <w:spacing w:val="-3"/>
                <w:sz w:val="22"/>
                <w:szCs w:val="22"/>
              </w:rPr>
              <w:t>t</w:t>
            </w:r>
            <w:r w:rsidRPr="00842CBD">
              <w:rPr>
                <w:rFonts w:ascii="Book Antiqua" w:eastAsia="Cambria" w:hAnsi="Book Antiqua" w:cs="Cambria"/>
                <w:sz w:val="22"/>
                <w:szCs w:val="22"/>
              </w:rPr>
              <w:t>ing</w:t>
            </w:r>
          </w:p>
        </w:tc>
        <w:tc>
          <w:tcPr>
            <w:tcW w:w="666" w:type="pct"/>
            <w:vMerge w:val="restart"/>
            <w:tcBorders>
              <w:top w:val="single" w:sz="5" w:space="0" w:color="000000"/>
              <w:left w:val="single" w:sz="5" w:space="0" w:color="000000"/>
              <w:right w:val="single" w:sz="5" w:space="0" w:color="000000"/>
            </w:tcBorders>
          </w:tcPr>
          <w:p w14:paraId="747D7A3C" w14:textId="77777777" w:rsidR="00D90390" w:rsidRPr="00842CBD" w:rsidRDefault="00D90390" w:rsidP="005F6719">
            <w:pPr>
              <w:spacing w:before="16"/>
              <w:ind w:left="40" w:right="196"/>
              <w:rPr>
                <w:rFonts w:ascii="Book Antiqua" w:eastAsia="Cambria" w:hAnsi="Book Antiqua" w:cs="Cambria"/>
                <w:sz w:val="22"/>
                <w:szCs w:val="22"/>
              </w:rPr>
            </w:pPr>
            <w:r w:rsidRPr="00842CBD">
              <w:rPr>
                <w:rFonts w:ascii="Book Antiqua" w:eastAsia="Cambria" w:hAnsi="Book Antiqua" w:cs="Cambria"/>
                <w:sz w:val="22"/>
                <w:szCs w:val="22"/>
              </w:rPr>
              <w:t>Ca</w:t>
            </w:r>
            <w:r w:rsidRPr="00842CBD">
              <w:rPr>
                <w:rFonts w:ascii="Book Antiqua" w:eastAsia="Cambria" w:hAnsi="Book Antiqua" w:cs="Cambria"/>
                <w:spacing w:val="1"/>
                <w:sz w:val="22"/>
                <w:szCs w:val="22"/>
              </w:rPr>
              <w:t>t-</w:t>
            </w:r>
            <w:proofErr w:type="gramStart"/>
            <w:r w:rsidRPr="00842CBD">
              <w:rPr>
                <w:rFonts w:ascii="Book Antiqua" w:eastAsia="Cambria" w:hAnsi="Book Antiqua" w:cs="Cambria"/>
                <w:sz w:val="22"/>
                <w:szCs w:val="22"/>
              </w:rPr>
              <w:t>1  Defect</w:t>
            </w:r>
            <w:proofErr w:type="gramEnd"/>
            <w:r w:rsidRPr="00842CBD">
              <w:rPr>
                <w:rFonts w:ascii="Book Antiqua" w:eastAsia="Cambria" w:hAnsi="Book Antiqua" w:cs="Cambria"/>
                <w:sz w:val="22"/>
                <w:szCs w:val="22"/>
              </w:rPr>
              <w:t xml:space="preserve">  – within 24 h</w:t>
            </w:r>
            <w:r w:rsidRPr="00842CBD">
              <w:rPr>
                <w:rFonts w:ascii="Book Antiqua" w:eastAsia="Cambria" w:hAnsi="Book Antiqua" w:cs="Cambria"/>
                <w:spacing w:val="-4"/>
                <w:sz w:val="22"/>
                <w:szCs w:val="22"/>
              </w:rPr>
              <w:t>o</w:t>
            </w:r>
            <w:r w:rsidRPr="00842CBD">
              <w:rPr>
                <w:rFonts w:ascii="Book Antiqua" w:eastAsia="Cambria" w:hAnsi="Book Antiqua" w:cs="Cambria"/>
                <w:sz w:val="22"/>
                <w:szCs w:val="22"/>
              </w:rPr>
              <w:t>urs Ca</w:t>
            </w:r>
            <w:r w:rsidRPr="00842CBD">
              <w:rPr>
                <w:rFonts w:ascii="Book Antiqua" w:eastAsia="Cambria" w:hAnsi="Book Antiqua" w:cs="Cambria"/>
                <w:spacing w:val="1"/>
                <w:sz w:val="22"/>
                <w:szCs w:val="22"/>
              </w:rPr>
              <w:t>t-</w:t>
            </w:r>
            <w:proofErr w:type="gramStart"/>
            <w:r w:rsidRPr="00842CBD">
              <w:rPr>
                <w:rFonts w:ascii="Book Antiqua" w:eastAsia="Cambria" w:hAnsi="Book Antiqua" w:cs="Cambria"/>
                <w:sz w:val="22"/>
                <w:szCs w:val="22"/>
              </w:rPr>
              <w:t>2  Defect</w:t>
            </w:r>
            <w:proofErr w:type="gramEnd"/>
            <w:r w:rsidRPr="00842CBD">
              <w:rPr>
                <w:rFonts w:ascii="Book Antiqua" w:eastAsia="Cambria" w:hAnsi="Book Antiqua" w:cs="Cambria"/>
                <w:sz w:val="22"/>
                <w:szCs w:val="22"/>
              </w:rPr>
              <w:t xml:space="preserve">  – within 2months</w:t>
            </w:r>
          </w:p>
        </w:tc>
        <w:tc>
          <w:tcPr>
            <w:tcW w:w="478" w:type="pct"/>
            <w:vMerge w:val="restart"/>
            <w:tcBorders>
              <w:top w:val="single" w:sz="5" w:space="0" w:color="000000"/>
              <w:left w:val="single" w:sz="5" w:space="0" w:color="000000"/>
              <w:right w:val="single" w:sz="5" w:space="0" w:color="000000"/>
            </w:tcBorders>
          </w:tcPr>
          <w:p w14:paraId="0CC73E05" w14:textId="77777777" w:rsidR="00D90390" w:rsidRPr="00842CBD" w:rsidRDefault="00D90390" w:rsidP="005F6719">
            <w:pPr>
              <w:spacing w:before="15"/>
              <w:ind w:left="30"/>
              <w:rPr>
                <w:rFonts w:ascii="Book Antiqua" w:eastAsia="Cambria" w:hAnsi="Book Antiqua" w:cs="Cambria"/>
                <w:sz w:val="22"/>
                <w:szCs w:val="22"/>
              </w:rPr>
            </w:pPr>
            <w:r w:rsidRPr="00842CBD">
              <w:rPr>
                <w:rFonts w:ascii="Book Antiqua" w:eastAsia="Cambria" w:hAnsi="Book Antiqua" w:cs="Cambria"/>
                <w:sz w:val="22"/>
                <w:szCs w:val="22"/>
              </w:rPr>
              <w:t>IRC:3</w:t>
            </w:r>
            <w:r w:rsidRPr="00842CBD">
              <w:rPr>
                <w:rFonts w:ascii="Book Antiqua" w:eastAsia="Cambria" w:hAnsi="Book Antiqua" w:cs="Cambria"/>
                <w:spacing w:val="-2"/>
                <w:sz w:val="22"/>
                <w:szCs w:val="22"/>
              </w:rPr>
              <w:t>5</w:t>
            </w:r>
            <w:r w:rsidRPr="00842CBD">
              <w:rPr>
                <w:rFonts w:ascii="Book Antiqua" w:eastAsia="Cambria" w:hAnsi="Book Antiqua" w:cs="Cambria"/>
                <w:spacing w:val="1"/>
                <w:sz w:val="22"/>
                <w:szCs w:val="22"/>
              </w:rPr>
              <w:t>-</w:t>
            </w:r>
            <w:r w:rsidRPr="00842CBD">
              <w:rPr>
                <w:rFonts w:ascii="Book Antiqua" w:eastAsia="Cambria" w:hAnsi="Book Antiqua" w:cs="Cambria"/>
                <w:sz w:val="22"/>
                <w:szCs w:val="22"/>
              </w:rPr>
              <w:t>2015</w:t>
            </w:r>
          </w:p>
        </w:tc>
      </w:tr>
      <w:tr w:rsidR="00D90390" w:rsidRPr="00A50762" w14:paraId="2270D7A3" w14:textId="77777777" w:rsidTr="005F6719">
        <w:trPr>
          <w:trHeight w:hRule="exact" w:val="1140"/>
        </w:trPr>
        <w:tc>
          <w:tcPr>
            <w:tcW w:w="349" w:type="pct"/>
            <w:vMerge/>
            <w:tcBorders>
              <w:left w:val="single" w:sz="5" w:space="0" w:color="000000"/>
              <w:right w:val="single" w:sz="5" w:space="0" w:color="000000"/>
            </w:tcBorders>
          </w:tcPr>
          <w:p w14:paraId="5261F6FC" w14:textId="77777777" w:rsidR="00D90390" w:rsidRPr="00842CBD" w:rsidRDefault="00D90390" w:rsidP="005F6719">
            <w:pPr>
              <w:rPr>
                <w:rFonts w:ascii="Book Antiqua" w:hAnsi="Book Antiqua"/>
                <w:sz w:val="22"/>
                <w:szCs w:val="22"/>
              </w:rPr>
            </w:pPr>
          </w:p>
        </w:tc>
        <w:tc>
          <w:tcPr>
            <w:tcW w:w="499" w:type="pct"/>
            <w:vMerge/>
            <w:tcBorders>
              <w:left w:val="single" w:sz="5" w:space="0" w:color="000000"/>
              <w:right w:val="single" w:sz="5" w:space="0" w:color="000000"/>
            </w:tcBorders>
          </w:tcPr>
          <w:p w14:paraId="134D04D4" w14:textId="77777777" w:rsidR="00D90390" w:rsidRPr="00842CBD" w:rsidRDefault="00D90390" w:rsidP="005F6719">
            <w:pPr>
              <w:rPr>
                <w:rFonts w:ascii="Book Antiqua" w:hAnsi="Book Antiqua"/>
                <w:sz w:val="22"/>
                <w:szCs w:val="22"/>
              </w:rPr>
            </w:pPr>
          </w:p>
        </w:tc>
        <w:tc>
          <w:tcPr>
            <w:tcW w:w="340" w:type="pct"/>
            <w:tcBorders>
              <w:top w:val="single" w:sz="5" w:space="0" w:color="000000"/>
              <w:left w:val="single" w:sz="5" w:space="0" w:color="000000"/>
              <w:bottom w:val="single" w:sz="5" w:space="0" w:color="000000"/>
              <w:right w:val="single" w:sz="5" w:space="0" w:color="000000"/>
            </w:tcBorders>
          </w:tcPr>
          <w:p w14:paraId="0CBF0658" w14:textId="77777777" w:rsidR="00D90390" w:rsidRPr="00842CBD" w:rsidRDefault="00D90390" w:rsidP="005F6719">
            <w:pPr>
              <w:spacing w:line="240" w:lineRule="exact"/>
              <w:ind w:left="121"/>
              <w:rPr>
                <w:rFonts w:ascii="Book Antiqua" w:eastAsia="Cambria" w:hAnsi="Book Antiqua" w:cs="Cambria"/>
                <w:sz w:val="22"/>
                <w:szCs w:val="22"/>
              </w:rPr>
            </w:pPr>
            <w:r w:rsidRPr="00842CBD">
              <w:rPr>
                <w:rFonts w:ascii="Book Antiqua" w:eastAsia="Cambria" w:hAnsi="Book Antiqua" w:cs="Cambria"/>
                <w:sz w:val="22"/>
                <w:szCs w:val="22"/>
              </w:rPr>
              <w:t>Design</w:t>
            </w:r>
          </w:p>
          <w:p w14:paraId="176322D5" w14:textId="77777777" w:rsidR="00D90390" w:rsidRPr="00842CBD" w:rsidRDefault="00D90390" w:rsidP="005F6719">
            <w:pPr>
              <w:spacing w:before="39"/>
              <w:ind w:left="121"/>
              <w:rPr>
                <w:rFonts w:ascii="Book Antiqua" w:eastAsia="Cambria" w:hAnsi="Book Antiqua" w:cs="Cambria"/>
                <w:sz w:val="22"/>
                <w:szCs w:val="22"/>
              </w:rPr>
            </w:pPr>
            <w:r w:rsidRPr="00842CBD">
              <w:rPr>
                <w:rFonts w:ascii="Book Antiqua" w:eastAsia="Cambria" w:hAnsi="Book Antiqua" w:cs="Cambria"/>
                <w:sz w:val="22"/>
                <w:szCs w:val="22"/>
              </w:rPr>
              <w:t>Speed</w:t>
            </w:r>
          </w:p>
        </w:tc>
        <w:tc>
          <w:tcPr>
            <w:tcW w:w="961" w:type="pct"/>
            <w:gridSpan w:val="2"/>
            <w:tcBorders>
              <w:top w:val="single" w:sz="5" w:space="0" w:color="000000"/>
              <w:left w:val="single" w:sz="5" w:space="0" w:color="000000"/>
              <w:bottom w:val="nil"/>
              <w:right w:val="single" w:sz="5" w:space="0" w:color="000000"/>
            </w:tcBorders>
          </w:tcPr>
          <w:p w14:paraId="513BF615" w14:textId="77777777" w:rsidR="00D90390" w:rsidRPr="00A50762" w:rsidRDefault="00D90390" w:rsidP="005F6719">
            <w:pPr>
              <w:spacing w:line="240" w:lineRule="exact"/>
              <w:ind w:left="145"/>
              <w:rPr>
                <w:rFonts w:ascii="Book Antiqua" w:eastAsia="Cambria" w:hAnsi="Book Antiqua" w:cs="Cambria"/>
                <w:sz w:val="22"/>
                <w:szCs w:val="22"/>
                <w:lang w:val="pt-BR"/>
              </w:rPr>
            </w:pPr>
            <w:r w:rsidRPr="00A50762">
              <w:rPr>
                <w:rFonts w:ascii="Book Antiqua" w:eastAsia="Cambria" w:hAnsi="Book Antiqua" w:cs="Cambria"/>
                <w:sz w:val="22"/>
                <w:szCs w:val="22"/>
                <w:lang w:val="pt-BR"/>
              </w:rPr>
              <w:t>(RL)   Retro</w:t>
            </w:r>
          </w:p>
          <w:p w14:paraId="045C6005" w14:textId="77777777" w:rsidR="00D90390" w:rsidRPr="00A50762" w:rsidRDefault="00D90390" w:rsidP="005F6719">
            <w:pPr>
              <w:spacing w:before="39"/>
              <w:ind w:left="145"/>
              <w:rPr>
                <w:rFonts w:ascii="Book Antiqua" w:eastAsia="Cambria" w:hAnsi="Book Antiqua" w:cs="Cambria"/>
                <w:sz w:val="22"/>
                <w:szCs w:val="22"/>
                <w:lang w:val="pt-BR"/>
              </w:rPr>
            </w:pPr>
            <w:r w:rsidRPr="00A50762">
              <w:rPr>
                <w:rFonts w:ascii="Book Antiqua" w:eastAsia="Cambria" w:hAnsi="Book Antiqua" w:cs="Cambria"/>
                <w:sz w:val="22"/>
                <w:szCs w:val="22"/>
                <w:lang w:val="pt-BR"/>
              </w:rPr>
              <w:t>Reflectivity</w:t>
            </w:r>
          </w:p>
          <w:p w14:paraId="66DC51DE" w14:textId="77777777" w:rsidR="00D90390" w:rsidRPr="00A50762" w:rsidRDefault="00D90390" w:rsidP="005F6719">
            <w:pPr>
              <w:spacing w:before="39"/>
              <w:ind w:left="145"/>
              <w:rPr>
                <w:rFonts w:ascii="Book Antiqua" w:eastAsia="Cambria" w:hAnsi="Book Antiqua" w:cs="Cambria"/>
                <w:sz w:val="22"/>
                <w:szCs w:val="22"/>
                <w:lang w:val="pt-BR"/>
              </w:rPr>
            </w:pPr>
            <w:r w:rsidRPr="00A50762">
              <w:rPr>
                <w:rFonts w:ascii="Book Antiqua" w:eastAsia="Cambria" w:hAnsi="Book Antiqua" w:cs="Cambria"/>
                <w:sz w:val="22"/>
                <w:szCs w:val="22"/>
                <w:lang w:val="pt-BR"/>
              </w:rPr>
              <w:t>(mcd/m</w:t>
            </w:r>
            <w:r w:rsidRPr="00A50762">
              <w:rPr>
                <w:rFonts w:ascii="Book Antiqua" w:eastAsia="Cambria" w:hAnsi="Book Antiqua" w:cs="Cambria"/>
                <w:position w:val="5"/>
                <w:sz w:val="22"/>
                <w:szCs w:val="22"/>
                <w:lang w:val="pt-BR"/>
              </w:rPr>
              <w:t>2</w:t>
            </w:r>
            <w:r w:rsidRPr="00A50762">
              <w:rPr>
                <w:rFonts w:ascii="Book Antiqua" w:eastAsia="Cambria" w:hAnsi="Book Antiqua" w:cs="Cambria"/>
                <w:sz w:val="22"/>
                <w:szCs w:val="22"/>
                <w:lang w:val="pt-BR"/>
              </w:rPr>
              <w:t>/lux)</w:t>
            </w:r>
          </w:p>
        </w:tc>
        <w:tc>
          <w:tcPr>
            <w:tcW w:w="480" w:type="pct"/>
            <w:vMerge/>
            <w:tcBorders>
              <w:left w:val="single" w:sz="5" w:space="0" w:color="000000"/>
              <w:right w:val="single" w:sz="5" w:space="0" w:color="000000"/>
            </w:tcBorders>
          </w:tcPr>
          <w:p w14:paraId="2D3D9860" w14:textId="77777777" w:rsidR="00D90390" w:rsidRPr="00A50762" w:rsidRDefault="00D90390" w:rsidP="005F6719">
            <w:pPr>
              <w:rPr>
                <w:rFonts w:ascii="Book Antiqua" w:hAnsi="Book Antiqua"/>
                <w:sz w:val="22"/>
                <w:szCs w:val="22"/>
                <w:lang w:val="pt-BR"/>
              </w:rPr>
            </w:pPr>
          </w:p>
        </w:tc>
        <w:tc>
          <w:tcPr>
            <w:tcW w:w="577" w:type="pct"/>
            <w:gridSpan w:val="2"/>
            <w:vMerge/>
            <w:tcBorders>
              <w:left w:val="single" w:sz="5" w:space="0" w:color="000000"/>
              <w:right w:val="single" w:sz="5" w:space="0" w:color="000000"/>
            </w:tcBorders>
          </w:tcPr>
          <w:p w14:paraId="2F0B75D7" w14:textId="77777777" w:rsidR="00D90390" w:rsidRPr="00A50762" w:rsidRDefault="00D90390" w:rsidP="005F6719">
            <w:pPr>
              <w:rPr>
                <w:rFonts w:ascii="Book Antiqua" w:hAnsi="Book Antiqua"/>
                <w:sz w:val="22"/>
                <w:szCs w:val="22"/>
                <w:lang w:val="pt-BR"/>
              </w:rPr>
            </w:pPr>
          </w:p>
        </w:tc>
        <w:tc>
          <w:tcPr>
            <w:tcW w:w="649" w:type="pct"/>
            <w:vMerge/>
            <w:tcBorders>
              <w:left w:val="single" w:sz="5" w:space="0" w:color="000000"/>
              <w:right w:val="single" w:sz="5" w:space="0" w:color="000000"/>
            </w:tcBorders>
          </w:tcPr>
          <w:p w14:paraId="65B48036" w14:textId="77777777" w:rsidR="00D90390" w:rsidRPr="00A50762" w:rsidRDefault="00D90390" w:rsidP="005F6719">
            <w:pPr>
              <w:rPr>
                <w:rFonts w:ascii="Book Antiqua" w:hAnsi="Book Antiqua"/>
                <w:sz w:val="22"/>
                <w:szCs w:val="22"/>
                <w:lang w:val="pt-BR"/>
              </w:rPr>
            </w:pPr>
          </w:p>
        </w:tc>
        <w:tc>
          <w:tcPr>
            <w:tcW w:w="666" w:type="pct"/>
            <w:vMerge/>
            <w:tcBorders>
              <w:left w:val="single" w:sz="5" w:space="0" w:color="000000"/>
              <w:right w:val="single" w:sz="5" w:space="0" w:color="000000"/>
            </w:tcBorders>
          </w:tcPr>
          <w:p w14:paraId="58A77FEB" w14:textId="77777777" w:rsidR="00D90390" w:rsidRPr="00A50762" w:rsidRDefault="00D90390" w:rsidP="005F6719">
            <w:pPr>
              <w:rPr>
                <w:rFonts w:ascii="Book Antiqua" w:hAnsi="Book Antiqua"/>
                <w:sz w:val="22"/>
                <w:szCs w:val="22"/>
                <w:lang w:val="pt-BR"/>
              </w:rPr>
            </w:pPr>
          </w:p>
        </w:tc>
        <w:tc>
          <w:tcPr>
            <w:tcW w:w="478" w:type="pct"/>
            <w:vMerge/>
            <w:tcBorders>
              <w:left w:val="single" w:sz="5" w:space="0" w:color="000000"/>
              <w:right w:val="single" w:sz="5" w:space="0" w:color="000000"/>
            </w:tcBorders>
          </w:tcPr>
          <w:p w14:paraId="2CE32E38" w14:textId="77777777" w:rsidR="00D90390" w:rsidRPr="00A50762" w:rsidRDefault="00D90390" w:rsidP="005F6719">
            <w:pPr>
              <w:rPr>
                <w:rFonts w:ascii="Book Antiqua" w:hAnsi="Book Antiqua"/>
                <w:sz w:val="22"/>
                <w:szCs w:val="22"/>
                <w:lang w:val="pt-BR"/>
              </w:rPr>
            </w:pPr>
          </w:p>
        </w:tc>
      </w:tr>
      <w:tr w:rsidR="00D90390" w:rsidRPr="00842CBD" w14:paraId="63A3E443" w14:textId="77777777" w:rsidTr="005F6719">
        <w:trPr>
          <w:trHeight w:hRule="exact" w:val="1733"/>
        </w:trPr>
        <w:tc>
          <w:tcPr>
            <w:tcW w:w="349" w:type="pct"/>
            <w:vMerge/>
            <w:tcBorders>
              <w:left w:val="single" w:sz="5" w:space="0" w:color="000000"/>
              <w:right w:val="single" w:sz="5" w:space="0" w:color="000000"/>
            </w:tcBorders>
          </w:tcPr>
          <w:p w14:paraId="5E0D5205" w14:textId="77777777" w:rsidR="00D90390" w:rsidRPr="00A50762" w:rsidRDefault="00D90390" w:rsidP="005F6719">
            <w:pPr>
              <w:rPr>
                <w:rFonts w:ascii="Book Antiqua" w:hAnsi="Book Antiqua"/>
                <w:sz w:val="22"/>
                <w:szCs w:val="22"/>
                <w:lang w:val="pt-BR"/>
              </w:rPr>
            </w:pPr>
          </w:p>
        </w:tc>
        <w:tc>
          <w:tcPr>
            <w:tcW w:w="499" w:type="pct"/>
            <w:vMerge/>
            <w:tcBorders>
              <w:left w:val="single" w:sz="5" w:space="0" w:color="000000"/>
              <w:right w:val="single" w:sz="5" w:space="0" w:color="000000"/>
            </w:tcBorders>
          </w:tcPr>
          <w:p w14:paraId="4010606F" w14:textId="77777777" w:rsidR="00D90390" w:rsidRPr="00A50762" w:rsidRDefault="00D90390" w:rsidP="005F6719">
            <w:pPr>
              <w:rPr>
                <w:rFonts w:ascii="Book Antiqua" w:hAnsi="Book Antiqua"/>
                <w:sz w:val="22"/>
                <w:szCs w:val="22"/>
                <w:lang w:val="pt-BR"/>
              </w:rPr>
            </w:pPr>
          </w:p>
        </w:tc>
        <w:tc>
          <w:tcPr>
            <w:tcW w:w="340" w:type="pct"/>
            <w:tcBorders>
              <w:top w:val="single" w:sz="5" w:space="0" w:color="000000"/>
              <w:left w:val="single" w:sz="5" w:space="0" w:color="000000"/>
              <w:bottom w:val="single" w:sz="5" w:space="0" w:color="000000"/>
              <w:right w:val="single" w:sz="5" w:space="0" w:color="000000"/>
            </w:tcBorders>
          </w:tcPr>
          <w:p w14:paraId="4F505B43" w14:textId="77777777" w:rsidR="00D90390" w:rsidRPr="00A50762" w:rsidRDefault="00D90390" w:rsidP="005F6719">
            <w:pPr>
              <w:rPr>
                <w:rFonts w:ascii="Book Antiqua" w:hAnsi="Book Antiqua"/>
                <w:sz w:val="22"/>
                <w:szCs w:val="22"/>
                <w:lang w:val="pt-BR"/>
              </w:rPr>
            </w:pPr>
          </w:p>
        </w:tc>
        <w:tc>
          <w:tcPr>
            <w:tcW w:w="357" w:type="pct"/>
            <w:tcBorders>
              <w:top w:val="single" w:sz="5" w:space="0" w:color="000000"/>
              <w:left w:val="single" w:sz="5" w:space="0" w:color="000000"/>
              <w:bottom w:val="single" w:sz="5" w:space="0" w:color="000000"/>
              <w:right w:val="single" w:sz="5" w:space="0" w:color="000000"/>
            </w:tcBorders>
          </w:tcPr>
          <w:p w14:paraId="58CA0A7B" w14:textId="77777777" w:rsidR="00D90390" w:rsidRPr="00842CBD" w:rsidRDefault="00D90390" w:rsidP="005F6719">
            <w:pPr>
              <w:spacing w:line="240" w:lineRule="exact"/>
              <w:ind w:left="174" w:right="176"/>
              <w:jc w:val="center"/>
              <w:rPr>
                <w:rFonts w:ascii="Book Antiqua" w:eastAsia="Cambria" w:hAnsi="Book Antiqua" w:cs="Cambria"/>
                <w:sz w:val="22"/>
                <w:szCs w:val="22"/>
              </w:rPr>
            </w:pPr>
            <w:r w:rsidRPr="00842CBD">
              <w:rPr>
                <w:rFonts w:ascii="Book Antiqua" w:eastAsia="Cambria" w:hAnsi="Book Antiqua" w:cs="Cambria"/>
                <w:sz w:val="22"/>
                <w:szCs w:val="22"/>
              </w:rPr>
              <w:t>Initial</w:t>
            </w:r>
          </w:p>
          <w:p w14:paraId="5A00F529" w14:textId="77777777" w:rsidR="00D90390" w:rsidRPr="00842CBD" w:rsidRDefault="00D90390" w:rsidP="005F6719">
            <w:pPr>
              <w:spacing w:before="39"/>
              <w:ind w:left="68" w:right="65"/>
              <w:jc w:val="center"/>
              <w:rPr>
                <w:rFonts w:ascii="Book Antiqua" w:eastAsia="Cambria" w:hAnsi="Book Antiqua" w:cs="Cambria"/>
                <w:sz w:val="22"/>
                <w:szCs w:val="22"/>
              </w:rPr>
            </w:pPr>
            <w:r w:rsidRPr="00842CBD">
              <w:rPr>
                <w:rFonts w:ascii="Book Antiqua" w:eastAsia="Cambria" w:hAnsi="Book Antiqua" w:cs="Cambria"/>
                <w:sz w:val="22"/>
                <w:szCs w:val="22"/>
              </w:rPr>
              <w:t>(7 days)</w:t>
            </w:r>
          </w:p>
        </w:tc>
        <w:tc>
          <w:tcPr>
            <w:tcW w:w="604" w:type="pct"/>
            <w:tcBorders>
              <w:top w:val="single" w:sz="5" w:space="0" w:color="000000"/>
              <w:left w:val="single" w:sz="5" w:space="0" w:color="000000"/>
              <w:bottom w:val="single" w:sz="5" w:space="0" w:color="000000"/>
              <w:right w:val="single" w:sz="5" w:space="0" w:color="000000"/>
            </w:tcBorders>
          </w:tcPr>
          <w:p w14:paraId="71CA15FC" w14:textId="77777777" w:rsidR="00D90390" w:rsidRPr="00842CBD" w:rsidRDefault="00D90390" w:rsidP="005F6719">
            <w:pPr>
              <w:spacing w:line="240" w:lineRule="exact"/>
              <w:ind w:left="279" w:right="401"/>
              <w:jc w:val="center"/>
              <w:rPr>
                <w:rFonts w:ascii="Book Antiqua" w:eastAsia="Cambria" w:hAnsi="Book Antiqua" w:cs="Cambria"/>
                <w:sz w:val="22"/>
                <w:szCs w:val="22"/>
              </w:rPr>
            </w:pPr>
            <w:r w:rsidRPr="00842CBD">
              <w:rPr>
                <w:rFonts w:ascii="Book Antiqua" w:eastAsia="Cambria" w:hAnsi="Book Antiqua" w:cs="Cambria"/>
                <w:sz w:val="22"/>
                <w:szCs w:val="22"/>
              </w:rPr>
              <w:t>Minimum</w:t>
            </w:r>
          </w:p>
          <w:p w14:paraId="70BA5A8E" w14:textId="77777777" w:rsidR="00D90390" w:rsidRPr="00842CBD" w:rsidRDefault="00D90390" w:rsidP="005F6719">
            <w:pPr>
              <w:spacing w:before="39" w:line="276" w:lineRule="auto"/>
              <w:ind w:left="-15" w:right="102" w:hanging="3"/>
              <w:jc w:val="center"/>
              <w:rPr>
                <w:rFonts w:ascii="Book Antiqua" w:eastAsia="Cambria" w:hAnsi="Book Antiqua" w:cs="Cambria"/>
                <w:sz w:val="22"/>
                <w:szCs w:val="22"/>
              </w:rPr>
            </w:pPr>
            <w:r w:rsidRPr="00842CBD">
              <w:rPr>
                <w:rFonts w:ascii="Book Antiqua" w:eastAsia="Cambria" w:hAnsi="Book Antiqua" w:cs="Cambria"/>
                <w:sz w:val="22"/>
                <w:szCs w:val="22"/>
              </w:rPr>
              <w:t>Threshold level (TL) &amp;warranty period re</w:t>
            </w:r>
            <w:r w:rsidRPr="00842CBD">
              <w:rPr>
                <w:rFonts w:ascii="Book Antiqua" w:eastAsia="Cambria" w:hAnsi="Book Antiqua" w:cs="Cambria"/>
                <w:spacing w:val="-3"/>
                <w:sz w:val="22"/>
                <w:szCs w:val="22"/>
              </w:rPr>
              <w:t>q</w:t>
            </w:r>
            <w:r w:rsidRPr="00842CBD">
              <w:rPr>
                <w:rFonts w:ascii="Book Antiqua" w:eastAsia="Cambria" w:hAnsi="Book Antiqua" w:cs="Cambria"/>
                <w:sz w:val="22"/>
                <w:szCs w:val="22"/>
              </w:rPr>
              <w:t>uired up to 2 years</w:t>
            </w:r>
          </w:p>
        </w:tc>
        <w:tc>
          <w:tcPr>
            <w:tcW w:w="480" w:type="pct"/>
            <w:vMerge/>
            <w:tcBorders>
              <w:left w:val="single" w:sz="5" w:space="0" w:color="000000"/>
              <w:right w:val="single" w:sz="5" w:space="0" w:color="000000"/>
            </w:tcBorders>
          </w:tcPr>
          <w:p w14:paraId="3830FD16" w14:textId="77777777" w:rsidR="00D90390" w:rsidRPr="00842CBD" w:rsidRDefault="00D90390" w:rsidP="005F6719">
            <w:pPr>
              <w:rPr>
                <w:rFonts w:ascii="Book Antiqua" w:hAnsi="Book Antiqua"/>
                <w:sz w:val="22"/>
                <w:szCs w:val="22"/>
              </w:rPr>
            </w:pPr>
          </w:p>
        </w:tc>
        <w:tc>
          <w:tcPr>
            <w:tcW w:w="577" w:type="pct"/>
            <w:gridSpan w:val="2"/>
            <w:vMerge/>
            <w:tcBorders>
              <w:left w:val="single" w:sz="5" w:space="0" w:color="000000"/>
              <w:right w:val="single" w:sz="5" w:space="0" w:color="000000"/>
            </w:tcBorders>
          </w:tcPr>
          <w:p w14:paraId="4A6A0670" w14:textId="77777777" w:rsidR="00D90390" w:rsidRPr="00842CBD" w:rsidRDefault="00D90390" w:rsidP="005F6719">
            <w:pPr>
              <w:rPr>
                <w:rFonts w:ascii="Book Antiqua" w:hAnsi="Book Antiqua"/>
                <w:sz w:val="22"/>
                <w:szCs w:val="22"/>
              </w:rPr>
            </w:pPr>
          </w:p>
        </w:tc>
        <w:tc>
          <w:tcPr>
            <w:tcW w:w="649" w:type="pct"/>
            <w:vMerge/>
            <w:tcBorders>
              <w:left w:val="single" w:sz="5" w:space="0" w:color="000000"/>
              <w:right w:val="single" w:sz="5" w:space="0" w:color="000000"/>
            </w:tcBorders>
          </w:tcPr>
          <w:p w14:paraId="6085E189" w14:textId="77777777" w:rsidR="00D90390" w:rsidRPr="00842CBD" w:rsidRDefault="00D90390" w:rsidP="005F6719">
            <w:pPr>
              <w:rPr>
                <w:rFonts w:ascii="Book Antiqua" w:hAnsi="Book Antiqua"/>
                <w:sz w:val="22"/>
                <w:szCs w:val="22"/>
              </w:rPr>
            </w:pPr>
          </w:p>
        </w:tc>
        <w:tc>
          <w:tcPr>
            <w:tcW w:w="666" w:type="pct"/>
            <w:vMerge/>
            <w:tcBorders>
              <w:left w:val="single" w:sz="5" w:space="0" w:color="000000"/>
              <w:right w:val="single" w:sz="5" w:space="0" w:color="000000"/>
            </w:tcBorders>
          </w:tcPr>
          <w:p w14:paraId="0B2A1F5D" w14:textId="77777777" w:rsidR="00D90390" w:rsidRPr="00842CBD"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6A01D70C" w14:textId="77777777" w:rsidR="00D90390" w:rsidRPr="00842CBD" w:rsidRDefault="00D90390" w:rsidP="005F6719">
            <w:pPr>
              <w:rPr>
                <w:rFonts w:ascii="Book Antiqua" w:hAnsi="Book Antiqua"/>
                <w:sz w:val="22"/>
                <w:szCs w:val="22"/>
              </w:rPr>
            </w:pPr>
          </w:p>
        </w:tc>
      </w:tr>
      <w:tr w:rsidR="00D90390" w:rsidRPr="00842CBD" w14:paraId="449BB7AD" w14:textId="77777777" w:rsidTr="005F6719">
        <w:trPr>
          <w:trHeight w:hRule="exact" w:val="547"/>
        </w:trPr>
        <w:tc>
          <w:tcPr>
            <w:tcW w:w="349" w:type="pct"/>
            <w:vMerge/>
            <w:tcBorders>
              <w:left w:val="single" w:sz="5" w:space="0" w:color="000000"/>
              <w:right w:val="single" w:sz="5" w:space="0" w:color="000000"/>
            </w:tcBorders>
          </w:tcPr>
          <w:p w14:paraId="2178D6AD" w14:textId="77777777" w:rsidR="00D90390" w:rsidRPr="00842CBD" w:rsidRDefault="00D90390" w:rsidP="005F6719">
            <w:pPr>
              <w:rPr>
                <w:rFonts w:ascii="Book Antiqua" w:hAnsi="Book Antiqua"/>
                <w:sz w:val="22"/>
                <w:szCs w:val="22"/>
              </w:rPr>
            </w:pPr>
          </w:p>
        </w:tc>
        <w:tc>
          <w:tcPr>
            <w:tcW w:w="499" w:type="pct"/>
            <w:vMerge/>
            <w:tcBorders>
              <w:left w:val="single" w:sz="5" w:space="0" w:color="000000"/>
              <w:right w:val="single" w:sz="5" w:space="0" w:color="000000"/>
            </w:tcBorders>
          </w:tcPr>
          <w:p w14:paraId="33D079C0" w14:textId="77777777" w:rsidR="00D90390" w:rsidRPr="00842CBD" w:rsidRDefault="00D90390" w:rsidP="005F6719">
            <w:pPr>
              <w:rPr>
                <w:rFonts w:ascii="Book Antiqua" w:hAnsi="Book Antiqua"/>
                <w:sz w:val="22"/>
                <w:szCs w:val="22"/>
              </w:rPr>
            </w:pPr>
          </w:p>
        </w:tc>
        <w:tc>
          <w:tcPr>
            <w:tcW w:w="340" w:type="pct"/>
            <w:tcBorders>
              <w:top w:val="single" w:sz="5" w:space="0" w:color="000000"/>
              <w:left w:val="single" w:sz="5" w:space="0" w:color="000000"/>
              <w:bottom w:val="single" w:sz="5" w:space="0" w:color="000000"/>
              <w:right w:val="single" w:sz="5" w:space="0" w:color="000000"/>
            </w:tcBorders>
          </w:tcPr>
          <w:p w14:paraId="5FDB787D" w14:textId="77777777" w:rsidR="00D90390" w:rsidRPr="00842CBD" w:rsidRDefault="00D90390" w:rsidP="005F6719">
            <w:pPr>
              <w:spacing w:line="240" w:lineRule="exact"/>
              <w:ind w:left="35"/>
              <w:rPr>
                <w:rFonts w:ascii="Book Antiqua" w:eastAsia="Cambria" w:hAnsi="Book Antiqua" w:cs="Cambria"/>
                <w:sz w:val="22"/>
                <w:szCs w:val="22"/>
              </w:rPr>
            </w:pPr>
            <w:r w:rsidRPr="00842CBD">
              <w:rPr>
                <w:rFonts w:ascii="Book Antiqua" w:eastAsia="Cambria" w:hAnsi="Book Antiqua" w:cs="Cambria"/>
                <w:sz w:val="22"/>
                <w:szCs w:val="22"/>
              </w:rPr>
              <w:t>Up to 65</w:t>
            </w:r>
          </w:p>
        </w:tc>
        <w:tc>
          <w:tcPr>
            <w:tcW w:w="357" w:type="pct"/>
            <w:tcBorders>
              <w:top w:val="single" w:sz="5" w:space="0" w:color="000000"/>
              <w:left w:val="single" w:sz="5" w:space="0" w:color="000000"/>
              <w:bottom w:val="single" w:sz="5" w:space="0" w:color="000000"/>
              <w:right w:val="single" w:sz="5" w:space="0" w:color="000000"/>
            </w:tcBorders>
          </w:tcPr>
          <w:p w14:paraId="01AA4707" w14:textId="77777777" w:rsidR="00D90390" w:rsidRPr="00842CBD" w:rsidRDefault="00D90390" w:rsidP="005F6719">
            <w:pPr>
              <w:spacing w:line="240" w:lineRule="exact"/>
              <w:ind w:left="251"/>
              <w:rPr>
                <w:rFonts w:ascii="Book Antiqua" w:eastAsia="Cambria" w:hAnsi="Book Antiqua" w:cs="Cambria"/>
                <w:sz w:val="22"/>
                <w:szCs w:val="22"/>
              </w:rPr>
            </w:pPr>
            <w:r w:rsidRPr="00842CBD">
              <w:rPr>
                <w:rFonts w:ascii="Book Antiqua" w:eastAsia="Cambria" w:hAnsi="Book Antiqua" w:cs="Cambria"/>
                <w:sz w:val="22"/>
                <w:szCs w:val="22"/>
              </w:rPr>
              <w:t>200</w:t>
            </w:r>
          </w:p>
        </w:tc>
        <w:tc>
          <w:tcPr>
            <w:tcW w:w="604" w:type="pct"/>
            <w:tcBorders>
              <w:top w:val="single" w:sz="5" w:space="0" w:color="000000"/>
              <w:left w:val="single" w:sz="5" w:space="0" w:color="000000"/>
              <w:bottom w:val="single" w:sz="5" w:space="0" w:color="000000"/>
              <w:right w:val="single" w:sz="5" w:space="0" w:color="000000"/>
            </w:tcBorders>
          </w:tcPr>
          <w:p w14:paraId="7C73956E" w14:textId="77777777" w:rsidR="00D90390" w:rsidRPr="00842CBD" w:rsidRDefault="00D90390" w:rsidP="005F6719">
            <w:pPr>
              <w:spacing w:line="240" w:lineRule="exact"/>
              <w:ind w:left="786" w:right="565"/>
              <w:jc w:val="center"/>
              <w:rPr>
                <w:rFonts w:ascii="Book Antiqua" w:eastAsia="Cambria" w:hAnsi="Book Antiqua" w:cs="Cambria"/>
                <w:sz w:val="22"/>
                <w:szCs w:val="22"/>
              </w:rPr>
            </w:pPr>
            <w:r w:rsidRPr="00842CBD">
              <w:rPr>
                <w:rFonts w:ascii="Book Antiqua" w:eastAsia="Cambria" w:hAnsi="Book Antiqua" w:cs="Cambria"/>
                <w:sz w:val="22"/>
                <w:szCs w:val="22"/>
              </w:rPr>
              <w:t>80</w:t>
            </w:r>
          </w:p>
        </w:tc>
        <w:tc>
          <w:tcPr>
            <w:tcW w:w="480" w:type="pct"/>
            <w:vMerge/>
            <w:tcBorders>
              <w:left w:val="single" w:sz="5" w:space="0" w:color="000000"/>
              <w:right w:val="single" w:sz="5" w:space="0" w:color="000000"/>
            </w:tcBorders>
          </w:tcPr>
          <w:p w14:paraId="79389E83" w14:textId="77777777" w:rsidR="00D90390" w:rsidRPr="00842CBD" w:rsidRDefault="00D90390" w:rsidP="005F6719">
            <w:pPr>
              <w:rPr>
                <w:rFonts w:ascii="Book Antiqua" w:hAnsi="Book Antiqua"/>
                <w:sz w:val="22"/>
                <w:szCs w:val="22"/>
              </w:rPr>
            </w:pPr>
          </w:p>
        </w:tc>
        <w:tc>
          <w:tcPr>
            <w:tcW w:w="577" w:type="pct"/>
            <w:gridSpan w:val="2"/>
            <w:vMerge/>
            <w:tcBorders>
              <w:left w:val="single" w:sz="5" w:space="0" w:color="000000"/>
              <w:right w:val="single" w:sz="5" w:space="0" w:color="000000"/>
            </w:tcBorders>
          </w:tcPr>
          <w:p w14:paraId="0C25EF38" w14:textId="77777777" w:rsidR="00D90390" w:rsidRPr="00842CBD" w:rsidRDefault="00D90390" w:rsidP="005F6719">
            <w:pPr>
              <w:rPr>
                <w:rFonts w:ascii="Book Antiqua" w:hAnsi="Book Antiqua"/>
                <w:sz w:val="22"/>
                <w:szCs w:val="22"/>
              </w:rPr>
            </w:pPr>
          </w:p>
        </w:tc>
        <w:tc>
          <w:tcPr>
            <w:tcW w:w="649" w:type="pct"/>
            <w:vMerge/>
            <w:tcBorders>
              <w:left w:val="single" w:sz="5" w:space="0" w:color="000000"/>
              <w:right w:val="single" w:sz="5" w:space="0" w:color="000000"/>
            </w:tcBorders>
          </w:tcPr>
          <w:p w14:paraId="2656F2EA" w14:textId="77777777" w:rsidR="00D90390" w:rsidRPr="00842CBD" w:rsidRDefault="00D90390" w:rsidP="005F6719">
            <w:pPr>
              <w:rPr>
                <w:rFonts w:ascii="Book Antiqua" w:hAnsi="Book Antiqua"/>
                <w:sz w:val="22"/>
                <w:szCs w:val="22"/>
              </w:rPr>
            </w:pPr>
          </w:p>
        </w:tc>
        <w:tc>
          <w:tcPr>
            <w:tcW w:w="666" w:type="pct"/>
            <w:vMerge/>
            <w:tcBorders>
              <w:left w:val="single" w:sz="5" w:space="0" w:color="000000"/>
              <w:right w:val="single" w:sz="5" w:space="0" w:color="000000"/>
            </w:tcBorders>
          </w:tcPr>
          <w:p w14:paraId="70B1BDFE" w14:textId="77777777" w:rsidR="00D90390" w:rsidRPr="00842CBD"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6DD2A1F2" w14:textId="77777777" w:rsidR="00D90390" w:rsidRPr="00842CBD" w:rsidRDefault="00D90390" w:rsidP="005F6719">
            <w:pPr>
              <w:rPr>
                <w:rFonts w:ascii="Book Antiqua" w:hAnsi="Book Antiqua"/>
                <w:sz w:val="22"/>
                <w:szCs w:val="22"/>
              </w:rPr>
            </w:pPr>
          </w:p>
        </w:tc>
      </w:tr>
      <w:tr w:rsidR="00D90390" w:rsidRPr="00842CBD" w14:paraId="46CFBDA6" w14:textId="77777777" w:rsidTr="005F6719">
        <w:trPr>
          <w:trHeight w:hRule="exact" w:val="547"/>
        </w:trPr>
        <w:tc>
          <w:tcPr>
            <w:tcW w:w="349" w:type="pct"/>
            <w:vMerge/>
            <w:tcBorders>
              <w:left w:val="single" w:sz="5" w:space="0" w:color="000000"/>
              <w:right w:val="single" w:sz="5" w:space="0" w:color="000000"/>
            </w:tcBorders>
          </w:tcPr>
          <w:p w14:paraId="24E23DF1" w14:textId="77777777" w:rsidR="00D90390" w:rsidRPr="00842CBD" w:rsidRDefault="00D90390" w:rsidP="005F6719">
            <w:pPr>
              <w:rPr>
                <w:rFonts w:ascii="Book Antiqua" w:hAnsi="Book Antiqua"/>
                <w:sz w:val="22"/>
                <w:szCs w:val="22"/>
              </w:rPr>
            </w:pPr>
          </w:p>
        </w:tc>
        <w:tc>
          <w:tcPr>
            <w:tcW w:w="499" w:type="pct"/>
            <w:vMerge/>
            <w:tcBorders>
              <w:left w:val="single" w:sz="5" w:space="0" w:color="000000"/>
              <w:right w:val="single" w:sz="5" w:space="0" w:color="000000"/>
            </w:tcBorders>
          </w:tcPr>
          <w:p w14:paraId="166F1514" w14:textId="77777777" w:rsidR="00D90390" w:rsidRPr="00842CBD" w:rsidRDefault="00D90390" w:rsidP="005F6719">
            <w:pPr>
              <w:rPr>
                <w:rFonts w:ascii="Book Antiqua" w:hAnsi="Book Antiqua"/>
                <w:sz w:val="22"/>
                <w:szCs w:val="22"/>
              </w:rPr>
            </w:pPr>
          </w:p>
        </w:tc>
        <w:tc>
          <w:tcPr>
            <w:tcW w:w="340" w:type="pct"/>
            <w:tcBorders>
              <w:top w:val="single" w:sz="5" w:space="0" w:color="000000"/>
              <w:left w:val="single" w:sz="5" w:space="0" w:color="000000"/>
              <w:bottom w:val="single" w:sz="5" w:space="0" w:color="000000"/>
              <w:right w:val="single" w:sz="5" w:space="0" w:color="000000"/>
            </w:tcBorders>
          </w:tcPr>
          <w:p w14:paraId="3E886187" w14:textId="77777777" w:rsidR="00D90390" w:rsidRPr="00842CBD" w:rsidRDefault="00D90390" w:rsidP="005F6719">
            <w:pPr>
              <w:spacing w:line="240" w:lineRule="exact"/>
              <w:ind w:left="42"/>
              <w:rPr>
                <w:rFonts w:ascii="Book Antiqua" w:eastAsia="Cambria" w:hAnsi="Book Antiqua" w:cs="Cambria"/>
                <w:sz w:val="22"/>
                <w:szCs w:val="22"/>
              </w:rPr>
            </w:pPr>
            <w:r w:rsidRPr="00842CBD">
              <w:rPr>
                <w:rFonts w:ascii="Book Antiqua" w:eastAsia="Cambria" w:hAnsi="Book Antiqua" w:cs="Cambria"/>
                <w:sz w:val="22"/>
                <w:szCs w:val="22"/>
              </w:rPr>
              <w:t>65 -100</w:t>
            </w:r>
          </w:p>
        </w:tc>
        <w:tc>
          <w:tcPr>
            <w:tcW w:w="357" w:type="pct"/>
            <w:tcBorders>
              <w:top w:val="single" w:sz="5" w:space="0" w:color="000000"/>
              <w:left w:val="single" w:sz="5" w:space="0" w:color="000000"/>
              <w:bottom w:val="single" w:sz="5" w:space="0" w:color="000000"/>
              <w:right w:val="single" w:sz="5" w:space="0" w:color="000000"/>
            </w:tcBorders>
          </w:tcPr>
          <w:p w14:paraId="111259E7" w14:textId="77777777" w:rsidR="00D90390" w:rsidRPr="00842CBD" w:rsidRDefault="00D90390" w:rsidP="005F6719">
            <w:pPr>
              <w:spacing w:line="240" w:lineRule="exact"/>
              <w:ind w:left="251"/>
              <w:rPr>
                <w:rFonts w:ascii="Book Antiqua" w:eastAsia="Cambria" w:hAnsi="Book Antiqua" w:cs="Cambria"/>
                <w:sz w:val="22"/>
                <w:szCs w:val="22"/>
              </w:rPr>
            </w:pPr>
            <w:r w:rsidRPr="00842CBD">
              <w:rPr>
                <w:rFonts w:ascii="Book Antiqua" w:eastAsia="Cambria" w:hAnsi="Book Antiqua" w:cs="Cambria"/>
                <w:sz w:val="22"/>
                <w:szCs w:val="22"/>
              </w:rPr>
              <w:t>250</w:t>
            </w:r>
          </w:p>
        </w:tc>
        <w:tc>
          <w:tcPr>
            <w:tcW w:w="604" w:type="pct"/>
            <w:tcBorders>
              <w:top w:val="single" w:sz="5" w:space="0" w:color="000000"/>
              <w:left w:val="single" w:sz="5" w:space="0" w:color="000000"/>
              <w:bottom w:val="single" w:sz="5" w:space="0" w:color="000000"/>
              <w:right w:val="single" w:sz="5" w:space="0" w:color="000000"/>
            </w:tcBorders>
          </w:tcPr>
          <w:p w14:paraId="080FAEF0" w14:textId="77777777" w:rsidR="00D90390" w:rsidRPr="00842CBD" w:rsidRDefault="00D90390" w:rsidP="005F6719">
            <w:pPr>
              <w:spacing w:line="240" w:lineRule="exact"/>
              <w:ind w:left="822"/>
              <w:rPr>
                <w:rFonts w:ascii="Book Antiqua" w:eastAsia="Cambria" w:hAnsi="Book Antiqua" w:cs="Cambria"/>
                <w:sz w:val="22"/>
                <w:szCs w:val="22"/>
              </w:rPr>
            </w:pPr>
            <w:r w:rsidRPr="00842CBD">
              <w:rPr>
                <w:rFonts w:ascii="Book Antiqua" w:eastAsia="Cambria" w:hAnsi="Book Antiqua" w:cs="Cambria"/>
                <w:sz w:val="22"/>
                <w:szCs w:val="22"/>
              </w:rPr>
              <w:t>120</w:t>
            </w:r>
          </w:p>
        </w:tc>
        <w:tc>
          <w:tcPr>
            <w:tcW w:w="480" w:type="pct"/>
            <w:vMerge/>
            <w:tcBorders>
              <w:left w:val="single" w:sz="5" w:space="0" w:color="000000"/>
              <w:right w:val="single" w:sz="5" w:space="0" w:color="000000"/>
            </w:tcBorders>
          </w:tcPr>
          <w:p w14:paraId="5CB6F39E" w14:textId="77777777" w:rsidR="00D90390" w:rsidRPr="00842CBD" w:rsidRDefault="00D90390" w:rsidP="005F6719">
            <w:pPr>
              <w:rPr>
                <w:rFonts w:ascii="Book Antiqua" w:hAnsi="Book Antiqua"/>
                <w:sz w:val="22"/>
                <w:szCs w:val="22"/>
              </w:rPr>
            </w:pPr>
          </w:p>
        </w:tc>
        <w:tc>
          <w:tcPr>
            <w:tcW w:w="577" w:type="pct"/>
            <w:gridSpan w:val="2"/>
            <w:vMerge/>
            <w:tcBorders>
              <w:left w:val="single" w:sz="5" w:space="0" w:color="000000"/>
              <w:right w:val="single" w:sz="5" w:space="0" w:color="000000"/>
            </w:tcBorders>
          </w:tcPr>
          <w:p w14:paraId="71ACEAB5" w14:textId="77777777" w:rsidR="00D90390" w:rsidRPr="00842CBD" w:rsidRDefault="00D90390" w:rsidP="005F6719">
            <w:pPr>
              <w:rPr>
                <w:rFonts w:ascii="Book Antiqua" w:hAnsi="Book Antiqua"/>
                <w:sz w:val="22"/>
                <w:szCs w:val="22"/>
              </w:rPr>
            </w:pPr>
          </w:p>
        </w:tc>
        <w:tc>
          <w:tcPr>
            <w:tcW w:w="649" w:type="pct"/>
            <w:vMerge/>
            <w:tcBorders>
              <w:left w:val="single" w:sz="5" w:space="0" w:color="000000"/>
              <w:right w:val="single" w:sz="5" w:space="0" w:color="000000"/>
            </w:tcBorders>
          </w:tcPr>
          <w:p w14:paraId="11B51AB1" w14:textId="77777777" w:rsidR="00D90390" w:rsidRPr="00842CBD" w:rsidRDefault="00D90390" w:rsidP="005F6719">
            <w:pPr>
              <w:rPr>
                <w:rFonts w:ascii="Book Antiqua" w:hAnsi="Book Antiqua"/>
                <w:sz w:val="22"/>
                <w:szCs w:val="22"/>
              </w:rPr>
            </w:pPr>
          </w:p>
        </w:tc>
        <w:tc>
          <w:tcPr>
            <w:tcW w:w="666" w:type="pct"/>
            <w:vMerge/>
            <w:tcBorders>
              <w:left w:val="single" w:sz="5" w:space="0" w:color="000000"/>
              <w:right w:val="single" w:sz="5" w:space="0" w:color="000000"/>
            </w:tcBorders>
          </w:tcPr>
          <w:p w14:paraId="6BCDB25E" w14:textId="77777777" w:rsidR="00D90390" w:rsidRPr="00842CBD"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4D40B795" w14:textId="77777777" w:rsidR="00D90390" w:rsidRPr="00842CBD" w:rsidRDefault="00D90390" w:rsidP="005F6719">
            <w:pPr>
              <w:rPr>
                <w:rFonts w:ascii="Book Antiqua" w:hAnsi="Book Antiqua"/>
                <w:sz w:val="22"/>
                <w:szCs w:val="22"/>
              </w:rPr>
            </w:pPr>
          </w:p>
        </w:tc>
      </w:tr>
      <w:tr w:rsidR="00D90390" w:rsidRPr="00842CBD" w14:paraId="70D3B0F1" w14:textId="77777777" w:rsidTr="005F6719">
        <w:trPr>
          <w:trHeight w:hRule="exact" w:val="602"/>
        </w:trPr>
        <w:tc>
          <w:tcPr>
            <w:tcW w:w="349" w:type="pct"/>
            <w:vMerge/>
            <w:tcBorders>
              <w:left w:val="single" w:sz="5" w:space="0" w:color="000000"/>
              <w:right w:val="single" w:sz="5" w:space="0" w:color="000000"/>
            </w:tcBorders>
          </w:tcPr>
          <w:p w14:paraId="2AAB6013" w14:textId="77777777" w:rsidR="00D90390" w:rsidRPr="00842CBD" w:rsidRDefault="00D90390" w:rsidP="005F6719">
            <w:pPr>
              <w:rPr>
                <w:rFonts w:ascii="Book Antiqua" w:hAnsi="Book Antiqua"/>
                <w:sz w:val="22"/>
                <w:szCs w:val="22"/>
              </w:rPr>
            </w:pPr>
          </w:p>
        </w:tc>
        <w:tc>
          <w:tcPr>
            <w:tcW w:w="499" w:type="pct"/>
            <w:vMerge/>
            <w:tcBorders>
              <w:left w:val="single" w:sz="5" w:space="0" w:color="000000"/>
              <w:right w:val="single" w:sz="5" w:space="0" w:color="000000"/>
            </w:tcBorders>
          </w:tcPr>
          <w:p w14:paraId="0B91796B" w14:textId="77777777" w:rsidR="00D90390" w:rsidRPr="00842CBD" w:rsidRDefault="00D90390" w:rsidP="005F6719">
            <w:pPr>
              <w:rPr>
                <w:rFonts w:ascii="Book Antiqua" w:hAnsi="Book Antiqua"/>
                <w:sz w:val="22"/>
                <w:szCs w:val="22"/>
              </w:rPr>
            </w:pPr>
          </w:p>
        </w:tc>
        <w:tc>
          <w:tcPr>
            <w:tcW w:w="340" w:type="pct"/>
            <w:tcBorders>
              <w:top w:val="single" w:sz="5" w:space="0" w:color="000000"/>
              <w:left w:val="single" w:sz="5" w:space="0" w:color="000000"/>
              <w:bottom w:val="single" w:sz="5" w:space="0" w:color="000000"/>
              <w:right w:val="single" w:sz="5" w:space="0" w:color="000000"/>
            </w:tcBorders>
          </w:tcPr>
          <w:p w14:paraId="66EBC068" w14:textId="77777777" w:rsidR="00D90390" w:rsidRPr="00842CBD" w:rsidRDefault="00D90390" w:rsidP="005F6719">
            <w:pPr>
              <w:spacing w:line="240" w:lineRule="exact"/>
              <w:ind w:left="99" w:right="169"/>
              <w:jc w:val="center"/>
              <w:rPr>
                <w:rFonts w:ascii="Book Antiqua" w:eastAsia="Cambria" w:hAnsi="Book Antiqua" w:cs="Cambria"/>
                <w:sz w:val="22"/>
                <w:szCs w:val="22"/>
              </w:rPr>
            </w:pPr>
            <w:r w:rsidRPr="00842CBD">
              <w:rPr>
                <w:rFonts w:ascii="Book Antiqua" w:eastAsia="Cambria" w:hAnsi="Book Antiqua" w:cs="Cambria"/>
                <w:sz w:val="22"/>
                <w:szCs w:val="22"/>
              </w:rPr>
              <w:t>Above</w:t>
            </w:r>
          </w:p>
          <w:p w14:paraId="7D413B02" w14:textId="77777777" w:rsidR="00D90390" w:rsidRPr="00842CBD" w:rsidRDefault="00D90390" w:rsidP="005F6719">
            <w:pPr>
              <w:spacing w:before="39"/>
              <w:ind w:left="215" w:right="282"/>
              <w:jc w:val="center"/>
              <w:rPr>
                <w:rFonts w:ascii="Book Antiqua" w:eastAsia="Cambria" w:hAnsi="Book Antiqua" w:cs="Cambria"/>
                <w:sz w:val="22"/>
                <w:szCs w:val="22"/>
              </w:rPr>
            </w:pPr>
            <w:r w:rsidRPr="00842CBD">
              <w:rPr>
                <w:rFonts w:ascii="Book Antiqua" w:eastAsia="Cambria" w:hAnsi="Book Antiqua" w:cs="Cambria"/>
                <w:sz w:val="22"/>
                <w:szCs w:val="22"/>
              </w:rPr>
              <w:t>100</w:t>
            </w:r>
          </w:p>
        </w:tc>
        <w:tc>
          <w:tcPr>
            <w:tcW w:w="357" w:type="pct"/>
            <w:tcBorders>
              <w:top w:val="single" w:sz="5" w:space="0" w:color="000000"/>
              <w:left w:val="single" w:sz="5" w:space="0" w:color="000000"/>
              <w:bottom w:val="single" w:sz="5" w:space="0" w:color="000000"/>
              <w:right w:val="single" w:sz="5" w:space="0" w:color="000000"/>
            </w:tcBorders>
          </w:tcPr>
          <w:p w14:paraId="4A81A4C7" w14:textId="77777777" w:rsidR="00D90390" w:rsidRPr="00842CBD" w:rsidRDefault="00D90390" w:rsidP="005F6719">
            <w:pPr>
              <w:spacing w:line="240" w:lineRule="exact"/>
              <w:ind w:left="251"/>
              <w:rPr>
                <w:rFonts w:ascii="Book Antiqua" w:eastAsia="Cambria" w:hAnsi="Book Antiqua" w:cs="Cambria"/>
                <w:sz w:val="22"/>
                <w:szCs w:val="22"/>
              </w:rPr>
            </w:pPr>
            <w:r w:rsidRPr="00842CBD">
              <w:rPr>
                <w:rFonts w:ascii="Book Antiqua" w:eastAsia="Cambria" w:hAnsi="Book Antiqua" w:cs="Cambria"/>
                <w:sz w:val="22"/>
                <w:szCs w:val="22"/>
              </w:rPr>
              <w:t>350</w:t>
            </w:r>
          </w:p>
        </w:tc>
        <w:tc>
          <w:tcPr>
            <w:tcW w:w="604" w:type="pct"/>
            <w:tcBorders>
              <w:top w:val="single" w:sz="5" w:space="0" w:color="000000"/>
              <w:left w:val="single" w:sz="5" w:space="0" w:color="000000"/>
              <w:bottom w:val="single" w:sz="5" w:space="0" w:color="000000"/>
              <w:right w:val="single" w:sz="5" w:space="0" w:color="000000"/>
            </w:tcBorders>
          </w:tcPr>
          <w:p w14:paraId="6A9B333E" w14:textId="77777777" w:rsidR="00D90390" w:rsidRPr="00842CBD" w:rsidRDefault="00D90390" w:rsidP="005F6719">
            <w:pPr>
              <w:spacing w:line="240" w:lineRule="exact"/>
              <w:ind w:left="822"/>
              <w:rPr>
                <w:rFonts w:ascii="Book Antiqua" w:eastAsia="Cambria" w:hAnsi="Book Antiqua" w:cs="Cambria"/>
                <w:sz w:val="22"/>
                <w:szCs w:val="22"/>
              </w:rPr>
            </w:pPr>
            <w:r w:rsidRPr="00842CBD">
              <w:rPr>
                <w:rFonts w:ascii="Book Antiqua" w:eastAsia="Cambria" w:hAnsi="Book Antiqua" w:cs="Cambria"/>
                <w:sz w:val="22"/>
                <w:szCs w:val="22"/>
              </w:rPr>
              <w:t>150</w:t>
            </w:r>
          </w:p>
        </w:tc>
        <w:tc>
          <w:tcPr>
            <w:tcW w:w="480" w:type="pct"/>
            <w:vMerge/>
            <w:tcBorders>
              <w:left w:val="single" w:sz="5" w:space="0" w:color="000000"/>
              <w:right w:val="single" w:sz="5" w:space="0" w:color="000000"/>
            </w:tcBorders>
          </w:tcPr>
          <w:p w14:paraId="5F09C044" w14:textId="77777777" w:rsidR="00D90390" w:rsidRPr="00842CBD" w:rsidRDefault="00D90390" w:rsidP="005F6719">
            <w:pPr>
              <w:rPr>
                <w:rFonts w:ascii="Book Antiqua" w:hAnsi="Book Antiqua"/>
                <w:sz w:val="22"/>
                <w:szCs w:val="22"/>
              </w:rPr>
            </w:pPr>
          </w:p>
        </w:tc>
        <w:tc>
          <w:tcPr>
            <w:tcW w:w="577" w:type="pct"/>
            <w:gridSpan w:val="2"/>
            <w:vMerge/>
            <w:tcBorders>
              <w:left w:val="single" w:sz="5" w:space="0" w:color="000000"/>
              <w:right w:val="single" w:sz="5" w:space="0" w:color="000000"/>
            </w:tcBorders>
          </w:tcPr>
          <w:p w14:paraId="1421DC61" w14:textId="77777777" w:rsidR="00D90390" w:rsidRPr="00842CBD" w:rsidRDefault="00D90390" w:rsidP="005F6719">
            <w:pPr>
              <w:rPr>
                <w:rFonts w:ascii="Book Antiqua" w:hAnsi="Book Antiqua"/>
                <w:sz w:val="22"/>
                <w:szCs w:val="22"/>
              </w:rPr>
            </w:pPr>
          </w:p>
        </w:tc>
        <w:tc>
          <w:tcPr>
            <w:tcW w:w="649" w:type="pct"/>
            <w:vMerge/>
            <w:tcBorders>
              <w:left w:val="single" w:sz="5" w:space="0" w:color="000000"/>
              <w:right w:val="single" w:sz="5" w:space="0" w:color="000000"/>
            </w:tcBorders>
          </w:tcPr>
          <w:p w14:paraId="72102963" w14:textId="77777777" w:rsidR="00D90390" w:rsidRPr="00842CBD" w:rsidRDefault="00D90390" w:rsidP="005F6719">
            <w:pPr>
              <w:rPr>
                <w:rFonts w:ascii="Book Antiqua" w:hAnsi="Book Antiqua"/>
                <w:sz w:val="22"/>
                <w:szCs w:val="22"/>
              </w:rPr>
            </w:pPr>
          </w:p>
        </w:tc>
        <w:tc>
          <w:tcPr>
            <w:tcW w:w="666" w:type="pct"/>
            <w:vMerge/>
            <w:tcBorders>
              <w:left w:val="single" w:sz="5" w:space="0" w:color="000000"/>
              <w:right w:val="single" w:sz="5" w:space="0" w:color="000000"/>
            </w:tcBorders>
          </w:tcPr>
          <w:p w14:paraId="7110A4FC" w14:textId="77777777" w:rsidR="00D90390" w:rsidRPr="00842CBD" w:rsidRDefault="00D90390" w:rsidP="005F6719">
            <w:pPr>
              <w:rPr>
                <w:rFonts w:ascii="Book Antiqua" w:hAnsi="Book Antiqua"/>
                <w:sz w:val="22"/>
                <w:szCs w:val="22"/>
              </w:rPr>
            </w:pPr>
          </w:p>
        </w:tc>
        <w:tc>
          <w:tcPr>
            <w:tcW w:w="478" w:type="pct"/>
            <w:vMerge/>
            <w:tcBorders>
              <w:left w:val="single" w:sz="5" w:space="0" w:color="000000"/>
              <w:right w:val="single" w:sz="5" w:space="0" w:color="000000"/>
            </w:tcBorders>
          </w:tcPr>
          <w:p w14:paraId="269658A6" w14:textId="77777777" w:rsidR="00D90390" w:rsidRPr="00842CBD" w:rsidRDefault="00D90390" w:rsidP="005F6719">
            <w:pPr>
              <w:rPr>
                <w:rFonts w:ascii="Book Antiqua" w:hAnsi="Book Antiqua"/>
                <w:sz w:val="22"/>
                <w:szCs w:val="22"/>
              </w:rPr>
            </w:pPr>
          </w:p>
        </w:tc>
      </w:tr>
      <w:tr w:rsidR="00D90390" w:rsidRPr="00842CBD" w14:paraId="60C860CB" w14:textId="77777777" w:rsidTr="005F6719">
        <w:trPr>
          <w:trHeight w:hRule="exact" w:val="785"/>
        </w:trPr>
        <w:tc>
          <w:tcPr>
            <w:tcW w:w="349" w:type="pct"/>
            <w:vMerge/>
            <w:tcBorders>
              <w:left w:val="single" w:sz="5" w:space="0" w:color="000000"/>
              <w:bottom w:val="nil"/>
              <w:right w:val="single" w:sz="5" w:space="0" w:color="000000"/>
            </w:tcBorders>
          </w:tcPr>
          <w:p w14:paraId="04380930" w14:textId="77777777" w:rsidR="00D90390" w:rsidRPr="00842CBD" w:rsidRDefault="00D90390" w:rsidP="005F6719">
            <w:pPr>
              <w:rPr>
                <w:rFonts w:ascii="Book Antiqua" w:hAnsi="Book Antiqua"/>
                <w:sz w:val="22"/>
                <w:szCs w:val="22"/>
              </w:rPr>
            </w:pPr>
          </w:p>
        </w:tc>
        <w:tc>
          <w:tcPr>
            <w:tcW w:w="499" w:type="pct"/>
            <w:vMerge/>
            <w:tcBorders>
              <w:left w:val="single" w:sz="5" w:space="0" w:color="000000"/>
              <w:bottom w:val="single" w:sz="5" w:space="0" w:color="000000"/>
              <w:right w:val="single" w:sz="5" w:space="0" w:color="000000"/>
            </w:tcBorders>
          </w:tcPr>
          <w:p w14:paraId="74C51ED2" w14:textId="77777777" w:rsidR="00D90390" w:rsidRPr="00842CBD" w:rsidRDefault="00D90390" w:rsidP="005F6719">
            <w:pPr>
              <w:rPr>
                <w:rFonts w:ascii="Book Antiqua" w:hAnsi="Book Antiqua"/>
                <w:sz w:val="22"/>
                <w:szCs w:val="22"/>
              </w:rPr>
            </w:pPr>
          </w:p>
        </w:tc>
        <w:tc>
          <w:tcPr>
            <w:tcW w:w="1301" w:type="pct"/>
            <w:gridSpan w:val="3"/>
            <w:tcBorders>
              <w:top w:val="nil"/>
              <w:left w:val="single" w:sz="5" w:space="0" w:color="000000"/>
              <w:bottom w:val="single" w:sz="5" w:space="0" w:color="000000"/>
              <w:right w:val="single" w:sz="5" w:space="0" w:color="000000"/>
            </w:tcBorders>
          </w:tcPr>
          <w:p w14:paraId="493C5AD2" w14:textId="77777777" w:rsidR="00D90390" w:rsidRPr="00842CBD" w:rsidRDefault="00A3161B" w:rsidP="005F6719">
            <w:pPr>
              <w:spacing w:before="4"/>
              <w:ind w:left="33" w:right="-33"/>
              <w:jc w:val="both"/>
              <w:rPr>
                <w:rFonts w:ascii="Book Antiqua" w:eastAsia="Cambria" w:hAnsi="Book Antiqua" w:cs="Cambria"/>
                <w:sz w:val="22"/>
                <w:szCs w:val="22"/>
              </w:rPr>
            </w:pPr>
            <w:r w:rsidRPr="00842CBD">
              <w:rPr>
                <w:rFonts w:ascii="Book Antiqua" w:eastAsia="Cambria" w:hAnsi="Book Antiqua" w:cs="Cambria"/>
                <w:sz w:val="22"/>
                <w:szCs w:val="22"/>
                <w:u w:val="single" w:color="000000"/>
              </w:rPr>
              <w:t xml:space="preserve">Initial </w:t>
            </w:r>
            <w:proofErr w:type="spellStart"/>
            <w:r w:rsidRPr="00842CBD">
              <w:rPr>
                <w:rFonts w:ascii="Book Antiqua" w:eastAsia="Cambria" w:hAnsi="Book Antiqua" w:cs="Cambria"/>
                <w:sz w:val="22"/>
                <w:szCs w:val="22"/>
                <w:u w:val="single" w:color="000000"/>
              </w:rPr>
              <w:t>andMini</w:t>
            </w:r>
            <w:r w:rsidRPr="00842CBD">
              <w:rPr>
                <w:rFonts w:ascii="Book Antiqua" w:eastAsia="Cambria" w:hAnsi="Book Antiqua" w:cs="Cambria"/>
                <w:spacing w:val="-2"/>
                <w:sz w:val="22"/>
                <w:szCs w:val="22"/>
                <w:u w:val="single" w:color="000000"/>
              </w:rPr>
              <w:t>m</w:t>
            </w:r>
            <w:r w:rsidRPr="00842CBD">
              <w:rPr>
                <w:rFonts w:ascii="Book Antiqua" w:eastAsia="Cambria" w:hAnsi="Book Antiqua" w:cs="Cambria"/>
                <w:sz w:val="22"/>
                <w:szCs w:val="22"/>
                <w:u w:val="single" w:color="000000"/>
              </w:rPr>
              <w:t>um</w:t>
            </w:r>
            <w:proofErr w:type="spellEnd"/>
            <w:r w:rsidRPr="00842CBD">
              <w:rPr>
                <w:rFonts w:ascii="Book Antiqua" w:eastAsia="Cambria" w:hAnsi="Book Antiqua" w:cs="Cambria"/>
                <w:sz w:val="22"/>
                <w:szCs w:val="22"/>
                <w:u w:val="single" w:color="000000"/>
              </w:rPr>
              <w:t xml:space="preserve"> </w:t>
            </w:r>
            <w:proofErr w:type="spellStart"/>
            <w:r w:rsidRPr="00842CBD">
              <w:rPr>
                <w:rFonts w:ascii="Book Antiqua" w:eastAsia="Cambria" w:hAnsi="Book Antiqua" w:cs="Cambria"/>
                <w:sz w:val="22"/>
                <w:szCs w:val="22"/>
                <w:u w:val="single" w:color="000000"/>
              </w:rPr>
              <w:t>Pe</w:t>
            </w:r>
            <w:r w:rsidRPr="00842CBD">
              <w:rPr>
                <w:rFonts w:ascii="Book Antiqua" w:eastAsia="Cambria" w:hAnsi="Book Antiqua" w:cs="Cambria"/>
                <w:spacing w:val="-3"/>
                <w:sz w:val="22"/>
                <w:szCs w:val="22"/>
                <w:u w:val="single" w:color="000000"/>
              </w:rPr>
              <w:t>r</w:t>
            </w:r>
            <w:r w:rsidRPr="00842CBD">
              <w:rPr>
                <w:rFonts w:ascii="Book Antiqua" w:eastAsia="Cambria" w:hAnsi="Book Antiqua" w:cs="Cambria"/>
                <w:sz w:val="22"/>
                <w:szCs w:val="22"/>
                <w:u w:val="single" w:color="000000"/>
              </w:rPr>
              <w:t>formancefortnight</w:t>
            </w:r>
            <w:proofErr w:type="spellEnd"/>
            <w:r w:rsidR="00D90390" w:rsidRPr="00842CBD">
              <w:rPr>
                <w:rFonts w:ascii="Book Antiqua" w:eastAsia="Cambria" w:hAnsi="Book Antiqua" w:cs="Cambria"/>
                <w:sz w:val="22"/>
                <w:szCs w:val="22"/>
                <w:u w:val="single" w:color="000000"/>
              </w:rPr>
              <w:t xml:space="preserve"> </w:t>
            </w:r>
            <w:proofErr w:type="spellStart"/>
            <w:proofErr w:type="gramStart"/>
            <w:r w:rsidR="00D90390" w:rsidRPr="00842CBD">
              <w:rPr>
                <w:rFonts w:ascii="Book Antiqua" w:eastAsia="Cambria" w:hAnsi="Book Antiqua" w:cs="Cambria"/>
                <w:sz w:val="22"/>
                <w:szCs w:val="22"/>
                <w:u w:val="single" w:color="000000"/>
              </w:rPr>
              <w:t>Visibi</w:t>
            </w:r>
            <w:r w:rsidR="00D90390" w:rsidRPr="00842CBD">
              <w:rPr>
                <w:rFonts w:ascii="Book Antiqua" w:eastAsia="Cambria" w:hAnsi="Book Antiqua" w:cs="Cambria"/>
                <w:spacing w:val="-3"/>
                <w:sz w:val="22"/>
                <w:szCs w:val="22"/>
                <w:u w:val="single" w:color="000000"/>
              </w:rPr>
              <w:t>l</w:t>
            </w:r>
            <w:r w:rsidR="00D90390" w:rsidRPr="00842CBD">
              <w:rPr>
                <w:rFonts w:ascii="Book Antiqua" w:eastAsia="Cambria" w:hAnsi="Book Antiqua" w:cs="Cambria"/>
                <w:sz w:val="22"/>
                <w:szCs w:val="22"/>
                <w:u w:val="single" w:color="000000"/>
              </w:rPr>
              <w:t>ityunder</w:t>
            </w:r>
            <w:r w:rsidR="00D90390" w:rsidRPr="00842CBD">
              <w:rPr>
                <w:rFonts w:ascii="Book Antiqua" w:eastAsia="Cambria" w:hAnsi="Book Antiqua" w:cs="Cambria"/>
                <w:spacing w:val="-3"/>
                <w:sz w:val="22"/>
                <w:szCs w:val="22"/>
                <w:u w:val="single" w:color="000000"/>
              </w:rPr>
              <w:t>w</w:t>
            </w:r>
            <w:r w:rsidR="00D90390" w:rsidRPr="00842CBD">
              <w:rPr>
                <w:rFonts w:ascii="Book Antiqua" w:eastAsia="Cambria" w:hAnsi="Book Antiqua" w:cs="Cambria"/>
                <w:sz w:val="22"/>
                <w:szCs w:val="22"/>
                <w:u w:val="single" w:color="000000"/>
              </w:rPr>
              <w:t>etcondition</w:t>
            </w:r>
            <w:proofErr w:type="spellEnd"/>
            <w:r w:rsidR="00D90390" w:rsidRPr="00842CBD">
              <w:rPr>
                <w:rFonts w:ascii="Book Antiqua" w:eastAsia="Cambria" w:hAnsi="Book Antiqua" w:cs="Cambria"/>
                <w:sz w:val="22"/>
                <w:szCs w:val="22"/>
                <w:u w:val="single" w:color="000000"/>
              </w:rPr>
              <w:t>(</w:t>
            </w:r>
            <w:proofErr w:type="spellStart"/>
            <w:proofErr w:type="gramEnd"/>
            <w:r w:rsidR="00D90390" w:rsidRPr="00842CBD">
              <w:rPr>
                <w:rFonts w:ascii="Book Antiqua" w:eastAsia="Cambria" w:hAnsi="Book Antiqua" w:cs="Cambria"/>
                <w:sz w:val="22"/>
                <w:szCs w:val="22"/>
                <w:u w:val="single" w:color="000000"/>
              </w:rPr>
              <w:t>Retroref</w:t>
            </w:r>
            <w:r w:rsidR="00D90390" w:rsidRPr="00842CBD">
              <w:rPr>
                <w:rFonts w:ascii="Book Antiqua" w:eastAsia="Cambria" w:hAnsi="Book Antiqua" w:cs="Cambria"/>
                <w:spacing w:val="-3"/>
                <w:sz w:val="22"/>
                <w:szCs w:val="22"/>
                <w:u w:val="single" w:color="000000"/>
              </w:rPr>
              <w:t>l</w:t>
            </w:r>
            <w:r w:rsidR="00D90390" w:rsidRPr="00842CBD">
              <w:rPr>
                <w:rFonts w:ascii="Book Antiqua" w:eastAsia="Cambria" w:hAnsi="Book Antiqua" w:cs="Cambria"/>
                <w:sz w:val="22"/>
                <w:szCs w:val="22"/>
                <w:u w:val="single" w:color="000000"/>
              </w:rPr>
              <w:t>ectivity</w:t>
            </w:r>
            <w:proofErr w:type="spellEnd"/>
            <w:r w:rsidR="00D90390" w:rsidRPr="00842CBD">
              <w:rPr>
                <w:rFonts w:ascii="Book Antiqua" w:eastAsia="Cambria" w:hAnsi="Book Antiqua" w:cs="Cambria"/>
                <w:sz w:val="22"/>
                <w:szCs w:val="22"/>
                <w:u w:val="single" w:color="000000"/>
              </w:rPr>
              <w:t>):</w:t>
            </w:r>
          </w:p>
        </w:tc>
        <w:tc>
          <w:tcPr>
            <w:tcW w:w="480" w:type="pct"/>
            <w:vMerge/>
            <w:tcBorders>
              <w:left w:val="single" w:sz="5" w:space="0" w:color="000000"/>
              <w:bottom w:val="single" w:sz="5" w:space="0" w:color="000000"/>
              <w:right w:val="single" w:sz="5" w:space="0" w:color="000000"/>
            </w:tcBorders>
          </w:tcPr>
          <w:p w14:paraId="2B74FFEF" w14:textId="77777777" w:rsidR="00D90390" w:rsidRPr="00842CBD" w:rsidRDefault="00D90390" w:rsidP="005F6719">
            <w:pPr>
              <w:rPr>
                <w:rFonts w:ascii="Book Antiqua" w:hAnsi="Book Antiqua"/>
                <w:sz w:val="22"/>
                <w:szCs w:val="22"/>
              </w:rPr>
            </w:pPr>
          </w:p>
        </w:tc>
        <w:tc>
          <w:tcPr>
            <w:tcW w:w="577" w:type="pct"/>
            <w:gridSpan w:val="2"/>
            <w:vMerge/>
            <w:tcBorders>
              <w:left w:val="single" w:sz="5" w:space="0" w:color="000000"/>
              <w:bottom w:val="single" w:sz="5" w:space="0" w:color="000000"/>
              <w:right w:val="single" w:sz="5" w:space="0" w:color="000000"/>
            </w:tcBorders>
          </w:tcPr>
          <w:p w14:paraId="428B3EE7" w14:textId="77777777" w:rsidR="00D90390" w:rsidRPr="00842CBD" w:rsidRDefault="00D90390" w:rsidP="005F6719">
            <w:pPr>
              <w:rPr>
                <w:rFonts w:ascii="Book Antiqua" w:hAnsi="Book Antiqua"/>
                <w:sz w:val="22"/>
                <w:szCs w:val="22"/>
              </w:rPr>
            </w:pPr>
          </w:p>
        </w:tc>
        <w:tc>
          <w:tcPr>
            <w:tcW w:w="649" w:type="pct"/>
            <w:vMerge/>
            <w:tcBorders>
              <w:left w:val="single" w:sz="5" w:space="0" w:color="000000"/>
              <w:bottom w:val="single" w:sz="5" w:space="0" w:color="000000"/>
              <w:right w:val="single" w:sz="5" w:space="0" w:color="000000"/>
            </w:tcBorders>
          </w:tcPr>
          <w:p w14:paraId="72F8FDE7" w14:textId="77777777" w:rsidR="00D90390" w:rsidRPr="00842CBD" w:rsidRDefault="00D90390" w:rsidP="005F6719">
            <w:pPr>
              <w:rPr>
                <w:rFonts w:ascii="Book Antiqua" w:hAnsi="Book Antiqua"/>
                <w:sz w:val="22"/>
                <w:szCs w:val="22"/>
              </w:rPr>
            </w:pPr>
          </w:p>
        </w:tc>
        <w:tc>
          <w:tcPr>
            <w:tcW w:w="666" w:type="pct"/>
            <w:vMerge/>
            <w:tcBorders>
              <w:left w:val="single" w:sz="5" w:space="0" w:color="000000"/>
              <w:bottom w:val="single" w:sz="5" w:space="0" w:color="000000"/>
              <w:right w:val="single" w:sz="5" w:space="0" w:color="000000"/>
            </w:tcBorders>
          </w:tcPr>
          <w:p w14:paraId="55318CE4" w14:textId="77777777" w:rsidR="00D90390" w:rsidRPr="00842CBD" w:rsidRDefault="00D90390" w:rsidP="005F6719">
            <w:pPr>
              <w:rPr>
                <w:rFonts w:ascii="Book Antiqua" w:hAnsi="Book Antiqua"/>
                <w:sz w:val="22"/>
                <w:szCs w:val="22"/>
              </w:rPr>
            </w:pPr>
          </w:p>
        </w:tc>
        <w:tc>
          <w:tcPr>
            <w:tcW w:w="478" w:type="pct"/>
            <w:vMerge/>
            <w:tcBorders>
              <w:left w:val="single" w:sz="5" w:space="0" w:color="000000"/>
              <w:bottom w:val="single" w:sz="5" w:space="0" w:color="000000"/>
              <w:right w:val="single" w:sz="5" w:space="0" w:color="000000"/>
            </w:tcBorders>
          </w:tcPr>
          <w:p w14:paraId="68F6D7F9" w14:textId="77777777" w:rsidR="00D90390" w:rsidRPr="00842CBD" w:rsidRDefault="00D90390" w:rsidP="005F6719">
            <w:pPr>
              <w:rPr>
                <w:rFonts w:ascii="Book Antiqua" w:hAnsi="Book Antiqua"/>
                <w:sz w:val="22"/>
                <w:szCs w:val="22"/>
              </w:rPr>
            </w:pPr>
          </w:p>
        </w:tc>
      </w:tr>
      <w:tr w:rsidR="00D90390" w:rsidRPr="00D3314F" w14:paraId="50BF8C43" w14:textId="77777777" w:rsidTr="005F6719">
        <w:trPr>
          <w:trHeight w:hRule="exact" w:val="1042"/>
        </w:trPr>
        <w:tc>
          <w:tcPr>
            <w:tcW w:w="349" w:type="pct"/>
            <w:tcBorders>
              <w:top w:val="single" w:sz="5" w:space="0" w:color="000000"/>
              <w:left w:val="single" w:sz="5" w:space="0" w:color="000000"/>
              <w:bottom w:val="single" w:sz="5" w:space="0" w:color="000000"/>
              <w:right w:val="single" w:sz="5" w:space="0" w:color="000000"/>
            </w:tcBorders>
          </w:tcPr>
          <w:p w14:paraId="023636D3" w14:textId="77777777" w:rsidR="00D90390" w:rsidRPr="00D3314F" w:rsidRDefault="00D90390" w:rsidP="005F6719">
            <w:pPr>
              <w:spacing w:before="5" w:line="260" w:lineRule="exact"/>
              <w:rPr>
                <w:rFonts w:ascii="Book Antiqua" w:hAnsi="Book Antiqua"/>
                <w:b/>
                <w:sz w:val="22"/>
                <w:szCs w:val="22"/>
              </w:rPr>
            </w:pPr>
          </w:p>
          <w:p w14:paraId="74E1DF6B" w14:textId="77777777" w:rsidR="00D90390" w:rsidRPr="00D3314F" w:rsidRDefault="00D90390" w:rsidP="005F6719">
            <w:pPr>
              <w:ind w:left="210"/>
              <w:rPr>
                <w:rFonts w:ascii="Book Antiqua" w:eastAsia="Cambria" w:hAnsi="Book Antiqua" w:cs="Cambria"/>
                <w:b/>
                <w:sz w:val="22"/>
                <w:szCs w:val="22"/>
              </w:rPr>
            </w:pPr>
            <w:r w:rsidRPr="00D3314F">
              <w:rPr>
                <w:rFonts w:ascii="Book Antiqua" w:eastAsia="Cambria" w:hAnsi="Book Antiqua" w:cs="Cambria"/>
                <w:b/>
                <w:w w:val="107"/>
                <w:sz w:val="22"/>
                <w:szCs w:val="22"/>
              </w:rPr>
              <w:t>Asset</w:t>
            </w:r>
          </w:p>
          <w:p w14:paraId="1844F081" w14:textId="77777777" w:rsidR="00D90390" w:rsidRPr="00D3314F" w:rsidRDefault="00D90390" w:rsidP="005F6719">
            <w:pPr>
              <w:spacing w:line="240" w:lineRule="exact"/>
              <w:ind w:left="229"/>
              <w:rPr>
                <w:rFonts w:ascii="Book Antiqua" w:eastAsia="Cambria" w:hAnsi="Book Antiqua" w:cs="Cambria"/>
                <w:b/>
                <w:sz w:val="22"/>
                <w:szCs w:val="22"/>
              </w:rPr>
            </w:pPr>
            <w:r w:rsidRPr="00D3314F">
              <w:rPr>
                <w:rFonts w:ascii="Book Antiqua" w:eastAsia="Cambria" w:hAnsi="Book Antiqua" w:cs="Cambria"/>
                <w:b/>
                <w:spacing w:val="1"/>
                <w:w w:val="108"/>
                <w:sz w:val="22"/>
                <w:szCs w:val="22"/>
              </w:rPr>
              <w:t>T</w:t>
            </w:r>
            <w:r w:rsidRPr="00D3314F">
              <w:rPr>
                <w:rFonts w:ascii="Book Antiqua" w:eastAsia="Cambria" w:hAnsi="Book Antiqua" w:cs="Cambria"/>
                <w:b/>
                <w:w w:val="107"/>
                <w:sz w:val="22"/>
                <w:szCs w:val="22"/>
              </w:rPr>
              <w:t>ype</w:t>
            </w:r>
          </w:p>
        </w:tc>
        <w:tc>
          <w:tcPr>
            <w:tcW w:w="499" w:type="pct"/>
            <w:tcBorders>
              <w:top w:val="single" w:sz="5" w:space="0" w:color="000000"/>
              <w:left w:val="single" w:sz="5" w:space="0" w:color="000000"/>
              <w:bottom w:val="single" w:sz="5" w:space="0" w:color="000000"/>
              <w:right w:val="single" w:sz="5" w:space="0" w:color="000000"/>
            </w:tcBorders>
          </w:tcPr>
          <w:p w14:paraId="27CB4D2C" w14:textId="77777777" w:rsidR="00D90390" w:rsidRPr="00D3314F" w:rsidRDefault="00D90390" w:rsidP="005F6719">
            <w:pPr>
              <w:spacing w:before="5" w:line="260" w:lineRule="exact"/>
              <w:rPr>
                <w:rFonts w:ascii="Book Antiqua" w:hAnsi="Book Antiqua"/>
                <w:b/>
                <w:sz w:val="22"/>
                <w:szCs w:val="22"/>
              </w:rPr>
            </w:pPr>
          </w:p>
          <w:p w14:paraId="3D5C4F53" w14:textId="77777777" w:rsidR="00D90390" w:rsidRPr="00D3314F" w:rsidRDefault="00D90390" w:rsidP="005F6719">
            <w:pPr>
              <w:ind w:left="17" w:right="17"/>
              <w:jc w:val="center"/>
              <w:rPr>
                <w:rFonts w:ascii="Book Antiqua" w:eastAsia="Cambria" w:hAnsi="Book Antiqua" w:cs="Cambria"/>
                <w:b/>
                <w:sz w:val="22"/>
                <w:szCs w:val="22"/>
              </w:rPr>
            </w:pPr>
            <w:r w:rsidRPr="00D3314F">
              <w:rPr>
                <w:rFonts w:ascii="Book Antiqua" w:eastAsia="Cambria" w:hAnsi="Book Antiqua" w:cs="Cambria"/>
                <w:b/>
                <w:w w:val="109"/>
                <w:sz w:val="22"/>
                <w:szCs w:val="22"/>
              </w:rPr>
              <w:t>Perf</w:t>
            </w:r>
            <w:r w:rsidRPr="00D3314F">
              <w:rPr>
                <w:rFonts w:ascii="Book Antiqua" w:eastAsia="Cambria" w:hAnsi="Book Antiqua" w:cs="Cambria"/>
                <w:b/>
                <w:spacing w:val="-3"/>
                <w:w w:val="109"/>
                <w:sz w:val="22"/>
                <w:szCs w:val="22"/>
              </w:rPr>
              <w:t>o</w:t>
            </w:r>
            <w:r w:rsidRPr="00D3314F">
              <w:rPr>
                <w:rFonts w:ascii="Book Antiqua" w:eastAsia="Cambria" w:hAnsi="Book Antiqua" w:cs="Cambria"/>
                <w:b/>
                <w:w w:val="108"/>
                <w:sz w:val="22"/>
                <w:szCs w:val="22"/>
              </w:rPr>
              <w:t>rmance</w:t>
            </w:r>
          </w:p>
          <w:p w14:paraId="195C01CA" w14:textId="77777777" w:rsidR="00D90390" w:rsidRPr="00D3314F" w:rsidRDefault="00D90390" w:rsidP="005F6719">
            <w:pPr>
              <w:spacing w:line="240" w:lineRule="exact"/>
              <w:ind w:left="140" w:right="136"/>
              <w:jc w:val="center"/>
              <w:rPr>
                <w:rFonts w:ascii="Book Antiqua" w:eastAsia="Cambria" w:hAnsi="Book Antiqua" w:cs="Cambria"/>
                <w:b/>
                <w:sz w:val="22"/>
                <w:szCs w:val="22"/>
              </w:rPr>
            </w:pPr>
            <w:r w:rsidRPr="00D3314F">
              <w:rPr>
                <w:rFonts w:ascii="Book Antiqua" w:eastAsia="Cambria" w:hAnsi="Book Antiqua" w:cs="Cambria"/>
                <w:b/>
                <w:w w:val="110"/>
                <w:sz w:val="22"/>
                <w:szCs w:val="22"/>
              </w:rPr>
              <w:t>Pa</w:t>
            </w:r>
            <w:r w:rsidRPr="00D3314F">
              <w:rPr>
                <w:rFonts w:ascii="Book Antiqua" w:eastAsia="Cambria" w:hAnsi="Book Antiqua" w:cs="Cambria"/>
                <w:b/>
                <w:spacing w:val="-3"/>
                <w:w w:val="110"/>
                <w:sz w:val="22"/>
                <w:szCs w:val="22"/>
              </w:rPr>
              <w:t>r</w:t>
            </w:r>
            <w:r w:rsidRPr="00D3314F">
              <w:rPr>
                <w:rFonts w:ascii="Book Antiqua" w:eastAsia="Cambria" w:hAnsi="Book Antiqua" w:cs="Cambria"/>
                <w:b/>
                <w:w w:val="109"/>
                <w:sz w:val="22"/>
                <w:szCs w:val="22"/>
              </w:rPr>
              <w:t>ameter</w:t>
            </w:r>
          </w:p>
        </w:tc>
        <w:tc>
          <w:tcPr>
            <w:tcW w:w="1301" w:type="pct"/>
            <w:gridSpan w:val="3"/>
            <w:tcBorders>
              <w:top w:val="single" w:sz="5" w:space="0" w:color="000000"/>
              <w:left w:val="single" w:sz="5" w:space="0" w:color="000000"/>
              <w:bottom w:val="single" w:sz="5" w:space="0" w:color="000000"/>
              <w:right w:val="single" w:sz="5" w:space="0" w:color="000000"/>
            </w:tcBorders>
          </w:tcPr>
          <w:p w14:paraId="79BD65AA" w14:textId="77777777" w:rsidR="00D90390" w:rsidRPr="00D3314F" w:rsidRDefault="00D90390" w:rsidP="005F6719">
            <w:pPr>
              <w:spacing w:before="5" w:line="180" w:lineRule="exact"/>
              <w:rPr>
                <w:rFonts w:ascii="Book Antiqua" w:hAnsi="Book Antiqua"/>
                <w:b/>
                <w:sz w:val="22"/>
                <w:szCs w:val="22"/>
              </w:rPr>
            </w:pPr>
          </w:p>
          <w:p w14:paraId="71F22F4E" w14:textId="77777777" w:rsidR="00D90390" w:rsidRPr="00D3314F" w:rsidRDefault="00D90390" w:rsidP="005F6719">
            <w:pPr>
              <w:spacing w:line="200" w:lineRule="exact"/>
              <w:rPr>
                <w:rFonts w:ascii="Book Antiqua" w:hAnsi="Book Antiqua"/>
                <w:b/>
                <w:sz w:val="22"/>
                <w:szCs w:val="22"/>
              </w:rPr>
            </w:pPr>
          </w:p>
          <w:p w14:paraId="730DA99C" w14:textId="77777777" w:rsidR="00D90390" w:rsidRPr="00D3314F" w:rsidRDefault="00D90390" w:rsidP="005F6719">
            <w:pPr>
              <w:ind w:left="714"/>
              <w:rPr>
                <w:rFonts w:ascii="Book Antiqua" w:eastAsia="Cambria" w:hAnsi="Book Antiqua" w:cs="Cambria"/>
                <w:b/>
                <w:sz w:val="22"/>
                <w:szCs w:val="22"/>
              </w:rPr>
            </w:pPr>
            <w:proofErr w:type="spellStart"/>
            <w:r w:rsidRPr="00D3314F">
              <w:rPr>
                <w:rFonts w:ascii="Book Antiqua" w:eastAsia="Cambria" w:hAnsi="Book Antiqua" w:cs="Cambria"/>
                <w:b/>
                <w:sz w:val="22"/>
                <w:szCs w:val="22"/>
              </w:rPr>
              <w:t>Level</w:t>
            </w:r>
            <w:r w:rsidRPr="00D3314F">
              <w:rPr>
                <w:rFonts w:ascii="Book Antiqua" w:eastAsia="Cambria" w:hAnsi="Book Antiqua" w:cs="Cambria"/>
                <w:b/>
                <w:spacing w:val="-3"/>
                <w:sz w:val="22"/>
                <w:szCs w:val="22"/>
              </w:rPr>
              <w:t>o</w:t>
            </w:r>
            <w:r w:rsidRPr="00D3314F">
              <w:rPr>
                <w:rFonts w:ascii="Book Antiqua" w:eastAsia="Cambria" w:hAnsi="Book Antiqua" w:cs="Cambria"/>
                <w:b/>
                <w:sz w:val="22"/>
                <w:szCs w:val="22"/>
              </w:rPr>
              <w:t>fService</w:t>
            </w:r>
            <w:proofErr w:type="spellEnd"/>
            <w:r w:rsidRPr="00D3314F">
              <w:rPr>
                <w:rFonts w:ascii="Book Antiqua" w:eastAsia="Cambria" w:hAnsi="Book Antiqua" w:cs="Cambria"/>
                <w:b/>
                <w:sz w:val="22"/>
                <w:szCs w:val="22"/>
              </w:rPr>
              <w:t xml:space="preserve"> </w:t>
            </w:r>
            <w:r w:rsidRPr="00D3314F">
              <w:rPr>
                <w:rFonts w:ascii="Book Antiqua" w:eastAsia="Cambria" w:hAnsi="Book Antiqua" w:cs="Cambria"/>
                <w:b/>
                <w:spacing w:val="-3"/>
                <w:w w:val="107"/>
                <w:sz w:val="22"/>
                <w:szCs w:val="22"/>
              </w:rPr>
              <w:t>(</w:t>
            </w:r>
            <w:r w:rsidRPr="00D3314F">
              <w:rPr>
                <w:rFonts w:ascii="Book Antiqua" w:eastAsia="Cambria" w:hAnsi="Book Antiqua" w:cs="Cambria"/>
                <w:b/>
                <w:w w:val="105"/>
                <w:sz w:val="22"/>
                <w:szCs w:val="22"/>
              </w:rPr>
              <w:t>LOS)</w:t>
            </w:r>
          </w:p>
        </w:tc>
        <w:tc>
          <w:tcPr>
            <w:tcW w:w="480" w:type="pct"/>
            <w:tcBorders>
              <w:top w:val="single" w:sz="5" w:space="0" w:color="000000"/>
              <w:left w:val="single" w:sz="5" w:space="0" w:color="000000"/>
              <w:bottom w:val="single" w:sz="5" w:space="0" w:color="000000"/>
              <w:right w:val="single" w:sz="5" w:space="0" w:color="000000"/>
            </w:tcBorders>
          </w:tcPr>
          <w:p w14:paraId="6E30C3A0" w14:textId="77777777" w:rsidR="00D90390" w:rsidRPr="00D3314F" w:rsidRDefault="00D90390" w:rsidP="005F6719">
            <w:pPr>
              <w:spacing w:before="6" w:line="120" w:lineRule="exact"/>
              <w:rPr>
                <w:rFonts w:ascii="Book Antiqua" w:hAnsi="Book Antiqua"/>
                <w:b/>
                <w:sz w:val="22"/>
                <w:szCs w:val="22"/>
              </w:rPr>
            </w:pPr>
          </w:p>
          <w:p w14:paraId="5FCDB800" w14:textId="77777777" w:rsidR="00D90390" w:rsidRPr="00D3314F" w:rsidRDefault="00A3161B" w:rsidP="005F6719">
            <w:pPr>
              <w:ind w:left="-16" w:right="-19" w:hanging="1"/>
              <w:jc w:val="center"/>
              <w:rPr>
                <w:rFonts w:ascii="Book Antiqua" w:eastAsia="Cambria" w:hAnsi="Book Antiqua" w:cs="Cambria"/>
                <w:b/>
                <w:sz w:val="22"/>
                <w:szCs w:val="22"/>
              </w:rPr>
            </w:pPr>
            <w:r w:rsidRPr="00D3314F">
              <w:rPr>
                <w:rFonts w:ascii="Book Antiqua" w:eastAsia="Cambria" w:hAnsi="Book Antiqua" w:cs="Cambria"/>
                <w:b/>
                <w:w w:val="107"/>
                <w:sz w:val="22"/>
                <w:szCs w:val="22"/>
              </w:rPr>
              <w:t>Frequ</w:t>
            </w:r>
            <w:r w:rsidRPr="00D3314F">
              <w:rPr>
                <w:rFonts w:ascii="Book Antiqua" w:eastAsia="Cambria" w:hAnsi="Book Antiqua" w:cs="Cambria"/>
                <w:b/>
                <w:spacing w:val="-3"/>
                <w:w w:val="107"/>
                <w:sz w:val="22"/>
                <w:szCs w:val="22"/>
              </w:rPr>
              <w:t>e</w:t>
            </w:r>
            <w:r w:rsidRPr="00D3314F">
              <w:rPr>
                <w:rFonts w:ascii="Book Antiqua" w:eastAsia="Cambria" w:hAnsi="Book Antiqua" w:cs="Cambria"/>
                <w:b/>
                <w:w w:val="107"/>
                <w:sz w:val="22"/>
                <w:szCs w:val="22"/>
              </w:rPr>
              <w:t xml:space="preserve">ncy </w:t>
            </w:r>
            <w:proofErr w:type="spellStart"/>
            <w:r w:rsidRPr="00D3314F">
              <w:rPr>
                <w:rFonts w:ascii="Book Antiqua" w:eastAsia="Cambria" w:hAnsi="Book Antiqua" w:cs="Cambria"/>
                <w:b/>
                <w:w w:val="107"/>
                <w:sz w:val="22"/>
                <w:szCs w:val="22"/>
              </w:rPr>
              <w:t>of</w:t>
            </w:r>
            <w:r w:rsidR="00D90390" w:rsidRPr="00D3314F">
              <w:rPr>
                <w:rFonts w:ascii="Book Antiqua" w:eastAsia="Cambria" w:hAnsi="Book Antiqua" w:cs="Cambria"/>
                <w:b/>
                <w:w w:val="108"/>
                <w:sz w:val="22"/>
                <w:szCs w:val="22"/>
              </w:rPr>
              <w:t>Measure</w:t>
            </w:r>
            <w:r w:rsidR="00D90390" w:rsidRPr="00D3314F">
              <w:rPr>
                <w:rFonts w:ascii="Book Antiqua" w:eastAsia="Cambria" w:hAnsi="Book Antiqua" w:cs="Cambria"/>
                <w:b/>
                <w:spacing w:val="-3"/>
                <w:w w:val="108"/>
                <w:sz w:val="22"/>
                <w:szCs w:val="22"/>
              </w:rPr>
              <w:t>m</w:t>
            </w:r>
            <w:r w:rsidR="00D90390" w:rsidRPr="00D3314F">
              <w:rPr>
                <w:rFonts w:ascii="Book Antiqua" w:eastAsia="Cambria" w:hAnsi="Book Antiqua" w:cs="Cambria"/>
                <w:b/>
                <w:w w:val="109"/>
                <w:sz w:val="22"/>
                <w:szCs w:val="22"/>
              </w:rPr>
              <w:t>en</w:t>
            </w:r>
            <w:r w:rsidR="00D90390" w:rsidRPr="00D3314F">
              <w:rPr>
                <w:rFonts w:ascii="Book Antiqua" w:eastAsia="Cambria" w:hAnsi="Book Antiqua" w:cs="Cambria"/>
                <w:b/>
                <w:w w:val="108"/>
                <w:sz w:val="22"/>
                <w:szCs w:val="22"/>
              </w:rPr>
              <w:t>t</w:t>
            </w:r>
            <w:proofErr w:type="spellEnd"/>
          </w:p>
        </w:tc>
        <w:tc>
          <w:tcPr>
            <w:tcW w:w="573" w:type="pct"/>
            <w:tcBorders>
              <w:top w:val="single" w:sz="5" w:space="0" w:color="000000"/>
              <w:left w:val="single" w:sz="5" w:space="0" w:color="000000"/>
              <w:bottom w:val="single" w:sz="5" w:space="0" w:color="000000"/>
              <w:right w:val="single" w:sz="5" w:space="0" w:color="000000"/>
            </w:tcBorders>
          </w:tcPr>
          <w:p w14:paraId="7218C0F9" w14:textId="77777777" w:rsidR="00D90390" w:rsidRPr="00D3314F" w:rsidRDefault="00D90390" w:rsidP="005F6719">
            <w:pPr>
              <w:spacing w:before="5" w:line="180" w:lineRule="exact"/>
              <w:rPr>
                <w:rFonts w:ascii="Book Antiqua" w:hAnsi="Book Antiqua"/>
                <w:b/>
                <w:sz w:val="22"/>
                <w:szCs w:val="22"/>
              </w:rPr>
            </w:pPr>
          </w:p>
          <w:p w14:paraId="3AAFFCA7" w14:textId="77777777" w:rsidR="00D90390" w:rsidRPr="00D3314F" w:rsidRDefault="00D90390" w:rsidP="005F6719">
            <w:pPr>
              <w:spacing w:line="200" w:lineRule="exact"/>
              <w:rPr>
                <w:rFonts w:ascii="Book Antiqua" w:hAnsi="Book Antiqua"/>
                <w:b/>
                <w:sz w:val="22"/>
                <w:szCs w:val="22"/>
              </w:rPr>
            </w:pPr>
          </w:p>
          <w:p w14:paraId="0C7C779A" w14:textId="77777777" w:rsidR="00D90390" w:rsidRPr="00D3314F" w:rsidRDefault="00D90390" w:rsidP="005F6719">
            <w:pPr>
              <w:ind w:left="11" w:right="-60"/>
              <w:rPr>
                <w:rFonts w:ascii="Book Antiqua" w:eastAsia="Cambria" w:hAnsi="Book Antiqua" w:cs="Cambria"/>
                <w:b/>
                <w:sz w:val="22"/>
                <w:szCs w:val="22"/>
              </w:rPr>
            </w:pPr>
            <w:r w:rsidRPr="00D3314F">
              <w:rPr>
                <w:rFonts w:ascii="Book Antiqua" w:eastAsia="Cambria" w:hAnsi="Book Antiqua" w:cs="Cambria"/>
                <w:b/>
                <w:sz w:val="22"/>
                <w:szCs w:val="22"/>
              </w:rPr>
              <w:t xml:space="preserve">Testing </w:t>
            </w:r>
            <w:r w:rsidRPr="00D3314F">
              <w:rPr>
                <w:rFonts w:ascii="Book Antiqua" w:eastAsia="Cambria" w:hAnsi="Book Antiqua" w:cs="Cambria"/>
                <w:b/>
                <w:w w:val="106"/>
                <w:sz w:val="22"/>
                <w:szCs w:val="22"/>
              </w:rPr>
              <w:t>Me</w:t>
            </w:r>
            <w:r w:rsidRPr="00D3314F">
              <w:rPr>
                <w:rFonts w:ascii="Book Antiqua" w:eastAsia="Cambria" w:hAnsi="Book Antiqua" w:cs="Cambria"/>
                <w:b/>
                <w:spacing w:val="-3"/>
                <w:w w:val="106"/>
                <w:sz w:val="22"/>
                <w:szCs w:val="22"/>
              </w:rPr>
              <w:t>t</w:t>
            </w:r>
            <w:r w:rsidRPr="00D3314F">
              <w:rPr>
                <w:rFonts w:ascii="Book Antiqua" w:eastAsia="Cambria" w:hAnsi="Book Antiqua" w:cs="Cambria"/>
                <w:b/>
                <w:w w:val="108"/>
                <w:sz w:val="22"/>
                <w:szCs w:val="22"/>
              </w:rPr>
              <w:t>hod</w:t>
            </w:r>
          </w:p>
        </w:tc>
        <w:tc>
          <w:tcPr>
            <w:tcW w:w="655" w:type="pct"/>
            <w:gridSpan w:val="2"/>
            <w:tcBorders>
              <w:top w:val="single" w:sz="5" w:space="0" w:color="000000"/>
              <w:left w:val="single" w:sz="5" w:space="0" w:color="000000"/>
              <w:bottom w:val="single" w:sz="5" w:space="0" w:color="000000"/>
              <w:right w:val="single" w:sz="5" w:space="0" w:color="000000"/>
            </w:tcBorders>
          </w:tcPr>
          <w:p w14:paraId="1E04F5C3" w14:textId="77777777" w:rsidR="00D90390" w:rsidRPr="00D3314F" w:rsidRDefault="00D90390" w:rsidP="005F6719">
            <w:pPr>
              <w:spacing w:before="6" w:line="120" w:lineRule="exact"/>
              <w:rPr>
                <w:rFonts w:ascii="Book Antiqua" w:hAnsi="Book Antiqua"/>
                <w:b/>
                <w:sz w:val="22"/>
                <w:szCs w:val="22"/>
              </w:rPr>
            </w:pPr>
          </w:p>
          <w:p w14:paraId="3F54F0C3" w14:textId="77777777" w:rsidR="00D90390" w:rsidRPr="00D3314F" w:rsidRDefault="00D90390" w:rsidP="005F6719">
            <w:pPr>
              <w:ind w:left="429" w:right="90" w:hanging="266"/>
              <w:rPr>
                <w:rFonts w:ascii="Book Antiqua" w:eastAsia="Cambria" w:hAnsi="Book Antiqua" w:cs="Cambria"/>
                <w:b/>
                <w:sz w:val="22"/>
                <w:szCs w:val="22"/>
              </w:rPr>
            </w:pPr>
            <w:r w:rsidRPr="00D3314F">
              <w:rPr>
                <w:rFonts w:ascii="Book Antiqua" w:eastAsia="Cambria" w:hAnsi="Book Antiqua" w:cs="Cambria"/>
                <w:b/>
                <w:w w:val="107"/>
                <w:sz w:val="22"/>
                <w:szCs w:val="22"/>
              </w:rPr>
              <w:t>Recom</w:t>
            </w:r>
            <w:r w:rsidRPr="00D3314F">
              <w:rPr>
                <w:rFonts w:ascii="Book Antiqua" w:eastAsia="Cambria" w:hAnsi="Book Antiqua" w:cs="Cambria"/>
                <w:b/>
                <w:spacing w:val="-2"/>
                <w:w w:val="107"/>
                <w:sz w:val="22"/>
                <w:szCs w:val="22"/>
              </w:rPr>
              <w:t>m</w:t>
            </w:r>
            <w:r w:rsidRPr="00D3314F">
              <w:rPr>
                <w:rFonts w:ascii="Book Antiqua" w:eastAsia="Cambria" w:hAnsi="Book Antiqua" w:cs="Cambria"/>
                <w:b/>
                <w:w w:val="108"/>
                <w:sz w:val="22"/>
                <w:szCs w:val="22"/>
              </w:rPr>
              <w:t xml:space="preserve">ended </w:t>
            </w:r>
            <w:r w:rsidRPr="00D3314F">
              <w:rPr>
                <w:rFonts w:ascii="Book Antiqua" w:eastAsia="Cambria" w:hAnsi="Book Antiqua" w:cs="Cambria"/>
                <w:b/>
                <w:w w:val="109"/>
                <w:sz w:val="22"/>
                <w:szCs w:val="22"/>
              </w:rPr>
              <w:t xml:space="preserve">Remedial </w:t>
            </w:r>
            <w:r w:rsidRPr="00D3314F">
              <w:rPr>
                <w:rFonts w:ascii="Book Antiqua" w:eastAsia="Cambria" w:hAnsi="Book Antiqua" w:cs="Cambria"/>
                <w:b/>
                <w:w w:val="108"/>
                <w:sz w:val="22"/>
                <w:szCs w:val="22"/>
              </w:rPr>
              <w:t>measures</w:t>
            </w:r>
          </w:p>
        </w:tc>
        <w:tc>
          <w:tcPr>
            <w:tcW w:w="666" w:type="pct"/>
            <w:tcBorders>
              <w:top w:val="single" w:sz="5" w:space="0" w:color="000000"/>
              <w:left w:val="single" w:sz="5" w:space="0" w:color="000000"/>
              <w:bottom w:val="single" w:sz="5" w:space="0" w:color="000000"/>
              <w:right w:val="single" w:sz="5" w:space="0" w:color="000000"/>
            </w:tcBorders>
          </w:tcPr>
          <w:p w14:paraId="38A54826" w14:textId="77777777" w:rsidR="00D90390" w:rsidRPr="00D3314F" w:rsidRDefault="00D90390" w:rsidP="005F6719">
            <w:pPr>
              <w:spacing w:before="5" w:line="260" w:lineRule="exact"/>
              <w:rPr>
                <w:rFonts w:ascii="Book Antiqua" w:hAnsi="Book Antiqua"/>
                <w:b/>
                <w:sz w:val="22"/>
                <w:szCs w:val="22"/>
              </w:rPr>
            </w:pPr>
          </w:p>
          <w:p w14:paraId="37CDB571" w14:textId="77777777" w:rsidR="00D90390" w:rsidRPr="00D3314F" w:rsidRDefault="00D90390" w:rsidP="005F6719">
            <w:pPr>
              <w:ind w:left="220"/>
              <w:rPr>
                <w:rFonts w:ascii="Book Antiqua" w:eastAsia="Cambria" w:hAnsi="Book Antiqua" w:cs="Cambria"/>
                <w:b/>
                <w:sz w:val="22"/>
                <w:szCs w:val="22"/>
              </w:rPr>
            </w:pPr>
            <w:proofErr w:type="spellStart"/>
            <w:r w:rsidRPr="00D3314F">
              <w:rPr>
                <w:rFonts w:ascii="Book Antiqua" w:eastAsia="Cambria" w:hAnsi="Book Antiqua" w:cs="Cambria"/>
                <w:b/>
                <w:sz w:val="22"/>
                <w:szCs w:val="22"/>
              </w:rPr>
              <w:t>Timelimit</w:t>
            </w:r>
            <w:r w:rsidRPr="00D3314F">
              <w:rPr>
                <w:rFonts w:ascii="Book Antiqua" w:eastAsia="Cambria" w:hAnsi="Book Antiqua" w:cs="Cambria"/>
                <w:b/>
                <w:w w:val="109"/>
                <w:sz w:val="22"/>
                <w:szCs w:val="22"/>
              </w:rPr>
              <w:t>for</w:t>
            </w:r>
            <w:proofErr w:type="spellEnd"/>
          </w:p>
          <w:p w14:paraId="69B68F82" w14:textId="77777777" w:rsidR="00D90390" w:rsidRPr="00D3314F" w:rsidRDefault="00D90390" w:rsidP="005F6719">
            <w:pPr>
              <w:spacing w:line="240" w:lineRule="exact"/>
              <w:ind w:left="277"/>
              <w:rPr>
                <w:rFonts w:ascii="Book Antiqua" w:eastAsia="Cambria" w:hAnsi="Book Antiqua" w:cs="Cambria"/>
                <w:b/>
                <w:sz w:val="22"/>
                <w:szCs w:val="22"/>
              </w:rPr>
            </w:pPr>
            <w:r w:rsidRPr="00D3314F">
              <w:rPr>
                <w:rFonts w:ascii="Book Antiqua" w:eastAsia="Cambria" w:hAnsi="Book Antiqua" w:cs="Cambria"/>
                <w:b/>
                <w:w w:val="109"/>
                <w:sz w:val="22"/>
                <w:szCs w:val="22"/>
              </w:rPr>
              <w:t>Rectificati</w:t>
            </w:r>
            <w:r w:rsidRPr="00D3314F">
              <w:rPr>
                <w:rFonts w:ascii="Book Antiqua" w:eastAsia="Cambria" w:hAnsi="Book Antiqua" w:cs="Cambria"/>
                <w:b/>
                <w:spacing w:val="-3"/>
                <w:w w:val="109"/>
                <w:sz w:val="22"/>
                <w:szCs w:val="22"/>
              </w:rPr>
              <w:t>o</w:t>
            </w:r>
            <w:r w:rsidRPr="00D3314F">
              <w:rPr>
                <w:rFonts w:ascii="Book Antiqua" w:eastAsia="Cambria" w:hAnsi="Book Antiqua" w:cs="Cambria"/>
                <w:b/>
                <w:w w:val="108"/>
                <w:sz w:val="22"/>
                <w:szCs w:val="22"/>
              </w:rPr>
              <w:t>n</w:t>
            </w:r>
          </w:p>
        </w:tc>
        <w:tc>
          <w:tcPr>
            <w:tcW w:w="476" w:type="pct"/>
            <w:tcBorders>
              <w:top w:val="single" w:sz="5" w:space="0" w:color="000000"/>
              <w:left w:val="single" w:sz="5" w:space="0" w:color="000000"/>
              <w:bottom w:val="single" w:sz="5" w:space="0" w:color="000000"/>
              <w:right w:val="single" w:sz="5" w:space="0" w:color="000000"/>
            </w:tcBorders>
          </w:tcPr>
          <w:p w14:paraId="1BAC57CE" w14:textId="77777777" w:rsidR="00D90390" w:rsidRPr="00D3314F" w:rsidRDefault="00D90390" w:rsidP="005F6719">
            <w:pPr>
              <w:spacing w:before="6" w:line="120" w:lineRule="exact"/>
              <w:rPr>
                <w:rFonts w:ascii="Book Antiqua" w:hAnsi="Book Antiqua"/>
                <w:b/>
                <w:sz w:val="22"/>
                <w:szCs w:val="22"/>
              </w:rPr>
            </w:pPr>
          </w:p>
          <w:p w14:paraId="3DB12AB1" w14:textId="77777777" w:rsidR="00D90390" w:rsidRPr="00D3314F" w:rsidRDefault="00D90390" w:rsidP="005F6719">
            <w:pPr>
              <w:ind w:left="-15" w:right="-28"/>
              <w:jc w:val="center"/>
              <w:rPr>
                <w:rFonts w:ascii="Book Antiqua" w:eastAsia="Cambria" w:hAnsi="Book Antiqua" w:cs="Cambria"/>
                <w:b/>
                <w:sz w:val="22"/>
                <w:szCs w:val="22"/>
              </w:rPr>
            </w:pPr>
            <w:r w:rsidRPr="00D3314F">
              <w:rPr>
                <w:rFonts w:ascii="Book Antiqua" w:eastAsia="Cambria" w:hAnsi="Book Antiqua" w:cs="Cambria"/>
                <w:b/>
                <w:w w:val="108"/>
                <w:sz w:val="22"/>
                <w:szCs w:val="22"/>
              </w:rPr>
              <w:t>Specific</w:t>
            </w:r>
            <w:r w:rsidRPr="00D3314F">
              <w:rPr>
                <w:rFonts w:ascii="Book Antiqua" w:eastAsia="Cambria" w:hAnsi="Book Antiqua" w:cs="Cambria"/>
                <w:b/>
                <w:spacing w:val="-3"/>
                <w:w w:val="108"/>
                <w:sz w:val="22"/>
                <w:szCs w:val="22"/>
              </w:rPr>
              <w:t>a</w:t>
            </w:r>
            <w:r w:rsidRPr="00D3314F">
              <w:rPr>
                <w:rFonts w:ascii="Book Antiqua" w:eastAsia="Cambria" w:hAnsi="Book Antiqua" w:cs="Cambria"/>
                <w:b/>
                <w:w w:val="109"/>
                <w:sz w:val="22"/>
                <w:szCs w:val="22"/>
              </w:rPr>
              <w:t xml:space="preserve">tion </w:t>
            </w:r>
            <w:r w:rsidRPr="00D3314F">
              <w:rPr>
                <w:rFonts w:ascii="Book Antiqua" w:eastAsia="Cambria" w:hAnsi="Book Antiqua" w:cs="Cambria"/>
                <w:b/>
                <w:sz w:val="22"/>
                <w:szCs w:val="22"/>
              </w:rPr>
              <w:t>s</w:t>
            </w:r>
            <w:r w:rsidRPr="00D3314F">
              <w:rPr>
                <w:rFonts w:ascii="Book Antiqua" w:eastAsia="Cambria" w:hAnsi="Book Antiqua" w:cs="Cambria"/>
                <w:b/>
                <w:w w:val="108"/>
                <w:sz w:val="22"/>
                <w:szCs w:val="22"/>
              </w:rPr>
              <w:t>and Standards</w:t>
            </w:r>
          </w:p>
        </w:tc>
      </w:tr>
      <w:tr w:rsidR="00D90390" w:rsidRPr="00D3314F" w14:paraId="1261EDEA" w14:textId="77777777" w:rsidTr="005F6719">
        <w:trPr>
          <w:trHeight w:hRule="exact" w:val="1119"/>
        </w:trPr>
        <w:tc>
          <w:tcPr>
            <w:tcW w:w="349" w:type="pct"/>
            <w:vMerge w:val="restart"/>
            <w:tcBorders>
              <w:top w:val="single" w:sz="5" w:space="0" w:color="000000"/>
              <w:left w:val="single" w:sz="5" w:space="0" w:color="000000"/>
              <w:right w:val="single" w:sz="5" w:space="0" w:color="000000"/>
            </w:tcBorders>
          </w:tcPr>
          <w:p w14:paraId="5F74B683" w14:textId="77777777" w:rsidR="00D90390" w:rsidRPr="00D3314F" w:rsidRDefault="00D90390" w:rsidP="005F6719">
            <w:pPr>
              <w:rPr>
                <w:rFonts w:ascii="Book Antiqua" w:hAnsi="Book Antiqua"/>
                <w:sz w:val="22"/>
                <w:szCs w:val="22"/>
              </w:rPr>
            </w:pPr>
          </w:p>
        </w:tc>
        <w:tc>
          <w:tcPr>
            <w:tcW w:w="499" w:type="pct"/>
            <w:tcBorders>
              <w:top w:val="single" w:sz="5" w:space="0" w:color="000000"/>
              <w:left w:val="single" w:sz="5" w:space="0" w:color="000000"/>
              <w:bottom w:val="single" w:sz="5" w:space="0" w:color="000000"/>
              <w:right w:val="single" w:sz="5" w:space="0" w:color="000000"/>
            </w:tcBorders>
          </w:tcPr>
          <w:p w14:paraId="1B8AA712" w14:textId="77777777" w:rsidR="00D90390" w:rsidRPr="00D3314F" w:rsidRDefault="00D90390" w:rsidP="005F6719">
            <w:pPr>
              <w:rPr>
                <w:rFonts w:ascii="Book Antiqua" w:hAnsi="Book Antiqua"/>
                <w:sz w:val="22"/>
                <w:szCs w:val="22"/>
              </w:rPr>
            </w:pPr>
          </w:p>
        </w:tc>
        <w:tc>
          <w:tcPr>
            <w:tcW w:w="1301" w:type="pct"/>
            <w:gridSpan w:val="3"/>
            <w:tcBorders>
              <w:top w:val="single" w:sz="5" w:space="0" w:color="000000"/>
              <w:left w:val="single" w:sz="5" w:space="0" w:color="000000"/>
              <w:bottom w:val="single" w:sz="5" w:space="0" w:color="000000"/>
              <w:right w:val="single" w:sz="5" w:space="0" w:color="000000"/>
            </w:tcBorders>
          </w:tcPr>
          <w:p w14:paraId="31380B19" w14:textId="77777777" w:rsidR="00D90390" w:rsidRPr="00D3314F" w:rsidRDefault="00D90390" w:rsidP="005F6719">
            <w:pPr>
              <w:spacing w:before="15"/>
              <w:ind w:left="33" w:right="230" w:hanging="24"/>
              <w:rPr>
                <w:rFonts w:ascii="Book Antiqua" w:eastAsia="Cambria" w:hAnsi="Book Antiqua" w:cs="Cambria"/>
                <w:sz w:val="22"/>
                <w:szCs w:val="22"/>
              </w:rPr>
            </w:pPr>
            <w:r w:rsidRPr="00D3314F">
              <w:rPr>
                <w:rFonts w:ascii="Book Antiqua" w:eastAsia="Cambria" w:hAnsi="Book Antiqua" w:cs="Cambria"/>
                <w:sz w:val="22"/>
                <w:szCs w:val="22"/>
              </w:rPr>
              <w:t xml:space="preserve">Initial7 days </w:t>
            </w:r>
            <w:r w:rsidRPr="00D3314F">
              <w:rPr>
                <w:rFonts w:ascii="Book Antiqua" w:eastAsia="Cambria" w:hAnsi="Book Antiqua" w:cs="Cambria"/>
                <w:spacing w:val="-2"/>
                <w:sz w:val="22"/>
                <w:szCs w:val="22"/>
              </w:rPr>
              <w:t>R</w:t>
            </w:r>
            <w:r w:rsidRPr="00D3314F">
              <w:rPr>
                <w:rFonts w:ascii="Book Antiqua" w:eastAsia="Cambria" w:hAnsi="Book Antiqua" w:cs="Cambria"/>
                <w:sz w:val="22"/>
                <w:szCs w:val="22"/>
              </w:rPr>
              <w:t>et</w:t>
            </w:r>
            <w:r w:rsidRPr="00D3314F">
              <w:rPr>
                <w:rFonts w:ascii="Book Antiqua" w:eastAsia="Cambria" w:hAnsi="Book Antiqua" w:cs="Cambria"/>
                <w:spacing w:val="-3"/>
                <w:sz w:val="22"/>
                <w:szCs w:val="22"/>
              </w:rPr>
              <w:t>r</w:t>
            </w:r>
            <w:r w:rsidRPr="00D3314F">
              <w:rPr>
                <w:rFonts w:ascii="Book Antiqua" w:eastAsia="Cambria" w:hAnsi="Book Antiqua" w:cs="Cambria"/>
                <w:sz w:val="22"/>
                <w:szCs w:val="22"/>
              </w:rPr>
              <w:t>o reflec</w:t>
            </w:r>
            <w:r w:rsidRPr="00D3314F">
              <w:rPr>
                <w:rFonts w:ascii="Book Antiqua" w:eastAsia="Cambria" w:hAnsi="Book Antiqua" w:cs="Cambria"/>
                <w:spacing w:val="-3"/>
                <w:sz w:val="22"/>
                <w:szCs w:val="22"/>
              </w:rPr>
              <w:t>t</w:t>
            </w:r>
            <w:r w:rsidRPr="00D3314F">
              <w:rPr>
                <w:rFonts w:ascii="Book Antiqua" w:eastAsia="Cambria" w:hAnsi="Book Antiqua" w:cs="Cambria"/>
                <w:sz w:val="22"/>
                <w:szCs w:val="22"/>
              </w:rPr>
              <w:t>ivity: 100 mcd/m</w:t>
            </w:r>
            <w:r w:rsidRPr="00D3314F">
              <w:rPr>
                <w:rFonts w:ascii="Book Antiqua" w:eastAsia="Cambria" w:hAnsi="Book Antiqua" w:cs="Cambria"/>
                <w:position w:val="5"/>
                <w:sz w:val="22"/>
                <w:szCs w:val="22"/>
              </w:rPr>
              <w:t>2</w:t>
            </w:r>
            <w:r w:rsidRPr="00D3314F">
              <w:rPr>
                <w:rFonts w:ascii="Book Antiqua" w:eastAsia="Cambria" w:hAnsi="Book Antiqua" w:cs="Cambria"/>
                <w:sz w:val="22"/>
                <w:szCs w:val="22"/>
              </w:rPr>
              <w:t>/lux</w:t>
            </w:r>
          </w:p>
          <w:p w14:paraId="4E0E8257" w14:textId="77777777" w:rsidR="00D90390" w:rsidRPr="00D3314F" w:rsidRDefault="00D90390" w:rsidP="005F6719">
            <w:pPr>
              <w:spacing w:line="240" w:lineRule="exact"/>
              <w:ind w:left="9"/>
              <w:rPr>
                <w:rFonts w:ascii="Book Antiqua" w:eastAsia="Cambria" w:hAnsi="Book Antiqua" w:cs="Cambria"/>
                <w:sz w:val="22"/>
                <w:szCs w:val="22"/>
              </w:rPr>
            </w:pPr>
            <w:r w:rsidRPr="00D3314F">
              <w:rPr>
                <w:rFonts w:ascii="Book Antiqua" w:eastAsia="Cambria" w:hAnsi="Book Antiqua" w:cs="Cambria"/>
                <w:sz w:val="22"/>
                <w:szCs w:val="22"/>
              </w:rPr>
              <w:t xml:space="preserve">Minimum </w:t>
            </w:r>
            <w:r w:rsidRPr="00D3314F">
              <w:rPr>
                <w:rFonts w:ascii="Book Antiqua" w:eastAsia="Cambria" w:hAnsi="Book Antiqua" w:cs="Cambria"/>
                <w:spacing w:val="-3"/>
                <w:sz w:val="22"/>
                <w:szCs w:val="22"/>
              </w:rPr>
              <w:t>T</w:t>
            </w:r>
            <w:r w:rsidRPr="00D3314F">
              <w:rPr>
                <w:rFonts w:ascii="Book Antiqua" w:eastAsia="Cambria" w:hAnsi="Book Antiqua" w:cs="Cambria"/>
                <w:sz w:val="22"/>
                <w:szCs w:val="22"/>
              </w:rPr>
              <w:t>hres</w:t>
            </w:r>
            <w:r w:rsidRPr="00D3314F">
              <w:rPr>
                <w:rFonts w:ascii="Book Antiqua" w:eastAsia="Cambria" w:hAnsi="Book Antiqua" w:cs="Cambria"/>
                <w:spacing w:val="-3"/>
                <w:sz w:val="22"/>
                <w:szCs w:val="22"/>
              </w:rPr>
              <w:t>h</w:t>
            </w:r>
            <w:r w:rsidRPr="00D3314F">
              <w:rPr>
                <w:rFonts w:ascii="Book Antiqua" w:eastAsia="Cambria" w:hAnsi="Book Antiqua" w:cs="Cambria"/>
                <w:sz w:val="22"/>
                <w:szCs w:val="22"/>
              </w:rPr>
              <w:t>old Lev</w:t>
            </w:r>
            <w:r w:rsidRPr="00D3314F">
              <w:rPr>
                <w:rFonts w:ascii="Book Antiqua" w:eastAsia="Cambria" w:hAnsi="Book Antiqua" w:cs="Cambria"/>
                <w:spacing w:val="-4"/>
                <w:sz w:val="22"/>
                <w:szCs w:val="22"/>
              </w:rPr>
              <w:t>e</w:t>
            </w:r>
            <w:r w:rsidRPr="00D3314F">
              <w:rPr>
                <w:rFonts w:ascii="Book Antiqua" w:eastAsia="Cambria" w:hAnsi="Book Antiqua" w:cs="Cambria"/>
                <w:sz w:val="22"/>
                <w:szCs w:val="22"/>
              </w:rPr>
              <w:t>l:50</w:t>
            </w:r>
          </w:p>
          <w:p w14:paraId="1DAB2FA8" w14:textId="77777777" w:rsidR="00D90390" w:rsidRPr="00D3314F" w:rsidRDefault="00D90390" w:rsidP="005F6719">
            <w:pPr>
              <w:spacing w:before="1" w:line="240" w:lineRule="exact"/>
              <w:ind w:left="33"/>
              <w:rPr>
                <w:rFonts w:ascii="Book Antiqua" w:eastAsia="Cambria" w:hAnsi="Book Antiqua" w:cs="Cambria"/>
                <w:sz w:val="22"/>
                <w:szCs w:val="22"/>
              </w:rPr>
            </w:pPr>
            <w:r w:rsidRPr="00D3314F">
              <w:rPr>
                <w:rFonts w:ascii="Book Antiqua" w:eastAsia="Cambria" w:hAnsi="Book Antiqua" w:cs="Cambria"/>
                <w:sz w:val="22"/>
                <w:szCs w:val="22"/>
              </w:rPr>
              <w:t>mcd/m</w:t>
            </w:r>
            <w:r w:rsidRPr="00D3314F">
              <w:rPr>
                <w:rFonts w:ascii="Book Antiqua" w:eastAsia="Cambria" w:hAnsi="Book Antiqua" w:cs="Cambria"/>
                <w:position w:val="5"/>
                <w:sz w:val="22"/>
                <w:szCs w:val="22"/>
              </w:rPr>
              <w:t>2</w:t>
            </w:r>
            <w:r w:rsidRPr="00D3314F">
              <w:rPr>
                <w:rFonts w:ascii="Book Antiqua" w:eastAsia="Cambria" w:hAnsi="Book Antiqua" w:cs="Cambria"/>
                <w:sz w:val="22"/>
                <w:szCs w:val="22"/>
              </w:rPr>
              <w:t>/lux</w:t>
            </w:r>
          </w:p>
        </w:tc>
        <w:tc>
          <w:tcPr>
            <w:tcW w:w="480" w:type="pct"/>
            <w:tcBorders>
              <w:top w:val="single" w:sz="5" w:space="0" w:color="000000"/>
              <w:left w:val="single" w:sz="5" w:space="0" w:color="000000"/>
              <w:bottom w:val="single" w:sz="5" w:space="0" w:color="000000"/>
              <w:right w:val="single" w:sz="5" w:space="0" w:color="000000"/>
            </w:tcBorders>
          </w:tcPr>
          <w:p w14:paraId="4B4FF0A9" w14:textId="77777777" w:rsidR="00D90390" w:rsidRPr="00D3314F" w:rsidRDefault="00D90390" w:rsidP="005F6719">
            <w:pPr>
              <w:rPr>
                <w:rFonts w:ascii="Book Antiqua" w:hAnsi="Book Antiqua"/>
                <w:sz w:val="22"/>
                <w:szCs w:val="22"/>
              </w:rPr>
            </w:pPr>
          </w:p>
        </w:tc>
        <w:tc>
          <w:tcPr>
            <w:tcW w:w="573" w:type="pct"/>
            <w:tcBorders>
              <w:top w:val="single" w:sz="5" w:space="0" w:color="000000"/>
              <w:left w:val="single" w:sz="5" w:space="0" w:color="000000"/>
              <w:bottom w:val="single" w:sz="5" w:space="0" w:color="000000"/>
              <w:right w:val="single" w:sz="5" w:space="0" w:color="000000"/>
            </w:tcBorders>
          </w:tcPr>
          <w:p w14:paraId="54D058D0" w14:textId="77777777" w:rsidR="00D90390" w:rsidRPr="00D3314F" w:rsidRDefault="00D90390" w:rsidP="005F6719">
            <w:pPr>
              <w:rPr>
                <w:rFonts w:ascii="Book Antiqua" w:hAnsi="Book Antiqua"/>
                <w:sz w:val="22"/>
                <w:szCs w:val="22"/>
              </w:rPr>
            </w:pPr>
          </w:p>
        </w:tc>
        <w:tc>
          <w:tcPr>
            <w:tcW w:w="655" w:type="pct"/>
            <w:gridSpan w:val="2"/>
            <w:tcBorders>
              <w:top w:val="single" w:sz="5" w:space="0" w:color="000000"/>
              <w:left w:val="single" w:sz="5" w:space="0" w:color="000000"/>
              <w:bottom w:val="single" w:sz="5" w:space="0" w:color="000000"/>
              <w:right w:val="single" w:sz="5" w:space="0" w:color="000000"/>
            </w:tcBorders>
          </w:tcPr>
          <w:p w14:paraId="57EC0019" w14:textId="77777777" w:rsidR="00D90390" w:rsidRPr="00D3314F" w:rsidRDefault="00D90390" w:rsidP="005F6719">
            <w:pPr>
              <w:rPr>
                <w:rFonts w:ascii="Book Antiqua" w:hAnsi="Book Antiqua"/>
                <w:sz w:val="22"/>
                <w:szCs w:val="22"/>
              </w:rPr>
            </w:pPr>
          </w:p>
        </w:tc>
        <w:tc>
          <w:tcPr>
            <w:tcW w:w="666" w:type="pct"/>
            <w:tcBorders>
              <w:top w:val="single" w:sz="5" w:space="0" w:color="000000"/>
              <w:left w:val="single" w:sz="5" w:space="0" w:color="000000"/>
              <w:bottom w:val="single" w:sz="5" w:space="0" w:color="000000"/>
              <w:right w:val="single" w:sz="5" w:space="0" w:color="000000"/>
            </w:tcBorders>
          </w:tcPr>
          <w:p w14:paraId="13CCA570" w14:textId="77777777" w:rsidR="00D90390" w:rsidRPr="00D3314F" w:rsidRDefault="00D90390" w:rsidP="005F6719">
            <w:pPr>
              <w:rPr>
                <w:rFonts w:ascii="Book Antiqua" w:hAnsi="Book Antiqua"/>
                <w:sz w:val="22"/>
                <w:szCs w:val="22"/>
              </w:rPr>
            </w:pPr>
          </w:p>
        </w:tc>
        <w:tc>
          <w:tcPr>
            <w:tcW w:w="476" w:type="pct"/>
            <w:tcBorders>
              <w:top w:val="single" w:sz="5" w:space="0" w:color="000000"/>
              <w:left w:val="single" w:sz="5" w:space="0" w:color="000000"/>
              <w:bottom w:val="single" w:sz="5" w:space="0" w:color="000000"/>
              <w:right w:val="single" w:sz="5" w:space="0" w:color="000000"/>
            </w:tcBorders>
          </w:tcPr>
          <w:p w14:paraId="2CF371CF" w14:textId="77777777" w:rsidR="00D90390" w:rsidRPr="00D3314F" w:rsidRDefault="00D90390" w:rsidP="005F6719">
            <w:pPr>
              <w:rPr>
                <w:rFonts w:ascii="Book Antiqua" w:hAnsi="Book Antiqua"/>
                <w:sz w:val="22"/>
                <w:szCs w:val="22"/>
              </w:rPr>
            </w:pPr>
          </w:p>
        </w:tc>
      </w:tr>
      <w:tr w:rsidR="00D90390" w:rsidRPr="00D3314F" w14:paraId="2B6C0906" w14:textId="77777777" w:rsidTr="005F6719">
        <w:trPr>
          <w:trHeight w:hRule="exact" w:val="2946"/>
        </w:trPr>
        <w:tc>
          <w:tcPr>
            <w:tcW w:w="349" w:type="pct"/>
            <w:vMerge/>
            <w:tcBorders>
              <w:left w:val="single" w:sz="5" w:space="0" w:color="000000"/>
              <w:bottom w:val="single" w:sz="5" w:space="0" w:color="000000"/>
              <w:right w:val="single" w:sz="5" w:space="0" w:color="000000"/>
            </w:tcBorders>
          </w:tcPr>
          <w:p w14:paraId="51F0EA12" w14:textId="77777777" w:rsidR="00D90390" w:rsidRPr="00D3314F" w:rsidRDefault="00D90390" w:rsidP="005F6719">
            <w:pPr>
              <w:rPr>
                <w:rFonts w:ascii="Book Antiqua" w:hAnsi="Book Antiqua"/>
                <w:sz w:val="22"/>
                <w:szCs w:val="22"/>
              </w:rPr>
            </w:pPr>
          </w:p>
        </w:tc>
        <w:tc>
          <w:tcPr>
            <w:tcW w:w="499" w:type="pct"/>
            <w:tcBorders>
              <w:top w:val="single" w:sz="5" w:space="0" w:color="000000"/>
              <w:left w:val="single" w:sz="5" w:space="0" w:color="000000"/>
              <w:bottom w:val="single" w:sz="5" w:space="0" w:color="000000"/>
              <w:right w:val="single" w:sz="5" w:space="0" w:color="000000"/>
            </w:tcBorders>
          </w:tcPr>
          <w:p w14:paraId="225099FE" w14:textId="77777777" w:rsidR="00D90390" w:rsidRPr="00D3314F" w:rsidRDefault="00D90390" w:rsidP="005F6719">
            <w:pPr>
              <w:spacing w:before="5" w:line="160" w:lineRule="exact"/>
              <w:rPr>
                <w:rFonts w:ascii="Book Antiqua" w:hAnsi="Book Antiqua"/>
                <w:sz w:val="22"/>
                <w:szCs w:val="22"/>
              </w:rPr>
            </w:pPr>
          </w:p>
          <w:p w14:paraId="09307CDE" w14:textId="77777777" w:rsidR="00D90390" w:rsidRPr="00D3314F" w:rsidRDefault="00D90390" w:rsidP="005F6719">
            <w:pPr>
              <w:spacing w:line="200" w:lineRule="exact"/>
              <w:rPr>
                <w:rFonts w:ascii="Book Antiqua" w:hAnsi="Book Antiqua"/>
                <w:sz w:val="22"/>
                <w:szCs w:val="22"/>
              </w:rPr>
            </w:pPr>
          </w:p>
          <w:p w14:paraId="24331117" w14:textId="77777777" w:rsidR="00D90390" w:rsidRPr="00D3314F" w:rsidRDefault="00D90390" w:rsidP="005F6719">
            <w:pPr>
              <w:spacing w:line="200" w:lineRule="exact"/>
              <w:rPr>
                <w:rFonts w:ascii="Book Antiqua" w:hAnsi="Book Antiqua"/>
                <w:sz w:val="22"/>
                <w:szCs w:val="22"/>
              </w:rPr>
            </w:pPr>
          </w:p>
          <w:p w14:paraId="56235AEC" w14:textId="77777777" w:rsidR="00D90390" w:rsidRPr="00D3314F" w:rsidRDefault="00D90390" w:rsidP="005F6719">
            <w:pPr>
              <w:spacing w:line="200" w:lineRule="exact"/>
              <w:rPr>
                <w:rFonts w:ascii="Book Antiqua" w:hAnsi="Book Antiqua"/>
                <w:sz w:val="22"/>
                <w:szCs w:val="22"/>
              </w:rPr>
            </w:pPr>
          </w:p>
          <w:p w14:paraId="2563F916" w14:textId="77777777" w:rsidR="00D90390" w:rsidRPr="00D3314F" w:rsidRDefault="00D90390" w:rsidP="005F6719">
            <w:pPr>
              <w:spacing w:line="200" w:lineRule="exact"/>
              <w:rPr>
                <w:rFonts w:ascii="Book Antiqua" w:hAnsi="Book Antiqua"/>
                <w:sz w:val="22"/>
                <w:szCs w:val="22"/>
              </w:rPr>
            </w:pPr>
          </w:p>
          <w:p w14:paraId="0757834F" w14:textId="77777777" w:rsidR="00D90390" w:rsidRPr="00D3314F" w:rsidRDefault="00D90390" w:rsidP="005F6719">
            <w:pPr>
              <w:spacing w:line="200" w:lineRule="exact"/>
              <w:rPr>
                <w:rFonts w:ascii="Book Antiqua" w:hAnsi="Book Antiqua"/>
                <w:sz w:val="22"/>
                <w:szCs w:val="22"/>
              </w:rPr>
            </w:pPr>
          </w:p>
          <w:p w14:paraId="435517A9" w14:textId="77777777" w:rsidR="00D90390" w:rsidRPr="00D3314F" w:rsidRDefault="00D90390" w:rsidP="005F6719">
            <w:pPr>
              <w:ind w:left="9"/>
              <w:rPr>
                <w:rFonts w:ascii="Book Antiqua" w:eastAsia="Cambria" w:hAnsi="Book Antiqua" w:cs="Cambria"/>
                <w:sz w:val="22"/>
                <w:szCs w:val="22"/>
              </w:rPr>
            </w:pPr>
            <w:r w:rsidRPr="00D3314F">
              <w:rPr>
                <w:rFonts w:ascii="Book Antiqua" w:eastAsia="Cambria" w:hAnsi="Book Antiqua" w:cs="Cambria"/>
                <w:sz w:val="22"/>
                <w:szCs w:val="22"/>
              </w:rPr>
              <w:t>Skid</w:t>
            </w:r>
          </w:p>
          <w:p w14:paraId="32797D72" w14:textId="77777777" w:rsidR="00D90390" w:rsidRPr="00D3314F" w:rsidRDefault="00D90390" w:rsidP="005F6719">
            <w:pPr>
              <w:spacing w:before="1"/>
              <w:ind w:left="9"/>
              <w:rPr>
                <w:rFonts w:ascii="Book Antiqua" w:eastAsia="Cambria" w:hAnsi="Book Antiqua" w:cs="Cambria"/>
                <w:sz w:val="22"/>
                <w:szCs w:val="22"/>
              </w:rPr>
            </w:pPr>
            <w:r w:rsidRPr="00D3314F">
              <w:rPr>
                <w:rFonts w:ascii="Book Antiqua" w:eastAsia="Cambria" w:hAnsi="Book Antiqua" w:cs="Cambria"/>
                <w:sz w:val="22"/>
                <w:szCs w:val="22"/>
              </w:rPr>
              <w:t>Resista</w:t>
            </w:r>
            <w:r w:rsidRPr="00D3314F">
              <w:rPr>
                <w:rFonts w:ascii="Book Antiqua" w:eastAsia="Cambria" w:hAnsi="Book Antiqua" w:cs="Cambria"/>
                <w:spacing w:val="-3"/>
                <w:sz w:val="22"/>
                <w:szCs w:val="22"/>
              </w:rPr>
              <w:t>n</w:t>
            </w:r>
            <w:r w:rsidRPr="00D3314F">
              <w:rPr>
                <w:rFonts w:ascii="Book Antiqua" w:eastAsia="Cambria" w:hAnsi="Book Antiqua" w:cs="Cambria"/>
                <w:sz w:val="22"/>
                <w:szCs w:val="22"/>
              </w:rPr>
              <w:t>ce</w:t>
            </w:r>
          </w:p>
        </w:tc>
        <w:tc>
          <w:tcPr>
            <w:tcW w:w="1301" w:type="pct"/>
            <w:gridSpan w:val="3"/>
            <w:tcBorders>
              <w:top w:val="single" w:sz="5" w:space="0" w:color="000000"/>
              <w:left w:val="single" w:sz="5" w:space="0" w:color="000000"/>
              <w:bottom w:val="single" w:sz="5" w:space="0" w:color="000000"/>
              <w:right w:val="single" w:sz="5" w:space="0" w:color="000000"/>
            </w:tcBorders>
          </w:tcPr>
          <w:p w14:paraId="79CE4A17" w14:textId="77777777" w:rsidR="00D90390" w:rsidRPr="00D3314F" w:rsidRDefault="00D90390" w:rsidP="005F6719">
            <w:pPr>
              <w:spacing w:before="20" w:line="240" w:lineRule="exact"/>
              <w:ind w:left="9" w:right="102"/>
              <w:jc w:val="both"/>
              <w:rPr>
                <w:rFonts w:ascii="Book Antiqua" w:eastAsia="Cambria" w:hAnsi="Book Antiqua" w:cs="Cambria"/>
                <w:sz w:val="22"/>
                <w:szCs w:val="22"/>
              </w:rPr>
            </w:pPr>
            <w:proofErr w:type="gramStart"/>
            <w:r w:rsidRPr="00D3314F">
              <w:rPr>
                <w:rFonts w:ascii="Book Antiqua" w:eastAsia="Cambria" w:hAnsi="Book Antiqua" w:cs="Cambria"/>
                <w:sz w:val="22"/>
                <w:szCs w:val="22"/>
              </w:rPr>
              <w:t>Initial  and</w:t>
            </w:r>
            <w:proofErr w:type="gramEnd"/>
            <w:r w:rsidRPr="00D3314F">
              <w:rPr>
                <w:rFonts w:ascii="Book Antiqua" w:eastAsia="Cambria" w:hAnsi="Book Antiqua" w:cs="Cambria"/>
                <w:sz w:val="22"/>
                <w:szCs w:val="22"/>
              </w:rPr>
              <w:t xml:space="preserve">  Min</w:t>
            </w:r>
            <w:r w:rsidRPr="00D3314F">
              <w:rPr>
                <w:rFonts w:ascii="Book Antiqua" w:eastAsia="Cambria" w:hAnsi="Book Antiqua" w:cs="Cambria"/>
                <w:spacing w:val="-4"/>
                <w:sz w:val="22"/>
                <w:szCs w:val="22"/>
              </w:rPr>
              <w:t>i</w:t>
            </w:r>
            <w:r w:rsidRPr="00D3314F">
              <w:rPr>
                <w:rFonts w:ascii="Book Antiqua" w:eastAsia="Cambria" w:hAnsi="Book Antiqua" w:cs="Cambria"/>
                <w:sz w:val="22"/>
                <w:szCs w:val="22"/>
              </w:rPr>
              <w:t xml:space="preserve">mum </w:t>
            </w:r>
            <w:r w:rsidRPr="00D3314F">
              <w:rPr>
                <w:rFonts w:ascii="Book Antiqua" w:eastAsia="Cambria" w:hAnsi="Book Antiqua" w:cs="Cambria"/>
                <w:spacing w:val="-3"/>
                <w:sz w:val="22"/>
                <w:szCs w:val="22"/>
              </w:rPr>
              <w:t>p</w:t>
            </w:r>
            <w:r w:rsidRPr="00D3314F">
              <w:rPr>
                <w:rFonts w:ascii="Book Antiqua" w:eastAsia="Cambria" w:hAnsi="Book Antiqua" w:cs="Cambria"/>
                <w:sz w:val="22"/>
                <w:szCs w:val="22"/>
              </w:rPr>
              <w:t>erforman</w:t>
            </w:r>
            <w:r w:rsidRPr="00D3314F">
              <w:rPr>
                <w:rFonts w:ascii="Book Antiqua" w:eastAsia="Cambria" w:hAnsi="Book Antiqua" w:cs="Cambria"/>
                <w:spacing w:val="-3"/>
                <w:sz w:val="22"/>
                <w:szCs w:val="22"/>
              </w:rPr>
              <w:t>c</w:t>
            </w:r>
            <w:r w:rsidRPr="00D3314F">
              <w:rPr>
                <w:rFonts w:ascii="Book Antiqua" w:eastAsia="Cambria" w:hAnsi="Book Antiqua" w:cs="Cambria"/>
                <w:sz w:val="22"/>
                <w:szCs w:val="22"/>
              </w:rPr>
              <w:t>e for Skid Re</w:t>
            </w:r>
            <w:r w:rsidRPr="00D3314F">
              <w:rPr>
                <w:rFonts w:ascii="Book Antiqua" w:eastAsia="Cambria" w:hAnsi="Book Antiqua" w:cs="Cambria"/>
                <w:spacing w:val="-3"/>
                <w:sz w:val="22"/>
                <w:szCs w:val="22"/>
              </w:rPr>
              <w:t>s</w:t>
            </w:r>
            <w:r w:rsidRPr="00D3314F">
              <w:rPr>
                <w:rFonts w:ascii="Book Antiqua" w:eastAsia="Cambria" w:hAnsi="Book Antiqua" w:cs="Cambria"/>
                <w:sz w:val="22"/>
                <w:szCs w:val="22"/>
              </w:rPr>
              <w:t>istance:</w:t>
            </w:r>
          </w:p>
          <w:p w14:paraId="79FD3FB9" w14:textId="77777777" w:rsidR="00D90390" w:rsidRPr="00D3314F" w:rsidRDefault="00D90390" w:rsidP="005F6719">
            <w:pPr>
              <w:spacing w:line="240" w:lineRule="exact"/>
              <w:ind w:left="729"/>
              <w:rPr>
                <w:rFonts w:ascii="Book Antiqua" w:eastAsia="Cambria" w:hAnsi="Book Antiqua" w:cs="Cambria"/>
                <w:sz w:val="22"/>
                <w:szCs w:val="22"/>
              </w:rPr>
            </w:pPr>
            <w:r w:rsidRPr="00D3314F">
              <w:rPr>
                <w:rFonts w:ascii="Book Antiqua" w:eastAsia="Cambria" w:hAnsi="Book Antiqua" w:cs="Cambria"/>
                <w:sz w:val="22"/>
                <w:szCs w:val="22"/>
              </w:rPr>
              <w:t>Initial (7days):55B</w:t>
            </w:r>
            <w:r w:rsidRPr="00D3314F">
              <w:rPr>
                <w:rFonts w:ascii="Book Antiqua" w:eastAsia="Cambria" w:hAnsi="Book Antiqua" w:cs="Cambria"/>
                <w:spacing w:val="-3"/>
                <w:sz w:val="22"/>
                <w:szCs w:val="22"/>
              </w:rPr>
              <w:t>P</w:t>
            </w:r>
            <w:r w:rsidRPr="00D3314F">
              <w:rPr>
                <w:rFonts w:ascii="Book Antiqua" w:eastAsia="Cambria" w:hAnsi="Book Antiqua" w:cs="Cambria"/>
                <w:sz w:val="22"/>
                <w:szCs w:val="22"/>
              </w:rPr>
              <w:t>N</w:t>
            </w:r>
          </w:p>
          <w:p w14:paraId="0382A7A7" w14:textId="77777777" w:rsidR="00D90390" w:rsidRPr="00D3314F" w:rsidRDefault="00D90390" w:rsidP="005F6719">
            <w:pPr>
              <w:spacing w:before="1"/>
              <w:ind w:left="729"/>
              <w:rPr>
                <w:rFonts w:ascii="Book Antiqua" w:eastAsia="Cambria" w:hAnsi="Book Antiqua" w:cs="Cambria"/>
                <w:sz w:val="22"/>
                <w:szCs w:val="22"/>
              </w:rPr>
            </w:pPr>
            <w:r w:rsidRPr="00D3314F">
              <w:rPr>
                <w:rFonts w:ascii="Book Antiqua" w:eastAsia="Cambria" w:hAnsi="Book Antiqua" w:cs="Cambria"/>
                <w:sz w:val="22"/>
                <w:szCs w:val="22"/>
              </w:rPr>
              <w:t>Min. Thr</w:t>
            </w:r>
            <w:r w:rsidRPr="00D3314F">
              <w:rPr>
                <w:rFonts w:ascii="Book Antiqua" w:eastAsia="Cambria" w:hAnsi="Book Antiqua" w:cs="Cambria"/>
                <w:spacing w:val="-3"/>
                <w:sz w:val="22"/>
                <w:szCs w:val="22"/>
              </w:rPr>
              <w:t>e</w:t>
            </w:r>
            <w:r w:rsidRPr="00D3314F">
              <w:rPr>
                <w:rFonts w:ascii="Book Antiqua" w:eastAsia="Cambria" w:hAnsi="Book Antiqua" w:cs="Cambria"/>
                <w:sz w:val="22"/>
                <w:szCs w:val="22"/>
              </w:rPr>
              <w:t>shold: 44B</w:t>
            </w:r>
            <w:r w:rsidRPr="00D3314F">
              <w:rPr>
                <w:rFonts w:ascii="Book Antiqua" w:eastAsia="Cambria" w:hAnsi="Book Antiqua" w:cs="Cambria"/>
                <w:spacing w:val="-3"/>
                <w:sz w:val="22"/>
                <w:szCs w:val="22"/>
              </w:rPr>
              <w:t>P</w:t>
            </w:r>
            <w:r w:rsidRPr="00D3314F">
              <w:rPr>
                <w:rFonts w:ascii="Book Antiqua" w:eastAsia="Cambria" w:hAnsi="Book Antiqua" w:cs="Cambria"/>
                <w:sz w:val="22"/>
                <w:szCs w:val="22"/>
              </w:rPr>
              <w:t>N</w:t>
            </w:r>
          </w:p>
          <w:p w14:paraId="4666667E" w14:textId="77777777" w:rsidR="00D90390" w:rsidRPr="00D3314F" w:rsidRDefault="00D90390" w:rsidP="005F6719">
            <w:pPr>
              <w:spacing w:before="1"/>
              <w:ind w:left="9" w:right="87"/>
              <w:jc w:val="both"/>
              <w:rPr>
                <w:rFonts w:ascii="Book Antiqua" w:eastAsia="Cambria" w:hAnsi="Book Antiqua" w:cs="Cambria"/>
                <w:sz w:val="22"/>
                <w:szCs w:val="22"/>
              </w:rPr>
            </w:pPr>
            <w:r w:rsidRPr="00D3314F">
              <w:rPr>
                <w:rFonts w:ascii="Book Antiqua" w:eastAsia="Cambria" w:hAnsi="Book Antiqua" w:cs="Cambria"/>
                <w:sz w:val="22"/>
                <w:szCs w:val="22"/>
              </w:rPr>
              <w:t>*</w:t>
            </w:r>
            <w:r w:rsidR="00A3161B" w:rsidRPr="00D3314F">
              <w:rPr>
                <w:rFonts w:ascii="Book Antiqua" w:eastAsia="Cambria" w:hAnsi="Book Antiqua" w:cs="Cambria"/>
                <w:sz w:val="22"/>
                <w:szCs w:val="22"/>
              </w:rPr>
              <w:t xml:space="preserve">Note: </w:t>
            </w:r>
            <w:proofErr w:type="spellStart"/>
            <w:r w:rsidR="00A3161B" w:rsidRPr="00D3314F">
              <w:rPr>
                <w:rFonts w:ascii="Book Antiqua" w:eastAsia="Cambria" w:hAnsi="Book Antiqua" w:cs="Cambria"/>
                <w:sz w:val="22"/>
                <w:szCs w:val="22"/>
              </w:rPr>
              <w:t>shall</w:t>
            </w:r>
            <w:r w:rsidRPr="00D3314F">
              <w:rPr>
                <w:rFonts w:ascii="Book Antiqua" w:eastAsia="Cambria" w:hAnsi="Book Antiqua" w:cs="Cambria"/>
                <w:sz w:val="22"/>
                <w:szCs w:val="22"/>
              </w:rPr>
              <w:t>beconsidered</w:t>
            </w:r>
            <w:proofErr w:type="spellEnd"/>
            <w:r w:rsidRPr="00D3314F">
              <w:rPr>
                <w:rFonts w:ascii="Book Antiqua" w:eastAsia="Cambria" w:hAnsi="Book Antiqua" w:cs="Cambria"/>
                <w:sz w:val="22"/>
                <w:szCs w:val="22"/>
              </w:rPr>
              <w:t xml:space="preserve"> under urban/</w:t>
            </w:r>
            <w:proofErr w:type="spellStart"/>
            <w:r w:rsidRPr="00D3314F">
              <w:rPr>
                <w:rFonts w:ascii="Book Antiqua" w:eastAsia="Cambria" w:hAnsi="Book Antiqua" w:cs="Cambria"/>
                <w:spacing w:val="-3"/>
                <w:sz w:val="22"/>
                <w:szCs w:val="22"/>
              </w:rPr>
              <w:t>c</w:t>
            </w:r>
            <w:r w:rsidRPr="00D3314F">
              <w:rPr>
                <w:rFonts w:ascii="Book Antiqua" w:eastAsia="Cambria" w:hAnsi="Book Antiqua" w:cs="Cambria"/>
                <w:sz w:val="22"/>
                <w:szCs w:val="22"/>
              </w:rPr>
              <w:t>itytraffic</w:t>
            </w:r>
            <w:proofErr w:type="spellEnd"/>
            <w:r w:rsidRPr="00D3314F">
              <w:rPr>
                <w:rFonts w:ascii="Book Antiqua" w:eastAsia="Cambria" w:hAnsi="Book Antiqua" w:cs="Cambria"/>
                <w:sz w:val="22"/>
                <w:szCs w:val="22"/>
              </w:rPr>
              <w:t xml:space="preserve"> condition encomp</w:t>
            </w:r>
            <w:r w:rsidRPr="00D3314F">
              <w:rPr>
                <w:rFonts w:ascii="Book Antiqua" w:eastAsia="Cambria" w:hAnsi="Book Antiqua" w:cs="Cambria"/>
                <w:spacing w:val="-3"/>
                <w:sz w:val="22"/>
                <w:szCs w:val="22"/>
              </w:rPr>
              <w:t>a</w:t>
            </w:r>
            <w:r w:rsidRPr="00D3314F">
              <w:rPr>
                <w:rFonts w:ascii="Book Antiqua" w:eastAsia="Cambria" w:hAnsi="Book Antiqua" w:cs="Cambria"/>
                <w:sz w:val="22"/>
                <w:szCs w:val="22"/>
              </w:rPr>
              <w:t xml:space="preserve">ssing </w:t>
            </w:r>
            <w:proofErr w:type="spellStart"/>
            <w:r w:rsidRPr="00D3314F">
              <w:rPr>
                <w:rFonts w:ascii="Book Antiqua" w:eastAsia="Cambria" w:hAnsi="Book Antiqua" w:cs="Cambria"/>
                <w:sz w:val="22"/>
                <w:szCs w:val="22"/>
              </w:rPr>
              <w:t>thelocationslike</w:t>
            </w:r>
            <w:proofErr w:type="spellEnd"/>
            <w:r w:rsidRPr="00D3314F">
              <w:rPr>
                <w:rFonts w:ascii="Book Antiqua" w:eastAsia="Cambria" w:hAnsi="Book Antiqua" w:cs="Cambria"/>
                <w:sz w:val="22"/>
                <w:szCs w:val="22"/>
              </w:rPr>
              <w:t xml:space="preserve"> pedestrian </w:t>
            </w:r>
            <w:proofErr w:type="spellStart"/>
            <w:proofErr w:type="gramStart"/>
            <w:r w:rsidRPr="00D3314F">
              <w:rPr>
                <w:rFonts w:ascii="Book Antiqua" w:eastAsia="Cambria" w:hAnsi="Book Antiqua" w:cs="Cambria"/>
                <w:sz w:val="22"/>
                <w:szCs w:val="22"/>
              </w:rPr>
              <w:t>cro</w:t>
            </w:r>
            <w:r w:rsidRPr="00D3314F">
              <w:rPr>
                <w:rFonts w:ascii="Book Antiqua" w:eastAsia="Cambria" w:hAnsi="Book Antiqua" w:cs="Cambria"/>
                <w:spacing w:val="-3"/>
                <w:sz w:val="22"/>
                <w:szCs w:val="22"/>
              </w:rPr>
              <w:t>s</w:t>
            </w:r>
            <w:r w:rsidRPr="00D3314F">
              <w:rPr>
                <w:rFonts w:ascii="Book Antiqua" w:eastAsia="Cambria" w:hAnsi="Book Antiqua" w:cs="Cambria"/>
                <w:sz w:val="22"/>
                <w:szCs w:val="22"/>
              </w:rPr>
              <w:t>sings,busbay</w:t>
            </w:r>
            <w:proofErr w:type="spellEnd"/>
            <w:proofErr w:type="gramEnd"/>
            <w:r w:rsidRPr="00D3314F">
              <w:rPr>
                <w:rFonts w:ascii="Book Antiqua" w:eastAsia="Cambria" w:hAnsi="Book Antiqua" w:cs="Cambria"/>
                <w:sz w:val="22"/>
                <w:szCs w:val="22"/>
              </w:rPr>
              <w:t xml:space="preserve">, bus </w:t>
            </w:r>
            <w:proofErr w:type="spellStart"/>
            <w:proofErr w:type="gramStart"/>
            <w:r w:rsidRPr="00D3314F">
              <w:rPr>
                <w:rFonts w:ascii="Book Antiqua" w:eastAsia="Cambria" w:hAnsi="Book Antiqua" w:cs="Cambria"/>
                <w:sz w:val="22"/>
                <w:szCs w:val="22"/>
              </w:rPr>
              <w:t>stop,cycle</w:t>
            </w:r>
            <w:proofErr w:type="spellEnd"/>
            <w:proofErr w:type="gramEnd"/>
            <w:r w:rsidRPr="00D3314F">
              <w:rPr>
                <w:rFonts w:ascii="Book Antiqua" w:eastAsia="Cambria" w:hAnsi="Book Antiqua" w:cs="Cambria"/>
                <w:sz w:val="22"/>
                <w:szCs w:val="22"/>
              </w:rPr>
              <w:t xml:space="preserve"> </w:t>
            </w:r>
            <w:proofErr w:type="spellStart"/>
            <w:r w:rsidRPr="00D3314F">
              <w:rPr>
                <w:rFonts w:ascii="Book Antiqua" w:eastAsia="Cambria" w:hAnsi="Book Antiqua" w:cs="Cambria"/>
                <w:sz w:val="22"/>
                <w:szCs w:val="22"/>
              </w:rPr>
              <w:t>tr</w:t>
            </w:r>
            <w:r w:rsidRPr="00D3314F">
              <w:rPr>
                <w:rFonts w:ascii="Book Antiqua" w:eastAsia="Cambria" w:hAnsi="Book Antiqua" w:cs="Cambria"/>
                <w:spacing w:val="-3"/>
                <w:sz w:val="22"/>
                <w:szCs w:val="22"/>
              </w:rPr>
              <w:t>a</w:t>
            </w:r>
            <w:r w:rsidRPr="00D3314F">
              <w:rPr>
                <w:rFonts w:ascii="Book Antiqua" w:eastAsia="Cambria" w:hAnsi="Book Antiqua" w:cs="Cambria"/>
                <w:sz w:val="22"/>
                <w:szCs w:val="22"/>
              </w:rPr>
              <w:t>ckin</w:t>
            </w:r>
            <w:r w:rsidRPr="00D3314F">
              <w:rPr>
                <w:rFonts w:ascii="Book Antiqua" w:eastAsia="Cambria" w:hAnsi="Book Antiqua" w:cs="Cambria"/>
                <w:spacing w:val="-2"/>
                <w:sz w:val="22"/>
                <w:szCs w:val="22"/>
              </w:rPr>
              <w:t>t</w:t>
            </w:r>
            <w:r w:rsidRPr="00D3314F">
              <w:rPr>
                <w:rFonts w:ascii="Book Antiqua" w:eastAsia="Cambria" w:hAnsi="Book Antiqua" w:cs="Cambria"/>
                <w:sz w:val="22"/>
                <w:szCs w:val="22"/>
              </w:rPr>
              <w:t>ersection</w:t>
            </w:r>
            <w:proofErr w:type="spellEnd"/>
            <w:r w:rsidRPr="00D3314F">
              <w:rPr>
                <w:rFonts w:ascii="Book Antiqua" w:eastAsia="Cambria" w:hAnsi="Book Antiqua" w:cs="Cambria"/>
                <w:sz w:val="22"/>
                <w:szCs w:val="22"/>
              </w:rPr>
              <w:t xml:space="preserve"> delineation, tra</w:t>
            </w:r>
            <w:r w:rsidRPr="00D3314F">
              <w:rPr>
                <w:rFonts w:ascii="Book Antiqua" w:eastAsia="Cambria" w:hAnsi="Book Antiqua" w:cs="Cambria"/>
                <w:spacing w:val="-5"/>
                <w:sz w:val="22"/>
                <w:szCs w:val="22"/>
              </w:rPr>
              <w:t>n</w:t>
            </w:r>
            <w:r w:rsidRPr="00D3314F">
              <w:rPr>
                <w:rFonts w:ascii="Book Antiqua" w:eastAsia="Cambria" w:hAnsi="Book Antiqua" w:cs="Cambria"/>
                <w:sz w:val="22"/>
                <w:szCs w:val="22"/>
              </w:rPr>
              <w:t>sverse b</w:t>
            </w:r>
            <w:r w:rsidRPr="00D3314F">
              <w:rPr>
                <w:rFonts w:ascii="Book Antiqua" w:eastAsia="Cambria" w:hAnsi="Book Antiqua" w:cs="Cambria"/>
                <w:spacing w:val="-4"/>
                <w:sz w:val="22"/>
                <w:szCs w:val="22"/>
              </w:rPr>
              <w:t>a</w:t>
            </w:r>
            <w:r w:rsidRPr="00D3314F">
              <w:rPr>
                <w:rFonts w:ascii="Book Antiqua" w:eastAsia="Cambria" w:hAnsi="Book Antiqua" w:cs="Cambria"/>
                <w:sz w:val="22"/>
                <w:szCs w:val="22"/>
              </w:rPr>
              <w:t>r markings etc</w:t>
            </w:r>
          </w:p>
        </w:tc>
        <w:tc>
          <w:tcPr>
            <w:tcW w:w="480" w:type="pct"/>
            <w:tcBorders>
              <w:top w:val="single" w:sz="5" w:space="0" w:color="000000"/>
              <w:left w:val="single" w:sz="5" w:space="0" w:color="000000"/>
              <w:bottom w:val="single" w:sz="5" w:space="0" w:color="000000"/>
              <w:right w:val="single" w:sz="5" w:space="0" w:color="000000"/>
            </w:tcBorders>
          </w:tcPr>
          <w:p w14:paraId="6176CBC9" w14:textId="77777777" w:rsidR="00D90390" w:rsidRPr="00D3314F" w:rsidRDefault="00D90390" w:rsidP="005F6719">
            <w:pPr>
              <w:spacing w:before="4" w:line="100" w:lineRule="exact"/>
              <w:rPr>
                <w:rFonts w:ascii="Book Antiqua" w:hAnsi="Book Antiqua"/>
                <w:sz w:val="22"/>
                <w:szCs w:val="22"/>
              </w:rPr>
            </w:pPr>
          </w:p>
          <w:p w14:paraId="2574B9F5" w14:textId="77777777" w:rsidR="00D90390" w:rsidRPr="00D3314F" w:rsidRDefault="00D90390" w:rsidP="005F6719">
            <w:pPr>
              <w:spacing w:line="200" w:lineRule="exact"/>
              <w:rPr>
                <w:rFonts w:ascii="Book Antiqua" w:hAnsi="Book Antiqua"/>
                <w:sz w:val="22"/>
                <w:szCs w:val="22"/>
              </w:rPr>
            </w:pPr>
          </w:p>
          <w:p w14:paraId="0A0EC0FA" w14:textId="77777777" w:rsidR="00D90390" w:rsidRPr="00D3314F" w:rsidRDefault="00D90390" w:rsidP="005F6719">
            <w:pPr>
              <w:spacing w:line="200" w:lineRule="exact"/>
              <w:rPr>
                <w:rFonts w:ascii="Book Antiqua" w:hAnsi="Book Antiqua"/>
                <w:sz w:val="22"/>
                <w:szCs w:val="22"/>
              </w:rPr>
            </w:pPr>
          </w:p>
          <w:p w14:paraId="730DE98B" w14:textId="77777777" w:rsidR="00D90390" w:rsidRPr="00D3314F" w:rsidRDefault="00D90390" w:rsidP="005F6719">
            <w:pPr>
              <w:spacing w:line="200" w:lineRule="exact"/>
              <w:rPr>
                <w:rFonts w:ascii="Book Antiqua" w:hAnsi="Book Antiqua"/>
                <w:sz w:val="22"/>
                <w:szCs w:val="22"/>
              </w:rPr>
            </w:pPr>
          </w:p>
          <w:p w14:paraId="77C57892" w14:textId="77777777" w:rsidR="00D90390" w:rsidRPr="00D3314F" w:rsidRDefault="00D90390" w:rsidP="005F6719">
            <w:pPr>
              <w:spacing w:line="200" w:lineRule="exact"/>
              <w:rPr>
                <w:rFonts w:ascii="Book Antiqua" w:hAnsi="Book Antiqua"/>
                <w:sz w:val="22"/>
                <w:szCs w:val="22"/>
              </w:rPr>
            </w:pPr>
          </w:p>
          <w:p w14:paraId="6DAF7BA3" w14:textId="77777777" w:rsidR="00D90390" w:rsidRPr="00D3314F" w:rsidRDefault="00D90390" w:rsidP="005F6719">
            <w:pPr>
              <w:spacing w:line="200" w:lineRule="exact"/>
              <w:rPr>
                <w:rFonts w:ascii="Book Antiqua" w:hAnsi="Book Antiqua"/>
                <w:sz w:val="22"/>
                <w:szCs w:val="22"/>
              </w:rPr>
            </w:pPr>
          </w:p>
          <w:p w14:paraId="00270D23" w14:textId="77777777" w:rsidR="00D90390" w:rsidRPr="00D3314F" w:rsidRDefault="00D90390" w:rsidP="005F6719">
            <w:pPr>
              <w:spacing w:line="200" w:lineRule="exact"/>
              <w:rPr>
                <w:rFonts w:ascii="Book Antiqua" w:hAnsi="Book Antiqua"/>
                <w:sz w:val="22"/>
                <w:szCs w:val="22"/>
              </w:rPr>
            </w:pPr>
          </w:p>
          <w:p w14:paraId="752FA0FF" w14:textId="77777777" w:rsidR="00D90390" w:rsidRPr="00D3314F" w:rsidRDefault="00D90390" w:rsidP="005F6719">
            <w:pPr>
              <w:ind w:left="105"/>
              <w:rPr>
                <w:rFonts w:ascii="Book Antiqua" w:eastAsia="Cambria" w:hAnsi="Book Antiqua" w:cs="Cambria"/>
                <w:sz w:val="22"/>
                <w:szCs w:val="22"/>
              </w:rPr>
            </w:pPr>
            <w:r w:rsidRPr="00D3314F">
              <w:rPr>
                <w:rFonts w:ascii="Book Antiqua" w:eastAsia="Cambria" w:hAnsi="Book Antiqua" w:cs="Cambria"/>
                <w:sz w:val="22"/>
                <w:szCs w:val="22"/>
              </w:rPr>
              <w:t>Bi</w:t>
            </w:r>
            <w:r w:rsidRPr="00D3314F">
              <w:rPr>
                <w:rFonts w:ascii="Book Antiqua" w:eastAsia="Cambria" w:hAnsi="Book Antiqua" w:cs="Cambria"/>
                <w:spacing w:val="1"/>
                <w:sz w:val="22"/>
                <w:szCs w:val="22"/>
              </w:rPr>
              <w:t>-</w:t>
            </w:r>
            <w:r w:rsidRPr="00D3314F">
              <w:rPr>
                <w:rFonts w:ascii="Book Antiqua" w:eastAsia="Cambria" w:hAnsi="Book Antiqua" w:cs="Cambria"/>
                <w:sz w:val="22"/>
                <w:szCs w:val="22"/>
              </w:rPr>
              <w:t>Annually</w:t>
            </w:r>
          </w:p>
        </w:tc>
        <w:tc>
          <w:tcPr>
            <w:tcW w:w="573" w:type="pct"/>
            <w:tcBorders>
              <w:top w:val="single" w:sz="5" w:space="0" w:color="000000"/>
              <w:left w:val="single" w:sz="5" w:space="0" w:color="000000"/>
              <w:bottom w:val="single" w:sz="5" w:space="0" w:color="000000"/>
              <w:right w:val="single" w:sz="5" w:space="0" w:color="000000"/>
            </w:tcBorders>
          </w:tcPr>
          <w:p w14:paraId="3F405A10" w14:textId="77777777" w:rsidR="00D90390" w:rsidRPr="00D3314F" w:rsidRDefault="00D90390" w:rsidP="005F6719">
            <w:pPr>
              <w:spacing w:before="20" w:line="240" w:lineRule="exact"/>
              <w:ind w:left="105" w:right="34"/>
              <w:jc w:val="both"/>
              <w:rPr>
                <w:rFonts w:ascii="Book Antiqua" w:eastAsia="Cambria" w:hAnsi="Book Antiqua" w:cs="Cambria"/>
                <w:sz w:val="22"/>
                <w:szCs w:val="22"/>
              </w:rPr>
            </w:pPr>
            <w:r w:rsidRPr="00D3314F">
              <w:rPr>
                <w:rFonts w:ascii="Book Antiqua" w:eastAsia="Cambria" w:hAnsi="Book Antiqua" w:cs="Cambria"/>
                <w:sz w:val="22"/>
                <w:szCs w:val="22"/>
              </w:rPr>
              <w:t>As per Anne</w:t>
            </w:r>
            <w:r w:rsidRPr="00D3314F">
              <w:rPr>
                <w:rFonts w:ascii="Book Antiqua" w:eastAsia="Cambria" w:hAnsi="Book Antiqua" w:cs="Cambria"/>
                <w:spacing w:val="-3"/>
                <w:sz w:val="22"/>
                <w:szCs w:val="22"/>
              </w:rPr>
              <w:t>x</w:t>
            </w:r>
            <w:r w:rsidRPr="00D3314F">
              <w:rPr>
                <w:rFonts w:ascii="Book Antiqua" w:eastAsia="Cambria" w:hAnsi="Book Antiqua" w:cs="Cambria"/>
                <w:sz w:val="22"/>
                <w:szCs w:val="22"/>
              </w:rPr>
              <w:t>ur</w:t>
            </w:r>
            <w:r w:rsidRPr="00D3314F">
              <w:rPr>
                <w:rFonts w:ascii="Book Antiqua" w:eastAsia="Cambria" w:hAnsi="Book Antiqua" w:cs="Cambria"/>
                <w:spacing w:val="1"/>
                <w:sz w:val="22"/>
                <w:szCs w:val="22"/>
              </w:rPr>
              <w:t>e-</w:t>
            </w:r>
            <w:r w:rsidRPr="00D3314F">
              <w:rPr>
                <w:rFonts w:ascii="Book Antiqua" w:eastAsia="Cambria" w:hAnsi="Book Antiqua" w:cs="Cambria"/>
                <w:sz w:val="22"/>
                <w:szCs w:val="22"/>
              </w:rPr>
              <w:t>G of IRC:3</w:t>
            </w:r>
            <w:r w:rsidRPr="00D3314F">
              <w:rPr>
                <w:rFonts w:ascii="Book Antiqua" w:eastAsia="Cambria" w:hAnsi="Book Antiqua" w:cs="Cambria"/>
                <w:spacing w:val="-2"/>
                <w:sz w:val="22"/>
                <w:szCs w:val="22"/>
              </w:rPr>
              <w:t>5</w:t>
            </w:r>
            <w:r w:rsidRPr="00D3314F">
              <w:rPr>
                <w:rFonts w:ascii="Book Antiqua" w:eastAsia="Cambria" w:hAnsi="Book Antiqua" w:cs="Cambria"/>
                <w:spacing w:val="1"/>
                <w:sz w:val="22"/>
                <w:szCs w:val="22"/>
              </w:rPr>
              <w:t>-</w:t>
            </w:r>
            <w:r w:rsidRPr="00D3314F">
              <w:rPr>
                <w:rFonts w:ascii="Book Antiqua" w:eastAsia="Cambria" w:hAnsi="Book Antiqua" w:cs="Cambria"/>
                <w:sz w:val="22"/>
                <w:szCs w:val="22"/>
              </w:rPr>
              <w:t>2015</w:t>
            </w:r>
          </w:p>
        </w:tc>
        <w:tc>
          <w:tcPr>
            <w:tcW w:w="655" w:type="pct"/>
            <w:gridSpan w:val="2"/>
            <w:tcBorders>
              <w:top w:val="single" w:sz="5" w:space="0" w:color="000000"/>
              <w:left w:val="single" w:sz="5" w:space="0" w:color="000000"/>
              <w:bottom w:val="single" w:sz="5" w:space="0" w:color="000000"/>
              <w:right w:val="single" w:sz="5" w:space="0" w:color="000000"/>
            </w:tcBorders>
          </w:tcPr>
          <w:p w14:paraId="22CBF09B" w14:textId="77777777" w:rsidR="00D90390" w:rsidRPr="00D3314F" w:rsidRDefault="00D90390" w:rsidP="005F6719">
            <w:pPr>
              <w:rPr>
                <w:rFonts w:ascii="Book Antiqua" w:hAnsi="Book Antiqua"/>
                <w:sz w:val="22"/>
                <w:szCs w:val="22"/>
              </w:rPr>
            </w:pPr>
          </w:p>
        </w:tc>
        <w:tc>
          <w:tcPr>
            <w:tcW w:w="666" w:type="pct"/>
            <w:tcBorders>
              <w:top w:val="single" w:sz="5" w:space="0" w:color="000000"/>
              <w:left w:val="single" w:sz="5" w:space="0" w:color="000000"/>
              <w:bottom w:val="single" w:sz="5" w:space="0" w:color="000000"/>
              <w:right w:val="single" w:sz="5" w:space="0" w:color="000000"/>
            </w:tcBorders>
          </w:tcPr>
          <w:p w14:paraId="04DA2728" w14:textId="77777777" w:rsidR="00D90390" w:rsidRPr="00D3314F" w:rsidRDefault="00D90390" w:rsidP="005F6719">
            <w:pPr>
              <w:spacing w:before="15"/>
              <w:ind w:left="9"/>
              <w:rPr>
                <w:rFonts w:ascii="Book Antiqua" w:eastAsia="Cambria" w:hAnsi="Book Antiqua" w:cs="Cambria"/>
                <w:sz w:val="22"/>
                <w:szCs w:val="22"/>
              </w:rPr>
            </w:pPr>
            <w:r w:rsidRPr="00D3314F">
              <w:rPr>
                <w:rFonts w:ascii="Book Antiqua" w:eastAsia="Cambria" w:hAnsi="Book Antiqua" w:cs="Cambria"/>
                <w:sz w:val="22"/>
                <w:szCs w:val="22"/>
              </w:rPr>
              <w:t xml:space="preserve">Within 24 </w:t>
            </w:r>
            <w:r w:rsidRPr="00D3314F">
              <w:rPr>
                <w:rFonts w:ascii="Book Antiqua" w:eastAsia="Cambria" w:hAnsi="Book Antiqua" w:cs="Cambria"/>
                <w:spacing w:val="-3"/>
                <w:sz w:val="22"/>
                <w:szCs w:val="22"/>
              </w:rPr>
              <w:t>h</w:t>
            </w:r>
            <w:r w:rsidRPr="00D3314F">
              <w:rPr>
                <w:rFonts w:ascii="Book Antiqua" w:eastAsia="Cambria" w:hAnsi="Book Antiqua" w:cs="Cambria"/>
                <w:sz w:val="22"/>
                <w:szCs w:val="22"/>
              </w:rPr>
              <w:t>ours</w:t>
            </w:r>
          </w:p>
        </w:tc>
        <w:tc>
          <w:tcPr>
            <w:tcW w:w="476" w:type="pct"/>
            <w:tcBorders>
              <w:top w:val="single" w:sz="5" w:space="0" w:color="000000"/>
              <w:left w:val="single" w:sz="5" w:space="0" w:color="000000"/>
              <w:bottom w:val="single" w:sz="5" w:space="0" w:color="000000"/>
              <w:right w:val="single" w:sz="5" w:space="0" w:color="000000"/>
            </w:tcBorders>
          </w:tcPr>
          <w:p w14:paraId="401CC987" w14:textId="77777777" w:rsidR="00D90390" w:rsidRPr="00D3314F" w:rsidRDefault="00D90390" w:rsidP="005F6719">
            <w:pPr>
              <w:spacing w:before="15"/>
              <w:ind w:left="-1"/>
              <w:rPr>
                <w:rFonts w:ascii="Book Antiqua" w:eastAsia="Cambria" w:hAnsi="Book Antiqua" w:cs="Cambria"/>
                <w:sz w:val="22"/>
                <w:szCs w:val="22"/>
              </w:rPr>
            </w:pPr>
            <w:r w:rsidRPr="00D3314F">
              <w:rPr>
                <w:rFonts w:ascii="Book Antiqua" w:eastAsia="Cambria" w:hAnsi="Book Antiqua" w:cs="Cambria"/>
                <w:sz w:val="22"/>
                <w:szCs w:val="22"/>
              </w:rPr>
              <w:t>IRC:3</w:t>
            </w:r>
            <w:r w:rsidRPr="00D3314F">
              <w:rPr>
                <w:rFonts w:ascii="Book Antiqua" w:eastAsia="Cambria" w:hAnsi="Book Antiqua" w:cs="Cambria"/>
                <w:spacing w:val="-2"/>
                <w:sz w:val="22"/>
                <w:szCs w:val="22"/>
              </w:rPr>
              <w:t>5</w:t>
            </w:r>
            <w:r w:rsidRPr="00D3314F">
              <w:rPr>
                <w:rFonts w:ascii="Book Antiqua" w:eastAsia="Cambria" w:hAnsi="Book Antiqua" w:cs="Cambria"/>
                <w:spacing w:val="1"/>
                <w:sz w:val="22"/>
                <w:szCs w:val="22"/>
              </w:rPr>
              <w:t>-</w:t>
            </w:r>
            <w:r w:rsidRPr="00D3314F">
              <w:rPr>
                <w:rFonts w:ascii="Book Antiqua" w:eastAsia="Cambria" w:hAnsi="Book Antiqua" w:cs="Cambria"/>
                <w:sz w:val="22"/>
                <w:szCs w:val="22"/>
              </w:rPr>
              <w:t>2015</w:t>
            </w:r>
          </w:p>
        </w:tc>
      </w:tr>
      <w:tr w:rsidR="00D90390" w:rsidRPr="00D3314F" w14:paraId="19CBD823" w14:textId="77777777" w:rsidTr="005F6719">
        <w:trPr>
          <w:trHeight w:hRule="exact" w:val="3279"/>
        </w:trPr>
        <w:tc>
          <w:tcPr>
            <w:tcW w:w="349" w:type="pct"/>
            <w:tcBorders>
              <w:top w:val="single" w:sz="5" w:space="0" w:color="000000"/>
              <w:left w:val="single" w:sz="5" w:space="0" w:color="000000"/>
              <w:right w:val="single" w:sz="5" w:space="0" w:color="000000"/>
            </w:tcBorders>
          </w:tcPr>
          <w:p w14:paraId="6AA301DF" w14:textId="77777777" w:rsidR="00D90390" w:rsidRPr="00D3314F" w:rsidRDefault="00D90390" w:rsidP="005F6719">
            <w:pPr>
              <w:spacing w:before="3" w:line="160" w:lineRule="exact"/>
              <w:rPr>
                <w:rFonts w:ascii="Book Antiqua" w:hAnsi="Book Antiqua"/>
                <w:sz w:val="22"/>
                <w:szCs w:val="22"/>
              </w:rPr>
            </w:pPr>
          </w:p>
          <w:p w14:paraId="0A8BA7EC" w14:textId="77777777" w:rsidR="00D90390" w:rsidRPr="00D3314F" w:rsidRDefault="00D90390" w:rsidP="005F6719">
            <w:pPr>
              <w:spacing w:line="200" w:lineRule="exact"/>
              <w:rPr>
                <w:rFonts w:ascii="Book Antiqua" w:hAnsi="Book Antiqua"/>
                <w:sz w:val="22"/>
                <w:szCs w:val="22"/>
              </w:rPr>
            </w:pPr>
          </w:p>
          <w:p w14:paraId="2AB5CF65" w14:textId="77777777" w:rsidR="00D90390" w:rsidRPr="00D3314F" w:rsidRDefault="00D90390" w:rsidP="005F6719">
            <w:pPr>
              <w:spacing w:line="200" w:lineRule="exact"/>
              <w:rPr>
                <w:rFonts w:ascii="Book Antiqua" w:hAnsi="Book Antiqua"/>
                <w:sz w:val="22"/>
                <w:szCs w:val="22"/>
              </w:rPr>
            </w:pPr>
          </w:p>
          <w:p w14:paraId="1BE2142F" w14:textId="77777777" w:rsidR="00D90390" w:rsidRPr="00D3314F" w:rsidRDefault="00D90390" w:rsidP="005F6719">
            <w:pPr>
              <w:spacing w:line="200" w:lineRule="exact"/>
              <w:rPr>
                <w:rFonts w:ascii="Book Antiqua" w:hAnsi="Book Antiqua"/>
                <w:sz w:val="22"/>
                <w:szCs w:val="22"/>
              </w:rPr>
            </w:pPr>
          </w:p>
          <w:p w14:paraId="4B2D1548" w14:textId="77777777" w:rsidR="00D90390" w:rsidRPr="00D3314F" w:rsidRDefault="00D90390" w:rsidP="005F6719">
            <w:pPr>
              <w:spacing w:line="200" w:lineRule="exact"/>
              <w:rPr>
                <w:rFonts w:ascii="Book Antiqua" w:hAnsi="Book Antiqua"/>
                <w:sz w:val="22"/>
                <w:szCs w:val="22"/>
              </w:rPr>
            </w:pPr>
          </w:p>
          <w:p w14:paraId="1B964C91" w14:textId="77777777" w:rsidR="00D90390" w:rsidRPr="00D3314F" w:rsidRDefault="00D90390" w:rsidP="005F6719">
            <w:pPr>
              <w:spacing w:line="200" w:lineRule="exact"/>
              <w:rPr>
                <w:rFonts w:ascii="Book Antiqua" w:hAnsi="Book Antiqua"/>
                <w:sz w:val="22"/>
                <w:szCs w:val="22"/>
              </w:rPr>
            </w:pPr>
          </w:p>
          <w:p w14:paraId="70040F3E" w14:textId="77777777" w:rsidR="00D90390" w:rsidRPr="00D3314F" w:rsidRDefault="00D90390" w:rsidP="005F6719">
            <w:pPr>
              <w:spacing w:line="200" w:lineRule="exact"/>
              <w:rPr>
                <w:rFonts w:ascii="Book Antiqua" w:hAnsi="Book Antiqua"/>
                <w:sz w:val="22"/>
                <w:szCs w:val="22"/>
              </w:rPr>
            </w:pPr>
          </w:p>
          <w:p w14:paraId="66C9C30B" w14:textId="77777777" w:rsidR="00D90390" w:rsidRPr="00D3314F" w:rsidRDefault="00D90390" w:rsidP="005F6719">
            <w:pPr>
              <w:ind w:left="222"/>
              <w:rPr>
                <w:rFonts w:ascii="Book Antiqua" w:eastAsia="Cambria" w:hAnsi="Book Antiqua" w:cs="Cambria"/>
                <w:b/>
                <w:sz w:val="22"/>
                <w:szCs w:val="22"/>
              </w:rPr>
            </w:pPr>
            <w:r w:rsidRPr="00D3314F">
              <w:rPr>
                <w:rFonts w:ascii="Book Antiqua" w:eastAsia="Cambria" w:hAnsi="Book Antiqua" w:cs="Cambria"/>
                <w:b/>
                <w:w w:val="108"/>
                <w:sz w:val="22"/>
                <w:szCs w:val="22"/>
              </w:rPr>
              <w:t>Road</w:t>
            </w:r>
          </w:p>
          <w:p w14:paraId="654C7135" w14:textId="77777777" w:rsidR="00D90390" w:rsidRPr="00D3314F" w:rsidRDefault="00D90390" w:rsidP="005F6719">
            <w:pPr>
              <w:spacing w:before="1"/>
              <w:ind w:left="217"/>
              <w:rPr>
                <w:rFonts w:ascii="Book Antiqua" w:eastAsia="Cambria" w:hAnsi="Book Antiqua" w:cs="Cambria"/>
                <w:sz w:val="22"/>
                <w:szCs w:val="22"/>
              </w:rPr>
            </w:pPr>
            <w:r w:rsidRPr="00D3314F">
              <w:rPr>
                <w:rFonts w:ascii="Book Antiqua" w:eastAsia="Cambria" w:hAnsi="Book Antiqua" w:cs="Cambria"/>
                <w:b/>
                <w:w w:val="107"/>
                <w:sz w:val="22"/>
                <w:szCs w:val="22"/>
              </w:rPr>
              <w:t>Signs</w:t>
            </w:r>
          </w:p>
        </w:tc>
        <w:tc>
          <w:tcPr>
            <w:tcW w:w="499" w:type="pct"/>
            <w:tcBorders>
              <w:top w:val="single" w:sz="5" w:space="0" w:color="000000"/>
              <w:left w:val="single" w:sz="5" w:space="0" w:color="000000"/>
              <w:bottom w:val="single" w:sz="5" w:space="0" w:color="000000"/>
              <w:right w:val="single" w:sz="5" w:space="0" w:color="000000"/>
            </w:tcBorders>
          </w:tcPr>
          <w:p w14:paraId="409FF3E4" w14:textId="77777777" w:rsidR="00D90390" w:rsidRPr="00D3314F" w:rsidRDefault="00D90390" w:rsidP="005F6719">
            <w:pPr>
              <w:spacing w:before="4" w:line="100" w:lineRule="exact"/>
              <w:rPr>
                <w:rFonts w:ascii="Book Antiqua" w:hAnsi="Book Antiqua"/>
                <w:sz w:val="22"/>
                <w:szCs w:val="22"/>
              </w:rPr>
            </w:pPr>
          </w:p>
          <w:p w14:paraId="535C5269" w14:textId="77777777" w:rsidR="00D90390" w:rsidRPr="00D3314F" w:rsidRDefault="00D90390" w:rsidP="005F6719">
            <w:pPr>
              <w:spacing w:line="200" w:lineRule="exact"/>
              <w:rPr>
                <w:rFonts w:ascii="Book Antiqua" w:hAnsi="Book Antiqua"/>
                <w:sz w:val="22"/>
                <w:szCs w:val="22"/>
              </w:rPr>
            </w:pPr>
          </w:p>
          <w:p w14:paraId="17D26528" w14:textId="77777777" w:rsidR="00D90390" w:rsidRPr="00D3314F" w:rsidRDefault="00D90390" w:rsidP="005F6719">
            <w:pPr>
              <w:spacing w:line="200" w:lineRule="exact"/>
              <w:rPr>
                <w:rFonts w:ascii="Book Antiqua" w:hAnsi="Book Antiqua"/>
                <w:sz w:val="22"/>
                <w:szCs w:val="22"/>
              </w:rPr>
            </w:pPr>
          </w:p>
          <w:p w14:paraId="7D7F6F4B" w14:textId="77777777" w:rsidR="00D90390" w:rsidRPr="00D3314F" w:rsidRDefault="00D90390" w:rsidP="005F6719">
            <w:pPr>
              <w:spacing w:line="200" w:lineRule="exact"/>
              <w:rPr>
                <w:rFonts w:ascii="Book Antiqua" w:hAnsi="Book Antiqua"/>
                <w:sz w:val="22"/>
                <w:szCs w:val="22"/>
              </w:rPr>
            </w:pPr>
          </w:p>
          <w:p w14:paraId="1CDD8031" w14:textId="77777777" w:rsidR="00D90390" w:rsidRPr="00D3314F" w:rsidRDefault="00D90390" w:rsidP="005F6719">
            <w:pPr>
              <w:spacing w:line="200" w:lineRule="exact"/>
              <w:rPr>
                <w:rFonts w:ascii="Book Antiqua" w:hAnsi="Book Antiqua"/>
                <w:sz w:val="22"/>
                <w:szCs w:val="22"/>
              </w:rPr>
            </w:pPr>
          </w:p>
          <w:p w14:paraId="788B99A9" w14:textId="77777777" w:rsidR="00D90390" w:rsidRPr="00D3314F" w:rsidRDefault="00D90390" w:rsidP="005F6719">
            <w:pPr>
              <w:spacing w:line="200" w:lineRule="exact"/>
              <w:rPr>
                <w:rFonts w:ascii="Book Antiqua" w:hAnsi="Book Antiqua"/>
                <w:sz w:val="22"/>
                <w:szCs w:val="22"/>
              </w:rPr>
            </w:pPr>
          </w:p>
          <w:p w14:paraId="1E92DBA3" w14:textId="77777777" w:rsidR="00D90390" w:rsidRPr="00D3314F" w:rsidRDefault="00D90390" w:rsidP="005F6719">
            <w:pPr>
              <w:ind w:left="9"/>
              <w:rPr>
                <w:rFonts w:ascii="Book Antiqua" w:eastAsia="Cambria" w:hAnsi="Book Antiqua" w:cs="Cambria"/>
                <w:sz w:val="22"/>
                <w:szCs w:val="22"/>
              </w:rPr>
            </w:pPr>
            <w:r w:rsidRPr="00D3314F">
              <w:rPr>
                <w:rFonts w:ascii="Book Antiqua" w:eastAsia="Cambria" w:hAnsi="Book Antiqua" w:cs="Cambria"/>
                <w:sz w:val="22"/>
                <w:szCs w:val="22"/>
              </w:rPr>
              <w:t>Shape       and</w:t>
            </w:r>
          </w:p>
          <w:p w14:paraId="0300BDC8" w14:textId="77777777" w:rsidR="00D90390" w:rsidRPr="00D3314F" w:rsidRDefault="00D90390" w:rsidP="005F6719">
            <w:pPr>
              <w:spacing w:line="240" w:lineRule="exact"/>
              <w:ind w:left="9"/>
              <w:rPr>
                <w:rFonts w:ascii="Book Antiqua" w:eastAsia="Cambria" w:hAnsi="Book Antiqua" w:cs="Cambria"/>
                <w:sz w:val="22"/>
                <w:szCs w:val="22"/>
              </w:rPr>
            </w:pPr>
            <w:r w:rsidRPr="00D3314F">
              <w:rPr>
                <w:rFonts w:ascii="Book Antiqua" w:eastAsia="Cambria" w:hAnsi="Book Antiqua" w:cs="Cambria"/>
                <w:sz w:val="22"/>
                <w:szCs w:val="22"/>
              </w:rPr>
              <w:t>Position</w:t>
            </w:r>
          </w:p>
        </w:tc>
        <w:tc>
          <w:tcPr>
            <w:tcW w:w="1301" w:type="pct"/>
            <w:gridSpan w:val="3"/>
            <w:tcBorders>
              <w:top w:val="single" w:sz="5" w:space="0" w:color="000000"/>
              <w:left w:val="single" w:sz="5" w:space="0" w:color="000000"/>
              <w:bottom w:val="single" w:sz="5" w:space="0" w:color="000000"/>
              <w:right w:val="single" w:sz="5" w:space="0" w:color="000000"/>
            </w:tcBorders>
          </w:tcPr>
          <w:p w14:paraId="4E7D52A9" w14:textId="77777777" w:rsidR="00D90390" w:rsidRPr="00D3314F" w:rsidRDefault="00D90390" w:rsidP="005F6719">
            <w:pPr>
              <w:spacing w:before="8" w:line="100" w:lineRule="exact"/>
              <w:rPr>
                <w:rFonts w:ascii="Book Antiqua" w:hAnsi="Book Antiqua"/>
                <w:sz w:val="22"/>
                <w:szCs w:val="22"/>
              </w:rPr>
            </w:pPr>
          </w:p>
          <w:p w14:paraId="38D8EF4B" w14:textId="77777777" w:rsidR="00D90390" w:rsidRPr="00D3314F" w:rsidRDefault="00D90390" w:rsidP="005F6719">
            <w:pPr>
              <w:spacing w:line="200" w:lineRule="exact"/>
              <w:rPr>
                <w:rFonts w:ascii="Book Antiqua" w:hAnsi="Book Antiqua"/>
                <w:sz w:val="22"/>
                <w:szCs w:val="22"/>
              </w:rPr>
            </w:pPr>
          </w:p>
          <w:p w14:paraId="7560EF2D" w14:textId="77777777" w:rsidR="00D90390" w:rsidRPr="00D3314F" w:rsidRDefault="00D90390" w:rsidP="005F6719">
            <w:pPr>
              <w:spacing w:line="200" w:lineRule="exact"/>
              <w:rPr>
                <w:rFonts w:ascii="Book Antiqua" w:hAnsi="Book Antiqua"/>
                <w:sz w:val="22"/>
                <w:szCs w:val="22"/>
              </w:rPr>
            </w:pPr>
          </w:p>
          <w:p w14:paraId="22C496DF" w14:textId="77777777" w:rsidR="00D90390" w:rsidRPr="00D3314F" w:rsidRDefault="00D90390" w:rsidP="005F6719">
            <w:pPr>
              <w:spacing w:line="200" w:lineRule="exact"/>
              <w:rPr>
                <w:rFonts w:ascii="Book Antiqua" w:hAnsi="Book Antiqua"/>
                <w:sz w:val="22"/>
                <w:szCs w:val="22"/>
              </w:rPr>
            </w:pPr>
          </w:p>
          <w:p w14:paraId="6ADCB6DC" w14:textId="77777777" w:rsidR="00D90390" w:rsidRPr="00D3314F" w:rsidRDefault="00D90390" w:rsidP="005F6719">
            <w:pPr>
              <w:ind w:left="9" w:right="-46"/>
              <w:rPr>
                <w:rFonts w:ascii="Book Antiqua" w:eastAsia="Cambria" w:hAnsi="Book Antiqua" w:cs="Cambria"/>
                <w:sz w:val="22"/>
                <w:szCs w:val="22"/>
              </w:rPr>
            </w:pPr>
            <w:r w:rsidRPr="00D3314F">
              <w:rPr>
                <w:rFonts w:ascii="Book Antiqua" w:eastAsia="Cambria" w:hAnsi="Book Antiqua" w:cs="Cambria"/>
                <w:sz w:val="22"/>
                <w:szCs w:val="22"/>
              </w:rPr>
              <w:t xml:space="preserve">Shape </w:t>
            </w:r>
            <w:proofErr w:type="spellStart"/>
            <w:r w:rsidRPr="00D3314F">
              <w:rPr>
                <w:rFonts w:ascii="Book Antiqua" w:eastAsia="Cambria" w:hAnsi="Book Antiqua" w:cs="Cambria"/>
                <w:sz w:val="22"/>
                <w:szCs w:val="22"/>
              </w:rPr>
              <w:t>andP</w:t>
            </w:r>
            <w:r w:rsidRPr="00D3314F">
              <w:rPr>
                <w:rFonts w:ascii="Book Antiqua" w:eastAsia="Cambria" w:hAnsi="Book Antiqua" w:cs="Cambria"/>
                <w:spacing w:val="-3"/>
                <w:sz w:val="22"/>
                <w:szCs w:val="22"/>
              </w:rPr>
              <w:t>o</w:t>
            </w:r>
            <w:r w:rsidRPr="00D3314F">
              <w:rPr>
                <w:rFonts w:ascii="Book Antiqua" w:eastAsia="Cambria" w:hAnsi="Book Antiqua" w:cs="Cambria"/>
                <w:sz w:val="22"/>
                <w:szCs w:val="22"/>
              </w:rPr>
              <w:t>sition</w:t>
            </w:r>
            <w:proofErr w:type="spellEnd"/>
            <w:r w:rsidRPr="00D3314F">
              <w:rPr>
                <w:rFonts w:ascii="Book Antiqua" w:eastAsia="Cambria" w:hAnsi="Book Antiqua" w:cs="Cambria"/>
                <w:sz w:val="22"/>
                <w:szCs w:val="22"/>
              </w:rPr>
              <w:t xml:space="preserve"> as per IRC:6</w:t>
            </w:r>
            <w:r w:rsidRPr="00D3314F">
              <w:rPr>
                <w:rFonts w:ascii="Book Antiqua" w:eastAsia="Cambria" w:hAnsi="Book Antiqua" w:cs="Cambria"/>
                <w:spacing w:val="-2"/>
                <w:sz w:val="22"/>
                <w:szCs w:val="22"/>
              </w:rPr>
              <w:t>7</w:t>
            </w:r>
            <w:r w:rsidRPr="00D3314F">
              <w:rPr>
                <w:rFonts w:ascii="Book Antiqua" w:eastAsia="Cambria" w:hAnsi="Book Antiqua" w:cs="Cambria"/>
                <w:sz w:val="22"/>
                <w:szCs w:val="22"/>
              </w:rPr>
              <w:t>-</w:t>
            </w:r>
          </w:p>
          <w:p w14:paraId="30600B90" w14:textId="77777777" w:rsidR="00D90390" w:rsidRPr="00D3314F" w:rsidRDefault="00D90390" w:rsidP="005F6719">
            <w:pPr>
              <w:spacing w:line="240" w:lineRule="exact"/>
              <w:ind w:left="9"/>
              <w:rPr>
                <w:rFonts w:ascii="Book Antiqua" w:eastAsia="Cambria" w:hAnsi="Book Antiqua" w:cs="Cambria"/>
                <w:sz w:val="22"/>
                <w:szCs w:val="22"/>
              </w:rPr>
            </w:pPr>
            <w:r w:rsidRPr="00D3314F">
              <w:rPr>
                <w:rFonts w:ascii="Book Antiqua" w:eastAsia="Cambria" w:hAnsi="Book Antiqua" w:cs="Cambria"/>
                <w:sz w:val="22"/>
                <w:szCs w:val="22"/>
              </w:rPr>
              <w:t>2012.</w:t>
            </w:r>
          </w:p>
          <w:p w14:paraId="6FA84DAE" w14:textId="77777777" w:rsidR="00D90390" w:rsidRPr="00D3314F" w:rsidRDefault="00D90390" w:rsidP="005F6719">
            <w:pPr>
              <w:spacing w:before="5" w:line="240" w:lineRule="exact"/>
              <w:ind w:left="9" w:right="-33"/>
              <w:rPr>
                <w:rFonts w:ascii="Book Antiqua" w:eastAsia="Cambria" w:hAnsi="Book Antiqua" w:cs="Cambria"/>
                <w:sz w:val="22"/>
                <w:szCs w:val="22"/>
              </w:rPr>
            </w:pPr>
            <w:r w:rsidRPr="00D3314F">
              <w:rPr>
                <w:rFonts w:ascii="Book Antiqua" w:eastAsia="Cambria" w:hAnsi="Book Antiqua" w:cs="Cambria"/>
                <w:sz w:val="22"/>
                <w:szCs w:val="22"/>
              </w:rPr>
              <w:t xml:space="preserve">Signboard </w:t>
            </w:r>
            <w:r w:rsidRPr="00D3314F">
              <w:rPr>
                <w:rFonts w:ascii="Book Antiqua" w:eastAsia="Cambria" w:hAnsi="Book Antiqua" w:cs="Cambria"/>
                <w:spacing w:val="-2"/>
                <w:sz w:val="22"/>
                <w:szCs w:val="22"/>
              </w:rPr>
              <w:t>s</w:t>
            </w:r>
            <w:r w:rsidRPr="00D3314F">
              <w:rPr>
                <w:rFonts w:ascii="Book Antiqua" w:eastAsia="Cambria" w:hAnsi="Book Antiqua" w:cs="Cambria"/>
                <w:sz w:val="22"/>
                <w:szCs w:val="22"/>
              </w:rPr>
              <w:t xml:space="preserve">hould </w:t>
            </w:r>
            <w:proofErr w:type="spellStart"/>
            <w:r w:rsidRPr="00D3314F">
              <w:rPr>
                <w:rFonts w:ascii="Book Antiqua" w:eastAsia="Cambria" w:hAnsi="Book Antiqua" w:cs="Cambria"/>
                <w:sz w:val="22"/>
                <w:szCs w:val="22"/>
              </w:rPr>
              <w:t>beclearly</w:t>
            </w:r>
            <w:proofErr w:type="spellEnd"/>
            <w:r w:rsidRPr="00D3314F">
              <w:rPr>
                <w:rFonts w:ascii="Book Antiqua" w:eastAsia="Cambria" w:hAnsi="Book Antiqua" w:cs="Cambria"/>
                <w:sz w:val="22"/>
                <w:szCs w:val="22"/>
              </w:rPr>
              <w:t xml:space="preserve"> </w:t>
            </w:r>
            <w:r w:rsidRPr="00D3314F">
              <w:rPr>
                <w:rFonts w:ascii="Book Antiqua" w:eastAsia="Cambria" w:hAnsi="Book Antiqua" w:cs="Cambria"/>
                <w:spacing w:val="-3"/>
                <w:sz w:val="22"/>
                <w:szCs w:val="22"/>
              </w:rPr>
              <w:t>v</w:t>
            </w:r>
            <w:r w:rsidRPr="00D3314F">
              <w:rPr>
                <w:rFonts w:ascii="Book Antiqua" w:eastAsia="Cambria" w:hAnsi="Book Antiqua" w:cs="Cambria"/>
                <w:sz w:val="22"/>
                <w:szCs w:val="22"/>
              </w:rPr>
              <w:t>is</w:t>
            </w:r>
            <w:r w:rsidRPr="00D3314F">
              <w:rPr>
                <w:rFonts w:ascii="Book Antiqua" w:eastAsia="Cambria" w:hAnsi="Book Antiqua" w:cs="Cambria"/>
                <w:spacing w:val="3"/>
                <w:sz w:val="22"/>
                <w:szCs w:val="22"/>
              </w:rPr>
              <w:t>i</w:t>
            </w:r>
            <w:r w:rsidRPr="00D3314F">
              <w:rPr>
                <w:rFonts w:ascii="Book Antiqua" w:eastAsia="Cambria" w:hAnsi="Book Antiqua" w:cs="Cambria"/>
                <w:sz w:val="22"/>
                <w:szCs w:val="22"/>
              </w:rPr>
              <w:t xml:space="preserve">ble for the </w:t>
            </w:r>
            <w:proofErr w:type="spellStart"/>
            <w:r w:rsidRPr="00D3314F">
              <w:rPr>
                <w:rFonts w:ascii="Book Antiqua" w:eastAsia="Cambria" w:hAnsi="Book Antiqua" w:cs="Cambria"/>
                <w:sz w:val="22"/>
                <w:szCs w:val="22"/>
              </w:rPr>
              <w:t>designspeed</w:t>
            </w:r>
            <w:proofErr w:type="spellEnd"/>
            <w:r w:rsidRPr="00D3314F">
              <w:rPr>
                <w:rFonts w:ascii="Book Antiqua" w:eastAsia="Cambria" w:hAnsi="Book Antiqua" w:cs="Cambria"/>
                <w:sz w:val="22"/>
                <w:szCs w:val="22"/>
              </w:rPr>
              <w:t xml:space="preserve"> of t</w:t>
            </w:r>
            <w:r w:rsidRPr="00D3314F">
              <w:rPr>
                <w:rFonts w:ascii="Book Antiqua" w:eastAsia="Cambria" w:hAnsi="Book Antiqua" w:cs="Cambria"/>
                <w:spacing w:val="-4"/>
                <w:sz w:val="22"/>
                <w:szCs w:val="22"/>
              </w:rPr>
              <w:t>h</w:t>
            </w:r>
            <w:r w:rsidRPr="00D3314F">
              <w:rPr>
                <w:rFonts w:ascii="Book Antiqua" w:eastAsia="Cambria" w:hAnsi="Book Antiqua" w:cs="Cambria"/>
                <w:sz w:val="22"/>
                <w:szCs w:val="22"/>
              </w:rPr>
              <w:t>e section.</w:t>
            </w:r>
          </w:p>
        </w:tc>
        <w:tc>
          <w:tcPr>
            <w:tcW w:w="480" w:type="pct"/>
            <w:tcBorders>
              <w:top w:val="single" w:sz="5" w:space="0" w:color="000000"/>
              <w:left w:val="single" w:sz="5" w:space="0" w:color="000000"/>
              <w:bottom w:val="single" w:sz="5" w:space="0" w:color="000000"/>
              <w:right w:val="single" w:sz="5" w:space="0" w:color="000000"/>
            </w:tcBorders>
          </w:tcPr>
          <w:p w14:paraId="26B8F929" w14:textId="77777777" w:rsidR="00D90390" w:rsidRPr="00D3314F" w:rsidRDefault="00D90390" w:rsidP="005F6719">
            <w:pPr>
              <w:spacing w:line="200" w:lineRule="exact"/>
              <w:rPr>
                <w:rFonts w:ascii="Book Antiqua" w:hAnsi="Book Antiqua"/>
                <w:sz w:val="22"/>
                <w:szCs w:val="22"/>
              </w:rPr>
            </w:pPr>
          </w:p>
          <w:p w14:paraId="213B5192" w14:textId="77777777" w:rsidR="00D90390" w:rsidRPr="00D3314F" w:rsidRDefault="00D90390" w:rsidP="005F6719">
            <w:pPr>
              <w:spacing w:line="200" w:lineRule="exact"/>
              <w:rPr>
                <w:rFonts w:ascii="Book Antiqua" w:hAnsi="Book Antiqua"/>
                <w:sz w:val="22"/>
                <w:szCs w:val="22"/>
              </w:rPr>
            </w:pPr>
          </w:p>
          <w:p w14:paraId="7BB4FFF0" w14:textId="77777777" w:rsidR="00D90390" w:rsidRPr="00D3314F" w:rsidRDefault="00D90390" w:rsidP="005F6719">
            <w:pPr>
              <w:spacing w:line="200" w:lineRule="exact"/>
              <w:rPr>
                <w:rFonts w:ascii="Book Antiqua" w:hAnsi="Book Antiqua"/>
                <w:sz w:val="22"/>
                <w:szCs w:val="22"/>
              </w:rPr>
            </w:pPr>
          </w:p>
          <w:p w14:paraId="69CB9957" w14:textId="77777777" w:rsidR="00D90390" w:rsidRPr="00D3314F" w:rsidRDefault="00D90390" w:rsidP="005F6719">
            <w:pPr>
              <w:spacing w:line="200" w:lineRule="exact"/>
              <w:rPr>
                <w:rFonts w:ascii="Book Antiqua" w:hAnsi="Book Antiqua"/>
                <w:sz w:val="22"/>
                <w:szCs w:val="22"/>
              </w:rPr>
            </w:pPr>
          </w:p>
          <w:p w14:paraId="42C681E3" w14:textId="77777777" w:rsidR="00D90390" w:rsidRPr="00D3314F" w:rsidRDefault="00D90390" w:rsidP="005F6719">
            <w:pPr>
              <w:spacing w:line="200" w:lineRule="exact"/>
              <w:rPr>
                <w:rFonts w:ascii="Book Antiqua" w:hAnsi="Book Antiqua"/>
                <w:sz w:val="22"/>
                <w:szCs w:val="22"/>
              </w:rPr>
            </w:pPr>
          </w:p>
          <w:p w14:paraId="5471AECA" w14:textId="77777777" w:rsidR="00D90390" w:rsidRPr="00D3314F" w:rsidRDefault="00D90390" w:rsidP="005F6719">
            <w:pPr>
              <w:spacing w:before="14" w:line="220" w:lineRule="exact"/>
              <w:rPr>
                <w:rFonts w:ascii="Book Antiqua" w:hAnsi="Book Antiqua"/>
                <w:sz w:val="22"/>
                <w:szCs w:val="22"/>
              </w:rPr>
            </w:pPr>
          </w:p>
          <w:p w14:paraId="284B669B" w14:textId="77777777" w:rsidR="00D90390" w:rsidRPr="00D3314F" w:rsidRDefault="00D90390" w:rsidP="005F6719">
            <w:pPr>
              <w:ind w:left="417"/>
              <w:rPr>
                <w:rFonts w:ascii="Book Antiqua" w:eastAsia="Cambria" w:hAnsi="Book Antiqua" w:cs="Cambria"/>
                <w:sz w:val="22"/>
                <w:szCs w:val="22"/>
              </w:rPr>
            </w:pPr>
            <w:r w:rsidRPr="00D3314F">
              <w:rPr>
                <w:rFonts w:ascii="Book Antiqua" w:eastAsia="Cambria" w:hAnsi="Book Antiqua" w:cs="Cambria"/>
                <w:sz w:val="22"/>
                <w:szCs w:val="22"/>
              </w:rPr>
              <w:t>Daily</w:t>
            </w:r>
          </w:p>
        </w:tc>
        <w:tc>
          <w:tcPr>
            <w:tcW w:w="573" w:type="pct"/>
            <w:tcBorders>
              <w:top w:val="single" w:sz="5" w:space="0" w:color="000000"/>
              <w:left w:val="single" w:sz="5" w:space="0" w:color="000000"/>
              <w:bottom w:val="single" w:sz="5" w:space="0" w:color="000000"/>
              <w:right w:val="single" w:sz="5" w:space="0" w:color="000000"/>
            </w:tcBorders>
          </w:tcPr>
          <w:p w14:paraId="6FAC1F5F" w14:textId="77777777" w:rsidR="00D90390" w:rsidRPr="00D3314F" w:rsidRDefault="00D90390" w:rsidP="005F6719">
            <w:pPr>
              <w:spacing w:before="13"/>
              <w:ind w:left="13" w:right="126"/>
              <w:rPr>
                <w:rFonts w:ascii="Book Antiqua" w:eastAsia="Cambria" w:hAnsi="Book Antiqua" w:cs="Cambria"/>
                <w:sz w:val="22"/>
                <w:szCs w:val="22"/>
              </w:rPr>
            </w:pPr>
            <w:r w:rsidRPr="00D3314F">
              <w:rPr>
                <w:rFonts w:ascii="Book Antiqua" w:eastAsia="Cambria" w:hAnsi="Book Antiqua" w:cs="Cambria"/>
                <w:sz w:val="22"/>
                <w:szCs w:val="22"/>
              </w:rPr>
              <w:t>Visual       with video/i</w:t>
            </w:r>
            <w:r w:rsidRPr="00D3314F">
              <w:rPr>
                <w:rFonts w:ascii="Book Antiqua" w:eastAsia="Cambria" w:hAnsi="Book Antiqua" w:cs="Cambria"/>
                <w:spacing w:val="-2"/>
                <w:sz w:val="22"/>
                <w:szCs w:val="22"/>
              </w:rPr>
              <w:t>m</w:t>
            </w:r>
            <w:r w:rsidRPr="00D3314F">
              <w:rPr>
                <w:rFonts w:ascii="Book Antiqua" w:eastAsia="Cambria" w:hAnsi="Book Antiqua" w:cs="Cambria"/>
                <w:sz w:val="22"/>
                <w:szCs w:val="22"/>
              </w:rPr>
              <w:t>age backup</w:t>
            </w:r>
          </w:p>
        </w:tc>
        <w:tc>
          <w:tcPr>
            <w:tcW w:w="655" w:type="pct"/>
            <w:gridSpan w:val="2"/>
            <w:tcBorders>
              <w:top w:val="single" w:sz="5" w:space="0" w:color="000000"/>
              <w:left w:val="single" w:sz="5" w:space="0" w:color="000000"/>
              <w:bottom w:val="single" w:sz="5" w:space="0" w:color="000000"/>
              <w:right w:val="single" w:sz="5" w:space="0" w:color="000000"/>
            </w:tcBorders>
          </w:tcPr>
          <w:p w14:paraId="393C8243" w14:textId="77777777" w:rsidR="00D90390" w:rsidRPr="00D3314F" w:rsidRDefault="00D90390" w:rsidP="005F6719">
            <w:pPr>
              <w:spacing w:before="13"/>
              <w:ind w:left="26" w:right="139"/>
              <w:jc w:val="both"/>
              <w:rPr>
                <w:rFonts w:ascii="Book Antiqua" w:eastAsia="Cambria" w:hAnsi="Book Antiqua" w:cs="Cambria"/>
                <w:sz w:val="22"/>
                <w:szCs w:val="22"/>
              </w:rPr>
            </w:pPr>
            <w:r w:rsidRPr="00D3314F">
              <w:rPr>
                <w:rFonts w:ascii="Book Antiqua" w:eastAsia="Cambria" w:hAnsi="Book Antiqua" w:cs="Cambria"/>
                <w:sz w:val="22"/>
                <w:szCs w:val="22"/>
              </w:rPr>
              <w:t>Improve</w:t>
            </w:r>
            <w:r w:rsidRPr="00D3314F">
              <w:rPr>
                <w:rFonts w:ascii="Book Antiqua" w:eastAsia="Cambria" w:hAnsi="Book Antiqua" w:cs="Cambria"/>
                <w:spacing w:val="-3"/>
                <w:sz w:val="22"/>
                <w:szCs w:val="22"/>
              </w:rPr>
              <w:t>m</w:t>
            </w:r>
            <w:r w:rsidRPr="00D3314F">
              <w:rPr>
                <w:rFonts w:ascii="Book Antiqua" w:eastAsia="Cambria" w:hAnsi="Book Antiqua" w:cs="Cambria"/>
                <w:sz w:val="22"/>
                <w:szCs w:val="22"/>
              </w:rPr>
              <w:t xml:space="preserve">ent of shape, </w:t>
            </w:r>
            <w:proofErr w:type="spellStart"/>
            <w:r w:rsidRPr="00D3314F">
              <w:rPr>
                <w:rFonts w:ascii="Book Antiqua" w:eastAsia="Cambria" w:hAnsi="Book Antiqua" w:cs="Cambria"/>
                <w:sz w:val="22"/>
                <w:szCs w:val="22"/>
              </w:rPr>
              <w:t>incaseif</w:t>
            </w:r>
            <w:proofErr w:type="spellEnd"/>
            <w:r w:rsidRPr="00D3314F">
              <w:rPr>
                <w:rFonts w:ascii="Book Antiqua" w:eastAsia="Cambria" w:hAnsi="Book Antiqua" w:cs="Cambria"/>
                <w:sz w:val="22"/>
                <w:szCs w:val="22"/>
              </w:rPr>
              <w:t xml:space="preserve"> shape is damaged.</w:t>
            </w:r>
          </w:p>
          <w:p w14:paraId="615E1CD4" w14:textId="77777777" w:rsidR="00D90390" w:rsidRPr="00D3314F" w:rsidRDefault="00D90390" w:rsidP="005F6719">
            <w:pPr>
              <w:spacing w:before="2" w:line="260" w:lineRule="exact"/>
              <w:rPr>
                <w:rFonts w:ascii="Book Antiqua" w:hAnsi="Book Antiqua"/>
                <w:sz w:val="22"/>
                <w:szCs w:val="22"/>
              </w:rPr>
            </w:pPr>
          </w:p>
          <w:p w14:paraId="7284DEB5" w14:textId="77777777" w:rsidR="00D90390" w:rsidRPr="00D3314F" w:rsidRDefault="00D90390" w:rsidP="005F6719">
            <w:pPr>
              <w:spacing w:line="240" w:lineRule="exact"/>
              <w:ind w:left="26" w:right="139"/>
              <w:jc w:val="both"/>
              <w:rPr>
                <w:rFonts w:ascii="Book Antiqua" w:eastAsia="Cambria" w:hAnsi="Book Antiqua" w:cs="Cambria"/>
                <w:sz w:val="22"/>
                <w:szCs w:val="22"/>
              </w:rPr>
            </w:pPr>
            <w:r w:rsidRPr="00D3314F">
              <w:rPr>
                <w:rFonts w:ascii="Book Antiqua" w:eastAsia="Cambria" w:hAnsi="Book Antiqua" w:cs="Cambria"/>
                <w:sz w:val="22"/>
                <w:szCs w:val="22"/>
              </w:rPr>
              <w:t>Relocation    as per requi</w:t>
            </w:r>
            <w:r w:rsidRPr="00D3314F">
              <w:rPr>
                <w:rFonts w:ascii="Book Antiqua" w:eastAsia="Cambria" w:hAnsi="Book Antiqua" w:cs="Cambria"/>
                <w:spacing w:val="-3"/>
                <w:sz w:val="22"/>
                <w:szCs w:val="22"/>
              </w:rPr>
              <w:t>r</w:t>
            </w:r>
            <w:r w:rsidRPr="00D3314F">
              <w:rPr>
                <w:rFonts w:ascii="Book Antiqua" w:eastAsia="Cambria" w:hAnsi="Book Antiqua" w:cs="Cambria"/>
                <w:sz w:val="22"/>
                <w:szCs w:val="22"/>
              </w:rPr>
              <w:t>ement</w:t>
            </w:r>
          </w:p>
        </w:tc>
        <w:tc>
          <w:tcPr>
            <w:tcW w:w="666" w:type="pct"/>
            <w:tcBorders>
              <w:top w:val="single" w:sz="5" w:space="0" w:color="000000"/>
              <w:left w:val="single" w:sz="5" w:space="0" w:color="000000"/>
              <w:bottom w:val="single" w:sz="5" w:space="0" w:color="000000"/>
              <w:right w:val="single" w:sz="5" w:space="0" w:color="000000"/>
            </w:tcBorders>
          </w:tcPr>
          <w:p w14:paraId="6E60C2F5" w14:textId="77777777" w:rsidR="00D90390" w:rsidRPr="00D3314F" w:rsidRDefault="00D90390" w:rsidP="005F6719">
            <w:pPr>
              <w:spacing w:before="13" w:line="260" w:lineRule="exact"/>
              <w:rPr>
                <w:rFonts w:ascii="Book Antiqua" w:hAnsi="Book Antiqua"/>
                <w:sz w:val="22"/>
                <w:szCs w:val="22"/>
              </w:rPr>
            </w:pPr>
          </w:p>
          <w:p w14:paraId="11241EED" w14:textId="77777777" w:rsidR="00D90390" w:rsidRPr="00D3314F" w:rsidRDefault="00D90390" w:rsidP="005F6719">
            <w:pPr>
              <w:ind w:left="9" w:right="148"/>
              <w:jc w:val="both"/>
              <w:rPr>
                <w:rFonts w:ascii="Book Antiqua" w:eastAsia="Cambria" w:hAnsi="Book Antiqua" w:cs="Cambria"/>
                <w:sz w:val="22"/>
                <w:szCs w:val="22"/>
              </w:rPr>
            </w:pPr>
            <w:r w:rsidRPr="00D3314F">
              <w:rPr>
                <w:rFonts w:ascii="Book Antiqua" w:eastAsia="Cambria" w:hAnsi="Book Antiqua" w:cs="Cambria"/>
                <w:sz w:val="22"/>
                <w:szCs w:val="22"/>
              </w:rPr>
              <w:t xml:space="preserve">48hours </w:t>
            </w:r>
            <w:proofErr w:type="spellStart"/>
            <w:r w:rsidRPr="00D3314F">
              <w:rPr>
                <w:rFonts w:ascii="Book Antiqua" w:eastAsia="Cambria" w:hAnsi="Book Antiqua" w:cs="Cambria"/>
                <w:sz w:val="22"/>
                <w:szCs w:val="22"/>
              </w:rPr>
              <w:t>incase</w:t>
            </w:r>
            <w:proofErr w:type="spellEnd"/>
            <w:r w:rsidRPr="00D3314F">
              <w:rPr>
                <w:rFonts w:ascii="Book Antiqua" w:eastAsia="Cambria" w:hAnsi="Book Antiqua" w:cs="Cambria"/>
                <w:sz w:val="22"/>
                <w:szCs w:val="22"/>
              </w:rPr>
              <w:t xml:space="preserve"> of Mandatory Signs, Cautionary and </w:t>
            </w:r>
            <w:proofErr w:type="spellStart"/>
            <w:r w:rsidRPr="00D3314F">
              <w:rPr>
                <w:rFonts w:ascii="Book Antiqua" w:eastAsia="Cambria" w:hAnsi="Book Antiqua" w:cs="Cambria"/>
                <w:sz w:val="22"/>
                <w:szCs w:val="22"/>
              </w:rPr>
              <w:t>Informatory</w:t>
            </w:r>
            <w:proofErr w:type="spellEnd"/>
            <w:r w:rsidRPr="00D3314F">
              <w:rPr>
                <w:rFonts w:ascii="Book Antiqua" w:eastAsia="Cambria" w:hAnsi="Book Antiqua" w:cs="Cambria"/>
                <w:sz w:val="22"/>
                <w:szCs w:val="22"/>
              </w:rPr>
              <w:t xml:space="preserve"> </w:t>
            </w:r>
            <w:proofErr w:type="gramStart"/>
            <w:r w:rsidRPr="00D3314F">
              <w:rPr>
                <w:rFonts w:ascii="Book Antiqua" w:eastAsia="Cambria" w:hAnsi="Book Antiqua" w:cs="Cambria"/>
                <w:sz w:val="22"/>
                <w:szCs w:val="22"/>
              </w:rPr>
              <w:t>Signs(</w:t>
            </w:r>
            <w:proofErr w:type="gramEnd"/>
            <w:r w:rsidRPr="00D3314F">
              <w:rPr>
                <w:rFonts w:ascii="Book Antiqua" w:eastAsia="Cambria" w:hAnsi="Book Antiqua" w:cs="Cambria"/>
                <w:sz w:val="22"/>
                <w:szCs w:val="22"/>
              </w:rPr>
              <w:t>Sin</w:t>
            </w:r>
            <w:r w:rsidRPr="00D3314F">
              <w:rPr>
                <w:rFonts w:ascii="Book Antiqua" w:eastAsia="Cambria" w:hAnsi="Book Antiqua" w:cs="Cambria"/>
                <w:spacing w:val="-3"/>
                <w:sz w:val="22"/>
                <w:szCs w:val="22"/>
              </w:rPr>
              <w:t>g</w:t>
            </w:r>
            <w:r w:rsidRPr="00D3314F">
              <w:rPr>
                <w:rFonts w:ascii="Book Antiqua" w:eastAsia="Cambria" w:hAnsi="Book Antiqua" w:cs="Cambria"/>
                <w:sz w:val="22"/>
                <w:szCs w:val="22"/>
              </w:rPr>
              <w:t xml:space="preserve">le and Dual </w:t>
            </w:r>
            <w:proofErr w:type="spellStart"/>
            <w:r w:rsidRPr="00D3314F">
              <w:rPr>
                <w:rFonts w:ascii="Book Antiqua" w:eastAsia="Cambria" w:hAnsi="Book Antiqua" w:cs="Cambria"/>
                <w:sz w:val="22"/>
                <w:szCs w:val="22"/>
              </w:rPr>
              <w:t>p</w:t>
            </w:r>
            <w:r w:rsidRPr="00D3314F">
              <w:rPr>
                <w:rFonts w:ascii="Book Antiqua" w:eastAsia="Cambria" w:hAnsi="Book Antiqua" w:cs="Cambria"/>
                <w:spacing w:val="-2"/>
                <w:sz w:val="22"/>
                <w:szCs w:val="22"/>
              </w:rPr>
              <w:t>o</w:t>
            </w:r>
            <w:r w:rsidRPr="00D3314F">
              <w:rPr>
                <w:rFonts w:ascii="Book Antiqua" w:eastAsia="Cambria" w:hAnsi="Book Antiqua" w:cs="Cambria"/>
                <w:sz w:val="22"/>
                <w:szCs w:val="22"/>
              </w:rPr>
              <w:t>stsigns</w:t>
            </w:r>
            <w:proofErr w:type="spellEnd"/>
            <w:r w:rsidRPr="00D3314F">
              <w:rPr>
                <w:rFonts w:ascii="Book Antiqua" w:eastAsia="Cambria" w:hAnsi="Book Antiqua" w:cs="Cambria"/>
                <w:sz w:val="22"/>
                <w:szCs w:val="22"/>
              </w:rPr>
              <w:t>)</w:t>
            </w:r>
          </w:p>
          <w:p w14:paraId="31C32F8F" w14:textId="77777777" w:rsidR="00D90390" w:rsidRPr="00D3314F" w:rsidRDefault="00D90390" w:rsidP="005F6719">
            <w:pPr>
              <w:spacing w:before="18" w:line="240" w:lineRule="exact"/>
              <w:rPr>
                <w:rFonts w:ascii="Book Antiqua" w:hAnsi="Book Antiqua"/>
                <w:sz w:val="22"/>
                <w:szCs w:val="22"/>
              </w:rPr>
            </w:pPr>
          </w:p>
          <w:p w14:paraId="2804430A" w14:textId="77777777" w:rsidR="00D90390" w:rsidRPr="00D3314F" w:rsidRDefault="00D90390" w:rsidP="005F6719">
            <w:pPr>
              <w:ind w:left="9" w:right="150"/>
              <w:rPr>
                <w:rFonts w:ascii="Book Antiqua" w:eastAsia="Cambria" w:hAnsi="Book Antiqua" w:cs="Cambria"/>
                <w:sz w:val="22"/>
                <w:szCs w:val="22"/>
              </w:rPr>
            </w:pPr>
            <w:r w:rsidRPr="00D3314F">
              <w:rPr>
                <w:rFonts w:ascii="Book Antiqua" w:eastAsia="Cambria" w:hAnsi="Book Antiqua" w:cs="Cambria"/>
                <w:sz w:val="22"/>
                <w:szCs w:val="22"/>
              </w:rPr>
              <w:t xml:space="preserve">15 </w:t>
            </w:r>
            <w:r w:rsidR="00A3161B" w:rsidRPr="00D3314F">
              <w:rPr>
                <w:rFonts w:ascii="Book Antiqua" w:eastAsia="Cambria" w:hAnsi="Book Antiqua" w:cs="Cambria"/>
                <w:sz w:val="22"/>
                <w:szCs w:val="22"/>
              </w:rPr>
              <w:t>Days in</w:t>
            </w:r>
            <w:r w:rsidRPr="00D3314F">
              <w:rPr>
                <w:rFonts w:ascii="Book Antiqua" w:eastAsia="Cambria" w:hAnsi="Book Antiqua" w:cs="Cambria"/>
                <w:sz w:val="22"/>
                <w:szCs w:val="22"/>
              </w:rPr>
              <w:t xml:space="preserve"> case of Gantry</w:t>
            </w:r>
            <w:r w:rsidRPr="00D3314F">
              <w:rPr>
                <w:rFonts w:ascii="Book Antiqua" w:eastAsia="Cambria" w:hAnsi="Book Antiqua" w:cs="Cambria"/>
                <w:spacing w:val="-3"/>
                <w:sz w:val="22"/>
                <w:szCs w:val="22"/>
              </w:rPr>
              <w:t>/</w:t>
            </w:r>
            <w:r w:rsidR="00A3161B" w:rsidRPr="00D3314F">
              <w:rPr>
                <w:rFonts w:ascii="Book Antiqua" w:eastAsia="Cambria" w:hAnsi="Book Antiqua" w:cs="Cambria"/>
                <w:sz w:val="22"/>
                <w:szCs w:val="22"/>
              </w:rPr>
              <w:t>Cantilever</w:t>
            </w:r>
            <w:r w:rsidRPr="00D3314F">
              <w:rPr>
                <w:rFonts w:ascii="Book Antiqua" w:eastAsia="Cambria" w:hAnsi="Book Antiqua" w:cs="Cambria"/>
                <w:sz w:val="22"/>
                <w:szCs w:val="22"/>
              </w:rPr>
              <w:t xml:space="preserve"> r Sign boar</w:t>
            </w:r>
            <w:r w:rsidRPr="00D3314F">
              <w:rPr>
                <w:rFonts w:ascii="Book Antiqua" w:eastAsia="Cambria" w:hAnsi="Book Antiqua" w:cs="Cambria"/>
                <w:spacing w:val="-4"/>
                <w:sz w:val="22"/>
                <w:szCs w:val="22"/>
              </w:rPr>
              <w:t>d</w:t>
            </w:r>
            <w:r w:rsidRPr="00D3314F">
              <w:rPr>
                <w:rFonts w:ascii="Book Antiqua" w:eastAsia="Cambria" w:hAnsi="Book Antiqua" w:cs="Cambria"/>
                <w:sz w:val="22"/>
                <w:szCs w:val="22"/>
              </w:rPr>
              <w:t>s</w:t>
            </w:r>
          </w:p>
        </w:tc>
        <w:tc>
          <w:tcPr>
            <w:tcW w:w="476" w:type="pct"/>
            <w:tcBorders>
              <w:top w:val="single" w:sz="5" w:space="0" w:color="000000"/>
              <w:left w:val="single" w:sz="5" w:space="0" w:color="000000"/>
              <w:bottom w:val="single" w:sz="5" w:space="0" w:color="000000"/>
              <w:right w:val="single" w:sz="5" w:space="0" w:color="000000"/>
            </w:tcBorders>
          </w:tcPr>
          <w:p w14:paraId="468C920D" w14:textId="77777777" w:rsidR="00D90390" w:rsidRPr="00D3314F" w:rsidRDefault="00D90390" w:rsidP="005F6719">
            <w:pPr>
              <w:spacing w:before="13"/>
              <w:ind w:left="-1"/>
              <w:rPr>
                <w:rFonts w:ascii="Book Antiqua" w:eastAsia="Cambria" w:hAnsi="Book Antiqua" w:cs="Cambria"/>
                <w:sz w:val="22"/>
                <w:szCs w:val="22"/>
              </w:rPr>
            </w:pPr>
            <w:r w:rsidRPr="00D3314F">
              <w:rPr>
                <w:rFonts w:ascii="Book Antiqua" w:eastAsia="Cambria" w:hAnsi="Book Antiqua" w:cs="Cambria"/>
                <w:sz w:val="22"/>
                <w:szCs w:val="22"/>
              </w:rPr>
              <w:t>IRC:6</w:t>
            </w:r>
            <w:r w:rsidRPr="00D3314F">
              <w:rPr>
                <w:rFonts w:ascii="Book Antiqua" w:eastAsia="Cambria" w:hAnsi="Book Antiqua" w:cs="Cambria"/>
                <w:spacing w:val="-2"/>
                <w:sz w:val="22"/>
                <w:szCs w:val="22"/>
              </w:rPr>
              <w:t>7</w:t>
            </w:r>
            <w:r w:rsidRPr="00D3314F">
              <w:rPr>
                <w:rFonts w:ascii="Book Antiqua" w:eastAsia="Cambria" w:hAnsi="Book Antiqua" w:cs="Cambria"/>
                <w:spacing w:val="1"/>
                <w:sz w:val="22"/>
                <w:szCs w:val="22"/>
              </w:rPr>
              <w:t>-</w:t>
            </w:r>
            <w:r w:rsidRPr="00D3314F">
              <w:rPr>
                <w:rFonts w:ascii="Book Antiqua" w:eastAsia="Cambria" w:hAnsi="Book Antiqua" w:cs="Cambria"/>
                <w:sz w:val="22"/>
                <w:szCs w:val="22"/>
              </w:rPr>
              <w:t>2012</w:t>
            </w:r>
          </w:p>
        </w:tc>
      </w:tr>
    </w:tbl>
    <w:p w14:paraId="3C2F8145" w14:textId="77777777" w:rsidR="00D90390" w:rsidRDefault="00D90390" w:rsidP="00D90390">
      <w:pPr>
        <w:ind w:left="720"/>
        <w:jc w:val="both"/>
        <w:rPr>
          <w:rFonts w:ascii="Book Antiqua" w:hAnsi="Book Antiqua"/>
          <w:color w:val="000000" w:themeColor="text1"/>
          <w:sz w:val="22"/>
        </w:rPr>
      </w:pPr>
    </w:p>
    <w:tbl>
      <w:tblPr>
        <w:tblW w:w="5000" w:type="pct"/>
        <w:tblCellMar>
          <w:left w:w="0" w:type="dxa"/>
          <w:right w:w="0" w:type="dxa"/>
        </w:tblCellMar>
        <w:tblLook w:val="01E0" w:firstRow="1" w:lastRow="1" w:firstColumn="1" w:lastColumn="1" w:noHBand="0" w:noVBand="0"/>
      </w:tblPr>
      <w:tblGrid>
        <w:gridCol w:w="1093"/>
        <w:gridCol w:w="1472"/>
        <w:gridCol w:w="3762"/>
        <w:gridCol w:w="1695"/>
        <w:gridCol w:w="1608"/>
        <w:gridCol w:w="1874"/>
        <w:gridCol w:w="2036"/>
        <w:gridCol w:w="1405"/>
      </w:tblGrid>
      <w:tr w:rsidR="00D90390" w14:paraId="37B37F0D" w14:textId="77777777" w:rsidTr="005F6719">
        <w:trPr>
          <w:trHeight w:hRule="exact" w:val="1042"/>
        </w:trPr>
        <w:tc>
          <w:tcPr>
            <w:tcW w:w="348" w:type="pct"/>
            <w:tcBorders>
              <w:top w:val="single" w:sz="5" w:space="0" w:color="000000"/>
              <w:left w:val="single" w:sz="5" w:space="0" w:color="000000"/>
              <w:bottom w:val="single" w:sz="5" w:space="0" w:color="000000"/>
              <w:right w:val="single" w:sz="5" w:space="0" w:color="000000"/>
            </w:tcBorders>
          </w:tcPr>
          <w:p w14:paraId="057F03A5" w14:textId="77777777" w:rsidR="00D90390" w:rsidRPr="00132A90" w:rsidRDefault="00D90390" w:rsidP="005F6719">
            <w:pPr>
              <w:spacing w:before="5" w:line="260" w:lineRule="exact"/>
              <w:rPr>
                <w:b/>
                <w:sz w:val="26"/>
                <w:szCs w:val="26"/>
              </w:rPr>
            </w:pPr>
          </w:p>
          <w:p w14:paraId="74BB80AB" w14:textId="77777777" w:rsidR="00D90390" w:rsidRPr="00132A90" w:rsidRDefault="00D90390" w:rsidP="005F6719">
            <w:pPr>
              <w:ind w:left="210"/>
              <w:rPr>
                <w:rFonts w:ascii="Cambria" w:eastAsia="Cambria" w:hAnsi="Cambria" w:cs="Cambria"/>
                <w:b/>
                <w:sz w:val="22"/>
                <w:szCs w:val="22"/>
              </w:rPr>
            </w:pPr>
            <w:r w:rsidRPr="00132A90">
              <w:rPr>
                <w:rFonts w:ascii="Cambria" w:eastAsia="Cambria" w:hAnsi="Cambria" w:cs="Cambria"/>
                <w:b/>
                <w:w w:val="107"/>
                <w:sz w:val="22"/>
                <w:szCs w:val="22"/>
              </w:rPr>
              <w:t>Asset</w:t>
            </w:r>
          </w:p>
          <w:p w14:paraId="58441502" w14:textId="77777777" w:rsidR="00D90390" w:rsidRPr="00132A90" w:rsidRDefault="00D90390" w:rsidP="005F6719">
            <w:pPr>
              <w:spacing w:line="240" w:lineRule="exact"/>
              <w:ind w:left="229"/>
              <w:rPr>
                <w:rFonts w:ascii="Cambria" w:eastAsia="Cambria" w:hAnsi="Cambria" w:cs="Cambria"/>
                <w:b/>
                <w:sz w:val="22"/>
                <w:szCs w:val="22"/>
              </w:rPr>
            </w:pPr>
            <w:r w:rsidRPr="00132A90">
              <w:rPr>
                <w:rFonts w:ascii="Cambria" w:eastAsia="Cambria" w:hAnsi="Cambria" w:cs="Cambria"/>
                <w:b/>
                <w:spacing w:val="1"/>
                <w:w w:val="108"/>
                <w:sz w:val="22"/>
                <w:szCs w:val="22"/>
              </w:rPr>
              <w:t>T</w:t>
            </w:r>
            <w:r w:rsidRPr="00132A90">
              <w:rPr>
                <w:rFonts w:ascii="Cambria" w:eastAsia="Cambria" w:hAnsi="Cambria" w:cs="Cambria"/>
                <w:b/>
                <w:w w:val="107"/>
                <w:sz w:val="22"/>
                <w:szCs w:val="22"/>
              </w:rPr>
              <w:t>ype</w:t>
            </w:r>
          </w:p>
        </w:tc>
        <w:tc>
          <w:tcPr>
            <w:tcW w:w="517" w:type="pct"/>
            <w:tcBorders>
              <w:top w:val="single" w:sz="5" w:space="0" w:color="000000"/>
              <w:left w:val="single" w:sz="5" w:space="0" w:color="000000"/>
              <w:bottom w:val="single" w:sz="5" w:space="0" w:color="000000"/>
              <w:right w:val="single" w:sz="5" w:space="0" w:color="000000"/>
            </w:tcBorders>
          </w:tcPr>
          <w:p w14:paraId="46E6D55A" w14:textId="77777777" w:rsidR="00D90390" w:rsidRPr="00132A90" w:rsidRDefault="00D90390" w:rsidP="005F6719">
            <w:pPr>
              <w:spacing w:before="5" w:line="260" w:lineRule="exact"/>
              <w:rPr>
                <w:b/>
                <w:sz w:val="26"/>
                <w:szCs w:val="26"/>
              </w:rPr>
            </w:pPr>
          </w:p>
          <w:p w14:paraId="2093BF8E" w14:textId="77777777" w:rsidR="00D90390" w:rsidRPr="00132A90" w:rsidRDefault="00D90390" w:rsidP="005F6719">
            <w:pPr>
              <w:ind w:left="17" w:right="17"/>
              <w:jc w:val="center"/>
              <w:rPr>
                <w:rFonts w:ascii="Cambria" w:eastAsia="Cambria" w:hAnsi="Cambria" w:cs="Cambria"/>
                <w:b/>
                <w:sz w:val="22"/>
                <w:szCs w:val="22"/>
              </w:rPr>
            </w:pPr>
            <w:r w:rsidRPr="00132A90">
              <w:rPr>
                <w:rFonts w:ascii="Cambria" w:eastAsia="Cambria" w:hAnsi="Cambria" w:cs="Cambria"/>
                <w:b/>
                <w:w w:val="109"/>
                <w:sz w:val="22"/>
                <w:szCs w:val="22"/>
              </w:rPr>
              <w:t>Perf</w:t>
            </w:r>
            <w:r w:rsidRPr="00132A90">
              <w:rPr>
                <w:rFonts w:ascii="Cambria" w:eastAsia="Cambria" w:hAnsi="Cambria" w:cs="Cambria"/>
                <w:b/>
                <w:spacing w:val="-3"/>
                <w:w w:val="109"/>
                <w:sz w:val="22"/>
                <w:szCs w:val="22"/>
              </w:rPr>
              <w:t>o</w:t>
            </w:r>
            <w:r w:rsidRPr="00132A90">
              <w:rPr>
                <w:rFonts w:ascii="Cambria" w:eastAsia="Cambria" w:hAnsi="Cambria" w:cs="Cambria"/>
                <w:b/>
                <w:w w:val="108"/>
                <w:sz w:val="22"/>
                <w:szCs w:val="22"/>
              </w:rPr>
              <w:t>rmance</w:t>
            </w:r>
          </w:p>
          <w:p w14:paraId="5F28669A" w14:textId="77777777" w:rsidR="00D90390" w:rsidRPr="00132A90" w:rsidRDefault="00D90390" w:rsidP="005F6719">
            <w:pPr>
              <w:spacing w:line="240" w:lineRule="exact"/>
              <w:ind w:left="140" w:right="136"/>
              <w:jc w:val="center"/>
              <w:rPr>
                <w:rFonts w:ascii="Cambria" w:eastAsia="Cambria" w:hAnsi="Cambria" w:cs="Cambria"/>
                <w:b/>
                <w:sz w:val="22"/>
                <w:szCs w:val="22"/>
              </w:rPr>
            </w:pPr>
            <w:r w:rsidRPr="00132A90">
              <w:rPr>
                <w:rFonts w:ascii="Cambria" w:eastAsia="Cambria" w:hAnsi="Cambria" w:cs="Cambria"/>
                <w:b/>
                <w:w w:val="110"/>
                <w:sz w:val="22"/>
                <w:szCs w:val="22"/>
              </w:rPr>
              <w:t>Pa</w:t>
            </w:r>
            <w:r w:rsidRPr="00132A90">
              <w:rPr>
                <w:rFonts w:ascii="Cambria" w:eastAsia="Cambria" w:hAnsi="Cambria" w:cs="Cambria"/>
                <w:b/>
                <w:spacing w:val="-3"/>
                <w:w w:val="110"/>
                <w:sz w:val="22"/>
                <w:szCs w:val="22"/>
              </w:rPr>
              <w:t>r</w:t>
            </w:r>
            <w:r w:rsidRPr="00132A90">
              <w:rPr>
                <w:rFonts w:ascii="Cambria" w:eastAsia="Cambria" w:hAnsi="Cambria" w:cs="Cambria"/>
                <w:b/>
                <w:w w:val="109"/>
                <w:sz w:val="22"/>
                <w:szCs w:val="22"/>
              </w:rPr>
              <w:t>ameter</w:t>
            </w:r>
          </w:p>
        </w:tc>
        <w:tc>
          <w:tcPr>
            <w:tcW w:w="1297" w:type="pct"/>
            <w:tcBorders>
              <w:top w:val="single" w:sz="5" w:space="0" w:color="000000"/>
              <w:left w:val="single" w:sz="5" w:space="0" w:color="000000"/>
              <w:bottom w:val="single" w:sz="5" w:space="0" w:color="000000"/>
              <w:right w:val="single" w:sz="5" w:space="0" w:color="000000"/>
            </w:tcBorders>
          </w:tcPr>
          <w:p w14:paraId="2BF50EBE" w14:textId="77777777" w:rsidR="00D90390" w:rsidRPr="00132A90" w:rsidRDefault="00D90390" w:rsidP="005F6719">
            <w:pPr>
              <w:spacing w:before="5" w:line="180" w:lineRule="exact"/>
              <w:rPr>
                <w:b/>
                <w:sz w:val="19"/>
                <w:szCs w:val="19"/>
              </w:rPr>
            </w:pPr>
          </w:p>
          <w:p w14:paraId="73435EF8" w14:textId="77777777" w:rsidR="00D90390" w:rsidRPr="00132A90" w:rsidRDefault="00D90390" w:rsidP="005F6719">
            <w:pPr>
              <w:spacing w:line="200" w:lineRule="exact"/>
              <w:rPr>
                <w:b/>
              </w:rPr>
            </w:pPr>
          </w:p>
          <w:p w14:paraId="7A9F4906" w14:textId="77777777" w:rsidR="00D90390" w:rsidRPr="00132A90" w:rsidRDefault="00D90390" w:rsidP="005F6719">
            <w:pPr>
              <w:ind w:left="714"/>
              <w:rPr>
                <w:rFonts w:ascii="Cambria" w:eastAsia="Cambria" w:hAnsi="Cambria" w:cs="Cambria"/>
                <w:b/>
                <w:sz w:val="22"/>
                <w:szCs w:val="22"/>
              </w:rPr>
            </w:pPr>
            <w:proofErr w:type="spellStart"/>
            <w:r w:rsidRPr="00132A90">
              <w:rPr>
                <w:rFonts w:ascii="Cambria" w:eastAsia="Cambria" w:hAnsi="Cambria" w:cs="Cambria"/>
                <w:b/>
                <w:sz w:val="22"/>
                <w:szCs w:val="22"/>
              </w:rPr>
              <w:t>Level</w:t>
            </w:r>
            <w:r w:rsidRPr="00132A90">
              <w:rPr>
                <w:rFonts w:ascii="Cambria" w:eastAsia="Cambria" w:hAnsi="Cambria" w:cs="Cambria"/>
                <w:b/>
                <w:spacing w:val="-3"/>
                <w:sz w:val="22"/>
                <w:szCs w:val="22"/>
              </w:rPr>
              <w:t>o</w:t>
            </w:r>
            <w:r w:rsidRPr="00132A90">
              <w:rPr>
                <w:rFonts w:ascii="Cambria" w:eastAsia="Cambria" w:hAnsi="Cambria" w:cs="Cambria"/>
                <w:b/>
                <w:sz w:val="22"/>
                <w:szCs w:val="22"/>
              </w:rPr>
              <w:t>fService</w:t>
            </w:r>
            <w:proofErr w:type="spellEnd"/>
            <w:r w:rsidRPr="00132A90">
              <w:rPr>
                <w:rFonts w:ascii="Cambria" w:eastAsia="Cambria" w:hAnsi="Cambria" w:cs="Cambria"/>
                <w:b/>
                <w:sz w:val="22"/>
                <w:szCs w:val="22"/>
              </w:rPr>
              <w:t xml:space="preserve"> </w:t>
            </w:r>
            <w:r w:rsidRPr="00132A90">
              <w:rPr>
                <w:rFonts w:ascii="Cambria" w:eastAsia="Cambria" w:hAnsi="Cambria" w:cs="Cambria"/>
                <w:b/>
                <w:spacing w:val="-3"/>
                <w:w w:val="107"/>
                <w:sz w:val="22"/>
                <w:szCs w:val="22"/>
              </w:rPr>
              <w:t>(</w:t>
            </w:r>
            <w:r w:rsidRPr="00132A90">
              <w:rPr>
                <w:rFonts w:ascii="Cambria" w:eastAsia="Cambria" w:hAnsi="Cambria" w:cs="Cambria"/>
                <w:b/>
                <w:w w:val="105"/>
                <w:sz w:val="22"/>
                <w:szCs w:val="22"/>
              </w:rPr>
              <w:t>LOS)</w:t>
            </w:r>
          </w:p>
        </w:tc>
        <w:tc>
          <w:tcPr>
            <w:tcW w:w="478" w:type="pct"/>
            <w:tcBorders>
              <w:top w:val="single" w:sz="5" w:space="0" w:color="000000"/>
              <w:left w:val="single" w:sz="5" w:space="0" w:color="000000"/>
              <w:bottom w:val="single" w:sz="5" w:space="0" w:color="000000"/>
              <w:right w:val="single" w:sz="5" w:space="0" w:color="000000"/>
            </w:tcBorders>
          </w:tcPr>
          <w:p w14:paraId="4BC171FA" w14:textId="77777777" w:rsidR="00D90390" w:rsidRPr="00132A90" w:rsidRDefault="00D90390" w:rsidP="005F6719">
            <w:pPr>
              <w:spacing w:before="6" w:line="120" w:lineRule="exact"/>
              <w:rPr>
                <w:b/>
                <w:sz w:val="13"/>
                <w:szCs w:val="13"/>
              </w:rPr>
            </w:pPr>
          </w:p>
          <w:p w14:paraId="573E54F7" w14:textId="77777777" w:rsidR="00D90390" w:rsidRPr="00132A90" w:rsidRDefault="00A3161B" w:rsidP="005F6719">
            <w:pPr>
              <w:ind w:left="-16" w:right="-19" w:hanging="1"/>
              <w:jc w:val="center"/>
              <w:rPr>
                <w:rFonts w:ascii="Cambria" w:eastAsia="Cambria" w:hAnsi="Cambria" w:cs="Cambria"/>
                <w:b/>
                <w:sz w:val="22"/>
                <w:szCs w:val="22"/>
              </w:rPr>
            </w:pPr>
            <w:r w:rsidRPr="00132A90">
              <w:rPr>
                <w:rFonts w:ascii="Cambria" w:eastAsia="Cambria" w:hAnsi="Cambria" w:cs="Cambria"/>
                <w:b/>
                <w:w w:val="107"/>
                <w:sz w:val="22"/>
                <w:szCs w:val="22"/>
              </w:rPr>
              <w:t>Frequ</w:t>
            </w:r>
            <w:r w:rsidRPr="00132A90">
              <w:rPr>
                <w:rFonts w:ascii="Cambria" w:eastAsia="Cambria" w:hAnsi="Cambria" w:cs="Cambria"/>
                <w:b/>
                <w:spacing w:val="-3"/>
                <w:w w:val="107"/>
                <w:sz w:val="22"/>
                <w:szCs w:val="22"/>
              </w:rPr>
              <w:t>e</w:t>
            </w:r>
            <w:r w:rsidRPr="00132A90">
              <w:rPr>
                <w:rFonts w:ascii="Cambria" w:eastAsia="Cambria" w:hAnsi="Cambria" w:cs="Cambria"/>
                <w:b/>
                <w:w w:val="107"/>
                <w:sz w:val="22"/>
                <w:szCs w:val="22"/>
              </w:rPr>
              <w:t xml:space="preserve">ncy </w:t>
            </w:r>
            <w:proofErr w:type="spellStart"/>
            <w:r w:rsidRPr="00132A90">
              <w:rPr>
                <w:rFonts w:ascii="Cambria" w:eastAsia="Cambria" w:hAnsi="Cambria" w:cs="Cambria"/>
                <w:b/>
                <w:w w:val="107"/>
                <w:sz w:val="22"/>
                <w:szCs w:val="22"/>
              </w:rPr>
              <w:t>of</w:t>
            </w:r>
            <w:r w:rsidR="00D90390" w:rsidRPr="00132A90">
              <w:rPr>
                <w:rFonts w:ascii="Cambria" w:eastAsia="Cambria" w:hAnsi="Cambria" w:cs="Cambria"/>
                <w:b/>
                <w:w w:val="108"/>
                <w:sz w:val="22"/>
                <w:szCs w:val="22"/>
              </w:rPr>
              <w:t>Measure</w:t>
            </w:r>
            <w:r w:rsidR="00D90390" w:rsidRPr="00132A90">
              <w:rPr>
                <w:rFonts w:ascii="Cambria" w:eastAsia="Cambria" w:hAnsi="Cambria" w:cs="Cambria"/>
                <w:b/>
                <w:spacing w:val="-3"/>
                <w:w w:val="108"/>
                <w:sz w:val="22"/>
                <w:szCs w:val="22"/>
              </w:rPr>
              <w:t>m</w:t>
            </w:r>
            <w:r w:rsidR="00D90390" w:rsidRPr="00132A90">
              <w:rPr>
                <w:rFonts w:ascii="Cambria" w:eastAsia="Cambria" w:hAnsi="Cambria" w:cs="Cambria"/>
                <w:b/>
                <w:w w:val="109"/>
                <w:sz w:val="22"/>
                <w:szCs w:val="22"/>
              </w:rPr>
              <w:t>en</w:t>
            </w:r>
            <w:r w:rsidR="00D90390" w:rsidRPr="00132A90">
              <w:rPr>
                <w:rFonts w:ascii="Cambria" w:eastAsia="Cambria" w:hAnsi="Cambria" w:cs="Cambria"/>
                <w:b/>
                <w:w w:val="108"/>
                <w:sz w:val="22"/>
                <w:szCs w:val="22"/>
              </w:rPr>
              <w:t>t</w:t>
            </w:r>
            <w:proofErr w:type="spellEnd"/>
          </w:p>
        </w:tc>
        <w:tc>
          <w:tcPr>
            <w:tcW w:w="575" w:type="pct"/>
            <w:tcBorders>
              <w:top w:val="single" w:sz="5" w:space="0" w:color="000000"/>
              <w:left w:val="single" w:sz="5" w:space="0" w:color="000000"/>
              <w:bottom w:val="single" w:sz="5" w:space="0" w:color="000000"/>
              <w:right w:val="single" w:sz="5" w:space="0" w:color="000000"/>
            </w:tcBorders>
          </w:tcPr>
          <w:p w14:paraId="0D4E7D12" w14:textId="77777777" w:rsidR="00D90390" w:rsidRPr="00132A90" w:rsidRDefault="00D90390" w:rsidP="005F6719">
            <w:pPr>
              <w:spacing w:before="5" w:line="180" w:lineRule="exact"/>
              <w:rPr>
                <w:b/>
                <w:sz w:val="19"/>
                <w:szCs w:val="19"/>
              </w:rPr>
            </w:pPr>
          </w:p>
          <w:p w14:paraId="1720E040" w14:textId="77777777" w:rsidR="00D90390" w:rsidRPr="00132A90" w:rsidRDefault="00D90390" w:rsidP="005F6719">
            <w:pPr>
              <w:spacing w:line="200" w:lineRule="exact"/>
              <w:rPr>
                <w:b/>
              </w:rPr>
            </w:pPr>
          </w:p>
          <w:p w14:paraId="6347C061" w14:textId="77777777" w:rsidR="00D90390" w:rsidRPr="00132A90" w:rsidRDefault="00D90390" w:rsidP="005F6719">
            <w:pPr>
              <w:ind w:left="11" w:right="-47"/>
              <w:rPr>
                <w:rFonts w:ascii="Cambria" w:eastAsia="Cambria" w:hAnsi="Cambria" w:cs="Cambria"/>
                <w:b/>
                <w:sz w:val="22"/>
                <w:szCs w:val="22"/>
              </w:rPr>
            </w:pPr>
            <w:r w:rsidRPr="00132A90">
              <w:rPr>
                <w:rFonts w:ascii="Cambria" w:eastAsia="Cambria" w:hAnsi="Cambria" w:cs="Cambria"/>
                <w:b/>
                <w:sz w:val="22"/>
                <w:szCs w:val="22"/>
              </w:rPr>
              <w:t xml:space="preserve">Testing </w:t>
            </w:r>
            <w:r w:rsidRPr="00132A90">
              <w:rPr>
                <w:rFonts w:ascii="Cambria" w:eastAsia="Cambria" w:hAnsi="Cambria" w:cs="Cambria"/>
                <w:b/>
                <w:w w:val="106"/>
                <w:sz w:val="22"/>
                <w:szCs w:val="22"/>
              </w:rPr>
              <w:t>Me</w:t>
            </w:r>
            <w:r w:rsidRPr="00132A90">
              <w:rPr>
                <w:rFonts w:ascii="Cambria" w:eastAsia="Cambria" w:hAnsi="Cambria" w:cs="Cambria"/>
                <w:b/>
                <w:spacing w:val="-3"/>
                <w:w w:val="106"/>
                <w:sz w:val="22"/>
                <w:szCs w:val="22"/>
              </w:rPr>
              <w:t>t</w:t>
            </w:r>
            <w:r w:rsidRPr="00132A90">
              <w:rPr>
                <w:rFonts w:ascii="Cambria" w:eastAsia="Cambria" w:hAnsi="Cambria" w:cs="Cambria"/>
                <w:b/>
                <w:w w:val="108"/>
                <w:sz w:val="22"/>
                <w:szCs w:val="22"/>
              </w:rPr>
              <w:t>hod</w:t>
            </w:r>
          </w:p>
        </w:tc>
        <w:tc>
          <w:tcPr>
            <w:tcW w:w="646" w:type="pct"/>
            <w:tcBorders>
              <w:top w:val="single" w:sz="5" w:space="0" w:color="000000"/>
              <w:left w:val="single" w:sz="5" w:space="0" w:color="000000"/>
              <w:bottom w:val="single" w:sz="5" w:space="0" w:color="000000"/>
              <w:right w:val="single" w:sz="5" w:space="0" w:color="000000"/>
            </w:tcBorders>
          </w:tcPr>
          <w:p w14:paraId="52AC2DDE" w14:textId="77777777" w:rsidR="00D90390" w:rsidRPr="00132A90" w:rsidRDefault="00D90390" w:rsidP="005F6719">
            <w:pPr>
              <w:spacing w:before="6" w:line="120" w:lineRule="exact"/>
              <w:rPr>
                <w:b/>
                <w:sz w:val="13"/>
                <w:szCs w:val="13"/>
              </w:rPr>
            </w:pPr>
          </w:p>
          <w:p w14:paraId="32687551" w14:textId="77777777" w:rsidR="00D90390" w:rsidRPr="00132A90" w:rsidRDefault="00D90390" w:rsidP="005F6719">
            <w:pPr>
              <w:ind w:left="417" w:right="90" w:hanging="266"/>
              <w:rPr>
                <w:rFonts w:ascii="Cambria" w:eastAsia="Cambria" w:hAnsi="Cambria" w:cs="Cambria"/>
                <w:b/>
                <w:sz w:val="22"/>
                <w:szCs w:val="22"/>
              </w:rPr>
            </w:pPr>
            <w:r w:rsidRPr="00132A90">
              <w:rPr>
                <w:rFonts w:ascii="Cambria" w:eastAsia="Cambria" w:hAnsi="Cambria" w:cs="Cambria"/>
                <w:b/>
                <w:w w:val="107"/>
                <w:sz w:val="22"/>
                <w:szCs w:val="22"/>
              </w:rPr>
              <w:t>Recom</w:t>
            </w:r>
            <w:r w:rsidRPr="00132A90">
              <w:rPr>
                <w:rFonts w:ascii="Cambria" w:eastAsia="Cambria" w:hAnsi="Cambria" w:cs="Cambria"/>
                <w:b/>
                <w:spacing w:val="-2"/>
                <w:w w:val="107"/>
                <w:sz w:val="22"/>
                <w:szCs w:val="22"/>
              </w:rPr>
              <w:t>m</w:t>
            </w:r>
            <w:r w:rsidRPr="00132A90">
              <w:rPr>
                <w:rFonts w:ascii="Cambria" w:eastAsia="Cambria" w:hAnsi="Cambria" w:cs="Cambria"/>
                <w:b/>
                <w:w w:val="108"/>
                <w:sz w:val="22"/>
                <w:szCs w:val="22"/>
              </w:rPr>
              <w:t xml:space="preserve">ended </w:t>
            </w:r>
            <w:r w:rsidRPr="00132A90">
              <w:rPr>
                <w:rFonts w:ascii="Cambria" w:eastAsia="Cambria" w:hAnsi="Cambria" w:cs="Cambria"/>
                <w:b/>
                <w:w w:val="109"/>
                <w:sz w:val="22"/>
                <w:szCs w:val="22"/>
              </w:rPr>
              <w:t xml:space="preserve">Remedial </w:t>
            </w:r>
            <w:r w:rsidRPr="00132A90">
              <w:rPr>
                <w:rFonts w:ascii="Cambria" w:eastAsia="Cambria" w:hAnsi="Cambria" w:cs="Cambria"/>
                <w:b/>
                <w:w w:val="108"/>
                <w:sz w:val="22"/>
                <w:szCs w:val="22"/>
              </w:rPr>
              <w:t>measures</w:t>
            </w:r>
          </w:p>
        </w:tc>
        <w:tc>
          <w:tcPr>
            <w:tcW w:w="662" w:type="pct"/>
            <w:tcBorders>
              <w:top w:val="single" w:sz="5" w:space="0" w:color="000000"/>
              <w:left w:val="single" w:sz="5" w:space="0" w:color="000000"/>
              <w:bottom w:val="single" w:sz="5" w:space="0" w:color="000000"/>
              <w:right w:val="single" w:sz="5" w:space="0" w:color="000000"/>
            </w:tcBorders>
          </w:tcPr>
          <w:p w14:paraId="6C696BD4" w14:textId="77777777" w:rsidR="00D90390" w:rsidRPr="00132A90" w:rsidRDefault="00D90390" w:rsidP="005F6719">
            <w:pPr>
              <w:spacing w:before="5" w:line="260" w:lineRule="exact"/>
              <w:rPr>
                <w:b/>
                <w:sz w:val="26"/>
                <w:szCs w:val="26"/>
              </w:rPr>
            </w:pPr>
          </w:p>
          <w:p w14:paraId="235AA831" w14:textId="77777777" w:rsidR="00D90390" w:rsidRPr="00132A90" w:rsidRDefault="00D90390" w:rsidP="005F6719">
            <w:pPr>
              <w:ind w:left="220"/>
              <w:rPr>
                <w:rFonts w:ascii="Cambria" w:eastAsia="Cambria" w:hAnsi="Cambria" w:cs="Cambria"/>
                <w:b/>
                <w:sz w:val="22"/>
                <w:szCs w:val="22"/>
              </w:rPr>
            </w:pPr>
            <w:proofErr w:type="spellStart"/>
            <w:r w:rsidRPr="00132A90">
              <w:rPr>
                <w:rFonts w:ascii="Cambria" w:eastAsia="Cambria" w:hAnsi="Cambria" w:cs="Cambria"/>
                <w:b/>
                <w:sz w:val="22"/>
                <w:szCs w:val="22"/>
              </w:rPr>
              <w:t>Timelimit</w:t>
            </w:r>
            <w:r w:rsidRPr="00132A90">
              <w:rPr>
                <w:rFonts w:ascii="Cambria" w:eastAsia="Cambria" w:hAnsi="Cambria" w:cs="Cambria"/>
                <w:b/>
                <w:w w:val="109"/>
                <w:sz w:val="22"/>
                <w:szCs w:val="22"/>
              </w:rPr>
              <w:t>for</w:t>
            </w:r>
            <w:proofErr w:type="spellEnd"/>
          </w:p>
          <w:p w14:paraId="67F32329" w14:textId="77777777" w:rsidR="00D90390" w:rsidRPr="00132A90" w:rsidRDefault="00D90390" w:rsidP="005F6719">
            <w:pPr>
              <w:spacing w:line="240" w:lineRule="exact"/>
              <w:ind w:left="277"/>
              <w:rPr>
                <w:rFonts w:ascii="Cambria" w:eastAsia="Cambria" w:hAnsi="Cambria" w:cs="Cambria"/>
                <w:b/>
                <w:sz w:val="22"/>
                <w:szCs w:val="22"/>
              </w:rPr>
            </w:pPr>
            <w:r w:rsidRPr="00132A90">
              <w:rPr>
                <w:rFonts w:ascii="Cambria" w:eastAsia="Cambria" w:hAnsi="Cambria" w:cs="Cambria"/>
                <w:b/>
                <w:w w:val="109"/>
                <w:sz w:val="22"/>
                <w:szCs w:val="22"/>
              </w:rPr>
              <w:t>Rectificati</w:t>
            </w:r>
            <w:r w:rsidRPr="00132A90">
              <w:rPr>
                <w:rFonts w:ascii="Cambria" w:eastAsia="Cambria" w:hAnsi="Cambria" w:cs="Cambria"/>
                <w:b/>
                <w:spacing w:val="-3"/>
                <w:w w:val="109"/>
                <w:sz w:val="22"/>
                <w:szCs w:val="22"/>
              </w:rPr>
              <w:t>o</w:t>
            </w:r>
            <w:r w:rsidRPr="00132A90">
              <w:rPr>
                <w:rFonts w:ascii="Cambria" w:eastAsia="Cambria" w:hAnsi="Cambria" w:cs="Cambria"/>
                <w:b/>
                <w:w w:val="108"/>
                <w:sz w:val="22"/>
                <w:szCs w:val="22"/>
              </w:rPr>
              <w:t>n</w:t>
            </w:r>
          </w:p>
        </w:tc>
        <w:tc>
          <w:tcPr>
            <w:tcW w:w="477" w:type="pct"/>
            <w:tcBorders>
              <w:top w:val="single" w:sz="5" w:space="0" w:color="000000"/>
              <w:left w:val="single" w:sz="5" w:space="0" w:color="000000"/>
              <w:bottom w:val="single" w:sz="5" w:space="0" w:color="000000"/>
              <w:right w:val="single" w:sz="5" w:space="0" w:color="000000"/>
            </w:tcBorders>
          </w:tcPr>
          <w:p w14:paraId="7598C10B" w14:textId="77777777" w:rsidR="00D90390" w:rsidRPr="00132A90" w:rsidRDefault="00D90390" w:rsidP="005F6719">
            <w:pPr>
              <w:spacing w:before="6" w:line="120" w:lineRule="exact"/>
              <w:rPr>
                <w:b/>
                <w:sz w:val="13"/>
                <w:szCs w:val="13"/>
              </w:rPr>
            </w:pPr>
          </w:p>
          <w:p w14:paraId="0032CB72" w14:textId="77777777" w:rsidR="00D90390" w:rsidRPr="00132A90" w:rsidRDefault="00D90390" w:rsidP="005F6719">
            <w:pPr>
              <w:ind w:left="-15" w:right="-18"/>
              <w:jc w:val="center"/>
              <w:rPr>
                <w:rFonts w:ascii="Cambria" w:eastAsia="Cambria" w:hAnsi="Cambria" w:cs="Cambria"/>
                <w:b/>
                <w:sz w:val="22"/>
                <w:szCs w:val="22"/>
              </w:rPr>
            </w:pPr>
            <w:r w:rsidRPr="00132A90">
              <w:rPr>
                <w:rFonts w:ascii="Cambria" w:eastAsia="Cambria" w:hAnsi="Cambria" w:cs="Cambria"/>
                <w:b/>
                <w:w w:val="108"/>
                <w:sz w:val="22"/>
                <w:szCs w:val="22"/>
              </w:rPr>
              <w:t>Specific</w:t>
            </w:r>
            <w:r w:rsidRPr="00132A90">
              <w:rPr>
                <w:rFonts w:ascii="Cambria" w:eastAsia="Cambria" w:hAnsi="Cambria" w:cs="Cambria"/>
                <w:b/>
                <w:spacing w:val="-3"/>
                <w:w w:val="108"/>
                <w:sz w:val="22"/>
                <w:szCs w:val="22"/>
              </w:rPr>
              <w:t>a</w:t>
            </w:r>
            <w:r w:rsidRPr="00132A90">
              <w:rPr>
                <w:rFonts w:ascii="Cambria" w:eastAsia="Cambria" w:hAnsi="Cambria" w:cs="Cambria"/>
                <w:b/>
                <w:w w:val="109"/>
                <w:sz w:val="22"/>
                <w:szCs w:val="22"/>
              </w:rPr>
              <w:t xml:space="preserve">tion </w:t>
            </w:r>
            <w:r w:rsidRPr="00132A90">
              <w:rPr>
                <w:rFonts w:ascii="Cambria" w:eastAsia="Cambria" w:hAnsi="Cambria" w:cs="Cambria"/>
                <w:b/>
                <w:sz w:val="22"/>
                <w:szCs w:val="22"/>
              </w:rPr>
              <w:t>s</w:t>
            </w:r>
            <w:r w:rsidRPr="00132A90">
              <w:rPr>
                <w:rFonts w:ascii="Cambria" w:eastAsia="Cambria" w:hAnsi="Cambria" w:cs="Cambria"/>
                <w:b/>
                <w:w w:val="108"/>
                <w:sz w:val="22"/>
                <w:szCs w:val="22"/>
              </w:rPr>
              <w:t>and Standards</w:t>
            </w:r>
          </w:p>
        </w:tc>
      </w:tr>
      <w:tr w:rsidR="00D90390" w14:paraId="37E7C877" w14:textId="77777777" w:rsidTr="005F6719">
        <w:trPr>
          <w:trHeight w:val="3084"/>
        </w:trPr>
        <w:tc>
          <w:tcPr>
            <w:tcW w:w="348" w:type="pct"/>
            <w:tcBorders>
              <w:top w:val="single" w:sz="5" w:space="0" w:color="000000"/>
              <w:left w:val="single" w:sz="5" w:space="0" w:color="000000"/>
              <w:right w:val="single" w:sz="5" w:space="0" w:color="000000"/>
            </w:tcBorders>
          </w:tcPr>
          <w:p w14:paraId="7C1DD6C2" w14:textId="77777777" w:rsidR="00D90390" w:rsidRPr="00132A90" w:rsidRDefault="00D90390" w:rsidP="005F6719">
            <w:pPr>
              <w:spacing w:before="5" w:line="260" w:lineRule="exact"/>
              <w:rPr>
                <w:rFonts w:ascii="Book Antiqua" w:hAnsi="Book Antiqua"/>
                <w:b/>
                <w:sz w:val="22"/>
                <w:szCs w:val="22"/>
              </w:rPr>
            </w:pPr>
          </w:p>
        </w:tc>
        <w:tc>
          <w:tcPr>
            <w:tcW w:w="517" w:type="pct"/>
            <w:tcBorders>
              <w:top w:val="single" w:sz="5" w:space="0" w:color="000000"/>
              <w:left w:val="single" w:sz="5" w:space="0" w:color="000000"/>
              <w:right w:val="single" w:sz="5" w:space="0" w:color="000000"/>
            </w:tcBorders>
          </w:tcPr>
          <w:p w14:paraId="1FC4D22E" w14:textId="77777777" w:rsidR="00D90390" w:rsidRPr="00132A90" w:rsidRDefault="00D90390" w:rsidP="005F6719">
            <w:pPr>
              <w:spacing w:before="5" w:line="260" w:lineRule="exact"/>
              <w:rPr>
                <w:rFonts w:ascii="Book Antiqua" w:hAnsi="Book Antiqua"/>
                <w:sz w:val="22"/>
                <w:szCs w:val="22"/>
              </w:rPr>
            </w:pPr>
            <w:r w:rsidRPr="00132A90">
              <w:rPr>
                <w:rFonts w:ascii="Book Antiqua" w:hAnsi="Book Antiqua"/>
                <w:sz w:val="22"/>
                <w:szCs w:val="22"/>
              </w:rPr>
              <w:t>Retro reflectivity</w:t>
            </w:r>
          </w:p>
        </w:tc>
        <w:tc>
          <w:tcPr>
            <w:tcW w:w="1297" w:type="pct"/>
            <w:tcBorders>
              <w:top w:val="single" w:sz="5" w:space="0" w:color="000000"/>
              <w:left w:val="single" w:sz="5" w:space="0" w:color="000000"/>
              <w:right w:val="single" w:sz="5" w:space="0" w:color="000000"/>
            </w:tcBorders>
          </w:tcPr>
          <w:p w14:paraId="5CBFF25F" w14:textId="77777777" w:rsidR="00D90390" w:rsidRDefault="00D90390" w:rsidP="005F6719">
            <w:pPr>
              <w:spacing w:before="5" w:line="180" w:lineRule="exact"/>
              <w:rPr>
                <w:rFonts w:ascii="Book Antiqua" w:hAnsi="Book Antiqua"/>
                <w:sz w:val="22"/>
                <w:szCs w:val="22"/>
              </w:rPr>
            </w:pPr>
          </w:p>
          <w:p w14:paraId="4AC2012D" w14:textId="77777777" w:rsidR="00D90390" w:rsidRPr="00132A90" w:rsidRDefault="00D90390" w:rsidP="005F6719">
            <w:pPr>
              <w:spacing w:before="5" w:line="180" w:lineRule="exact"/>
              <w:rPr>
                <w:rFonts w:ascii="Book Antiqua" w:hAnsi="Book Antiqua"/>
                <w:sz w:val="22"/>
                <w:szCs w:val="22"/>
              </w:rPr>
            </w:pPr>
            <w:r w:rsidRPr="00132A90">
              <w:rPr>
                <w:rFonts w:ascii="Book Antiqua" w:hAnsi="Book Antiqua"/>
                <w:sz w:val="22"/>
                <w:szCs w:val="22"/>
              </w:rPr>
              <w:t>As per specification in IRC:67-2012</w:t>
            </w:r>
          </w:p>
        </w:tc>
        <w:tc>
          <w:tcPr>
            <w:tcW w:w="478" w:type="pct"/>
            <w:tcBorders>
              <w:top w:val="single" w:sz="5" w:space="0" w:color="000000"/>
              <w:left w:val="single" w:sz="5" w:space="0" w:color="000000"/>
              <w:right w:val="single" w:sz="5" w:space="0" w:color="000000"/>
            </w:tcBorders>
          </w:tcPr>
          <w:p w14:paraId="0FB3ECF3" w14:textId="77777777" w:rsidR="00D90390" w:rsidRDefault="00D90390" w:rsidP="005F6719">
            <w:pPr>
              <w:spacing w:before="6" w:line="120" w:lineRule="exact"/>
              <w:rPr>
                <w:rFonts w:ascii="Book Antiqua" w:hAnsi="Book Antiqua"/>
                <w:sz w:val="22"/>
                <w:szCs w:val="22"/>
              </w:rPr>
            </w:pPr>
          </w:p>
          <w:p w14:paraId="0495D257" w14:textId="77777777" w:rsidR="00D90390" w:rsidRPr="00132A90" w:rsidRDefault="00D90390" w:rsidP="005F6719">
            <w:pPr>
              <w:spacing w:before="5" w:line="180" w:lineRule="exact"/>
              <w:rPr>
                <w:rFonts w:ascii="Book Antiqua" w:hAnsi="Book Antiqua"/>
                <w:sz w:val="22"/>
                <w:szCs w:val="22"/>
              </w:rPr>
            </w:pPr>
            <w:r>
              <w:rPr>
                <w:rFonts w:ascii="Book Antiqua" w:hAnsi="Book Antiqua"/>
                <w:sz w:val="22"/>
                <w:szCs w:val="22"/>
              </w:rPr>
              <w:t>Bi-Annually</w:t>
            </w:r>
          </w:p>
        </w:tc>
        <w:tc>
          <w:tcPr>
            <w:tcW w:w="575" w:type="pct"/>
            <w:tcBorders>
              <w:top w:val="single" w:sz="5" w:space="0" w:color="000000"/>
              <w:left w:val="single" w:sz="5" w:space="0" w:color="000000"/>
              <w:right w:val="single" w:sz="5" w:space="0" w:color="000000"/>
            </w:tcBorders>
          </w:tcPr>
          <w:p w14:paraId="02B2FF98" w14:textId="77777777" w:rsidR="00D90390" w:rsidRPr="00CA5F9D" w:rsidRDefault="00D90390" w:rsidP="005F6719">
            <w:pPr>
              <w:spacing w:before="15"/>
              <w:ind w:left="90" w:right="66"/>
              <w:rPr>
                <w:rFonts w:ascii="Book Antiqua" w:eastAsia="Cambria" w:hAnsi="Book Antiqua" w:cs="Cambria"/>
                <w:sz w:val="22"/>
                <w:szCs w:val="22"/>
              </w:rPr>
            </w:pPr>
            <w:r>
              <w:rPr>
                <w:rFonts w:ascii="Book Antiqua" w:hAnsi="Book Antiqua"/>
                <w:sz w:val="22"/>
                <w:szCs w:val="22"/>
              </w:rPr>
              <w:t>Testing of each</w:t>
            </w:r>
            <w:r w:rsidRPr="00CA5F9D">
              <w:rPr>
                <w:rFonts w:ascii="Book Antiqua" w:eastAsia="Cambria" w:hAnsi="Book Antiqua" w:cs="Cambria"/>
                <w:sz w:val="22"/>
                <w:szCs w:val="22"/>
              </w:rPr>
              <w:t xml:space="preserve"> signboard using      Retro Reflectivity Measuring Device.         In accorda</w:t>
            </w:r>
            <w:r w:rsidRPr="00CA5F9D">
              <w:rPr>
                <w:rFonts w:ascii="Book Antiqua" w:eastAsia="Cambria" w:hAnsi="Book Antiqua" w:cs="Cambria"/>
                <w:spacing w:val="-3"/>
                <w:sz w:val="22"/>
                <w:szCs w:val="22"/>
              </w:rPr>
              <w:t>n</w:t>
            </w:r>
            <w:r w:rsidRPr="00CA5F9D">
              <w:rPr>
                <w:rFonts w:ascii="Book Antiqua" w:eastAsia="Cambria" w:hAnsi="Book Antiqua" w:cs="Cambria"/>
                <w:sz w:val="22"/>
                <w:szCs w:val="22"/>
              </w:rPr>
              <w:t>ce with ASTMD</w:t>
            </w:r>
          </w:p>
          <w:p w14:paraId="28040F3C" w14:textId="77777777" w:rsidR="00D90390" w:rsidRPr="00132A90" w:rsidRDefault="00D90390" w:rsidP="005F6719">
            <w:pPr>
              <w:spacing w:line="240" w:lineRule="exact"/>
              <w:ind w:left="90"/>
              <w:rPr>
                <w:rFonts w:ascii="Book Antiqua" w:hAnsi="Book Antiqua"/>
                <w:sz w:val="22"/>
                <w:szCs w:val="22"/>
              </w:rPr>
            </w:pPr>
            <w:r w:rsidRPr="00CA5F9D">
              <w:rPr>
                <w:rFonts w:ascii="Book Antiqua" w:eastAsia="Cambria" w:hAnsi="Book Antiqua" w:cs="Cambria"/>
                <w:sz w:val="22"/>
                <w:szCs w:val="22"/>
              </w:rPr>
              <w:t>495</w:t>
            </w:r>
            <w:r w:rsidRPr="00CA5F9D">
              <w:rPr>
                <w:rFonts w:ascii="Book Antiqua" w:eastAsia="Cambria" w:hAnsi="Book Antiqua" w:cs="Cambria"/>
                <w:spacing w:val="-2"/>
                <w:sz w:val="22"/>
                <w:szCs w:val="22"/>
              </w:rPr>
              <w:t>6</w:t>
            </w:r>
            <w:r w:rsidRPr="00CA5F9D">
              <w:rPr>
                <w:rFonts w:ascii="Book Antiqua" w:eastAsia="Cambria" w:hAnsi="Book Antiqua" w:cs="Cambria"/>
                <w:spacing w:val="1"/>
                <w:sz w:val="22"/>
                <w:szCs w:val="22"/>
              </w:rPr>
              <w:t>-</w:t>
            </w:r>
            <w:r w:rsidRPr="00CA5F9D">
              <w:rPr>
                <w:rFonts w:ascii="Book Antiqua" w:eastAsia="Cambria" w:hAnsi="Book Antiqua" w:cs="Cambria"/>
                <w:sz w:val="22"/>
                <w:szCs w:val="22"/>
              </w:rPr>
              <w:t>09.</w:t>
            </w:r>
          </w:p>
        </w:tc>
        <w:tc>
          <w:tcPr>
            <w:tcW w:w="646" w:type="pct"/>
            <w:tcBorders>
              <w:top w:val="single" w:sz="5" w:space="0" w:color="000000"/>
              <w:left w:val="single" w:sz="5" w:space="0" w:color="000000"/>
              <w:right w:val="single" w:sz="5" w:space="0" w:color="000000"/>
            </w:tcBorders>
          </w:tcPr>
          <w:p w14:paraId="3EC9404C" w14:textId="77777777" w:rsidR="00D90390" w:rsidRPr="00132A90" w:rsidRDefault="00D90390" w:rsidP="005F6719">
            <w:pPr>
              <w:spacing w:before="6"/>
              <w:rPr>
                <w:rFonts w:ascii="Book Antiqua" w:hAnsi="Book Antiqua"/>
                <w:sz w:val="22"/>
                <w:szCs w:val="22"/>
              </w:rPr>
            </w:pPr>
            <w:r>
              <w:rPr>
                <w:rFonts w:ascii="Book Antiqua" w:hAnsi="Book Antiqua"/>
                <w:sz w:val="22"/>
                <w:szCs w:val="22"/>
              </w:rPr>
              <w:t>Change of signboard</w:t>
            </w:r>
          </w:p>
        </w:tc>
        <w:tc>
          <w:tcPr>
            <w:tcW w:w="662" w:type="pct"/>
            <w:tcBorders>
              <w:top w:val="single" w:sz="5" w:space="0" w:color="000000"/>
              <w:left w:val="single" w:sz="5" w:space="0" w:color="000000"/>
              <w:right w:val="single" w:sz="5" w:space="0" w:color="000000"/>
            </w:tcBorders>
          </w:tcPr>
          <w:p w14:paraId="49B489BD" w14:textId="77777777" w:rsidR="00D90390" w:rsidRPr="00CA5F9D" w:rsidRDefault="00D90390" w:rsidP="005F6719">
            <w:pPr>
              <w:spacing w:before="15"/>
              <w:ind w:left="129"/>
              <w:rPr>
                <w:rFonts w:ascii="Book Antiqua" w:eastAsia="Cambria" w:hAnsi="Book Antiqua" w:cs="Cambria"/>
                <w:sz w:val="22"/>
                <w:szCs w:val="22"/>
              </w:rPr>
            </w:pPr>
            <w:r w:rsidRPr="00D3314F">
              <w:rPr>
                <w:rFonts w:ascii="Book Antiqua" w:eastAsia="Cambria" w:hAnsi="Book Antiqua" w:cs="Cambria"/>
                <w:sz w:val="22"/>
                <w:szCs w:val="22"/>
              </w:rPr>
              <w:t xml:space="preserve">48hours </w:t>
            </w:r>
            <w:proofErr w:type="spellStart"/>
            <w:r w:rsidRPr="00D3314F">
              <w:rPr>
                <w:rFonts w:ascii="Book Antiqua" w:eastAsia="Cambria" w:hAnsi="Book Antiqua" w:cs="Cambria"/>
                <w:sz w:val="22"/>
                <w:szCs w:val="22"/>
              </w:rPr>
              <w:t>incase</w:t>
            </w:r>
            <w:proofErr w:type="spellEnd"/>
            <w:r w:rsidRPr="00D3314F">
              <w:rPr>
                <w:rFonts w:ascii="Book Antiqua" w:eastAsia="Cambria" w:hAnsi="Book Antiqua" w:cs="Cambria"/>
                <w:sz w:val="22"/>
                <w:szCs w:val="22"/>
              </w:rPr>
              <w:t xml:space="preserve"> of Mandatory </w:t>
            </w:r>
            <w:r w:rsidRPr="00CA5F9D">
              <w:rPr>
                <w:rFonts w:ascii="Book Antiqua" w:eastAsia="Cambria" w:hAnsi="Book Antiqua" w:cs="Cambria"/>
                <w:sz w:val="22"/>
                <w:szCs w:val="22"/>
              </w:rPr>
              <w:t>Signs,</w:t>
            </w:r>
          </w:p>
          <w:p w14:paraId="2E14E13E" w14:textId="77777777" w:rsidR="00D90390" w:rsidRPr="00CA5F9D" w:rsidRDefault="00D90390" w:rsidP="005F6719">
            <w:pPr>
              <w:spacing w:line="240" w:lineRule="exact"/>
              <w:ind w:left="129"/>
              <w:rPr>
                <w:rFonts w:ascii="Book Antiqua" w:eastAsia="Cambria" w:hAnsi="Book Antiqua" w:cs="Cambria"/>
                <w:sz w:val="22"/>
                <w:szCs w:val="22"/>
              </w:rPr>
            </w:pPr>
            <w:r w:rsidRPr="00CA5F9D">
              <w:rPr>
                <w:rFonts w:ascii="Book Antiqua" w:eastAsia="Cambria" w:hAnsi="Book Antiqua" w:cs="Cambria"/>
                <w:sz w:val="22"/>
                <w:szCs w:val="22"/>
              </w:rPr>
              <w:t>Cautionary   and</w:t>
            </w:r>
          </w:p>
          <w:p w14:paraId="7211C93C" w14:textId="77777777" w:rsidR="00D90390" w:rsidRPr="00CA5F9D" w:rsidRDefault="00D90390" w:rsidP="005F6719">
            <w:pPr>
              <w:spacing w:before="1"/>
              <w:ind w:left="129" w:right="60"/>
              <w:rPr>
                <w:rFonts w:ascii="Book Antiqua" w:eastAsia="Cambria" w:hAnsi="Book Antiqua" w:cs="Cambria"/>
                <w:sz w:val="22"/>
                <w:szCs w:val="22"/>
              </w:rPr>
            </w:pPr>
            <w:proofErr w:type="spellStart"/>
            <w:r w:rsidRPr="00CA5F9D">
              <w:rPr>
                <w:rFonts w:ascii="Book Antiqua" w:eastAsia="Cambria" w:hAnsi="Book Antiqua" w:cs="Cambria"/>
                <w:sz w:val="22"/>
                <w:szCs w:val="22"/>
              </w:rPr>
              <w:t>Informato</w:t>
            </w:r>
            <w:r w:rsidRPr="00CA5F9D">
              <w:rPr>
                <w:rFonts w:ascii="Book Antiqua" w:eastAsia="Cambria" w:hAnsi="Book Antiqua" w:cs="Cambria"/>
                <w:spacing w:val="-1"/>
                <w:sz w:val="22"/>
                <w:szCs w:val="22"/>
              </w:rPr>
              <w:t>r</w:t>
            </w:r>
            <w:r w:rsidRPr="00CA5F9D">
              <w:rPr>
                <w:rFonts w:ascii="Book Antiqua" w:eastAsia="Cambria" w:hAnsi="Book Antiqua" w:cs="Cambria"/>
                <w:sz w:val="22"/>
                <w:szCs w:val="22"/>
              </w:rPr>
              <w:t>y</w:t>
            </w:r>
            <w:proofErr w:type="spellEnd"/>
            <w:r w:rsidRPr="00CA5F9D">
              <w:rPr>
                <w:rFonts w:ascii="Book Antiqua" w:eastAsia="Cambria" w:hAnsi="Book Antiqua" w:cs="Cambria"/>
                <w:sz w:val="22"/>
                <w:szCs w:val="22"/>
              </w:rPr>
              <w:t xml:space="preserve"> </w:t>
            </w:r>
            <w:proofErr w:type="gramStart"/>
            <w:r w:rsidRPr="00CA5F9D">
              <w:rPr>
                <w:rFonts w:ascii="Book Antiqua" w:eastAsia="Cambria" w:hAnsi="Book Antiqua" w:cs="Cambria"/>
                <w:sz w:val="22"/>
                <w:szCs w:val="22"/>
              </w:rPr>
              <w:t>Signs(</w:t>
            </w:r>
            <w:proofErr w:type="gramEnd"/>
            <w:r w:rsidR="00A3161B" w:rsidRPr="00CA5F9D">
              <w:rPr>
                <w:rFonts w:ascii="Book Antiqua" w:eastAsia="Cambria" w:hAnsi="Book Antiqua" w:cs="Cambria"/>
                <w:sz w:val="22"/>
                <w:szCs w:val="22"/>
              </w:rPr>
              <w:t>Sin</w:t>
            </w:r>
            <w:r w:rsidR="00A3161B" w:rsidRPr="00CA5F9D">
              <w:rPr>
                <w:rFonts w:ascii="Book Antiqua" w:eastAsia="Cambria" w:hAnsi="Book Antiqua" w:cs="Cambria"/>
                <w:spacing w:val="-3"/>
                <w:sz w:val="22"/>
                <w:szCs w:val="22"/>
              </w:rPr>
              <w:t>g</w:t>
            </w:r>
            <w:r w:rsidR="00A3161B" w:rsidRPr="00CA5F9D">
              <w:rPr>
                <w:rFonts w:ascii="Book Antiqua" w:eastAsia="Cambria" w:hAnsi="Book Antiqua" w:cs="Cambria"/>
                <w:sz w:val="22"/>
                <w:szCs w:val="22"/>
              </w:rPr>
              <w:t>le and</w:t>
            </w:r>
            <w:r w:rsidRPr="00CA5F9D">
              <w:rPr>
                <w:rFonts w:ascii="Book Antiqua" w:eastAsia="Cambria" w:hAnsi="Book Antiqua" w:cs="Cambria"/>
                <w:sz w:val="22"/>
                <w:szCs w:val="22"/>
              </w:rPr>
              <w:t xml:space="preserve"> Dual </w:t>
            </w:r>
            <w:r w:rsidR="00A3161B" w:rsidRPr="00CA5F9D">
              <w:rPr>
                <w:rFonts w:ascii="Book Antiqua" w:eastAsia="Cambria" w:hAnsi="Book Antiqua" w:cs="Cambria"/>
                <w:sz w:val="22"/>
                <w:szCs w:val="22"/>
              </w:rPr>
              <w:t>post signs</w:t>
            </w:r>
            <w:r w:rsidRPr="00CA5F9D">
              <w:rPr>
                <w:rFonts w:ascii="Book Antiqua" w:eastAsia="Cambria" w:hAnsi="Book Antiqua" w:cs="Cambria"/>
                <w:sz w:val="22"/>
                <w:szCs w:val="22"/>
              </w:rPr>
              <w:t>)</w:t>
            </w:r>
          </w:p>
          <w:p w14:paraId="2F61E81A" w14:textId="77777777" w:rsidR="00D90390" w:rsidRPr="00CA5F9D" w:rsidRDefault="00D90390" w:rsidP="005F6719">
            <w:pPr>
              <w:spacing w:before="18" w:line="240" w:lineRule="exact"/>
              <w:rPr>
                <w:rFonts w:ascii="Book Antiqua" w:hAnsi="Book Antiqua"/>
                <w:sz w:val="22"/>
                <w:szCs w:val="22"/>
              </w:rPr>
            </w:pPr>
          </w:p>
          <w:p w14:paraId="5A11F719" w14:textId="77777777" w:rsidR="00D90390" w:rsidRPr="00132A90" w:rsidRDefault="00D90390" w:rsidP="005F6719">
            <w:pPr>
              <w:ind w:left="129" w:right="61"/>
              <w:rPr>
                <w:rFonts w:ascii="Book Antiqua" w:hAnsi="Book Antiqua"/>
                <w:sz w:val="22"/>
                <w:szCs w:val="22"/>
              </w:rPr>
            </w:pPr>
            <w:r w:rsidRPr="00CA5F9D">
              <w:rPr>
                <w:rFonts w:ascii="Book Antiqua" w:eastAsia="Cambria" w:hAnsi="Book Antiqua" w:cs="Cambria"/>
                <w:sz w:val="22"/>
                <w:szCs w:val="22"/>
              </w:rPr>
              <w:t>1Monthincase of Gantry</w:t>
            </w:r>
            <w:r w:rsidRPr="00CA5F9D">
              <w:rPr>
                <w:rFonts w:ascii="Book Antiqua" w:eastAsia="Cambria" w:hAnsi="Book Antiqua" w:cs="Cambria"/>
                <w:spacing w:val="-3"/>
                <w:sz w:val="22"/>
                <w:szCs w:val="22"/>
              </w:rPr>
              <w:t>/</w:t>
            </w:r>
            <w:r w:rsidR="00A3161B" w:rsidRPr="00CA5F9D">
              <w:rPr>
                <w:rFonts w:ascii="Book Antiqua" w:eastAsia="Cambria" w:hAnsi="Book Antiqua" w:cs="Cambria"/>
                <w:sz w:val="22"/>
                <w:szCs w:val="22"/>
              </w:rPr>
              <w:t>Cantilever</w:t>
            </w:r>
            <w:r w:rsidRPr="00CA5F9D">
              <w:rPr>
                <w:rFonts w:ascii="Book Antiqua" w:eastAsia="Cambria" w:hAnsi="Book Antiqua" w:cs="Cambria"/>
                <w:sz w:val="22"/>
                <w:szCs w:val="22"/>
              </w:rPr>
              <w:t xml:space="preserve"> er Sign boar</w:t>
            </w:r>
            <w:r w:rsidRPr="00CA5F9D">
              <w:rPr>
                <w:rFonts w:ascii="Book Antiqua" w:eastAsia="Cambria" w:hAnsi="Book Antiqua" w:cs="Cambria"/>
                <w:spacing w:val="-4"/>
                <w:sz w:val="22"/>
                <w:szCs w:val="22"/>
              </w:rPr>
              <w:t>d</w:t>
            </w:r>
            <w:r w:rsidRPr="00CA5F9D">
              <w:rPr>
                <w:rFonts w:ascii="Book Antiqua" w:eastAsia="Cambria" w:hAnsi="Book Antiqua" w:cs="Cambria"/>
                <w:sz w:val="22"/>
                <w:szCs w:val="22"/>
              </w:rPr>
              <w:t>s</w:t>
            </w:r>
          </w:p>
        </w:tc>
        <w:tc>
          <w:tcPr>
            <w:tcW w:w="477" w:type="pct"/>
            <w:tcBorders>
              <w:top w:val="single" w:sz="5" w:space="0" w:color="000000"/>
              <w:left w:val="single" w:sz="5" w:space="0" w:color="000000"/>
              <w:right w:val="single" w:sz="5" w:space="0" w:color="000000"/>
            </w:tcBorders>
          </w:tcPr>
          <w:p w14:paraId="7E41691F" w14:textId="77777777" w:rsidR="00D90390" w:rsidRPr="00CA5F9D" w:rsidRDefault="00D90390" w:rsidP="005F6719">
            <w:pPr>
              <w:rPr>
                <w:rFonts w:ascii="Book Antiqua" w:hAnsi="Book Antiqua"/>
                <w:sz w:val="22"/>
                <w:szCs w:val="22"/>
              </w:rPr>
            </w:pPr>
          </w:p>
          <w:p w14:paraId="2E6AD1CF" w14:textId="77777777" w:rsidR="00D90390" w:rsidRPr="00CA5F9D" w:rsidRDefault="00D90390" w:rsidP="005F6719">
            <w:pPr>
              <w:rPr>
                <w:rFonts w:ascii="Book Antiqua" w:hAnsi="Book Antiqua"/>
                <w:sz w:val="22"/>
                <w:szCs w:val="22"/>
              </w:rPr>
            </w:pPr>
          </w:p>
          <w:p w14:paraId="52FFBC4D" w14:textId="77777777" w:rsidR="00D90390" w:rsidRPr="00132A90" w:rsidRDefault="00D90390" w:rsidP="005F6719">
            <w:pPr>
              <w:rPr>
                <w:rFonts w:ascii="Book Antiqua" w:hAnsi="Book Antiqua"/>
                <w:sz w:val="22"/>
                <w:szCs w:val="22"/>
              </w:rPr>
            </w:pPr>
            <w:r w:rsidRPr="00CA5F9D">
              <w:rPr>
                <w:rFonts w:ascii="Book Antiqua" w:hAnsi="Book Antiqua"/>
                <w:sz w:val="22"/>
                <w:szCs w:val="22"/>
              </w:rPr>
              <w:t>IRC:67-2012</w:t>
            </w:r>
          </w:p>
        </w:tc>
      </w:tr>
      <w:tr w:rsidR="00D90390" w14:paraId="2B514468" w14:textId="77777777" w:rsidTr="005F6719">
        <w:trPr>
          <w:trHeight w:hRule="exact" w:val="562"/>
        </w:trPr>
        <w:tc>
          <w:tcPr>
            <w:tcW w:w="348" w:type="pct"/>
            <w:vMerge w:val="restart"/>
            <w:tcBorders>
              <w:top w:val="single" w:sz="5" w:space="0" w:color="000000"/>
              <w:left w:val="single" w:sz="5" w:space="0" w:color="000000"/>
              <w:right w:val="single" w:sz="5" w:space="0" w:color="000000"/>
            </w:tcBorders>
          </w:tcPr>
          <w:p w14:paraId="520245AF" w14:textId="77777777" w:rsidR="00D90390" w:rsidRPr="00CA5F9D" w:rsidRDefault="00D90390" w:rsidP="005F6719">
            <w:pPr>
              <w:spacing w:before="3" w:line="140" w:lineRule="exact"/>
              <w:rPr>
                <w:rFonts w:ascii="Book Antiqua" w:hAnsi="Book Antiqua"/>
                <w:sz w:val="22"/>
                <w:szCs w:val="22"/>
              </w:rPr>
            </w:pPr>
          </w:p>
          <w:p w14:paraId="3C383D37" w14:textId="77777777" w:rsidR="00D90390" w:rsidRPr="00CA5F9D" w:rsidRDefault="00D90390" w:rsidP="005F6719">
            <w:pPr>
              <w:spacing w:line="200" w:lineRule="exact"/>
              <w:rPr>
                <w:rFonts w:ascii="Book Antiqua" w:hAnsi="Book Antiqua"/>
                <w:sz w:val="22"/>
                <w:szCs w:val="22"/>
              </w:rPr>
            </w:pPr>
          </w:p>
          <w:p w14:paraId="54913D5F" w14:textId="77777777" w:rsidR="00D90390" w:rsidRPr="00CA5F9D" w:rsidRDefault="00D90390" w:rsidP="005F6719">
            <w:pPr>
              <w:spacing w:line="200" w:lineRule="exact"/>
              <w:rPr>
                <w:rFonts w:ascii="Book Antiqua" w:hAnsi="Book Antiqua"/>
                <w:sz w:val="22"/>
                <w:szCs w:val="22"/>
              </w:rPr>
            </w:pPr>
          </w:p>
          <w:p w14:paraId="62EC4FE8" w14:textId="77777777" w:rsidR="00D90390" w:rsidRPr="00CA5F9D" w:rsidRDefault="00D90390" w:rsidP="005F6719">
            <w:pPr>
              <w:ind w:left="232"/>
              <w:rPr>
                <w:rFonts w:ascii="Book Antiqua" w:eastAsia="Cambria" w:hAnsi="Book Antiqua" w:cs="Cambria"/>
                <w:b/>
                <w:sz w:val="22"/>
                <w:szCs w:val="22"/>
              </w:rPr>
            </w:pPr>
            <w:r w:rsidRPr="00CA5F9D">
              <w:rPr>
                <w:rFonts w:ascii="Book Antiqua" w:eastAsia="Cambria" w:hAnsi="Book Antiqua" w:cs="Cambria"/>
                <w:b/>
                <w:w w:val="109"/>
                <w:sz w:val="22"/>
                <w:szCs w:val="22"/>
              </w:rPr>
              <w:t>Kerb</w:t>
            </w:r>
          </w:p>
        </w:tc>
        <w:tc>
          <w:tcPr>
            <w:tcW w:w="517" w:type="pct"/>
            <w:tcBorders>
              <w:top w:val="single" w:sz="5" w:space="0" w:color="000000"/>
              <w:left w:val="single" w:sz="5" w:space="0" w:color="000000"/>
              <w:bottom w:val="single" w:sz="5" w:space="0" w:color="000000"/>
              <w:right w:val="single" w:sz="5" w:space="0" w:color="000000"/>
            </w:tcBorders>
          </w:tcPr>
          <w:p w14:paraId="1EC274CA" w14:textId="77777777" w:rsidR="00D90390" w:rsidRPr="00CA5F9D" w:rsidRDefault="00D90390" w:rsidP="005F6719">
            <w:pPr>
              <w:spacing w:before="5" w:line="140" w:lineRule="exact"/>
              <w:rPr>
                <w:rFonts w:ascii="Book Antiqua" w:hAnsi="Book Antiqua"/>
                <w:sz w:val="22"/>
                <w:szCs w:val="22"/>
              </w:rPr>
            </w:pPr>
          </w:p>
          <w:p w14:paraId="25072660" w14:textId="77777777" w:rsidR="00D90390" w:rsidRPr="00CA5F9D" w:rsidRDefault="00D90390" w:rsidP="005F6719">
            <w:pPr>
              <w:ind w:left="9"/>
              <w:rPr>
                <w:rFonts w:ascii="Book Antiqua" w:eastAsia="Cambria" w:hAnsi="Book Antiqua" w:cs="Cambria"/>
                <w:sz w:val="22"/>
                <w:szCs w:val="22"/>
              </w:rPr>
            </w:pPr>
            <w:r w:rsidRPr="00CA5F9D">
              <w:rPr>
                <w:rFonts w:ascii="Book Antiqua" w:eastAsia="Cambria" w:hAnsi="Book Antiqua" w:cs="Cambria"/>
                <w:sz w:val="22"/>
                <w:szCs w:val="22"/>
              </w:rPr>
              <w:t>Kerb Height</w:t>
            </w:r>
          </w:p>
        </w:tc>
        <w:tc>
          <w:tcPr>
            <w:tcW w:w="1297" w:type="pct"/>
            <w:tcBorders>
              <w:top w:val="single" w:sz="5" w:space="0" w:color="000000"/>
              <w:left w:val="single" w:sz="5" w:space="0" w:color="000000"/>
              <w:bottom w:val="single" w:sz="5" w:space="0" w:color="000000"/>
              <w:right w:val="single" w:sz="5" w:space="0" w:color="000000"/>
            </w:tcBorders>
          </w:tcPr>
          <w:p w14:paraId="1E58052C" w14:textId="77777777" w:rsidR="00D90390" w:rsidRPr="00CA5F9D" w:rsidRDefault="00D90390" w:rsidP="005F6719">
            <w:pPr>
              <w:spacing w:before="25"/>
              <w:ind w:left="9" w:right="104"/>
              <w:rPr>
                <w:rFonts w:ascii="Book Antiqua" w:eastAsia="Cambria" w:hAnsi="Book Antiqua" w:cs="Cambria"/>
                <w:sz w:val="22"/>
                <w:szCs w:val="22"/>
              </w:rPr>
            </w:pPr>
            <w:r w:rsidRPr="00CA5F9D">
              <w:rPr>
                <w:rFonts w:ascii="Book Antiqua" w:eastAsia="Cambria" w:hAnsi="Book Antiqua" w:cs="Cambria"/>
                <w:sz w:val="22"/>
                <w:szCs w:val="22"/>
              </w:rPr>
              <w:t>AsperIRC86:19</w:t>
            </w:r>
            <w:r w:rsidRPr="00CA5F9D">
              <w:rPr>
                <w:rFonts w:ascii="Book Antiqua" w:eastAsia="Cambria" w:hAnsi="Book Antiqua" w:cs="Cambria"/>
                <w:spacing w:val="-3"/>
                <w:sz w:val="22"/>
                <w:szCs w:val="22"/>
              </w:rPr>
              <w:t>8</w:t>
            </w:r>
            <w:r w:rsidRPr="00CA5F9D">
              <w:rPr>
                <w:rFonts w:ascii="Book Antiqua" w:eastAsia="Cambria" w:hAnsi="Book Antiqua" w:cs="Cambria"/>
                <w:sz w:val="22"/>
                <w:szCs w:val="22"/>
              </w:rPr>
              <w:t>3dep</w:t>
            </w:r>
            <w:r w:rsidRPr="00CA5F9D">
              <w:rPr>
                <w:rFonts w:ascii="Book Antiqua" w:eastAsia="Cambria" w:hAnsi="Book Antiqua" w:cs="Cambria"/>
                <w:spacing w:val="-2"/>
                <w:sz w:val="22"/>
                <w:szCs w:val="22"/>
              </w:rPr>
              <w:t>e</w:t>
            </w:r>
            <w:r w:rsidRPr="00CA5F9D">
              <w:rPr>
                <w:rFonts w:ascii="Book Antiqua" w:eastAsia="Cambria" w:hAnsi="Book Antiqua" w:cs="Cambria"/>
                <w:sz w:val="22"/>
                <w:szCs w:val="22"/>
              </w:rPr>
              <w:t>ndingupon type of Kerb</w:t>
            </w:r>
          </w:p>
        </w:tc>
        <w:tc>
          <w:tcPr>
            <w:tcW w:w="478" w:type="pct"/>
            <w:tcBorders>
              <w:top w:val="single" w:sz="5" w:space="0" w:color="000000"/>
              <w:left w:val="single" w:sz="5" w:space="0" w:color="000000"/>
              <w:bottom w:val="single" w:sz="5" w:space="0" w:color="000000"/>
              <w:right w:val="single" w:sz="5" w:space="0" w:color="000000"/>
            </w:tcBorders>
          </w:tcPr>
          <w:p w14:paraId="31CB29B9" w14:textId="77777777" w:rsidR="00D90390" w:rsidRPr="00CA5F9D" w:rsidRDefault="00D90390" w:rsidP="005F6719">
            <w:pPr>
              <w:spacing w:before="15"/>
              <w:ind w:left="13"/>
              <w:rPr>
                <w:rFonts w:ascii="Book Antiqua" w:eastAsia="Cambria" w:hAnsi="Book Antiqua" w:cs="Cambria"/>
                <w:sz w:val="22"/>
                <w:szCs w:val="22"/>
              </w:rPr>
            </w:pPr>
            <w:r w:rsidRPr="00CA5F9D">
              <w:rPr>
                <w:rFonts w:ascii="Book Antiqua" w:eastAsia="Cambria" w:hAnsi="Book Antiqua" w:cs="Cambria"/>
                <w:sz w:val="22"/>
                <w:szCs w:val="22"/>
              </w:rPr>
              <w:t>Bi</w:t>
            </w:r>
            <w:r w:rsidRPr="00CA5F9D">
              <w:rPr>
                <w:rFonts w:ascii="Book Antiqua" w:eastAsia="Cambria" w:hAnsi="Book Antiqua" w:cs="Cambria"/>
                <w:spacing w:val="1"/>
                <w:sz w:val="22"/>
                <w:szCs w:val="22"/>
              </w:rPr>
              <w:t>-</w:t>
            </w:r>
            <w:r w:rsidRPr="00CA5F9D">
              <w:rPr>
                <w:rFonts w:ascii="Book Antiqua" w:eastAsia="Cambria" w:hAnsi="Book Antiqua" w:cs="Cambria"/>
                <w:sz w:val="22"/>
                <w:szCs w:val="22"/>
              </w:rPr>
              <w:t>Annually</w:t>
            </w:r>
          </w:p>
          <w:p w14:paraId="5A0C75A6" w14:textId="77777777" w:rsidR="00D90390" w:rsidRPr="00CA5F9D" w:rsidRDefault="00D90390" w:rsidP="005F6719">
            <w:pPr>
              <w:spacing w:before="10"/>
              <w:ind w:right="-173"/>
              <w:jc w:val="right"/>
              <w:rPr>
                <w:rFonts w:ascii="Book Antiqua" w:eastAsia="Cambria" w:hAnsi="Book Antiqua" w:cs="Cambria"/>
                <w:sz w:val="22"/>
                <w:szCs w:val="22"/>
              </w:rPr>
            </w:pPr>
            <w:r w:rsidRPr="00CA5F9D">
              <w:rPr>
                <w:rFonts w:ascii="Book Antiqua" w:eastAsia="Cambria" w:hAnsi="Book Antiqua" w:cs="Cambria"/>
                <w:sz w:val="22"/>
                <w:szCs w:val="22"/>
              </w:rPr>
              <w:t>m</w:t>
            </w:r>
          </w:p>
        </w:tc>
        <w:tc>
          <w:tcPr>
            <w:tcW w:w="575" w:type="pct"/>
            <w:tcBorders>
              <w:top w:val="single" w:sz="5" w:space="0" w:color="000000"/>
              <w:left w:val="single" w:sz="5" w:space="0" w:color="000000"/>
              <w:bottom w:val="single" w:sz="5" w:space="0" w:color="000000"/>
              <w:right w:val="single" w:sz="5" w:space="0" w:color="000000"/>
            </w:tcBorders>
          </w:tcPr>
          <w:p w14:paraId="2B0A3A2C" w14:textId="77777777" w:rsidR="00D90390" w:rsidRPr="00CA5F9D" w:rsidRDefault="00D90390" w:rsidP="005F6719">
            <w:pPr>
              <w:spacing w:before="25"/>
              <w:ind w:left="36" w:right="-177"/>
              <w:jc w:val="center"/>
              <w:rPr>
                <w:rFonts w:ascii="Book Antiqua" w:eastAsia="Cambria" w:hAnsi="Book Antiqua" w:cs="Cambria"/>
                <w:sz w:val="22"/>
                <w:szCs w:val="22"/>
              </w:rPr>
            </w:pPr>
            <w:r w:rsidRPr="00CA5F9D">
              <w:rPr>
                <w:rFonts w:ascii="Book Antiqua" w:eastAsia="Cambria" w:hAnsi="Book Antiqua" w:cs="Cambria"/>
                <w:sz w:val="22"/>
                <w:szCs w:val="22"/>
              </w:rPr>
              <w:t xml:space="preserve">Use of </w:t>
            </w:r>
            <w:proofErr w:type="gramStart"/>
            <w:r w:rsidRPr="00CA5F9D">
              <w:rPr>
                <w:rFonts w:ascii="Book Antiqua" w:eastAsia="Cambria" w:hAnsi="Book Antiqua" w:cs="Cambria"/>
                <w:sz w:val="22"/>
                <w:szCs w:val="22"/>
              </w:rPr>
              <w:t>dista</w:t>
            </w:r>
            <w:r w:rsidRPr="00CA5F9D">
              <w:rPr>
                <w:rFonts w:ascii="Book Antiqua" w:eastAsia="Cambria" w:hAnsi="Book Antiqua" w:cs="Cambria"/>
                <w:spacing w:val="-4"/>
                <w:sz w:val="22"/>
                <w:szCs w:val="22"/>
              </w:rPr>
              <w:t>n</w:t>
            </w:r>
            <w:r w:rsidRPr="00CA5F9D">
              <w:rPr>
                <w:rFonts w:ascii="Book Antiqua" w:eastAsia="Cambria" w:hAnsi="Book Antiqua" w:cs="Cambria"/>
                <w:sz w:val="22"/>
                <w:szCs w:val="22"/>
              </w:rPr>
              <w:t>ce  R</w:t>
            </w:r>
            <w:proofErr w:type="gramEnd"/>
          </w:p>
          <w:p w14:paraId="42666DCB" w14:textId="77777777" w:rsidR="00D90390" w:rsidRPr="00CA5F9D" w:rsidRDefault="00D90390" w:rsidP="005F6719">
            <w:pPr>
              <w:spacing w:before="1"/>
              <w:ind w:left="124" w:right="-189"/>
              <w:jc w:val="center"/>
              <w:rPr>
                <w:rFonts w:ascii="Book Antiqua" w:eastAsia="Cambria" w:hAnsi="Book Antiqua" w:cs="Cambria"/>
                <w:sz w:val="22"/>
                <w:szCs w:val="22"/>
              </w:rPr>
            </w:pPr>
            <w:proofErr w:type="spellStart"/>
            <w:proofErr w:type="gramStart"/>
            <w:r w:rsidRPr="00CA5F9D">
              <w:rPr>
                <w:rFonts w:ascii="Book Antiqua" w:eastAsia="Cambria" w:hAnsi="Book Antiqua" w:cs="Cambria"/>
                <w:sz w:val="22"/>
                <w:szCs w:val="22"/>
              </w:rPr>
              <w:t>easuringtape</w:t>
            </w:r>
            <w:proofErr w:type="spellEnd"/>
            <w:r w:rsidRPr="00CA5F9D">
              <w:rPr>
                <w:rFonts w:ascii="Book Antiqua" w:eastAsia="Cambria" w:hAnsi="Book Antiqua" w:cs="Cambria"/>
                <w:sz w:val="22"/>
                <w:szCs w:val="22"/>
              </w:rPr>
              <w:t xml:space="preserve">  H</w:t>
            </w:r>
            <w:proofErr w:type="gramEnd"/>
          </w:p>
        </w:tc>
        <w:tc>
          <w:tcPr>
            <w:tcW w:w="646" w:type="pct"/>
            <w:tcBorders>
              <w:top w:val="single" w:sz="5" w:space="0" w:color="000000"/>
              <w:left w:val="single" w:sz="5" w:space="0" w:color="000000"/>
              <w:bottom w:val="single" w:sz="5" w:space="0" w:color="000000"/>
              <w:right w:val="single" w:sz="5" w:space="0" w:color="000000"/>
            </w:tcBorders>
          </w:tcPr>
          <w:p w14:paraId="6E8EED58" w14:textId="77777777" w:rsidR="00D90390" w:rsidRPr="00CA5F9D" w:rsidRDefault="00D90390" w:rsidP="005F6719">
            <w:pPr>
              <w:tabs>
                <w:tab w:val="left" w:pos="1240"/>
              </w:tabs>
              <w:spacing w:before="25"/>
              <w:ind w:left="141" w:right="33" w:hanging="15"/>
              <w:rPr>
                <w:rFonts w:ascii="Book Antiqua" w:eastAsia="Cambria" w:hAnsi="Book Antiqua" w:cs="Cambria"/>
                <w:sz w:val="22"/>
                <w:szCs w:val="22"/>
              </w:rPr>
            </w:pPr>
            <w:r w:rsidRPr="00CA5F9D">
              <w:rPr>
                <w:rFonts w:ascii="Book Antiqua" w:eastAsia="Cambria" w:hAnsi="Book Antiqua" w:cs="Cambria"/>
                <w:sz w:val="22"/>
                <w:szCs w:val="22"/>
              </w:rPr>
              <w:t>Raising</w:t>
            </w:r>
            <w:r w:rsidRPr="00CA5F9D">
              <w:rPr>
                <w:rFonts w:ascii="Book Antiqua" w:eastAsia="Cambria" w:hAnsi="Book Antiqua" w:cs="Cambria"/>
                <w:sz w:val="22"/>
                <w:szCs w:val="22"/>
              </w:rPr>
              <w:tab/>
              <w:t>Kerb eight</w:t>
            </w:r>
          </w:p>
        </w:tc>
        <w:tc>
          <w:tcPr>
            <w:tcW w:w="662" w:type="pct"/>
            <w:tcBorders>
              <w:top w:val="single" w:sz="5" w:space="0" w:color="000000"/>
              <w:left w:val="single" w:sz="5" w:space="0" w:color="000000"/>
              <w:bottom w:val="single" w:sz="5" w:space="0" w:color="000000"/>
              <w:right w:val="single" w:sz="5" w:space="0" w:color="000000"/>
            </w:tcBorders>
          </w:tcPr>
          <w:p w14:paraId="7C3438AF" w14:textId="77777777" w:rsidR="00D90390" w:rsidRPr="00CA5F9D" w:rsidRDefault="00D90390" w:rsidP="005F6719">
            <w:pPr>
              <w:spacing w:before="5" w:line="140" w:lineRule="exact"/>
              <w:rPr>
                <w:rFonts w:ascii="Book Antiqua" w:hAnsi="Book Antiqua"/>
                <w:sz w:val="22"/>
                <w:szCs w:val="22"/>
              </w:rPr>
            </w:pPr>
          </w:p>
          <w:p w14:paraId="7A6F8B2E" w14:textId="77777777" w:rsidR="00D90390" w:rsidRPr="00CA5F9D" w:rsidRDefault="00D90390" w:rsidP="005F6719">
            <w:pPr>
              <w:ind w:left="129"/>
              <w:rPr>
                <w:rFonts w:ascii="Book Antiqua" w:eastAsia="Cambria" w:hAnsi="Book Antiqua" w:cs="Cambria"/>
                <w:sz w:val="22"/>
                <w:szCs w:val="22"/>
              </w:rPr>
            </w:pPr>
            <w:r w:rsidRPr="00CA5F9D">
              <w:rPr>
                <w:rFonts w:ascii="Book Antiqua" w:eastAsia="Cambria" w:hAnsi="Book Antiqua" w:cs="Cambria"/>
                <w:sz w:val="22"/>
                <w:szCs w:val="22"/>
              </w:rPr>
              <w:t>Within 1 Mon</w:t>
            </w:r>
            <w:r w:rsidRPr="00CA5F9D">
              <w:rPr>
                <w:rFonts w:ascii="Book Antiqua" w:eastAsia="Cambria" w:hAnsi="Book Antiqua" w:cs="Cambria"/>
                <w:spacing w:val="-4"/>
                <w:sz w:val="22"/>
                <w:szCs w:val="22"/>
              </w:rPr>
              <w:t>t</w:t>
            </w:r>
            <w:r w:rsidRPr="00CA5F9D">
              <w:rPr>
                <w:rFonts w:ascii="Book Antiqua" w:eastAsia="Cambria" w:hAnsi="Book Antiqua" w:cs="Cambria"/>
                <w:sz w:val="22"/>
                <w:szCs w:val="22"/>
              </w:rPr>
              <w:t>h</w:t>
            </w:r>
          </w:p>
        </w:tc>
        <w:tc>
          <w:tcPr>
            <w:tcW w:w="477" w:type="pct"/>
            <w:tcBorders>
              <w:top w:val="single" w:sz="5" w:space="0" w:color="000000"/>
              <w:left w:val="single" w:sz="5" w:space="0" w:color="000000"/>
              <w:bottom w:val="single" w:sz="5" w:space="0" w:color="000000"/>
              <w:right w:val="single" w:sz="5" w:space="0" w:color="000000"/>
            </w:tcBorders>
          </w:tcPr>
          <w:p w14:paraId="243B5C6C" w14:textId="77777777" w:rsidR="00D90390" w:rsidRPr="00CA5F9D" w:rsidRDefault="00D90390" w:rsidP="005F6719">
            <w:pPr>
              <w:spacing w:before="5" w:line="140" w:lineRule="exact"/>
              <w:rPr>
                <w:rFonts w:ascii="Book Antiqua" w:hAnsi="Book Antiqua"/>
                <w:sz w:val="22"/>
                <w:szCs w:val="22"/>
              </w:rPr>
            </w:pPr>
          </w:p>
          <w:p w14:paraId="145566B1" w14:textId="77777777" w:rsidR="00D90390" w:rsidRPr="00CA5F9D" w:rsidRDefault="00D90390" w:rsidP="005F6719">
            <w:pPr>
              <w:ind w:left="-4"/>
              <w:rPr>
                <w:rFonts w:ascii="Book Antiqua" w:eastAsia="Cambria" w:hAnsi="Book Antiqua" w:cs="Cambria"/>
                <w:sz w:val="22"/>
                <w:szCs w:val="22"/>
              </w:rPr>
            </w:pPr>
            <w:r w:rsidRPr="00CA5F9D">
              <w:rPr>
                <w:rFonts w:ascii="Book Antiqua" w:eastAsia="Cambria" w:hAnsi="Book Antiqua" w:cs="Cambria"/>
                <w:sz w:val="22"/>
                <w:szCs w:val="22"/>
              </w:rPr>
              <w:t>RC 86:1</w:t>
            </w:r>
            <w:r w:rsidRPr="00CA5F9D">
              <w:rPr>
                <w:rFonts w:ascii="Book Antiqua" w:eastAsia="Cambria" w:hAnsi="Book Antiqua" w:cs="Cambria"/>
                <w:spacing w:val="-3"/>
                <w:sz w:val="22"/>
                <w:szCs w:val="22"/>
              </w:rPr>
              <w:t>9</w:t>
            </w:r>
            <w:r w:rsidRPr="00CA5F9D">
              <w:rPr>
                <w:rFonts w:ascii="Book Antiqua" w:eastAsia="Cambria" w:hAnsi="Book Antiqua" w:cs="Cambria"/>
                <w:sz w:val="22"/>
                <w:szCs w:val="22"/>
              </w:rPr>
              <w:t>83</w:t>
            </w:r>
          </w:p>
        </w:tc>
      </w:tr>
      <w:tr w:rsidR="00D90390" w14:paraId="63112758" w14:textId="77777777" w:rsidTr="005F6719">
        <w:trPr>
          <w:trHeight w:hRule="exact" w:val="799"/>
        </w:trPr>
        <w:tc>
          <w:tcPr>
            <w:tcW w:w="348" w:type="pct"/>
            <w:vMerge/>
            <w:tcBorders>
              <w:left w:val="single" w:sz="5" w:space="0" w:color="000000"/>
              <w:bottom w:val="single" w:sz="5" w:space="0" w:color="000000"/>
              <w:right w:val="single" w:sz="5" w:space="0" w:color="000000"/>
            </w:tcBorders>
          </w:tcPr>
          <w:p w14:paraId="67BA14C8" w14:textId="77777777" w:rsidR="00D90390" w:rsidRPr="00CA5F9D"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68BC360A" w14:textId="77777777" w:rsidR="00D90390" w:rsidRPr="00CA5F9D" w:rsidRDefault="00D90390" w:rsidP="005F6719">
            <w:pPr>
              <w:spacing w:before="12" w:line="260" w:lineRule="exact"/>
              <w:rPr>
                <w:rFonts w:ascii="Book Antiqua" w:hAnsi="Book Antiqua"/>
                <w:sz w:val="22"/>
                <w:szCs w:val="22"/>
              </w:rPr>
            </w:pPr>
          </w:p>
          <w:p w14:paraId="1772015D" w14:textId="77777777" w:rsidR="00D90390" w:rsidRPr="00CA5F9D" w:rsidRDefault="00D90390" w:rsidP="005F6719">
            <w:pPr>
              <w:ind w:left="9"/>
              <w:rPr>
                <w:rFonts w:ascii="Book Antiqua" w:eastAsia="Cambria" w:hAnsi="Book Antiqua" w:cs="Cambria"/>
                <w:sz w:val="22"/>
                <w:szCs w:val="22"/>
              </w:rPr>
            </w:pPr>
            <w:r w:rsidRPr="00CA5F9D">
              <w:rPr>
                <w:rFonts w:ascii="Book Antiqua" w:eastAsia="Cambria" w:hAnsi="Book Antiqua" w:cs="Cambria"/>
                <w:sz w:val="22"/>
                <w:szCs w:val="22"/>
              </w:rPr>
              <w:t>Kerb Painting</w:t>
            </w:r>
          </w:p>
        </w:tc>
        <w:tc>
          <w:tcPr>
            <w:tcW w:w="1297" w:type="pct"/>
            <w:tcBorders>
              <w:top w:val="single" w:sz="5" w:space="0" w:color="000000"/>
              <w:left w:val="single" w:sz="5" w:space="0" w:color="000000"/>
              <w:bottom w:val="single" w:sz="5" w:space="0" w:color="000000"/>
              <w:right w:val="single" w:sz="5" w:space="0" w:color="000000"/>
            </w:tcBorders>
          </w:tcPr>
          <w:p w14:paraId="0BAB1D90" w14:textId="77777777" w:rsidR="00D90390" w:rsidRPr="00CA5F9D" w:rsidRDefault="00D90390" w:rsidP="005F6719">
            <w:pPr>
              <w:spacing w:before="9" w:line="140" w:lineRule="exact"/>
              <w:rPr>
                <w:rFonts w:ascii="Book Antiqua" w:hAnsi="Book Antiqua"/>
                <w:sz w:val="22"/>
                <w:szCs w:val="22"/>
              </w:rPr>
            </w:pPr>
          </w:p>
          <w:p w14:paraId="3E99C972" w14:textId="77777777" w:rsidR="00D90390" w:rsidRPr="00CA5F9D" w:rsidRDefault="00D90390" w:rsidP="005F6719">
            <w:pPr>
              <w:spacing w:line="240" w:lineRule="exact"/>
              <w:ind w:left="9" w:right="104"/>
              <w:rPr>
                <w:rFonts w:ascii="Book Antiqua" w:eastAsia="Cambria" w:hAnsi="Book Antiqua" w:cs="Cambria"/>
                <w:sz w:val="22"/>
                <w:szCs w:val="22"/>
              </w:rPr>
            </w:pPr>
            <w:r w:rsidRPr="00CA5F9D">
              <w:rPr>
                <w:rFonts w:ascii="Book Antiqua" w:eastAsia="Cambria" w:hAnsi="Book Antiqua" w:cs="Cambria"/>
                <w:sz w:val="22"/>
                <w:szCs w:val="22"/>
                <w:u w:val="single" w:color="000000"/>
              </w:rPr>
              <w:t>Functionalit</w:t>
            </w:r>
            <w:r w:rsidRPr="00CA5F9D">
              <w:rPr>
                <w:rFonts w:ascii="Book Antiqua" w:eastAsia="Cambria" w:hAnsi="Book Antiqua" w:cs="Cambria"/>
                <w:spacing w:val="-2"/>
                <w:sz w:val="22"/>
                <w:szCs w:val="22"/>
                <w:u w:val="single" w:color="000000"/>
              </w:rPr>
              <w:t>y</w:t>
            </w:r>
            <w:r w:rsidRPr="00CA5F9D">
              <w:rPr>
                <w:rFonts w:ascii="Book Antiqua" w:eastAsia="Cambria" w:hAnsi="Book Antiqua" w:cs="Cambria"/>
                <w:sz w:val="22"/>
                <w:szCs w:val="22"/>
              </w:rPr>
              <w:t>: Functioni</w:t>
            </w:r>
            <w:r w:rsidRPr="00CA5F9D">
              <w:rPr>
                <w:rFonts w:ascii="Book Antiqua" w:eastAsia="Cambria" w:hAnsi="Book Antiqua" w:cs="Cambria"/>
                <w:spacing w:val="-4"/>
                <w:sz w:val="22"/>
                <w:szCs w:val="22"/>
              </w:rPr>
              <w:t>n</w:t>
            </w:r>
            <w:r w:rsidRPr="00CA5F9D">
              <w:rPr>
                <w:rFonts w:ascii="Book Antiqua" w:eastAsia="Cambria" w:hAnsi="Book Antiqua" w:cs="Cambria"/>
                <w:sz w:val="22"/>
                <w:szCs w:val="22"/>
              </w:rPr>
              <w:t xml:space="preserve">g </w:t>
            </w:r>
            <w:proofErr w:type="spellStart"/>
            <w:r w:rsidRPr="00CA5F9D">
              <w:rPr>
                <w:rFonts w:ascii="Book Antiqua" w:eastAsia="Cambria" w:hAnsi="Book Antiqua" w:cs="Cambria"/>
                <w:sz w:val="22"/>
                <w:szCs w:val="22"/>
              </w:rPr>
              <w:t>ofKerb</w:t>
            </w:r>
            <w:proofErr w:type="spellEnd"/>
            <w:r w:rsidRPr="00CA5F9D">
              <w:rPr>
                <w:rFonts w:ascii="Book Antiqua" w:eastAsia="Cambria" w:hAnsi="Book Antiqua" w:cs="Cambria"/>
                <w:sz w:val="22"/>
                <w:szCs w:val="22"/>
              </w:rPr>
              <w:t xml:space="preserve"> painting </w:t>
            </w:r>
            <w:r w:rsidR="00FB2EBE" w:rsidRPr="00CA5F9D">
              <w:rPr>
                <w:rFonts w:ascii="Book Antiqua" w:eastAsia="Cambria" w:hAnsi="Book Antiqua" w:cs="Cambria"/>
                <w:sz w:val="22"/>
                <w:szCs w:val="22"/>
              </w:rPr>
              <w:t>as intended</w:t>
            </w:r>
          </w:p>
        </w:tc>
        <w:tc>
          <w:tcPr>
            <w:tcW w:w="478" w:type="pct"/>
            <w:tcBorders>
              <w:top w:val="single" w:sz="5" w:space="0" w:color="000000"/>
              <w:left w:val="single" w:sz="5" w:space="0" w:color="000000"/>
              <w:bottom w:val="single" w:sz="5" w:space="0" w:color="000000"/>
              <w:right w:val="single" w:sz="5" w:space="0" w:color="000000"/>
            </w:tcBorders>
          </w:tcPr>
          <w:p w14:paraId="2CD1F3BB" w14:textId="77777777" w:rsidR="00D90390" w:rsidRPr="00CA5F9D" w:rsidRDefault="00D90390" w:rsidP="005F6719">
            <w:pPr>
              <w:spacing w:before="3" w:line="120" w:lineRule="exact"/>
              <w:rPr>
                <w:rFonts w:ascii="Book Antiqua" w:hAnsi="Book Antiqua"/>
                <w:sz w:val="22"/>
                <w:szCs w:val="22"/>
              </w:rPr>
            </w:pPr>
          </w:p>
          <w:p w14:paraId="0D801432" w14:textId="77777777" w:rsidR="00D90390" w:rsidRPr="00CA5F9D" w:rsidRDefault="00D90390" w:rsidP="005F6719">
            <w:pPr>
              <w:ind w:left="328"/>
              <w:rPr>
                <w:rFonts w:ascii="Book Antiqua" w:eastAsia="Cambria" w:hAnsi="Book Antiqua" w:cs="Cambria"/>
                <w:sz w:val="22"/>
                <w:szCs w:val="22"/>
              </w:rPr>
            </w:pPr>
            <w:r w:rsidRPr="00CA5F9D">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05936BAE" w14:textId="77777777" w:rsidR="00D90390" w:rsidRPr="00CA5F9D" w:rsidRDefault="00D90390" w:rsidP="005F6719">
            <w:pPr>
              <w:spacing w:before="19" w:line="240" w:lineRule="exact"/>
              <w:ind w:left="107" w:right="-179" w:firstLine="70"/>
              <w:rPr>
                <w:rFonts w:ascii="Book Antiqua" w:eastAsia="Cambria" w:hAnsi="Book Antiqua" w:cs="Cambria"/>
                <w:sz w:val="22"/>
                <w:szCs w:val="22"/>
              </w:rPr>
            </w:pPr>
            <w:r w:rsidRPr="00CA5F9D">
              <w:rPr>
                <w:rFonts w:ascii="Book Antiqua" w:eastAsia="Cambria" w:hAnsi="Book Antiqua" w:cs="Cambria"/>
                <w:sz w:val="22"/>
                <w:szCs w:val="22"/>
              </w:rPr>
              <w:t>Visual with video/ima</w:t>
            </w:r>
            <w:r w:rsidRPr="00CA5F9D">
              <w:rPr>
                <w:rFonts w:ascii="Book Antiqua" w:eastAsia="Cambria" w:hAnsi="Book Antiqua" w:cs="Cambria"/>
                <w:spacing w:val="-3"/>
                <w:sz w:val="22"/>
                <w:szCs w:val="22"/>
              </w:rPr>
              <w:t>g</w:t>
            </w:r>
            <w:r w:rsidRPr="00CA5F9D">
              <w:rPr>
                <w:rFonts w:ascii="Book Antiqua" w:eastAsia="Cambria" w:hAnsi="Book Antiqua" w:cs="Cambria"/>
                <w:sz w:val="22"/>
                <w:szCs w:val="22"/>
              </w:rPr>
              <w:t>e     K</w:t>
            </w:r>
          </w:p>
          <w:p w14:paraId="03969774" w14:textId="77777777" w:rsidR="00D90390" w:rsidRPr="00CA5F9D" w:rsidRDefault="00D90390" w:rsidP="005F6719">
            <w:pPr>
              <w:spacing w:line="240" w:lineRule="exact"/>
              <w:ind w:left="364"/>
              <w:rPr>
                <w:rFonts w:ascii="Book Antiqua" w:eastAsia="Cambria" w:hAnsi="Book Antiqua" w:cs="Cambria"/>
                <w:sz w:val="22"/>
                <w:szCs w:val="22"/>
              </w:rPr>
            </w:pPr>
            <w:r w:rsidRPr="00CA5F9D">
              <w:rPr>
                <w:rFonts w:ascii="Book Antiqua" w:eastAsia="Cambria" w:hAnsi="Book Antiqua" w:cs="Cambria"/>
                <w:sz w:val="22"/>
                <w:szCs w:val="22"/>
              </w:rPr>
              <w:t>backup</w:t>
            </w:r>
          </w:p>
        </w:tc>
        <w:tc>
          <w:tcPr>
            <w:tcW w:w="646" w:type="pct"/>
            <w:tcBorders>
              <w:top w:val="single" w:sz="5" w:space="0" w:color="000000"/>
              <w:left w:val="single" w:sz="5" w:space="0" w:color="000000"/>
              <w:bottom w:val="single" w:sz="5" w:space="0" w:color="000000"/>
              <w:right w:val="single" w:sz="5" w:space="0" w:color="000000"/>
            </w:tcBorders>
          </w:tcPr>
          <w:p w14:paraId="433CFB2E" w14:textId="77777777" w:rsidR="00D90390" w:rsidRPr="00CA5F9D" w:rsidRDefault="00D90390" w:rsidP="005F6719">
            <w:pPr>
              <w:spacing w:before="12" w:line="260" w:lineRule="exact"/>
              <w:rPr>
                <w:rFonts w:ascii="Book Antiqua" w:hAnsi="Book Antiqua"/>
                <w:sz w:val="22"/>
                <w:szCs w:val="22"/>
              </w:rPr>
            </w:pPr>
          </w:p>
          <w:p w14:paraId="157CFCD7" w14:textId="77777777" w:rsidR="00D90390" w:rsidRPr="00CA5F9D" w:rsidRDefault="00D90390" w:rsidP="005F6719">
            <w:pPr>
              <w:ind w:left="128"/>
              <w:rPr>
                <w:rFonts w:ascii="Book Antiqua" w:eastAsia="Cambria" w:hAnsi="Book Antiqua" w:cs="Cambria"/>
                <w:sz w:val="22"/>
                <w:szCs w:val="22"/>
              </w:rPr>
            </w:pPr>
            <w:r w:rsidRPr="00CA5F9D">
              <w:rPr>
                <w:rFonts w:ascii="Book Antiqua" w:eastAsia="Cambria" w:hAnsi="Book Antiqua" w:cs="Cambria"/>
                <w:sz w:val="22"/>
                <w:szCs w:val="22"/>
              </w:rPr>
              <w:t>Kerb Repain</w:t>
            </w:r>
            <w:r w:rsidRPr="00CA5F9D">
              <w:rPr>
                <w:rFonts w:ascii="Book Antiqua" w:eastAsia="Cambria" w:hAnsi="Book Antiqua" w:cs="Cambria"/>
                <w:spacing w:val="-4"/>
                <w:sz w:val="22"/>
                <w:szCs w:val="22"/>
              </w:rPr>
              <w:t>t</w:t>
            </w:r>
            <w:r w:rsidRPr="00CA5F9D">
              <w:rPr>
                <w:rFonts w:ascii="Book Antiqua" w:eastAsia="Cambria" w:hAnsi="Book Antiqua" w:cs="Cambria"/>
                <w:sz w:val="22"/>
                <w:szCs w:val="22"/>
              </w:rPr>
              <w:t>ing</w:t>
            </w:r>
          </w:p>
        </w:tc>
        <w:tc>
          <w:tcPr>
            <w:tcW w:w="662" w:type="pct"/>
            <w:tcBorders>
              <w:top w:val="single" w:sz="5" w:space="0" w:color="000000"/>
              <w:left w:val="single" w:sz="5" w:space="0" w:color="000000"/>
              <w:bottom w:val="single" w:sz="5" w:space="0" w:color="000000"/>
              <w:right w:val="single" w:sz="5" w:space="0" w:color="000000"/>
            </w:tcBorders>
          </w:tcPr>
          <w:p w14:paraId="76FC7182" w14:textId="77777777" w:rsidR="00D90390" w:rsidRPr="00CA5F9D" w:rsidRDefault="00D90390" w:rsidP="005F6719">
            <w:pPr>
              <w:spacing w:before="12" w:line="260" w:lineRule="exact"/>
              <w:rPr>
                <w:rFonts w:ascii="Book Antiqua" w:hAnsi="Book Antiqua"/>
                <w:sz w:val="22"/>
                <w:szCs w:val="22"/>
              </w:rPr>
            </w:pPr>
          </w:p>
          <w:p w14:paraId="4D9B8B47" w14:textId="77777777" w:rsidR="00D90390" w:rsidRPr="00CA5F9D" w:rsidRDefault="00D90390" w:rsidP="005F6719">
            <w:pPr>
              <w:ind w:left="129"/>
              <w:rPr>
                <w:rFonts w:ascii="Book Antiqua" w:eastAsia="Cambria" w:hAnsi="Book Antiqua" w:cs="Cambria"/>
                <w:sz w:val="22"/>
                <w:szCs w:val="22"/>
              </w:rPr>
            </w:pPr>
            <w:r w:rsidRPr="00CA5F9D">
              <w:rPr>
                <w:rFonts w:ascii="Book Antiqua" w:eastAsia="Cambria" w:hAnsi="Book Antiqua" w:cs="Cambria"/>
                <w:sz w:val="22"/>
                <w:szCs w:val="22"/>
              </w:rPr>
              <w:t xml:space="preserve">Within </w:t>
            </w:r>
            <w:r w:rsidRPr="00CA5F9D">
              <w:rPr>
                <w:rFonts w:ascii="Book Antiqua" w:eastAsia="Cambria" w:hAnsi="Book Antiqua" w:cs="Cambria"/>
                <w:spacing w:val="-1"/>
                <w:sz w:val="22"/>
                <w:szCs w:val="22"/>
              </w:rPr>
              <w:t>7-</w:t>
            </w:r>
            <w:r w:rsidRPr="00CA5F9D">
              <w:rPr>
                <w:rFonts w:ascii="Book Antiqua" w:eastAsia="Cambria" w:hAnsi="Book Antiqua" w:cs="Cambria"/>
                <w:sz w:val="22"/>
                <w:szCs w:val="22"/>
              </w:rPr>
              <w:t>days</w:t>
            </w:r>
          </w:p>
        </w:tc>
        <w:tc>
          <w:tcPr>
            <w:tcW w:w="477" w:type="pct"/>
            <w:tcBorders>
              <w:top w:val="single" w:sz="5" w:space="0" w:color="000000"/>
              <w:left w:val="single" w:sz="5" w:space="0" w:color="000000"/>
              <w:bottom w:val="single" w:sz="5" w:space="0" w:color="000000"/>
              <w:right w:val="single" w:sz="5" w:space="0" w:color="000000"/>
            </w:tcBorders>
          </w:tcPr>
          <w:p w14:paraId="633AF0CB" w14:textId="77777777" w:rsidR="00D90390" w:rsidRPr="00CA5F9D" w:rsidRDefault="00D90390" w:rsidP="005F6719">
            <w:pPr>
              <w:spacing w:before="12" w:line="260" w:lineRule="exact"/>
              <w:rPr>
                <w:rFonts w:ascii="Book Antiqua" w:hAnsi="Book Antiqua"/>
                <w:sz w:val="22"/>
                <w:szCs w:val="22"/>
              </w:rPr>
            </w:pPr>
          </w:p>
          <w:p w14:paraId="673478F4" w14:textId="77777777" w:rsidR="00D90390" w:rsidRPr="00CA5F9D" w:rsidRDefault="00D90390" w:rsidP="005F6719">
            <w:pPr>
              <w:ind w:left="-4"/>
              <w:rPr>
                <w:rFonts w:ascii="Book Antiqua" w:eastAsia="Cambria" w:hAnsi="Book Antiqua" w:cs="Cambria"/>
                <w:sz w:val="22"/>
                <w:szCs w:val="22"/>
              </w:rPr>
            </w:pPr>
            <w:r w:rsidRPr="00CA5F9D">
              <w:rPr>
                <w:rFonts w:ascii="Book Antiqua" w:eastAsia="Cambria" w:hAnsi="Book Antiqua" w:cs="Cambria"/>
                <w:sz w:val="22"/>
                <w:szCs w:val="22"/>
              </w:rPr>
              <w:t>RC 35:2</w:t>
            </w:r>
            <w:r w:rsidRPr="00CA5F9D">
              <w:rPr>
                <w:rFonts w:ascii="Book Antiqua" w:eastAsia="Cambria" w:hAnsi="Book Antiqua" w:cs="Cambria"/>
                <w:spacing w:val="-3"/>
                <w:sz w:val="22"/>
                <w:szCs w:val="22"/>
              </w:rPr>
              <w:t>0</w:t>
            </w:r>
            <w:r w:rsidRPr="00CA5F9D">
              <w:rPr>
                <w:rFonts w:ascii="Book Antiqua" w:eastAsia="Cambria" w:hAnsi="Book Antiqua" w:cs="Cambria"/>
                <w:sz w:val="22"/>
                <w:szCs w:val="22"/>
              </w:rPr>
              <w:t>15</w:t>
            </w:r>
          </w:p>
        </w:tc>
      </w:tr>
      <w:tr w:rsidR="00D90390" w14:paraId="56C8A93D" w14:textId="77777777" w:rsidTr="005F6719">
        <w:trPr>
          <w:trHeight w:hRule="exact" w:val="1173"/>
        </w:trPr>
        <w:tc>
          <w:tcPr>
            <w:tcW w:w="348" w:type="pct"/>
            <w:vMerge w:val="restart"/>
            <w:tcBorders>
              <w:top w:val="single" w:sz="5" w:space="0" w:color="000000"/>
              <w:left w:val="single" w:sz="5" w:space="0" w:color="000000"/>
              <w:right w:val="single" w:sz="5" w:space="0" w:color="000000"/>
            </w:tcBorders>
          </w:tcPr>
          <w:p w14:paraId="241F3ABB" w14:textId="77777777" w:rsidR="00D90390" w:rsidRPr="00CA5F9D" w:rsidRDefault="00D90390" w:rsidP="005F6719">
            <w:pPr>
              <w:spacing w:line="200" w:lineRule="exact"/>
              <w:rPr>
                <w:rFonts w:ascii="Book Antiqua" w:hAnsi="Book Antiqua"/>
                <w:sz w:val="22"/>
                <w:szCs w:val="22"/>
              </w:rPr>
            </w:pPr>
          </w:p>
          <w:p w14:paraId="5D1CD0A7" w14:textId="77777777" w:rsidR="00D90390" w:rsidRPr="00CA5F9D" w:rsidRDefault="00D90390" w:rsidP="005F6719">
            <w:pPr>
              <w:spacing w:line="200" w:lineRule="exact"/>
              <w:rPr>
                <w:rFonts w:ascii="Book Antiqua" w:hAnsi="Book Antiqua"/>
                <w:sz w:val="22"/>
                <w:szCs w:val="22"/>
              </w:rPr>
            </w:pPr>
          </w:p>
          <w:p w14:paraId="357D83C4" w14:textId="77777777" w:rsidR="00D90390" w:rsidRPr="00CA5F9D" w:rsidRDefault="00D90390" w:rsidP="005F6719">
            <w:pPr>
              <w:spacing w:line="200" w:lineRule="exact"/>
              <w:rPr>
                <w:rFonts w:ascii="Book Antiqua" w:hAnsi="Book Antiqua"/>
                <w:sz w:val="22"/>
                <w:szCs w:val="22"/>
              </w:rPr>
            </w:pPr>
          </w:p>
          <w:p w14:paraId="2B34BBAA" w14:textId="77777777" w:rsidR="00D90390" w:rsidRPr="00CA5F9D" w:rsidRDefault="00D90390" w:rsidP="005F6719">
            <w:pPr>
              <w:spacing w:line="200" w:lineRule="exact"/>
              <w:rPr>
                <w:rFonts w:ascii="Book Antiqua" w:hAnsi="Book Antiqua"/>
                <w:sz w:val="22"/>
                <w:szCs w:val="22"/>
              </w:rPr>
            </w:pPr>
          </w:p>
          <w:p w14:paraId="21102AD9" w14:textId="77777777" w:rsidR="00D90390" w:rsidRPr="00CA5F9D" w:rsidRDefault="00D90390" w:rsidP="005F6719">
            <w:pPr>
              <w:spacing w:line="200" w:lineRule="exact"/>
              <w:rPr>
                <w:rFonts w:ascii="Book Antiqua" w:hAnsi="Book Antiqua"/>
                <w:sz w:val="22"/>
                <w:szCs w:val="22"/>
              </w:rPr>
            </w:pPr>
          </w:p>
          <w:p w14:paraId="04488241" w14:textId="77777777" w:rsidR="00D90390" w:rsidRPr="00CA5F9D" w:rsidRDefault="00D90390" w:rsidP="005F6719">
            <w:pPr>
              <w:spacing w:before="3" w:line="220" w:lineRule="exact"/>
              <w:rPr>
                <w:rFonts w:ascii="Book Antiqua" w:hAnsi="Book Antiqua"/>
                <w:sz w:val="22"/>
                <w:szCs w:val="22"/>
              </w:rPr>
            </w:pPr>
          </w:p>
          <w:p w14:paraId="6CB9ACA9" w14:textId="77777777" w:rsidR="00D90390" w:rsidRPr="00CA5F9D" w:rsidRDefault="00D90390" w:rsidP="005F6719">
            <w:pPr>
              <w:ind w:left="4" w:right="46"/>
              <w:rPr>
                <w:rFonts w:ascii="Book Antiqua" w:eastAsia="Cambria" w:hAnsi="Book Antiqua" w:cs="Cambria"/>
                <w:b/>
                <w:sz w:val="22"/>
                <w:szCs w:val="22"/>
              </w:rPr>
            </w:pPr>
            <w:r w:rsidRPr="00CA5F9D">
              <w:rPr>
                <w:rFonts w:ascii="Book Antiqua" w:eastAsia="Cambria" w:hAnsi="Book Antiqua" w:cs="Cambria"/>
                <w:b/>
                <w:w w:val="108"/>
                <w:sz w:val="22"/>
                <w:szCs w:val="22"/>
              </w:rPr>
              <w:t>Other Road Furnitur</w:t>
            </w:r>
            <w:r w:rsidRPr="00CA5F9D">
              <w:rPr>
                <w:rFonts w:ascii="Book Antiqua" w:eastAsia="Cambria" w:hAnsi="Book Antiqua" w:cs="Cambria"/>
                <w:b/>
                <w:w w:val="109"/>
                <w:sz w:val="22"/>
                <w:szCs w:val="22"/>
              </w:rPr>
              <w:t>e</w:t>
            </w:r>
          </w:p>
        </w:tc>
        <w:tc>
          <w:tcPr>
            <w:tcW w:w="517" w:type="pct"/>
            <w:tcBorders>
              <w:top w:val="single" w:sz="5" w:space="0" w:color="000000"/>
              <w:left w:val="single" w:sz="5" w:space="0" w:color="000000"/>
              <w:bottom w:val="single" w:sz="5" w:space="0" w:color="000000"/>
              <w:right w:val="single" w:sz="5" w:space="0" w:color="000000"/>
            </w:tcBorders>
          </w:tcPr>
          <w:p w14:paraId="2A21C050" w14:textId="77777777" w:rsidR="00D90390" w:rsidRPr="00CA5F9D" w:rsidRDefault="00D90390" w:rsidP="005F6719">
            <w:pPr>
              <w:spacing w:before="16"/>
              <w:ind w:left="9" w:right="-30"/>
              <w:rPr>
                <w:rFonts w:ascii="Book Antiqua" w:eastAsia="Cambria" w:hAnsi="Book Antiqua" w:cs="Cambria"/>
                <w:sz w:val="22"/>
                <w:szCs w:val="22"/>
              </w:rPr>
            </w:pPr>
            <w:r w:rsidRPr="00CA5F9D">
              <w:rPr>
                <w:rFonts w:ascii="Book Antiqua" w:eastAsia="Cambria" w:hAnsi="Book Antiqua" w:cs="Cambria"/>
                <w:sz w:val="22"/>
                <w:szCs w:val="22"/>
              </w:rPr>
              <w:t xml:space="preserve">Reflective Pavement </w:t>
            </w:r>
            <w:proofErr w:type="gramStart"/>
            <w:r w:rsidRPr="00CA5F9D">
              <w:rPr>
                <w:rFonts w:ascii="Book Antiqua" w:eastAsia="Cambria" w:hAnsi="Book Antiqua" w:cs="Cambria"/>
                <w:sz w:val="22"/>
                <w:szCs w:val="22"/>
              </w:rPr>
              <w:t>Markers(</w:t>
            </w:r>
            <w:proofErr w:type="gramEnd"/>
            <w:r w:rsidRPr="00CA5F9D">
              <w:rPr>
                <w:rFonts w:ascii="Book Antiqua" w:eastAsia="Cambria" w:hAnsi="Book Antiqua" w:cs="Cambria"/>
                <w:sz w:val="22"/>
                <w:szCs w:val="22"/>
              </w:rPr>
              <w:t>R</w:t>
            </w:r>
            <w:r w:rsidRPr="00CA5F9D">
              <w:rPr>
                <w:rFonts w:ascii="Book Antiqua" w:eastAsia="Cambria" w:hAnsi="Book Antiqua" w:cs="Cambria"/>
                <w:spacing w:val="-3"/>
                <w:sz w:val="22"/>
                <w:szCs w:val="22"/>
              </w:rPr>
              <w:t>o</w:t>
            </w:r>
            <w:r w:rsidRPr="00CA5F9D">
              <w:rPr>
                <w:rFonts w:ascii="Book Antiqua" w:eastAsia="Cambria" w:hAnsi="Book Antiqua" w:cs="Cambria"/>
                <w:sz w:val="22"/>
                <w:szCs w:val="22"/>
              </w:rPr>
              <w:t>ad Studs)</w:t>
            </w:r>
          </w:p>
        </w:tc>
        <w:tc>
          <w:tcPr>
            <w:tcW w:w="1297" w:type="pct"/>
            <w:tcBorders>
              <w:top w:val="single" w:sz="5" w:space="0" w:color="000000"/>
              <w:left w:val="single" w:sz="5" w:space="0" w:color="000000"/>
              <w:bottom w:val="single" w:sz="5" w:space="0" w:color="000000"/>
              <w:right w:val="single" w:sz="5" w:space="0" w:color="000000"/>
            </w:tcBorders>
          </w:tcPr>
          <w:p w14:paraId="6BDB8CB5" w14:textId="77777777" w:rsidR="00D90390" w:rsidRPr="00CA5F9D" w:rsidRDefault="00D90390" w:rsidP="005F6719">
            <w:pPr>
              <w:spacing w:before="16"/>
              <w:ind w:left="9" w:right="101"/>
              <w:jc w:val="both"/>
              <w:rPr>
                <w:rFonts w:ascii="Book Antiqua" w:eastAsia="Cambria" w:hAnsi="Book Antiqua" w:cs="Cambria"/>
                <w:sz w:val="22"/>
                <w:szCs w:val="22"/>
              </w:rPr>
            </w:pPr>
            <w:r w:rsidRPr="00CA5F9D">
              <w:rPr>
                <w:rFonts w:ascii="Book Antiqua" w:eastAsia="Cambria" w:hAnsi="Book Antiqua" w:cs="Cambria"/>
                <w:sz w:val="22"/>
                <w:szCs w:val="22"/>
              </w:rPr>
              <w:t xml:space="preserve">Numbers </w:t>
            </w:r>
            <w:proofErr w:type="spellStart"/>
            <w:r w:rsidRPr="00CA5F9D">
              <w:rPr>
                <w:rFonts w:ascii="Book Antiqua" w:eastAsia="Cambria" w:hAnsi="Book Antiqua" w:cs="Cambria"/>
                <w:sz w:val="22"/>
                <w:szCs w:val="22"/>
              </w:rPr>
              <w:t>andFu</w:t>
            </w:r>
            <w:r w:rsidRPr="00CA5F9D">
              <w:rPr>
                <w:rFonts w:ascii="Book Antiqua" w:eastAsia="Cambria" w:hAnsi="Book Antiqua" w:cs="Cambria"/>
                <w:spacing w:val="-4"/>
                <w:sz w:val="22"/>
                <w:szCs w:val="22"/>
              </w:rPr>
              <w:t>n</w:t>
            </w:r>
            <w:r w:rsidRPr="00CA5F9D">
              <w:rPr>
                <w:rFonts w:ascii="Book Antiqua" w:eastAsia="Cambria" w:hAnsi="Book Antiqua" w:cs="Cambria"/>
                <w:sz w:val="22"/>
                <w:szCs w:val="22"/>
              </w:rPr>
              <w:t>ctiona</w:t>
            </w:r>
            <w:r w:rsidRPr="00CA5F9D">
              <w:rPr>
                <w:rFonts w:ascii="Book Antiqua" w:eastAsia="Cambria" w:hAnsi="Book Antiqua" w:cs="Cambria"/>
                <w:spacing w:val="-3"/>
                <w:sz w:val="22"/>
                <w:szCs w:val="22"/>
              </w:rPr>
              <w:t>l</w:t>
            </w:r>
            <w:r w:rsidRPr="00CA5F9D">
              <w:rPr>
                <w:rFonts w:ascii="Book Antiqua" w:eastAsia="Cambria" w:hAnsi="Book Antiqua" w:cs="Cambria"/>
                <w:sz w:val="22"/>
                <w:szCs w:val="22"/>
              </w:rPr>
              <w:t>ityasper</w:t>
            </w:r>
            <w:proofErr w:type="spellEnd"/>
            <w:r w:rsidRPr="00CA5F9D">
              <w:rPr>
                <w:rFonts w:ascii="Book Antiqua" w:eastAsia="Cambria" w:hAnsi="Book Antiqua" w:cs="Cambria"/>
                <w:sz w:val="22"/>
                <w:szCs w:val="22"/>
              </w:rPr>
              <w:t xml:space="preserve"> </w:t>
            </w:r>
            <w:r w:rsidR="00FB2EBE" w:rsidRPr="00CA5F9D">
              <w:rPr>
                <w:rFonts w:ascii="Book Antiqua" w:eastAsia="Cambria" w:hAnsi="Book Antiqua" w:cs="Cambria"/>
                <w:sz w:val="22"/>
                <w:szCs w:val="22"/>
              </w:rPr>
              <w:t>specificat</w:t>
            </w:r>
            <w:r w:rsidR="00FB2EBE" w:rsidRPr="00CA5F9D">
              <w:rPr>
                <w:rFonts w:ascii="Book Antiqua" w:eastAsia="Cambria" w:hAnsi="Book Antiqua" w:cs="Cambria"/>
                <w:spacing w:val="-1"/>
                <w:sz w:val="22"/>
                <w:szCs w:val="22"/>
              </w:rPr>
              <w:t>i</w:t>
            </w:r>
            <w:r w:rsidR="00FB2EBE" w:rsidRPr="00CA5F9D">
              <w:rPr>
                <w:rFonts w:ascii="Book Antiqua" w:eastAsia="Cambria" w:hAnsi="Book Antiqua" w:cs="Cambria"/>
                <w:sz w:val="22"/>
                <w:szCs w:val="22"/>
              </w:rPr>
              <w:t>o</w:t>
            </w:r>
            <w:r w:rsidR="00FB2EBE" w:rsidRPr="00CA5F9D">
              <w:rPr>
                <w:rFonts w:ascii="Book Antiqua" w:eastAsia="Cambria" w:hAnsi="Book Antiqua" w:cs="Cambria"/>
                <w:spacing w:val="-3"/>
                <w:sz w:val="22"/>
                <w:szCs w:val="22"/>
              </w:rPr>
              <w:t>n</w:t>
            </w:r>
            <w:r w:rsidR="00FB2EBE" w:rsidRPr="00CA5F9D">
              <w:rPr>
                <w:rFonts w:ascii="Book Antiqua" w:eastAsia="Cambria" w:hAnsi="Book Antiqua" w:cs="Cambria"/>
                <w:sz w:val="22"/>
                <w:szCs w:val="22"/>
              </w:rPr>
              <w:t xml:space="preserve">s </w:t>
            </w:r>
            <w:proofErr w:type="spellStart"/>
            <w:r w:rsidR="00FB2EBE" w:rsidRPr="00CA5F9D">
              <w:rPr>
                <w:rFonts w:ascii="Book Antiqua" w:eastAsia="Cambria" w:hAnsi="Book Antiqua" w:cs="Cambria"/>
                <w:sz w:val="22"/>
                <w:szCs w:val="22"/>
              </w:rPr>
              <w:t>in</w:t>
            </w:r>
            <w:r w:rsidRPr="00CA5F9D">
              <w:rPr>
                <w:rFonts w:ascii="Book Antiqua" w:eastAsia="Cambria" w:hAnsi="Book Antiqua" w:cs="Cambria"/>
                <w:spacing w:val="2"/>
                <w:sz w:val="22"/>
                <w:szCs w:val="22"/>
              </w:rPr>
              <w:t>I</w:t>
            </w:r>
            <w:r w:rsidRPr="00CA5F9D">
              <w:rPr>
                <w:rFonts w:ascii="Book Antiqua" w:eastAsia="Cambria" w:hAnsi="Book Antiqua" w:cs="Cambria"/>
                <w:spacing w:val="-3"/>
                <w:sz w:val="22"/>
                <w:szCs w:val="22"/>
              </w:rPr>
              <w:t>R</w:t>
            </w:r>
            <w:r w:rsidRPr="00CA5F9D">
              <w:rPr>
                <w:rFonts w:ascii="Book Antiqua" w:eastAsia="Cambria" w:hAnsi="Book Antiqua" w:cs="Cambria"/>
                <w:sz w:val="22"/>
                <w:szCs w:val="22"/>
              </w:rPr>
              <w:t>C</w:t>
            </w:r>
            <w:proofErr w:type="spellEnd"/>
            <w:r w:rsidR="00FB2EBE" w:rsidRPr="00CA5F9D">
              <w:rPr>
                <w:rFonts w:ascii="Book Antiqua" w:eastAsia="Cambria" w:hAnsi="Book Antiqua" w:cs="Cambria"/>
                <w:sz w:val="22"/>
                <w:szCs w:val="22"/>
              </w:rPr>
              <w:t>: SP:84</w:t>
            </w:r>
            <w:r w:rsidRPr="00CA5F9D">
              <w:rPr>
                <w:rFonts w:ascii="Book Antiqua" w:eastAsia="Cambria" w:hAnsi="Book Antiqua" w:cs="Cambria"/>
                <w:spacing w:val="1"/>
                <w:sz w:val="22"/>
                <w:szCs w:val="22"/>
              </w:rPr>
              <w:t>-</w:t>
            </w:r>
            <w:r w:rsidRPr="00CA5F9D">
              <w:rPr>
                <w:rFonts w:ascii="Book Antiqua" w:eastAsia="Cambria" w:hAnsi="Book Antiqua" w:cs="Cambria"/>
                <w:sz w:val="22"/>
                <w:szCs w:val="22"/>
              </w:rPr>
              <w:t>2014 and IRC:3</w:t>
            </w:r>
            <w:r w:rsidRPr="00CA5F9D">
              <w:rPr>
                <w:rFonts w:ascii="Book Antiqua" w:eastAsia="Cambria" w:hAnsi="Book Antiqua" w:cs="Cambria"/>
                <w:spacing w:val="-2"/>
                <w:sz w:val="22"/>
                <w:szCs w:val="22"/>
              </w:rPr>
              <w:t>5</w:t>
            </w:r>
            <w:r w:rsidRPr="00CA5F9D">
              <w:rPr>
                <w:rFonts w:ascii="Book Antiqua" w:eastAsia="Cambria" w:hAnsi="Book Antiqua" w:cs="Cambria"/>
                <w:spacing w:val="1"/>
                <w:sz w:val="22"/>
                <w:szCs w:val="22"/>
              </w:rPr>
              <w:t>-</w:t>
            </w:r>
            <w:proofErr w:type="gramStart"/>
            <w:r w:rsidRPr="00CA5F9D">
              <w:rPr>
                <w:rFonts w:ascii="Book Antiqua" w:eastAsia="Cambria" w:hAnsi="Book Antiqua" w:cs="Cambria"/>
                <w:sz w:val="22"/>
                <w:szCs w:val="22"/>
              </w:rPr>
              <w:t>2015,un</w:t>
            </w:r>
            <w:r w:rsidRPr="00CA5F9D">
              <w:rPr>
                <w:rFonts w:ascii="Book Antiqua" w:eastAsia="Cambria" w:hAnsi="Book Antiqua" w:cs="Cambria"/>
                <w:spacing w:val="-3"/>
                <w:sz w:val="22"/>
                <w:szCs w:val="22"/>
              </w:rPr>
              <w:t>l</w:t>
            </w:r>
            <w:r w:rsidRPr="00CA5F9D">
              <w:rPr>
                <w:rFonts w:ascii="Book Antiqua" w:eastAsia="Cambria" w:hAnsi="Book Antiqua" w:cs="Cambria"/>
                <w:sz w:val="22"/>
                <w:szCs w:val="22"/>
              </w:rPr>
              <w:t>ess</w:t>
            </w:r>
            <w:r w:rsidR="00FB2EBE" w:rsidRPr="00CA5F9D">
              <w:rPr>
                <w:rFonts w:ascii="Book Antiqua" w:eastAsia="Cambria" w:hAnsi="Book Antiqua" w:cs="Cambria"/>
                <w:sz w:val="22"/>
                <w:szCs w:val="22"/>
              </w:rPr>
              <w:t>specifi</w:t>
            </w:r>
            <w:r w:rsidR="00FB2EBE" w:rsidRPr="00CA5F9D">
              <w:rPr>
                <w:rFonts w:ascii="Book Antiqua" w:eastAsia="Cambria" w:hAnsi="Book Antiqua" w:cs="Cambria"/>
                <w:spacing w:val="-3"/>
                <w:sz w:val="22"/>
                <w:szCs w:val="22"/>
              </w:rPr>
              <w:t>e</w:t>
            </w:r>
            <w:r w:rsidR="00FB2EBE" w:rsidRPr="00CA5F9D">
              <w:rPr>
                <w:rFonts w:ascii="Book Antiqua" w:eastAsia="Cambria" w:hAnsi="Book Antiqua" w:cs="Cambria"/>
                <w:sz w:val="22"/>
                <w:szCs w:val="22"/>
              </w:rPr>
              <w:t>d</w:t>
            </w:r>
            <w:proofErr w:type="gramEnd"/>
            <w:r w:rsidR="00FB2EBE" w:rsidRPr="00CA5F9D">
              <w:rPr>
                <w:rFonts w:ascii="Book Antiqua" w:eastAsia="Cambria" w:hAnsi="Book Antiqua" w:cs="Cambria"/>
                <w:sz w:val="22"/>
                <w:szCs w:val="22"/>
              </w:rPr>
              <w:t xml:space="preserve"> in</w:t>
            </w:r>
            <w:r w:rsidRPr="00CA5F9D">
              <w:rPr>
                <w:rFonts w:ascii="Book Antiqua" w:eastAsia="Cambria" w:hAnsi="Book Antiqua" w:cs="Cambria"/>
                <w:sz w:val="22"/>
                <w:szCs w:val="22"/>
              </w:rPr>
              <w:t xml:space="preserve"> Schedul</w:t>
            </w:r>
            <w:r w:rsidRPr="00CA5F9D">
              <w:rPr>
                <w:rFonts w:ascii="Book Antiqua" w:eastAsia="Cambria" w:hAnsi="Book Antiqua" w:cs="Cambria"/>
                <w:spacing w:val="-1"/>
                <w:sz w:val="22"/>
                <w:szCs w:val="22"/>
              </w:rPr>
              <w:t>e</w:t>
            </w:r>
            <w:r w:rsidRPr="00CA5F9D">
              <w:rPr>
                <w:rFonts w:ascii="Book Antiqua" w:eastAsia="Cambria" w:hAnsi="Book Antiqua" w:cs="Cambria"/>
                <w:spacing w:val="1"/>
                <w:sz w:val="22"/>
                <w:szCs w:val="22"/>
              </w:rPr>
              <w:t>-</w:t>
            </w:r>
            <w:r w:rsidRPr="00CA5F9D">
              <w:rPr>
                <w:rFonts w:ascii="Book Antiqua" w:eastAsia="Cambria" w:hAnsi="Book Antiqua" w:cs="Cambria"/>
                <w:sz w:val="22"/>
                <w:szCs w:val="22"/>
              </w:rPr>
              <w:t>B.</w:t>
            </w:r>
          </w:p>
        </w:tc>
        <w:tc>
          <w:tcPr>
            <w:tcW w:w="478" w:type="pct"/>
            <w:tcBorders>
              <w:top w:val="single" w:sz="5" w:space="0" w:color="000000"/>
              <w:left w:val="single" w:sz="5" w:space="0" w:color="000000"/>
              <w:bottom w:val="single" w:sz="5" w:space="0" w:color="000000"/>
              <w:right w:val="single" w:sz="5" w:space="0" w:color="000000"/>
            </w:tcBorders>
          </w:tcPr>
          <w:p w14:paraId="60B1FF2D" w14:textId="77777777" w:rsidR="00D90390" w:rsidRPr="00CA5F9D" w:rsidRDefault="00D90390" w:rsidP="005F6719">
            <w:pPr>
              <w:spacing w:before="3" w:line="260" w:lineRule="exact"/>
              <w:rPr>
                <w:rFonts w:ascii="Book Antiqua" w:hAnsi="Book Antiqua"/>
                <w:sz w:val="22"/>
                <w:szCs w:val="22"/>
              </w:rPr>
            </w:pPr>
          </w:p>
          <w:p w14:paraId="27975244" w14:textId="77777777" w:rsidR="00D90390" w:rsidRPr="00CA5F9D" w:rsidRDefault="00D90390" w:rsidP="005F6719">
            <w:pPr>
              <w:ind w:left="328"/>
              <w:rPr>
                <w:rFonts w:ascii="Book Antiqua" w:eastAsia="Cambria" w:hAnsi="Book Antiqua" w:cs="Cambria"/>
                <w:sz w:val="22"/>
                <w:szCs w:val="22"/>
              </w:rPr>
            </w:pPr>
            <w:r w:rsidRPr="00CA5F9D">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733BCA46" w14:textId="77777777" w:rsidR="00D90390" w:rsidRPr="00CA5F9D" w:rsidRDefault="00D90390" w:rsidP="005F6719">
            <w:pPr>
              <w:spacing w:line="200" w:lineRule="exact"/>
              <w:rPr>
                <w:rFonts w:ascii="Book Antiqua" w:hAnsi="Book Antiqua"/>
                <w:sz w:val="22"/>
                <w:szCs w:val="22"/>
              </w:rPr>
            </w:pPr>
          </w:p>
          <w:p w14:paraId="57CBDBE2" w14:textId="77777777" w:rsidR="00D90390" w:rsidRPr="00CA5F9D" w:rsidRDefault="00D90390" w:rsidP="005F6719">
            <w:pPr>
              <w:spacing w:before="2" w:line="200" w:lineRule="exact"/>
              <w:rPr>
                <w:rFonts w:ascii="Book Antiqua" w:hAnsi="Book Antiqua"/>
                <w:sz w:val="22"/>
                <w:szCs w:val="22"/>
              </w:rPr>
            </w:pPr>
          </w:p>
          <w:p w14:paraId="42BF6211" w14:textId="77777777" w:rsidR="00D90390" w:rsidRPr="00CA5F9D" w:rsidRDefault="00D90390" w:rsidP="005F6719">
            <w:pPr>
              <w:ind w:left="407"/>
              <w:rPr>
                <w:rFonts w:ascii="Book Antiqua" w:eastAsia="Cambria" w:hAnsi="Book Antiqua" w:cs="Cambria"/>
                <w:sz w:val="22"/>
                <w:szCs w:val="22"/>
              </w:rPr>
            </w:pPr>
            <w:r w:rsidRPr="00CA5F9D">
              <w:rPr>
                <w:rFonts w:ascii="Book Antiqua" w:eastAsia="Cambria" w:hAnsi="Book Antiqua" w:cs="Cambria"/>
                <w:sz w:val="22"/>
                <w:szCs w:val="22"/>
              </w:rPr>
              <w:t>Counting</w:t>
            </w:r>
          </w:p>
        </w:tc>
        <w:tc>
          <w:tcPr>
            <w:tcW w:w="646" w:type="pct"/>
            <w:tcBorders>
              <w:top w:val="single" w:sz="5" w:space="0" w:color="000000"/>
              <w:left w:val="single" w:sz="5" w:space="0" w:color="000000"/>
              <w:bottom w:val="single" w:sz="5" w:space="0" w:color="000000"/>
              <w:right w:val="single" w:sz="5" w:space="0" w:color="000000"/>
            </w:tcBorders>
          </w:tcPr>
          <w:p w14:paraId="4321EE68" w14:textId="77777777" w:rsidR="00D90390" w:rsidRPr="00CA5F9D" w:rsidRDefault="00D90390" w:rsidP="005F6719">
            <w:pPr>
              <w:spacing w:line="200" w:lineRule="exact"/>
              <w:rPr>
                <w:rFonts w:ascii="Book Antiqua" w:hAnsi="Book Antiqua"/>
                <w:sz w:val="22"/>
                <w:szCs w:val="22"/>
              </w:rPr>
            </w:pPr>
          </w:p>
          <w:p w14:paraId="07C3E985" w14:textId="77777777" w:rsidR="00D90390" w:rsidRPr="00CA5F9D" w:rsidRDefault="00D90390" w:rsidP="005F6719">
            <w:pPr>
              <w:spacing w:before="2" w:line="200" w:lineRule="exact"/>
              <w:rPr>
                <w:rFonts w:ascii="Book Antiqua" w:hAnsi="Book Antiqua"/>
                <w:sz w:val="22"/>
                <w:szCs w:val="22"/>
              </w:rPr>
            </w:pPr>
          </w:p>
          <w:p w14:paraId="01E24FB6" w14:textId="77777777" w:rsidR="00D90390" w:rsidRPr="00CA5F9D" w:rsidRDefault="00D90390" w:rsidP="005F6719">
            <w:pPr>
              <w:ind w:left="-1"/>
              <w:rPr>
                <w:rFonts w:ascii="Book Antiqua" w:eastAsia="Cambria" w:hAnsi="Book Antiqua" w:cs="Cambria"/>
                <w:sz w:val="22"/>
                <w:szCs w:val="22"/>
              </w:rPr>
            </w:pPr>
            <w:r w:rsidRPr="00CA5F9D">
              <w:rPr>
                <w:rFonts w:ascii="Book Antiqua" w:eastAsia="Cambria" w:hAnsi="Book Antiqua" w:cs="Cambria"/>
                <w:sz w:val="22"/>
                <w:szCs w:val="22"/>
              </w:rPr>
              <w:t>New Installa</w:t>
            </w:r>
            <w:r w:rsidRPr="00CA5F9D">
              <w:rPr>
                <w:rFonts w:ascii="Book Antiqua" w:eastAsia="Cambria" w:hAnsi="Book Antiqua" w:cs="Cambria"/>
                <w:spacing w:val="-4"/>
                <w:sz w:val="22"/>
                <w:szCs w:val="22"/>
              </w:rPr>
              <w:t>t</w:t>
            </w:r>
            <w:r w:rsidRPr="00CA5F9D">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6218BC07" w14:textId="77777777" w:rsidR="00D90390" w:rsidRPr="00CA5F9D" w:rsidRDefault="00D90390" w:rsidP="005F6719">
            <w:pPr>
              <w:spacing w:before="15"/>
              <w:ind w:left="129"/>
              <w:rPr>
                <w:rFonts w:ascii="Book Antiqua" w:eastAsia="Cambria" w:hAnsi="Book Antiqua" w:cs="Cambria"/>
                <w:sz w:val="22"/>
                <w:szCs w:val="22"/>
              </w:rPr>
            </w:pPr>
            <w:r w:rsidRPr="00CA5F9D">
              <w:rPr>
                <w:rFonts w:ascii="Book Antiqua" w:eastAsia="Cambria" w:hAnsi="Book Antiqua" w:cs="Cambria"/>
                <w:sz w:val="22"/>
                <w:szCs w:val="22"/>
              </w:rPr>
              <w:t xml:space="preserve">Within 2 </w:t>
            </w:r>
            <w:r w:rsidRPr="00CA5F9D">
              <w:rPr>
                <w:rFonts w:ascii="Book Antiqua" w:eastAsia="Cambria" w:hAnsi="Book Antiqua" w:cs="Cambria"/>
                <w:spacing w:val="-3"/>
                <w:sz w:val="22"/>
                <w:szCs w:val="22"/>
              </w:rPr>
              <w:t>m</w:t>
            </w:r>
            <w:r w:rsidRPr="00CA5F9D">
              <w:rPr>
                <w:rFonts w:ascii="Book Antiqua" w:eastAsia="Cambria" w:hAnsi="Book Antiqua" w:cs="Cambria"/>
                <w:sz w:val="22"/>
                <w:szCs w:val="22"/>
              </w:rPr>
              <w:t>ont</w:t>
            </w:r>
            <w:r w:rsidRPr="00CA5F9D">
              <w:rPr>
                <w:rFonts w:ascii="Book Antiqua" w:eastAsia="Cambria" w:hAnsi="Book Antiqua" w:cs="Cambria"/>
                <w:spacing w:val="-3"/>
                <w:sz w:val="22"/>
                <w:szCs w:val="22"/>
              </w:rPr>
              <w:t>h</w:t>
            </w:r>
            <w:r w:rsidRPr="00CA5F9D">
              <w:rPr>
                <w:rFonts w:ascii="Book Antiqua" w:eastAsia="Cambria" w:hAnsi="Book Antiqua" w:cs="Cambria"/>
                <w:sz w:val="22"/>
                <w:szCs w:val="22"/>
              </w:rPr>
              <w:t>s</w:t>
            </w:r>
          </w:p>
        </w:tc>
        <w:tc>
          <w:tcPr>
            <w:tcW w:w="477" w:type="pct"/>
            <w:tcBorders>
              <w:top w:val="single" w:sz="5" w:space="0" w:color="000000"/>
              <w:left w:val="single" w:sz="5" w:space="0" w:color="000000"/>
              <w:bottom w:val="single" w:sz="5" w:space="0" w:color="000000"/>
              <w:right w:val="single" w:sz="5" w:space="0" w:color="000000"/>
            </w:tcBorders>
          </w:tcPr>
          <w:p w14:paraId="69F23A40" w14:textId="77777777" w:rsidR="00D90390" w:rsidRPr="00CA5F9D" w:rsidRDefault="00D90390" w:rsidP="005F6719">
            <w:pPr>
              <w:spacing w:before="15"/>
              <w:ind w:left="25"/>
              <w:rPr>
                <w:rFonts w:ascii="Book Antiqua" w:eastAsia="Cambria" w:hAnsi="Book Antiqua" w:cs="Cambria"/>
                <w:sz w:val="22"/>
                <w:szCs w:val="22"/>
              </w:rPr>
            </w:pPr>
            <w:proofErr w:type="gramStart"/>
            <w:r w:rsidRPr="00CA5F9D">
              <w:rPr>
                <w:rFonts w:ascii="Book Antiqua" w:eastAsia="Cambria" w:hAnsi="Book Antiqua" w:cs="Cambria"/>
                <w:sz w:val="22"/>
                <w:szCs w:val="22"/>
              </w:rPr>
              <w:t>IRC:SP</w:t>
            </w:r>
            <w:proofErr w:type="gramEnd"/>
            <w:r w:rsidRPr="00CA5F9D">
              <w:rPr>
                <w:rFonts w:ascii="Book Antiqua" w:eastAsia="Cambria" w:hAnsi="Book Antiqua" w:cs="Cambria"/>
                <w:sz w:val="22"/>
                <w:szCs w:val="22"/>
              </w:rPr>
              <w:t>:8</w:t>
            </w:r>
            <w:r w:rsidRPr="00CA5F9D">
              <w:rPr>
                <w:rFonts w:ascii="Book Antiqua" w:eastAsia="Cambria" w:hAnsi="Book Antiqua" w:cs="Cambria"/>
                <w:spacing w:val="-3"/>
                <w:sz w:val="22"/>
                <w:szCs w:val="22"/>
              </w:rPr>
              <w:t>4</w:t>
            </w:r>
            <w:r w:rsidRPr="00CA5F9D">
              <w:rPr>
                <w:rFonts w:ascii="Book Antiqua" w:eastAsia="Cambria" w:hAnsi="Book Antiqua" w:cs="Cambria"/>
                <w:sz w:val="22"/>
                <w:szCs w:val="22"/>
              </w:rPr>
              <w:t>-</w:t>
            </w:r>
          </w:p>
          <w:p w14:paraId="0CB194B3" w14:textId="77777777" w:rsidR="00D90390" w:rsidRPr="00CA5F9D" w:rsidRDefault="00D90390" w:rsidP="005F6719">
            <w:pPr>
              <w:spacing w:line="240" w:lineRule="exact"/>
              <w:ind w:left="25" w:right="-76"/>
              <w:rPr>
                <w:rFonts w:ascii="Book Antiqua" w:eastAsia="Cambria" w:hAnsi="Book Antiqua" w:cs="Cambria"/>
                <w:sz w:val="22"/>
                <w:szCs w:val="22"/>
              </w:rPr>
            </w:pPr>
            <w:proofErr w:type="gramStart"/>
            <w:r w:rsidRPr="00CA5F9D">
              <w:rPr>
                <w:rFonts w:ascii="Book Antiqua" w:eastAsia="Cambria" w:hAnsi="Book Antiqua" w:cs="Cambria"/>
                <w:sz w:val="22"/>
                <w:szCs w:val="22"/>
              </w:rPr>
              <w:t>2014,IRC</w:t>
            </w:r>
            <w:proofErr w:type="gramEnd"/>
            <w:r w:rsidRPr="00CA5F9D">
              <w:rPr>
                <w:rFonts w:ascii="Book Antiqua" w:eastAsia="Cambria" w:hAnsi="Book Antiqua" w:cs="Cambria"/>
                <w:sz w:val="22"/>
                <w:szCs w:val="22"/>
              </w:rPr>
              <w:t>:3</w:t>
            </w:r>
            <w:r w:rsidRPr="00CA5F9D">
              <w:rPr>
                <w:rFonts w:ascii="Book Antiqua" w:eastAsia="Cambria" w:hAnsi="Book Antiqua" w:cs="Cambria"/>
                <w:spacing w:val="-2"/>
                <w:sz w:val="22"/>
                <w:szCs w:val="22"/>
              </w:rPr>
              <w:t>5</w:t>
            </w:r>
            <w:r w:rsidRPr="00CA5F9D">
              <w:rPr>
                <w:rFonts w:ascii="Book Antiqua" w:eastAsia="Cambria" w:hAnsi="Book Antiqua" w:cs="Cambria"/>
                <w:sz w:val="22"/>
                <w:szCs w:val="22"/>
              </w:rPr>
              <w:t>-</w:t>
            </w:r>
          </w:p>
          <w:p w14:paraId="13A25CA4" w14:textId="77777777" w:rsidR="00D90390" w:rsidRPr="00CA5F9D" w:rsidRDefault="00D90390" w:rsidP="005F6719">
            <w:pPr>
              <w:spacing w:before="1"/>
              <w:ind w:left="25"/>
              <w:rPr>
                <w:rFonts w:ascii="Book Antiqua" w:eastAsia="Cambria" w:hAnsi="Book Antiqua" w:cs="Cambria"/>
                <w:sz w:val="22"/>
                <w:szCs w:val="22"/>
              </w:rPr>
            </w:pPr>
            <w:r w:rsidRPr="00CA5F9D">
              <w:rPr>
                <w:rFonts w:ascii="Book Antiqua" w:eastAsia="Cambria" w:hAnsi="Book Antiqua" w:cs="Cambria"/>
                <w:sz w:val="22"/>
                <w:szCs w:val="22"/>
              </w:rPr>
              <w:t>2015</w:t>
            </w:r>
          </w:p>
        </w:tc>
      </w:tr>
      <w:tr w:rsidR="00D90390" w14:paraId="6C0D174A" w14:textId="77777777" w:rsidTr="005F6719">
        <w:trPr>
          <w:trHeight w:hRule="exact" w:val="797"/>
        </w:trPr>
        <w:tc>
          <w:tcPr>
            <w:tcW w:w="348" w:type="pct"/>
            <w:vMerge/>
            <w:tcBorders>
              <w:left w:val="single" w:sz="5" w:space="0" w:color="000000"/>
              <w:right w:val="single" w:sz="5" w:space="0" w:color="000000"/>
            </w:tcBorders>
          </w:tcPr>
          <w:p w14:paraId="6B1162B2" w14:textId="77777777" w:rsidR="00D90390" w:rsidRPr="00CA5F9D"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15044931" w14:textId="77777777" w:rsidR="00D90390" w:rsidRPr="00CA5F9D" w:rsidRDefault="00D90390" w:rsidP="005F6719">
            <w:pPr>
              <w:spacing w:before="3" w:line="140" w:lineRule="exact"/>
              <w:rPr>
                <w:rFonts w:ascii="Book Antiqua" w:hAnsi="Book Antiqua"/>
                <w:sz w:val="22"/>
                <w:szCs w:val="22"/>
              </w:rPr>
            </w:pPr>
          </w:p>
          <w:p w14:paraId="6078A076" w14:textId="77777777" w:rsidR="00D90390" w:rsidRPr="00CA5F9D" w:rsidRDefault="00D90390" w:rsidP="005F6719">
            <w:pPr>
              <w:ind w:left="9"/>
              <w:rPr>
                <w:rFonts w:ascii="Book Antiqua" w:eastAsia="Cambria" w:hAnsi="Book Antiqua" w:cs="Cambria"/>
                <w:sz w:val="22"/>
                <w:szCs w:val="22"/>
              </w:rPr>
            </w:pPr>
            <w:r w:rsidRPr="00CA5F9D">
              <w:rPr>
                <w:rFonts w:ascii="Book Antiqua" w:eastAsia="Cambria" w:hAnsi="Book Antiqua" w:cs="Cambria"/>
                <w:sz w:val="22"/>
                <w:szCs w:val="22"/>
              </w:rPr>
              <w:t>Pedestrian</w:t>
            </w:r>
          </w:p>
          <w:p w14:paraId="0EB0A989" w14:textId="77777777" w:rsidR="00D90390" w:rsidRPr="00CA5F9D" w:rsidRDefault="00D90390" w:rsidP="005F6719">
            <w:pPr>
              <w:spacing w:line="240" w:lineRule="exact"/>
              <w:ind w:left="9"/>
              <w:rPr>
                <w:rFonts w:ascii="Book Antiqua" w:eastAsia="Cambria" w:hAnsi="Book Antiqua" w:cs="Cambria"/>
                <w:sz w:val="22"/>
                <w:szCs w:val="22"/>
              </w:rPr>
            </w:pPr>
            <w:r w:rsidRPr="00CA5F9D">
              <w:rPr>
                <w:rFonts w:ascii="Book Antiqua" w:eastAsia="Cambria" w:hAnsi="Book Antiqua" w:cs="Cambria"/>
                <w:sz w:val="22"/>
                <w:szCs w:val="22"/>
              </w:rPr>
              <w:t>Guardr</w:t>
            </w:r>
            <w:r w:rsidRPr="00CA5F9D">
              <w:rPr>
                <w:rFonts w:ascii="Book Antiqua" w:eastAsia="Cambria" w:hAnsi="Book Antiqua" w:cs="Cambria"/>
                <w:spacing w:val="-2"/>
                <w:sz w:val="22"/>
                <w:szCs w:val="22"/>
              </w:rPr>
              <w:t>a</w:t>
            </w:r>
            <w:r w:rsidRPr="00CA5F9D">
              <w:rPr>
                <w:rFonts w:ascii="Book Antiqua" w:eastAsia="Cambria" w:hAnsi="Book Antiqua" w:cs="Cambria"/>
                <w:sz w:val="22"/>
                <w:szCs w:val="22"/>
              </w:rPr>
              <w:t>il</w:t>
            </w:r>
          </w:p>
        </w:tc>
        <w:tc>
          <w:tcPr>
            <w:tcW w:w="1297" w:type="pct"/>
            <w:tcBorders>
              <w:top w:val="single" w:sz="5" w:space="0" w:color="000000"/>
              <w:left w:val="single" w:sz="5" w:space="0" w:color="000000"/>
              <w:bottom w:val="single" w:sz="5" w:space="0" w:color="000000"/>
              <w:right w:val="single" w:sz="5" w:space="0" w:color="000000"/>
            </w:tcBorders>
          </w:tcPr>
          <w:p w14:paraId="2A649801" w14:textId="77777777" w:rsidR="00D90390" w:rsidRPr="00CA5F9D" w:rsidRDefault="00D90390" w:rsidP="005F6719">
            <w:pPr>
              <w:spacing w:before="7" w:line="140" w:lineRule="exact"/>
              <w:rPr>
                <w:rFonts w:ascii="Book Antiqua" w:hAnsi="Book Antiqua"/>
                <w:sz w:val="22"/>
                <w:szCs w:val="22"/>
              </w:rPr>
            </w:pPr>
          </w:p>
          <w:p w14:paraId="702830C8" w14:textId="77777777" w:rsidR="00D90390" w:rsidRPr="00CA5F9D" w:rsidRDefault="00D90390" w:rsidP="005F6719">
            <w:pPr>
              <w:spacing w:line="240" w:lineRule="exact"/>
              <w:ind w:left="9" w:right="-32"/>
              <w:rPr>
                <w:rFonts w:ascii="Book Antiqua" w:eastAsia="Cambria" w:hAnsi="Book Antiqua" w:cs="Cambria"/>
                <w:sz w:val="22"/>
                <w:szCs w:val="22"/>
              </w:rPr>
            </w:pPr>
            <w:r w:rsidRPr="00CA5F9D">
              <w:rPr>
                <w:rFonts w:ascii="Book Antiqua" w:eastAsia="Cambria" w:hAnsi="Book Antiqua" w:cs="Cambria"/>
                <w:sz w:val="22"/>
                <w:szCs w:val="22"/>
                <w:u w:val="single" w:color="000000"/>
              </w:rPr>
              <w:t>Functionality:</w:t>
            </w:r>
            <w:r w:rsidRPr="00CA5F9D">
              <w:rPr>
                <w:rFonts w:ascii="Book Antiqua" w:eastAsia="Cambria" w:hAnsi="Book Antiqua" w:cs="Cambria"/>
                <w:sz w:val="22"/>
                <w:szCs w:val="22"/>
              </w:rPr>
              <w:t xml:space="preserve">          Functioning        of </w:t>
            </w:r>
            <w:r w:rsidR="00FB2EBE" w:rsidRPr="00CA5F9D">
              <w:rPr>
                <w:rFonts w:ascii="Book Antiqua" w:eastAsia="Cambria" w:hAnsi="Book Antiqua" w:cs="Cambria"/>
                <w:sz w:val="22"/>
                <w:szCs w:val="22"/>
              </w:rPr>
              <w:t>guardrails</w:t>
            </w:r>
            <w:r w:rsidRPr="00CA5F9D">
              <w:rPr>
                <w:rFonts w:ascii="Book Antiqua" w:eastAsia="Cambria" w:hAnsi="Book Antiqua" w:cs="Cambria"/>
                <w:sz w:val="22"/>
                <w:szCs w:val="22"/>
              </w:rPr>
              <w:t xml:space="preserve"> intended</w:t>
            </w:r>
          </w:p>
        </w:tc>
        <w:tc>
          <w:tcPr>
            <w:tcW w:w="478" w:type="pct"/>
            <w:tcBorders>
              <w:top w:val="single" w:sz="5" w:space="0" w:color="000000"/>
              <w:left w:val="single" w:sz="5" w:space="0" w:color="000000"/>
              <w:bottom w:val="single" w:sz="5" w:space="0" w:color="000000"/>
              <w:right w:val="single" w:sz="5" w:space="0" w:color="000000"/>
            </w:tcBorders>
          </w:tcPr>
          <w:p w14:paraId="50E4615D" w14:textId="77777777" w:rsidR="00D90390" w:rsidRPr="00CA5F9D" w:rsidRDefault="00D90390" w:rsidP="005F6719">
            <w:pPr>
              <w:spacing w:before="1" w:line="120" w:lineRule="exact"/>
              <w:rPr>
                <w:rFonts w:ascii="Book Antiqua" w:hAnsi="Book Antiqua"/>
                <w:sz w:val="22"/>
                <w:szCs w:val="22"/>
              </w:rPr>
            </w:pPr>
          </w:p>
          <w:p w14:paraId="64781E99" w14:textId="77777777" w:rsidR="00D90390" w:rsidRPr="00CA5F9D" w:rsidRDefault="00D90390" w:rsidP="005F6719">
            <w:pPr>
              <w:ind w:left="417"/>
              <w:rPr>
                <w:rFonts w:ascii="Book Antiqua" w:eastAsia="Cambria" w:hAnsi="Book Antiqua" w:cs="Cambria"/>
                <w:sz w:val="22"/>
                <w:szCs w:val="22"/>
              </w:rPr>
            </w:pPr>
            <w:r w:rsidRPr="00CA5F9D">
              <w:rPr>
                <w:rFonts w:ascii="Book Antiqua" w:eastAsia="Cambria" w:hAnsi="Book Antiqua" w:cs="Cambria"/>
                <w:sz w:val="22"/>
                <w:szCs w:val="22"/>
              </w:rPr>
              <w:t>Da</w:t>
            </w:r>
            <w:r w:rsidRPr="00CA5F9D">
              <w:rPr>
                <w:rFonts w:ascii="Book Antiqua" w:eastAsia="Cambria" w:hAnsi="Book Antiqua" w:cs="Cambria"/>
                <w:spacing w:val="2"/>
                <w:sz w:val="22"/>
                <w:szCs w:val="22"/>
              </w:rPr>
              <w:t>i</w:t>
            </w:r>
            <w:r w:rsidRPr="00CA5F9D">
              <w:rPr>
                <w:rFonts w:ascii="Book Antiqua" w:eastAsia="Cambria" w:hAnsi="Book Antiqua" w:cs="Cambria"/>
                <w:sz w:val="22"/>
                <w:szCs w:val="22"/>
              </w:rPr>
              <w:t>ly</w:t>
            </w:r>
          </w:p>
        </w:tc>
        <w:tc>
          <w:tcPr>
            <w:tcW w:w="575" w:type="pct"/>
            <w:tcBorders>
              <w:top w:val="single" w:sz="5" w:space="0" w:color="000000"/>
              <w:left w:val="single" w:sz="5" w:space="0" w:color="000000"/>
              <w:bottom w:val="single" w:sz="5" w:space="0" w:color="000000"/>
              <w:right w:val="single" w:sz="5" w:space="0" w:color="000000"/>
            </w:tcBorders>
          </w:tcPr>
          <w:p w14:paraId="6F3AD069" w14:textId="77777777" w:rsidR="00D90390" w:rsidRPr="00CA5F9D" w:rsidRDefault="00D90390" w:rsidP="005F6719">
            <w:pPr>
              <w:spacing w:before="13"/>
              <w:ind w:left="71" w:right="151"/>
              <w:rPr>
                <w:rFonts w:ascii="Book Antiqua" w:eastAsia="Cambria" w:hAnsi="Book Antiqua" w:cs="Cambria"/>
                <w:sz w:val="22"/>
                <w:szCs w:val="22"/>
              </w:rPr>
            </w:pPr>
            <w:r w:rsidRPr="00CA5F9D">
              <w:rPr>
                <w:rFonts w:ascii="Book Antiqua" w:eastAsia="Cambria" w:hAnsi="Book Antiqua" w:cs="Cambria"/>
                <w:sz w:val="22"/>
                <w:szCs w:val="22"/>
              </w:rPr>
              <w:t>Visual     with video/ima</w:t>
            </w:r>
            <w:r w:rsidRPr="00CA5F9D">
              <w:rPr>
                <w:rFonts w:ascii="Book Antiqua" w:eastAsia="Cambria" w:hAnsi="Book Antiqua" w:cs="Cambria"/>
                <w:spacing w:val="-3"/>
                <w:sz w:val="22"/>
                <w:szCs w:val="22"/>
              </w:rPr>
              <w:t>g</w:t>
            </w:r>
            <w:r w:rsidRPr="00CA5F9D">
              <w:rPr>
                <w:rFonts w:ascii="Book Antiqua" w:eastAsia="Cambria" w:hAnsi="Book Antiqua" w:cs="Cambria"/>
                <w:sz w:val="22"/>
                <w:szCs w:val="22"/>
              </w:rPr>
              <w:t>e backup</w:t>
            </w:r>
          </w:p>
        </w:tc>
        <w:tc>
          <w:tcPr>
            <w:tcW w:w="646" w:type="pct"/>
            <w:tcBorders>
              <w:top w:val="single" w:sz="5" w:space="0" w:color="000000"/>
              <w:left w:val="single" w:sz="5" w:space="0" w:color="000000"/>
              <w:bottom w:val="single" w:sz="5" w:space="0" w:color="000000"/>
              <w:right w:val="single" w:sz="5" w:space="0" w:color="000000"/>
            </w:tcBorders>
          </w:tcPr>
          <w:p w14:paraId="3E5A3D83" w14:textId="77777777" w:rsidR="00D90390" w:rsidRPr="00CA5F9D" w:rsidRDefault="00D90390" w:rsidP="005F6719">
            <w:pPr>
              <w:spacing w:before="10" w:line="260" w:lineRule="exact"/>
              <w:rPr>
                <w:rFonts w:ascii="Book Antiqua" w:hAnsi="Book Antiqua"/>
                <w:sz w:val="22"/>
                <w:szCs w:val="22"/>
              </w:rPr>
            </w:pPr>
          </w:p>
          <w:p w14:paraId="26F69DB0" w14:textId="77777777" w:rsidR="00D90390" w:rsidRPr="00CA5F9D" w:rsidRDefault="00D90390" w:rsidP="005F6719">
            <w:pPr>
              <w:ind w:left="35"/>
              <w:rPr>
                <w:rFonts w:ascii="Book Antiqua" w:eastAsia="Cambria" w:hAnsi="Book Antiqua" w:cs="Cambria"/>
                <w:sz w:val="22"/>
                <w:szCs w:val="22"/>
              </w:rPr>
            </w:pPr>
            <w:r w:rsidRPr="00CA5F9D">
              <w:rPr>
                <w:rFonts w:ascii="Book Antiqua" w:eastAsia="Cambria" w:hAnsi="Book Antiqua" w:cs="Cambria"/>
                <w:sz w:val="22"/>
                <w:szCs w:val="22"/>
              </w:rPr>
              <w:t>Rectifica</w:t>
            </w:r>
            <w:r w:rsidRPr="00CA5F9D">
              <w:rPr>
                <w:rFonts w:ascii="Book Antiqua" w:eastAsia="Cambria" w:hAnsi="Book Antiqua" w:cs="Cambria"/>
                <w:spacing w:val="-3"/>
                <w:sz w:val="22"/>
                <w:szCs w:val="22"/>
              </w:rPr>
              <w:t>t</w:t>
            </w:r>
            <w:r w:rsidRPr="00CA5F9D">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5E0C2D45" w14:textId="77777777" w:rsidR="00D90390" w:rsidRPr="00CA5F9D" w:rsidRDefault="00D90390" w:rsidP="005F6719">
            <w:pPr>
              <w:spacing w:before="13"/>
              <w:ind w:left="9"/>
              <w:rPr>
                <w:rFonts w:ascii="Book Antiqua" w:eastAsia="Cambria" w:hAnsi="Book Antiqua" w:cs="Cambria"/>
                <w:sz w:val="22"/>
                <w:szCs w:val="22"/>
              </w:rPr>
            </w:pPr>
            <w:r w:rsidRPr="00CA5F9D">
              <w:rPr>
                <w:rFonts w:ascii="Book Antiqua" w:eastAsia="Cambria" w:hAnsi="Book Antiqua" w:cs="Cambria"/>
                <w:sz w:val="22"/>
                <w:szCs w:val="22"/>
              </w:rPr>
              <w:t>Within 15 da</w:t>
            </w:r>
            <w:r w:rsidRPr="00CA5F9D">
              <w:rPr>
                <w:rFonts w:ascii="Book Antiqua" w:eastAsia="Cambria" w:hAnsi="Book Antiqua" w:cs="Cambria"/>
                <w:spacing w:val="-4"/>
                <w:sz w:val="22"/>
                <w:szCs w:val="22"/>
              </w:rPr>
              <w:t>y</w:t>
            </w:r>
            <w:r w:rsidRPr="00CA5F9D">
              <w:rPr>
                <w:rFonts w:ascii="Book Antiqua" w:eastAsia="Cambria" w:hAnsi="Book Antiqua" w:cs="Cambria"/>
                <w:sz w:val="22"/>
                <w:szCs w:val="22"/>
              </w:rPr>
              <w:t>s</w:t>
            </w:r>
          </w:p>
        </w:tc>
        <w:tc>
          <w:tcPr>
            <w:tcW w:w="477" w:type="pct"/>
            <w:tcBorders>
              <w:top w:val="single" w:sz="5" w:space="0" w:color="000000"/>
              <w:left w:val="single" w:sz="5" w:space="0" w:color="000000"/>
              <w:bottom w:val="single" w:sz="5" w:space="0" w:color="000000"/>
              <w:right w:val="single" w:sz="5" w:space="0" w:color="000000"/>
            </w:tcBorders>
          </w:tcPr>
          <w:p w14:paraId="1431A316" w14:textId="77777777" w:rsidR="00D90390" w:rsidRPr="00CA5F9D" w:rsidRDefault="00D90390" w:rsidP="005F6719">
            <w:pPr>
              <w:spacing w:before="13"/>
              <w:ind w:left="83"/>
              <w:rPr>
                <w:rFonts w:ascii="Book Antiqua" w:eastAsia="Cambria" w:hAnsi="Book Antiqua" w:cs="Cambria"/>
                <w:sz w:val="22"/>
                <w:szCs w:val="22"/>
              </w:rPr>
            </w:pPr>
            <w:proofErr w:type="gramStart"/>
            <w:r w:rsidRPr="00CA5F9D">
              <w:rPr>
                <w:rFonts w:ascii="Book Antiqua" w:eastAsia="Cambria" w:hAnsi="Book Antiqua" w:cs="Cambria"/>
                <w:sz w:val="22"/>
                <w:szCs w:val="22"/>
              </w:rPr>
              <w:t>IRC:SP</w:t>
            </w:r>
            <w:proofErr w:type="gramEnd"/>
            <w:r w:rsidRPr="00CA5F9D">
              <w:rPr>
                <w:rFonts w:ascii="Book Antiqua" w:eastAsia="Cambria" w:hAnsi="Book Antiqua" w:cs="Cambria"/>
                <w:sz w:val="22"/>
                <w:szCs w:val="22"/>
              </w:rPr>
              <w:t>:8</w:t>
            </w:r>
            <w:r w:rsidRPr="00CA5F9D">
              <w:rPr>
                <w:rFonts w:ascii="Book Antiqua" w:eastAsia="Cambria" w:hAnsi="Book Antiqua" w:cs="Cambria"/>
                <w:spacing w:val="-3"/>
                <w:sz w:val="22"/>
                <w:szCs w:val="22"/>
              </w:rPr>
              <w:t>4</w:t>
            </w:r>
            <w:r w:rsidRPr="00CA5F9D">
              <w:rPr>
                <w:rFonts w:ascii="Book Antiqua" w:eastAsia="Cambria" w:hAnsi="Book Antiqua" w:cs="Cambria"/>
                <w:sz w:val="22"/>
                <w:szCs w:val="22"/>
              </w:rPr>
              <w:t>-</w:t>
            </w:r>
          </w:p>
          <w:p w14:paraId="4F4A2F80" w14:textId="77777777" w:rsidR="00D90390" w:rsidRPr="00CA5F9D" w:rsidRDefault="00D90390" w:rsidP="005F6719">
            <w:pPr>
              <w:spacing w:line="240" w:lineRule="exact"/>
              <w:ind w:left="83"/>
              <w:rPr>
                <w:rFonts w:ascii="Book Antiqua" w:eastAsia="Cambria" w:hAnsi="Book Antiqua" w:cs="Cambria"/>
                <w:sz w:val="22"/>
                <w:szCs w:val="22"/>
              </w:rPr>
            </w:pPr>
            <w:r w:rsidRPr="00CA5F9D">
              <w:rPr>
                <w:rFonts w:ascii="Book Antiqua" w:eastAsia="Cambria" w:hAnsi="Book Antiqua" w:cs="Cambria"/>
                <w:sz w:val="22"/>
                <w:szCs w:val="22"/>
              </w:rPr>
              <w:t>2014</w:t>
            </w:r>
          </w:p>
        </w:tc>
      </w:tr>
      <w:tr w:rsidR="00D90390" w14:paraId="2177DB47" w14:textId="77777777" w:rsidTr="005F6719">
        <w:trPr>
          <w:trHeight w:hRule="exact" w:val="1058"/>
        </w:trPr>
        <w:tc>
          <w:tcPr>
            <w:tcW w:w="348" w:type="pct"/>
            <w:vMerge/>
            <w:tcBorders>
              <w:left w:val="single" w:sz="5" w:space="0" w:color="000000"/>
              <w:right w:val="single" w:sz="5" w:space="0" w:color="000000"/>
            </w:tcBorders>
          </w:tcPr>
          <w:p w14:paraId="4D437143" w14:textId="77777777" w:rsidR="00D90390" w:rsidRPr="00CA5F9D"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2F5CE917" w14:textId="77777777" w:rsidR="00D90390" w:rsidRPr="00CA5F9D" w:rsidRDefault="00D90390" w:rsidP="005F6719">
            <w:pPr>
              <w:spacing w:before="12" w:line="260" w:lineRule="exact"/>
              <w:rPr>
                <w:rFonts w:ascii="Book Antiqua" w:hAnsi="Book Antiqua"/>
                <w:sz w:val="22"/>
                <w:szCs w:val="22"/>
              </w:rPr>
            </w:pPr>
          </w:p>
          <w:p w14:paraId="1A66D15A" w14:textId="77777777" w:rsidR="00D90390" w:rsidRPr="00CA5F9D" w:rsidRDefault="00D90390" w:rsidP="005F6719">
            <w:pPr>
              <w:ind w:left="9" w:right="-52"/>
              <w:rPr>
                <w:rFonts w:ascii="Book Antiqua" w:eastAsia="Cambria" w:hAnsi="Book Antiqua" w:cs="Cambria"/>
                <w:sz w:val="22"/>
                <w:szCs w:val="22"/>
              </w:rPr>
            </w:pPr>
            <w:r w:rsidRPr="00CA5F9D">
              <w:rPr>
                <w:rFonts w:ascii="Book Antiqua" w:eastAsia="Cambria" w:hAnsi="Book Antiqua" w:cs="Cambria"/>
                <w:sz w:val="22"/>
                <w:szCs w:val="22"/>
              </w:rPr>
              <w:t>Traffic   Safety</w:t>
            </w:r>
          </w:p>
          <w:p w14:paraId="757A33CC" w14:textId="77777777" w:rsidR="00D90390" w:rsidRPr="00CA5F9D" w:rsidRDefault="00D90390" w:rsidP="005F6719">
            <w:pPr>
              <w:spacing w:before="1"/>
              <w:ind w:left="9"/>
              <w:rPr>
                <w:rFonts w:ascii="Book Antiqua" w:eastAsia="Cambria" w:hAnsi="Book Antiqua" w:cs="Cambria"/>
                <w:sz w:val="22"/>
                <w:szCs w:val="22"/>
              </w:rPr>
            </w:pPr>
            <w:r w:rsidRPr="00CA5F9D">
              <w:rPr>
                <w:rFonts w:ascii="Book Antiqua" w:eastAsia="Cambria" w:hAnsi="Book Antiqua" w:cs="Cambria"/>
                <w:sz w:val="22"/>
                <w:szCs w:val="22"/>
              </w:rPr>
              <w:t>Barriers</w:t>
            </w:r>
          </w:p>
        </w:tc>
        <w:tc>
          <w:tcPr>
            <w:tcW w:w="1297" w:type="pct"/>
            <w:tcBorders>
              <w:top w:val="single" w:sz="5" w:space="0" w:color="000000"/>
              <w:left w:val="single" w:sz="5" w:space="0" w:color="000000"/>
              <w:bottom w:val="single" w:sz="5" w:space="0" w:color="000000"/>
              <w:right w:val="single" w:sz="5" w:space="0" w:color="000000"/>
            </w:tcBorders>
          </w:tcPr>
          <w:p w14:paraId="6C220B99" w14:textId="77777777" w:rsidR="00D90390" w:rsidRPr="00CA5F9D" w:rsidRDefault="00D90390" w:rsidP="005F6719">
            <w:pPr>
              <w:spacing w:before="15"/>
              <w:ind w:left="9" w:right="-50"/>
              <w:rPr>
                <w:rFonts w:ascii="Book Antiqua" w:eastAsia="Cambria" w:hAnsi="Book Antiqua" w:cs="Cambria"/>
                <w:sz w:val="22"/>
                <w:szCs w:val="22"/>
              </w:rPr>
            </w:pPr>
            <w:r w:rsidRPr="00CA5F9D">
              <w:rPr>
                <w:rFonts w:ascii="Book Antiqua" w:eastAsia="Cambria" w:hAnsi="Book Antiqua" w:cs="Cambria"/>
                <w:sz w:val="22"/>
                <w:szCs w:val="22"/>
                <w:u w:val="single" w:color="000000"/>
              </w:rPr>
              <w:t>Functionalit</w:t>
            </w:r>
            <w:r w:rsidRPr="00CA5F9D">
              <w:rPr>
                <w:rFonts w:ascii="Book Antiqua" w:eastAsia="Cambria" w:hAnsi="Book Antiqua" w:cs="Cambria"/>
                <w:spacing w:val="-2"/>
                <w:sz w:val="22"/>
                <w:szCs w:val="22"/>
                <w:u w:val="single" w:color="000000"/>
              </w:rPr>
              <w:t>y</w:t>
            </w:r>
            <w:r w:rsidRPr="00CA5F9D">
              <w:rPr>
                <w:rFonts w:ascii="Book Antiqua" w:eastAsia="Cambria" w:hAnsi="Book Antiqua" w:cs="Cambria"/>
                <w:sz w:val="22"/>
                <w:szCs w:val="22"/>
              </w:rPr>
              <w:t>: Function</w:t>
            </w:r>
            <w:r w:rsidRPr="00CA5F9D">
              <w:rPr>
                <w:rFonts w:ascii="Book Antiqua" w:eastAsia="Cambria" w:hAnsi="Book Antiqua" w:cs="Cambria"/>
                <w:spacing w:val="-4"/>
                <w:sz w:val="22"/>
                <w:szCs w:val="22"/>
              </w:rPr>
              <w:t>i</w:t>
            </w:r>
            <w:r w:rsidRPr="00CA5F9D">
              <w:rPr>
                <w:rFonts w:ascii="Book Antiqua" w:eastAsia="Cambria" w:hAnsi="Book Antiqua" w:cs="Cambria"/>
                <w:sz w:val="22"/>
                <w:szCs w:val="22"/>
              </w:rPr>
              <w:t xml:space="preserve">ng </w:t>
            </w:r>
            <w:r w:rsidR="00FB2EBE" w:rsidRPr="00CA5F9D">
              <w:rPr>
                <w:rFonts w:ascii="Book Antiqua" w:eastAsia="Cambria" w:hAnsi="Book Antiqua" w:cs="Cambria"/>
                <w:sz w:val="22"/>
                <w:szCs w:val="22"/>
              </w:rPr>
              <w:t>of Safety</w:t>
            </w:r>
          </w:p>
          <w:p w14:paraId="7123DB66" w14:textId="77777777" w:rsidR="00D90390" w:rsidRPr="00CA5F9D" w:rsidRDefault="00D90390" w:rsidP="005F6719">
            <w:pPr>
              <w:spacing w:line="240" w:lineRule="exact"/>
              <w:ind w:left="9"/>
              <w:rPr>
                <w:rFonts w:ascii="Book Antiqua" w:eastAsia="Cambria" w:hAnsi="Book Antiqua" w:cs="Cambria"/>
                <w:sz w:val="22"/>
                <w:szCs w:val="22"/>
              </w:rPr>
            </w:pPr>
            <w:r w:rsidRPr="00CA5F9D">
              <w:rPr>
                <w:rFonts w:ascii="Book Antiqua" w:eastAsia="Cambria" w:hAnsi="Book Antiqua" w:cs="Cambria"/>
                <w:sz w:val="22"/>
                <w:szCs w:val="22"/>
              </w:rPr>
              <w:t xml:space="preserve">Barriers </w:t>
            </w:r>
            <w:r w:rsidRPr="00CA5F9D">
              <w:rPr>
                <w:rFonts w:ascii="Book Antiqua" w:eastAsia="Cambria" w:hAnsi="Book Antiqua" w:cs="Cambria"/>
                <w:spacing w:val="-4"/>
                <w:sz w:val="22"/>
                <w:szCs w:val="22"/>
              </w:rPr>
              <w:t>a</w:t>
            </w:r>
            <w:r w:rsidRPr="00CA5F9D">
              <w:rPr>
                <w:rFonts w:ascii="Book Antiqua" w:eastAsia="Cambria" w:hAnsi="Book Antiqua" w:cs="Cambria"/>
                <w:sz w:val="22"/>
                <w:szCs w:val="22"/>
              </w:rPr>
              <w:t>s intended</w:t>
            </w:r>
          </w:p>
        </w:tc>
        <w:tc>
          <w:tcPr>
            <w:tcW w:w="478" w:type="pct"/>
            <w:tcBorders>
              <w:top w:val="single" w:sz="5" w:space="0" w:color="000000"/>
              <w:left w:val="single" w:sz="5" w:space="0" w:color="000000"/>
              <w:bottom w:val="single" w:sz="5" w:space="0" w:color="000000"/>
              <w:right w:val="single" w:sz="5" w:space="0" w:color="000000"/>
            </w:tcBorders>
          </w:tcPr>
          <w:p w14:paraId="07A4CAC6" w14:textId="77777777" w:rsidR="00D90390" w:rsidRPr="00CA5F9D" w:rsidRDefault="00D90390" w:rsidP="005F6719">
            <w:pPr>
              <w:spacing w:before="3" w:line="260" w:lineRule="exact"/>
              <w:rPr>
                <w:rFonts w:ascii="Book Antiqua" w:hAnsi="Book Antiqua"/>
                <w:sz w:val="22"/>
                <w:szCs w:val="22"/>
              </w:rPr>
            </w:pPr>
          </w:p>
          <w:p w14:paraId="5803C500" w14:textId="77777777" w:rsidR="00D90390" w:rsidRPr="00CA5F9D" w:rsidRDefault="00D90390" w:rsidP="005F6719">
            <w:pPr>
              <w:ind w:left="417"/>
              <w:rPr>
                <w:rFonts w:ascii="Book Antiqua" w:eastAsia="Cambria" w:hAnsi="Book Antiqua" w:cs="Cambria"/>
                <w:sz w:val="22"/>
                <w:szCs w:val="22"/>
              </w:rPr>
            </w:pPr>
            <w:r w:rsidRPr="00CA5F9D">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23A97E3F" w14:textId="77777777" w:rsidR="00D90390" w:rsidRPr="00CA5F9D" w:rsidRDefault="00D90390" w:rsidP="005F6719">
            <w:pPr>
              <w:spacing w:before="15"/>
              <w:ind w:left="90" w:right="151"/>
              <w:rPr>
                <w:rFonts w:ascii="Book Antiqua" w:eastAsia="Cambria" w:hAnsi="Book Antiqua" w:cs="Cambria"/>
                <w:sz w:val="22"/>
                <w:szCs w:val="22"/>
              </w:rPr>
            </w:pPr>
            <w:r w:rsidRPr="00CA5F9D">
              <w:rPr>
                <w:rFonts w:ascii="Book Antiqua" w:eastAsia="Cambria" w:hAnsi="Book Antiqua" w:cs="Cambria"/>
                <w:sz w:val="22"/>
                <w:szCs w:val="22"/>
              </w:rPr>
              <w:t>Visual     with video/ima</w:t>
            </w:r>
            <w:r w:rsidRPr="00CA5F9D">
              <w:rPr>
                <w:rFonts w:ascii="Book Antiqua" w:eastAsia="Cambria" w:hAnsi="Book Antiqua" w:cs="Cambria"/>
                <w:spacing w:val="-3"/>
                <w:sz w:val="22"/>
                <w:szCs w:val="22"/>
              </w:rPr>
              <w:t>g</w:t>
            </w:r>
            <w:r w:rsidRPr="00CA5F9D">
              <w:rPr>
                <w:rFonts w:ascii="Book Antiqua" w:eastAsia="Cambria" w:hAnsi="Book Antiqua" w:cs="Cambria"/>
                <w:sz w:val="22"/>
                <w:szCs w:val="22"/>
              </w:rPr>
              <w:t>e backup</w:t>
            </w:r>
          </w:p>
        </w:tc>
        <w:tc>
          <w:tcPr>
            <w:tcW w:w="646" w:type="pct"/>
            <w:tcBorders>
              <w:top w:val="single" w:sz="5" w:space="0" w:color="000000"/>
              <w:left w:val="single" w:sz="5" w:space="0" w:color="000000"/>
              <w:bottom w:val="single" w:sz="5" w:space="0" w:color="000000"/>
              <w:right w:val="single" w:sz="5" w:space="0" w:color="000000"/>
            </w:tcBorders>
          </w:tcPr>
          <w:p w14:paraId="385D0A48" w14:textId="77777777" w:rsidR="00D90390" w:rsidRPr="00CA5F9D" w:rsidRDefault="00D90390" w:rsidP="005F6719">
            <w:pPr>
              <w:spacing w:line="200" w:lineRule="exact"/>
              <w:rPr>
                <w:rFonts w:ascii="Book Antiqua" w:hAnsi="Book Antiqua"/>
                <w:sz w:val="22"/>
                <w:szCs w:val="22"/>
              </w:rPr>
            </w:pPr>
          </w:p>
          <w:p w14:paraId="64604C5D" w14:textId="77777777" w:rsidR="00D90390" w:rsidRPr="00CA5F9D" w:rsidRDefault="00D90390" w:rsidP="005F6719">
            <w:pPr>
              <w:spacing w:before="2" w:line="200" w:lineRule="exact"/>
              <w:rPr>
                <w:rFonts w:ascii="Book Antiqua" w:hAnsi="Book Antiqua"/>
                <w:sz w:val="22"/>
                <w:szCs w:val="22"/>
              </w:rPr>
            </w:pPr>
          </w:p>
          <w:p w14:paraId="5D5E6E50" w14:textId="77777777" w:rsidR="00D90390" w:rsidRPr="00CA5F9D" w:rsidRDefault="00D90390" w:rsidP="005F6719">
            <w:pPr>
              <w:ind w:left="35"/>
              <w:rPr>
                <w:rFonts w:ascii="Book Antiqua" w:eastAsia="Cambria" w:hAnsi="Book Antiqua" w:cs="Cambria"/>
                <w:sz w:val="22"/>
                <w:szCs w:val="22"/>
              </w:rPr>
            </w:pPr>
            <w:r w:rsidRPr="00CA5F9D">
              <w:rPr>
                <w:rFonts w:ascii="Book Antiqua" w:eastAsia="Cambria" w:hAnsi="Book Antiqua" w:cs="Cambria"/>
                <w:sz w:val="22"/>
                <w:szCs w:val="22"/>
              </w:rPr>
              <w:t>Rectifica</w:t>
            </w:r>
            <w:r w:rsidRPr="00CA5F9D">
              <w:rPr>
                <w:rFonts w:ascii="Book Antiqua" w:eastAsia="Cambria" w:hAnsi="Book Antiqua" w:cs="Cambria"/>
                <w:spacing w:val="-3"/>
                <w:sz w:val="22"/>
                <w:szCs w:val="22"/>
              </w:rPr>
              <w:t>t</w:t>
            </w:r>
            <w:r w:rsidRPr="00CA5F9D">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0ABAEDCC" w14:textId="77777777" w:rsidR="00D90390" w:rsidRPr="00CA5F9D" w:rsidRDefault="00D90390" w:rsidP="005F6719">
            <w:pPr>
              <w:spacing w:before="15"/>
              <w:ind w:left="9"/>
              <w:rPr>
                <w:rFonts w:ascii="Book Antiqua" w:eastAsia="Cambria" w:hAnsi="Book Antiqua" w:cs="Cambria"/>
                <w:sz w:val="22"/>
                <w:szCs w:val="22"/>
              </w:rPr>
            </w:pPr>
            <w:r w:rsidRPr="00CA5F9D">
              <w:rPr>
                <w:rFonts w:ascii="Book Antiqua" w:eastAsia="Cambria" w:hAnsi="Book Antiqua" w:cs="Cambria"/>
                <w:sz w:val="22"/>
                <w:szCs w:val="22"/>
              </w:rPr>
              <w:t>Within 7 days</w:t>
            </w:r>
          </w:p>
        </w:tc>
        <w:tc>
          <w:tcPr>
            <w:tcW w:w="477" w:type="pct"/>
            <w:tcBorders>
              <w:top w:val="single" w:sz="5" w:space="0" w:color="000000"/>
              <w:left w:val="single" w:sz="5" w:space="0" w:color="000000"/>
              <w:bottom w:val="single" w:sz="5" w:space="0" w:color="000000"/>
              <w:right w:val="single" w:sz="5" w:space="0" w:color="000000"/>
            </w:tcBorders>
          </w:tcPr>
          <w:p w14:paraId="404172D1" w14:textId="77777777" w:rsidR="00D90390" w:rsidRPr="00CA5F9D" w:rsidRDefault="00D90390" w:rsidP="005F6719">
            <w:pPr>
              <w:spacing w:before="15"/>
              <w:ind w:left="83"/>
              <w:rPr>
                <w:rFonts w:ascii="Book Antiqua" w:eastAsia="Cambria" w:hAnsi="Book Antiqua" w:cs="Cambria"/>
                <w:sz w:val="22"/>
                <w:szCs w:val="22"/>
              </w:rPr>
            </w:pPr>
            <w:proofErr w:type="gramStart"/>
            <w:r w:rsidRPr="00CA5F9D">
              <w:rPr>
                <w:rFonts w:ascii="Book Antiqua" w:eastAsia="Cambria" w:hAnsi="Book Antiqua" w:cs="Cambria"/>
                <w:sz w:val="22"/>
                <w:szCs w:val="22"/>
              </w:rPr>
              <w:t>IRC:SP</w:t>
            </w:r>
            <w:proofErr w:type="gramEnd"/>
            <w:r w:rsidRPr="00CA5F9D">
              <w:rPr>
                <w:rFonts w:ascii="Book Antiqua" w:eastAsia="Cambria" w:hAnsi="Book Antiqua" w:cs="Cambria"/>
                <w:sz w:val="22"/>
                <w:szCs w:val="22"/>
              </w:rPr>
              <w:t>:8</w:t>
            </w:r>
            <w:r w:rsidRPr="00CA5F9D">
              <w:rPr>
                <w:rFonts w:ascii="Book Antiqua" w:eastAsia="Cambria" w:hAnsi="Book Antiqua" w:cs="Cambria"/>
                <w:spacing w:val="-3"/>
                <w:sz w:val="22"/>
                <w:szCs w:val="22"/>
              </w:rPr>
              <w:t>4</w:t>
            </w:r>
            <w:r w:rsidRPr="00CA5F9D">
              <w:rPr>
                <w:rFonts w:ascii="Book Antiqua" w:eastAsia="Cambria" w:hAnsi="Book Antiqua" w:cs="Cambria"/>
                <w:sz w:val="22"/>
                <w:szCs w:val="22"/>
              </w:rPr>
              <w:t>-</w:t>
            </w:r>
          </w:p>
          <w:p w14:paraId="29DE8F3F" w14:textId="77777777" w:rsidR="00D90390" w:rsidRPr="00CA5F9D" w:rsidRDefault="00D90390" w:rsidP="005F6719">
            <w:pPr>
              <w:spacing w:line="260" w:lineRule="exact"/>
              <w:ind w:left="83" w:right="372"/>
              <w:rPr>
                <w:rFonts w:ascii="Book Antiqua" w:eastAsia="Cambria" w:hAnsi="Book Antiqua" w:cs="Cambria"/>
                <w:sz w:val="22"/>
                <w:szCs w:val="22"/>
              </w:rPr>
            </w:pPr>
            <w:r w:rsidRPr="00CA5F9D">
              <w:rPr>
                <w:rFonts w:ascii="Book Antiqua" w:eastAsia="Cambria" w:hAnsi="Book Antiqua" w:cs="Cambria"/>
                <w:sz w:val="22"/>
                <w:szCs w:val="22"/>
              </w:rPr>
              <w:t>2014, IRC:11</w:t>
            </w:r>
            <w:r w:rsidRPr="00CA5F9D">
              <w:rPr>
                <w:rFonts w:ascii="Book Antiqua" w:eastAsia="Cambria" w:hAnsi="Book Antiqua" w:cs="Cambria"/>
                <w:spacing w:val="-2"/>
                <w:sz w:val="22"/>
                <w:szCs w:val="22"/>
              </w:rPr>
              <w:t>9</w:t>
            </w:r>
            <w:r w:rsidRPr="00CA5F9D">
              <w:rPr>
                <w:rFonts w:ascii="Book Antiqua" w:eastAsia="Cambria" w:hAnsi="Book Antiqua" w:cs="Cambria"/>
                <w:sz w:val="22"/>
                <w:szCs w:val="22"/>
              </w:rPr>
              <w:t>-</w:t>
            </w:r>
          </w:p>
          <w:p w14:paraId="5A2A3D20" w14:textId="77777777" w:rsidR="00D90390" w:rsidRPr="00CA5F9D" w:rsidRDefault="00D90390" w:rsidP="005F6719">
            <w:pPr>
              <w:spacing w:line="240" w:lineRule="exact"/>
              <w:ind w:left="83"/>
              <w:rPr>
                <w:rFonts w:ascii="Book Antiqua" w:eastAsia="Cambria" w:hAnsi="Book Antiqua" w:cs="Cambria"/>
                <w:sz w:val="22"/>
                <w:szCs w:val="22"/>
              </w:rPr>
            </w:pPr>
            <w:r w:rsidRPr="00CA5F9D">
              <w:rPr>
                <w:rFonts w:ascii="Book Antiqua" w:eastAsia="Cambria" w:hAnsi="Book Antiqua" w:cs="Cambria"/>
                <w:sz w:val="22"/>
                <w:szCs w:val="22"/>
              </w:rPr>
              <w:t>2015</w:t>
            </w:r>
          </w:p>
        </w:tc>
      </w:tr>
      <w:tr w:rsidR="00D90390" w:rsidRPr="0080491E" w14:paraId="0BA82624" w14:textId="77777777" w:rsidTr="005F6719">
        <w:trPr>
          <w:trHeight w:hRule="exact" w:val="1042"/>
        </w:trPr>
        <w:tc>
          <w:tcPr>
            <w:tcW w:w="348" w:type="pct"/>
            <w:tcBorders>
              <w:top w:val="single" w:sz="5" w:space="0" w:color="000000"/>
              <w:left w:val="single" w:sz="5" w:space="0" w:color="000000"/>
              <w:bottom w:val="single" w:sz="5" w:space="0" w:color="000000"/>
              <w:right w:val="single" w:sz="5" w:space="0" w:color="000000"/>
            </w:tcBorders>
          </w:tcPr>
          <w:p w14:paraId="0E2406CA" w14:textId="77777777" w:rsidR="00D90390" w:rsidRPr="0080491E" w:rsidRDefault="00D90390" w:rsidP="005F6719">
            <w:pPr>
              <w:spacing w:before="5" w:line="260" w:lineRule="exact"/>
              <w:rPr>
                <w:rFonts w:ascii="Book Antiqua" w:hAnsi="Book Antiqua"/>
                <w:b/>
                <w:sz w:val="22"/>
                <w:szCs w:val="22"/>
              </w:rPr>
            </w:pPr>
          </w:p>
          <w:p w14:paraId="17253E9D" w14:textId="77777777" w:rsidR="00D90390" w:rsidRPr="0080491E" w:rsidRDefault="00D90390" w:rsidP="005F6719">
            <w:pPr>
              <w:ind w:left="210"/>
              <w:rPr>
                <w:rFonts w:ascii="Book Antiqua" w:eastAsia="Cambria" w:hAnsi="Book Antiqua" w:cs="Cambria"/>
                <w:b/>
                <w:sz w:val="22"/>
                <w:szCs w:val="22"/>
              </w:rPr>
            </w:pPr>
            <w:r w:rsidRPr="0080491E">
              <w:rPr>
                <w:rFonts w:ascii="Book Antiqua" w:eastAsia="Cambria" w:hAnsi="Book Antiqua" w:cs="Cambria"/>
                <w:b/>
                <w:w w:val="107"/>
                <w:sz w:val="22"/>
                <w:szCs w:val="22"/>
              </w:rPr>
              <w:t>Asset</w:t>
            </w:r>
          </w:p>
          <w:p w14:paraId="0ADFCE9A" w14:textId="77777777" w:rsidR="00D90390" w:rsidRPr="0080491E" w:rsidRDefault="00D90390" w:rsidP="005F6719">
            <w:pPr>
              <w:spacing w:line="240" w:lineRule="exact"/>
              <w:ind w:left="229"/>
              <w:rPr>
                <w:rFonts w:ascii="Book Antiqua" w:eastAsia="Cambria" w:hAnsi="Book Antiqua" w:cs="Cambria"/>
                <w:b/>
                <w:sz w:val="22"/>
                <w:szCs w:val="22"/>
              </w:rPr>
            </w:pPr>
            <w:r w:rsidRPr="0080491E">
              <w:rPr>
                <w:rFonts w:ascii="Book Antiqua" w:eastAsia="Cambria" w:hAnsi="Book Antiqua" w:cs="Cambria"/>
                <w:b/>
                <w:spacing w:val="1"/>
                <w:w w:val="108"/>
                <w:sz w:val="22"/>
                <w:szCs w:val="22"/>
              </w:rPr>
              <w:t>T</w:t>
            </w:r>
            <w:r w:rsidRPr="0080491E">
              <w:rPr>
                <w:rFonts w:ascii="Book Antiqua" w:eastAsia="Cambria" w:hAnsi="Book Antiqua" w:cs="Cambria"/>
                <w:b/>
                <w:w w:val="107"/>
                <w:sz w:val="22"/>
                <w:szCs w:val="22"/>
              </w:rPr>
              <w:t>ype</w:t>
            </w:r>
          </w:p>
        </w:tc>
        <w:tc>
          <w:tcPr>
            <w:tcW w:w="517" w:type="pct"/>
            <w:tcBorders>
              <w:top w:val="single" w:sz="5" w:space="0" w:color="000000"/>
              <w:left w:val="single" w:sz="5" w:space="0" w:color="000000"/>
              <w:bottom w:val="single" w:sz="5" w:space="0" w:color="000000"/>
              <w:right w:val="single" w:sz="5" w:space="0" w:color="000000"/>
            </w:tcBorders>
          </w:tcPr>
          <w:p w14:paraId="47059AF3" w14:textId="77777777" w:rsidR="00D90390" w:rsidRPr="0080491E" w:rsidRDefault="00D90390" w:rsidP="005F6719">
            <w:pPr>
              <w:spacing w:before="5" w:line="260" w:lineRule="exact"/>
              <w:rPr>
                <w:rFonts w:ascii="Book Antiqua" w:hAnsi="Book Antiqua"/>
                <w:b/>
                <w:sz w:val="22"/>
                <w:szCs w:val="22"/>
              </w:rPr>
            </w:pPr>
          </w:p>
          <w:p w14:paraId="3D162E2D" w14:textId="77777777" w:rsidR="00D90390" w:rsidRPr="0080491E" w:rsidRDefault="00D90390" w:rsidP="005F6719">
            <w:pPr>
              <w:ind w:left="17" w:right="17"/>
              <w:jc w:val="center"/>
              <w:rPr>
                <w:rFonts w:ascii="Book Antiqua" w:eastAsia="Cambria" w:hAnsi="Book Antiqua" w:cs="Cambria"/>
                <w:b/>
                <w:sz w:val="22"/>
                <w:szCs w:val="22"/>
              </w:rPr>
            </w:pPr>
            <w:r w:rsidRPr="0080491E">
              <w:rPr>
                <w:rFonts w:ascii="Book Antiqua" w:eastAsia="Cambria" w:hAnsi="Book Antiqua" w:cs="Cambria"/>
                <w:b/>
                <w:w w:val="109"/>
                <w:sz w:val="22"/>
                <w:szCs w:val="22"/>
              </w:rPr>
              <w:t>Perf</w:t>
            </w:r>
            <w:r w:rsidRPr="0080491E">
              <w:rPr>
                <w:rFonts w:ascii="Book Antiqua" w:eastAsia="Cambria" w:hAnsi="Book Antiqua" w:cs="Cambria"/>
                <w:b/>
                <w:spacing w:val="-3"/>
                <w:w w:val="109"/>
                <w:sz w:val="22"/>
                <w:szCs w:val="22"/>
              </w:rPr>
              <w:t>o</w:t>
            </w:r>
            <w:r w:rsidRPr="0080491E">
              <w:rPr>
                <w:rFonts w:ascii="Book Antiqua" w:eastAsia="Cambria" w:hAnsi="Book Antiqua" w:cs="Cambria"/>
                <w:b/>
                <w:w w:val="108"/>
                <w:sz w:val="22"/>
                <w:szCs w:val="22"/>
              </w:rPr>
              <w:t>rmance</w:t>
            </w:r>
          </w:p>
          <w:p w14:paraId="16F63C48" w14:textId="77777777" w:rsidR="00D90390" w:rsidRPr="0080491E" w:rsidRDefault="00D90390" w:rsidP="005F6719">
            <w:pPr>
              <w:spacing w:line="240" w:lineRule="exact"/>
              <w:ind w:left="140" w:right="136"/>
              <w:jc w:val="center"/>
              <w:rPr>
                <w:rFonts w:ascii="Book Antiqua" w:eastAsia="Cambria" w:hAnsi="Book Antiqua" w:cs="Cambria"/>
                <w:b/>
                <w:sz w:val="22"/>
                <w:szCs w:val="22"/>
              </w:rPr>
            </w:pPr>
            <w:r w:rsidRPr="0080491E">
              <w:rPr>
                <w:rFonts w:ascii="Book Antiqua" w:eastAsia="Cambria" w:hAnsi="Book Antiqua" w:cs="Cambria"/>
                <w:b/>
                <w:w w:val="110"/>
                <w:sz w:val="22"/>
                <w:szCs w:val="22"/>
              </w:rPr>
              <w:t>Pa</w:t>
            </w:r>
            <w:r w:rsidRPr="0080491E">
              <w:rPr>
                <w:rFonts w:ascii="Book Antiqua" w:eastAsia="Cambria" w:hAnsi="Book Antiqua" w:cs="Cambria"/>
                <w:b/>
                <w:spacing w:val="-3"/>
                <w:w w:val="110"/>
                <w:sz w:val="22"/>
                <w:szCs w:val="22"/>
              </w:rPr>
              <w:t>r</w:t>
            </w:r>
            <w:r w:rsidRPr="0080491E">
              <w:rPr>
                <w:rFonts w:ascii="Book Antiqua" w:eastAsia="Cambria" w:hAnsi="Book Antiqua" w:cs="Cambria"/>
                <w:b/>
                <w:w w:val="109"/>
                <w:sz w:val="22"/>
                <w:szCs w:val="22"/>
              </w:rPr>
              <w:t>ameter</w:t>
            </w:r>
          </w:p>
        </w:tc>
        <w:tc>
          <w:tcPr>
            <w:tcW w:w="1297" w:type="pct"/>
            <w:tcBorders>
              <w:top w:val="single" w:sz="5" w:space="0" w:color="000000"/>
              <w:left w:val="single" w:sz="5" w:space="0" w:color="000000"/>
              <w:bottom w:val="single" w:sz="5" w:space="0" w:color="000000"/>
              <w:right w:val="single" w:sz="5" w:space="0" w:color="000000"/>
            </w:tcBorders>
          </w:tcPr>
          <w:p w14:paraId="7F735804" w14:textId="77777777" w:rsidR="00D90390" w:rsidRPr="0080491E" w:rsidRDefault="00D90390" w:rsidP="005F6719">
            <w:pPr>
              <w:spacing w:before="5" w:line="180" w:lineRule="exact"/>
              <w:rPr>
                <w:rFonts w:ascii="Book Antiqua" w:hAnsi="Book Antiqua"/>
                <w:b/>
                <w:sz w:val="22"/>
                <w:szCs w:val="22"/>
              </w:rPr>
            </w:pPr>
          </w:p>
          <w:p w14:paraId="070484B2" w14:textId="77777777" w:rsidR="00D90390" w:rsidRPr="0080491E" w:rsidRDefault="00D90390" w:rsidP="005F6719">
            <w:pPr>
              <w:spacing w:line="200" w:lineRule="exact"/>
              <w:rPr>
                <w:rFonts w:ascii="Book Antiqua" w:hAnsi="Book Antiqua"/>
                <w:b/>
                <w:sz w:val="22"/>
                <w:szCs w:val="22"/>
              </w:rPr>
            </w:pPr>
          </w:p>
          <w:p w14:paraId="5363623A" w14:textId="77777777" w:rsidR="00D90390" w:rsidRPr="0080491E" w:rsidRDefault="00D90390" w:rsidP="005F6719">
            <w:pPr>
              <w:ind w:left="714"/>
              <w:rPr>
                <w:rFonts w:ascii="Book Antiqua" w:eastAsia="Cambria" w:hAnsi="Book Antiqua" w:cs="Cambria"/>
                <w:b/>
                <w:sz w:val="22"/>
                <w:szCs w:val="22"/>
              </w:rPr>
            </w:pPr>
            <w:proofErr w:type="spellStart"/>
            <w:r w:rsidRPr="0080491E">
              <w:rPr>
                <w:rFonts w:ascii="Book Antiqua" w:eastAsia="Cambria" w:hAnsi="Book Antiqua" w:cs="Cambria"/>
                <w:b/>
                <w:sz w:val="22"/>
                <w:szCs w:val="22"/>
              </w:rPr>
              <w:t>Level</w:t>
            </w:r>
            <w:r w:rsidRPr="0080491E">
              <w:rPr>
                <w:rFonts w:ascii="Book Antiqua" w:eastAsia="Cambria" w:hAnsi="Book Antiqua" w:cs="Cambria"/>
                <w:b/>
                <w:spacing w:val="-3"/>
                <w:sz w:val="22"/>
                <w:szCs w:val="22"/>
              </w:rPr>
              <w:t>o</w:t>
            </w:r>
            <w:r w:rsidRPr="0080491E">
              <w:rPr>
                <w:rFonts w:ascii="Book Antiqua" w:eastAsia="Cambria" w:hAnsi="Book Antiqua" w:cs="Cambria"/>
                <w:b/>
                <w:sz w:val="22"/>
                <w:szCs w:val="22"/>
              </w:rPr>
              <w:t>fService</w:t>
            </w:r>
            <w:proofErr w:type="spellEnd"/>
            <w:r w:rsidRPr="0080491E">
              <w:rPr>
                <w:rFonts w:ascii="Book Antiqua" w:eastAsia="Cambria" w:hAnsi="Book Antiqua" w:cs="Cambria"/>
                <w:b/>
                <w:sz w:val="22"/>
                <w:szCs w:val="22"/>
              </w:rPr>
              <w:t xml:space="preserve"> </w:t>
            </w:r>
            <w:r w:rsidRPr="0080491E">
              <w:rPr>
                <w:rFonts w:ascii="Book Antiqua" w:eastAsia="Cambria" w:hAnsi="Book Antiqua" w:cs="Cambria"/>
                <w:b/>
                <w:spacing w:val="-3"/>
                <w:w w:val="107"/>
                <w:sz w:val="22"/>
                <w:szCs w:val="22"/>
              </w:rPr>
              <w:t>(</w:t>
            </w:r>
            <w:r w:rsidRPr="0080491E">
              <w:rPr>
                <w:rFonts w:ascii="Book Antiqua" w:eastAsia="Cambria" w:hAnsi="Book Antiqua" w:cs="Cambria"/>
                <w:b/>
                <w:w w:val="105"/>
                <w:sz w:val="22"/>
                <w:szCs w:val="22"/>
              </w:rPr>
              <w:t>LOS)</w:t>
            </w:r>
          </w:p>
        </w:tc>
        <w:tc>
          <w:tcPr>
            <w:tcW w:w="478" w:type="pct"/>
            <w:tcBorders>
              <w:top w:val="single" w:sz="5" w:space="0" w:color="000000"/>
              <w:left w:val="single" w:sz="5" w:space="0" w:color="000000"/>
              <w:bottom w:val="single" w:sz="5" w:space="0" w:color="000000"/>
              <w:right w:val="single" w:sz="5" w:space="0" w:color="000000"/>
            </w:tcBorders>
          </w:tcPr>
          <w:p w14:paraId="26BC2270" w14:textId="77777777" w:rsidR="00D90390" w:rsidRPr="0080491E" w:rsidRDefault="00D90390" w:rsidP="005F6719">
            <w:pPr>
              <w:spacing w:before="6" w:line="120" w:lineRule="exact"/>
              <w:rPr>
                <w:rFonts w:ascii="Book Antiqua" w:hAnsi="Book Antiqua"/>
                <w:b/>
                <w:sz w:val="22"/>
                <w:szCs w:val="22"/>
              </w:rPr>
            </w:pPr>
          </w:p>
          <w:p w14:paraId="1A81F496" w14:textId="77777777" w:rsidR="00D90390" w:rsidRPr="0080491E" w:rsidRDefault="00FB2EBE" w:rsidP="005F6719">
            <w:pPr>
              <w:ind w:left="-16" w:right="-19" w:hanging="1"/>
              <w:jc w:val="center"/>
              <w:rPr>
                <w:rFonts w:ascii="Book Antiqua" w:eastAsia="Cambria" w:hAnsi="Book Antiqua" w:cs="Cambria"/>
                <w:b/>
                <w:sz w:val="22"/>
                <w:szCs w:val="22"/>
              </w:rPr>
            </w:pPr>
            <w:r w:rsidRPr="0080491E">
              <w:rPr>
                <w:rFonts w:ascii="Book Antiqua" w:eastAsia="Cambria" w:hAnsi="Book Antiqua" w:cs="Cambria"/>
                <w:b/>
                <w:w w:val="107"/>
                <w:sz w:val="22"/>
                <w:szCs w:val="22"/>
              </w:rPr>
              <w:t>Frequ</w:t>
            </w:r>
            <w:r w:rsidRPr="0080491E">
              <w:rPr>
                <w:rFonts w:ascii="Book Antiqua" w:eastAsia="Cambria" w:hAnsi="Book Antiqua" w:cs="Cambria"/>
                <w:b/>
                <w:spacing w:val="-3"/>
                <w:w w:val="107"/>
                <w:sz w:val="22"/>
                <w:szCs w:val="22"/>
              </w:rPr>
              <w:t>e</w:t>
            </w:r>
            <w:r w:rsidRPr="0080491E">
              <w:rPr>
                <w:rFonts w:ascii="Book Antiqua" w:eastAsia="Cambria" w:hAnsi="Book Antiqua" w:cs="Cambria"/>
                <w:b/>
                <w:w w:val="107"/>
                <w:sz w:val="22"/>
                <w:szCs w:val="22"/>
              </w:rPr>
              <w:t xml:space="preserve">ncy </w:t>
            </w:r>
            <w:proofErr w:type="spellStart"/>
            <w:r w:rsidRPr="0080491E">
              <w:rPr>
                <w:rFonts w:ascii="Book Antiqua" w:eastAsia="Cambria" w:hAnsi="Book Antiqua" w:cs="Cambria"/>
                <w:b/>
                <w:w w:val="107"/>
                <w:sz w:val="22"/>
                <w:szCs w:val="22"/>
              </w:rPr>
              <w:t>of</w:t>
            </w:r>
            <w:r w:rsidR="00D90390" w:rsidRPr="0080491E">
              <w:rPr>
                <w:rFonts w:ascii="Book Antiqua" w:eastAsia="Cambria" w:hAnsi="Book Antiqua" w:cs="Cambria"/>
                <w:b/>
                <w:w w:val="108"/>
                <w:sz w:val="22"/>
                <w:szCs w:val="22"/>
              </w:rPr>
              <w:t>Measure</w:t>
            </w:r>
            <w:r w:rsidR="00D90390" w:rsidRPr="0080491E">
              <w:rPr>
                <w:rFonts w:ascii="Book Antiqua" w:eastAsia="Cambria" w:hAnsi="Book Antiqua" w:cs="Cambria"/>
                <w:b/>
                <w:spacing w:val="-3"/>
                <w:w w:val="108"/>
                <w:sz w:val="22"/>
                <w:szCs w:val="22"/>
              </w:rPr>
              <w:t>m</w:t>
            </w:r>
            <w:r w:rsidR="00D90390" w:rsidRPr="0080491E">
              <w:rPr>
                <w:rFonts w:ascii="Book Antiqua" w:eastAsia="Cambria" w:hAnsi="Book Antiqua" w:cs="Cambria"/>
                <w:b/>
                <w:w w:val="109"/>
                <w:sz w:val="22"/>
                <w:szCs w:val="22"/>
              </w:rPr>
              <w:t>en</w:t>
            </w:r>
            <w:r w:rsidR="00D90390" w:rsidRPr="0080491E">
              <w:rPr>
                <w:rFonts w:ascii="Book Antiqua" w:eastAsia="Cambria" w:hAnsi="Book Antiqua" w:cs="Cambria"/>
                <w:b/>
                <w:w w:val="108"/>
                <w:sz w:val="22"/>
                <w:szCs w:val="22"/>
              </w:rPr>
              <w:t>t</w:t>
            </w:r>
            <w:proofErr w:type="spellEnd"/>
          </w:p>
        </w:tc>
        <w:tc>
          <w:tcPr>
            <w:tcW w:w="575" w:type="pct"/>
            <w:tcBorders>
              <w:top w:val="single" w:sz="5" w:space="0" w:color="000000"/>
              <w:left w:val="single" w:sz="5" w:space="0" w:color="000000"/>
              <w:bottom w:val="single" w:sz="5" w:space="0" w:color="000000"/>
              <w:right w:val="single" w:sz="5" w:space="0" w:color="000000"/>
            </w:tcBorders>
          </w:tcPr>
          <w:p w14:paraId="0690E66D" w14:textId="77777777" w:rsidR="00D90390" w:rsidRPr="0080491E" w:rsidRDefault="00D90390" w:rsidP="005F6719">
            <w:pPr>
              <w:spacing w:before="5" w:line="180" w:lineRule="exact"/>
              <w:rPr>
                <w:rFonts w:ascii="Book Antiqua" w:hAnsi="Book Antiqua"/>
                <w:b/>
                <w:sz w:val="22"/>
                <w:szCs w:val="22"/>
              </w:rPr>
            </w:pPr>
          </w:p>
          <w:p w14:paraId="7FE4A575" w14:textId="77777777" w:rsidR="00D90390" w:rsidRPr="0080491E" w:rsidRDefault="00D90390" w:rsidP="005F6719">
            <w:pPr>
              <w:spacing w:line="200" w:lineRule="exact"/>
              <w:rPr>
                <w:rFonts w:ascii="Book Antiqua" w:hAnsi="Book Antiqua"/>
                <w:b/>
                <w:sz w:val="22"/>
                <w:szCs w:val="22"/>
              </w:rPr>
            </w:pPr>
          </w:p>
          <w:p w14:paraId="01AC6CBF" w14:textId="77777777" w:rsidR="00D90390" w:rsidRPr="0080491E" w:rsidRDefault="00D90390" w:rsidP="005F6719">
            <w:pPr>
              <w:ind w:left="11" w:right="-47"/>
              <w:rPr>
                <w:rFonts w:ascii="Book Antiqua" w:eastAsia="Cambria" w:hAnsi="Book Antiqua" w:cs="Cambria"/>
                <w:b/>
                <w:sz w:val="22"/>
                <w:szCs w:val="22"/>
              </w:rPr>
            </w:pPr>
            <w:r w:rsidRPr="0080491E">
              <w:rPr>
                <w:rFonts w:ascii="Book Antiqua" w:eastAsia="Cambria" w:hAnsi="Book Antiqua" w:cs="Cambria"/>
                <w:b/>
                <w:sz w:val="22"/>
                <w:szCs w:val="22"/>
              </w:rPr>
              <w:t xml:space="preserve">Testing </w:t>
            </w:r>
            <w:r w:rsidRPr="0080491E">
              <w:rPr>
                <w:rFonts w:ascii="Book Antiqua" w:eastAsia="Cambria" w:hAnsi="Book Antiqua" w:cs="Cambria"/>
                <w:b/>
                <w:w w:val="106"/>
                <w:sz w:val="22"/>
                <w:szCs w:val="22"/>
              </w:rPr>
              <w:t>Me</w:t>
            </w:r>
            <w:r w:rsidRPr="0080491E">
              <w:rPr>
                <w:rFonts w:ascii="Book Antiqua" w:eastAsia="Cambria" w:hAnsi="Book Antiqua" w:cs="Cambria"/>
                <w:b/>
                <w:spacing w:val="-3"/>
                <w:w w:val="106"/>
                <w:sz w:val="22"/>
                <w:szCs w:val="22"/>
              </w:rPr>
              <w:t>t</w:t>
            </w:r>
            <w:r w:rsidRPr="0080491E">
              <w:rPr>
                <w:rFonts w:ascii="Book Antiqua" w:eastAsia="Cambria" w:hAnsi="Book Antiqua" w:cs="Cambria"/>
                <w:b/>
                <w:w w:val="108"/>
                <w:sz w:val="22"/>
                <w:szCs w:val="22"/>
              </w:rPr>
              <w:t>hod</w:t>
            </w:r>
          </w:p>
        </w:tc>
        <w:tc>
          <w:tcPr>
            <w:tcW w:w="646" w:type="pct"/>
            <w:tcBorders>
              <w:top w:val="single" w:sz="5" w:space="0" w:color="000000"/>
              <w:left w:val="single" w:sz="5" w:space="0" w:color="000000"/>
              <w:bottom w:val="single" w:sz="5" w:space="0" w:color="000000"/>
              <w:right w:val="single" w:sz="5" w:space="0" w:color="000000"/>
            </w:tcBorders>
          </w:tcPr>
          <w:p w14:paraId="4ED49CF3" w14:textId="77777777" w:rsidR="00D90390" w:rsidRPr="0080491E" w:rsidRDefault="00D90390" w:rsidP="005F6719">
            <w:pPr>
              <w:spacing w:before="6" w:line="120" w:lineRule="exact"/>
              <w:rPr>
                <w:rFonts w:ascii="Book Antiqua" w:hAnsi="Book Antiqua"/>
                <w:b/>
                <w:sz w:val="22"/>
                <w:szCs w:val="22"/>
              </w:rPr>
            </w:pPr>
          </w:p>
          <w:p w14:paraId="4D95EDA5" w14:textId="77777777" w:rsidR="00D90390" w:rsidRPr="0080491E" w:rsidRDefault="00D90390" w:rsidP="005F6719">
            <w:pPr>
              <w:ind w:left="417" w:right="90" w:hanging="266"/>
              <w:rPr>
                <w:rFonts w:ascii="Book Antiqua" w:eastAsia="Cambria" w:hAnsi="Book Antiqua" w:cs="Cambria"/>
                <w:b/>
                <w:sz w:val="22"/>
                <w:szCs w:val="22"/>
              </w:rPr>
            </w:pPr>
            <w:r w:rsidRPr="0080491E">
              <w:rPr>
                <w:rFonts w:ascii="Book Antiqua" w:eastAsia="Cambria" w:hAnsi="Book Antiqua" w:cs="Cambria"/>
                <w:b/>
                <w:w w:val="107"/>
                <w:sz w:val="22"/>
                <w:szCs w:val="22"/>
              </w:rPr>
              <w:t>Recom</w:t>
            </w:r>
            <w:r w:rsidRPr="0080491E">
              <w:rPr>
                <w:rFonts w:ascii="Book Antiqua" w:eastAsia="Cambria" w:hAnsi="Book Antiqua" w:cs="Cambria"/>
                <w:b/>
                <w:spacing w:val="-2"/>
                <w:w w:val="107"/>
                <w:sz w:val="22"/>
                <w:szCs w:val="22"/>
              </w:rPr>
              <w:t>m</w:t>
            </w:r>
            <w:r w:rsidRPr="0080491E">
              <w:rPr>
                <w:rFonts w:ascii="Book Antiqua" w:eastAsia="Cambria" w:hAnsi="Book Antiqua" w:cs="Cambria"/>
                <w:b/>
                <w:w w:val="108"/>
                <w:sz w:val="22"/>
                <w:szCs w:val="22"/>
              </w:rPr>
              <w:t xml:space="preserve">ended </w:t>
            </w:r>
            <w:r w:rsidRPr="0080491E">
              <w:rPr>
                <w:rFonts w:ascii="Book Antiqua" w:eastAsia="Cambria" w:hAnsi="Book Antiqua" w:cs="Cambria"/>
                <w:b/>
                <w:w w:val="109"/>
                <w:sz w:val="22"/>
                <w:szCs w:val="22"/>
              </w:rPr>
              <w:t xml:space="preserve">Remedial </w:t>
            </w:r>
            <w:r w:rsidRPr="0080491E">
              <w:rPr>
                <w:rFonts w:ascii="Book Antiqua" w:eastAsia="Cambria" w:hAnsi="Book Antiqua" w:cs="Cambria"/>
                <w:b/>
                <w:w w:val="108"/>
                <w:sz w:val="22"/>
                <w:szCs w:val="22"/>
              </w:rPr>
              <w:t>measures</w:t>
            </w:r>
          </w:p>
        </w:tc>
        <w:tc>
          <w:tcPr>
            <w:tcW w:w="662" w:type="pct"/>
            <w:tcBorders>
              <w:top w:val="single" w:sz="5" w:space="0" w:color="000000"/>
              <w:left w:val="single" w:sz="5" w:space="0" w:color="000000"/>
              <w:bottom w:val="single" w:sz="5" w:space="0" w:color="000000"/>
              <w:right w:val="single" w:sz="5" w:space="0" w:color="000000"/>
            </w:tcBorders>
          </w:tcPr>
          <w:p w14:paraId="0BCABBD8" w14:textId="77777777" w:rsidR="00D90390" w:rsidRPr="0080491E" w:rsidRDefault="00D90390" w:rsidP="005F6719">
            <w:pPr>
              <w:spacing w:before="5" w:line="260" w:lineRule="exact"/>
              <w:rPr>
                <w:rFonts w:ascii="Book Antiqua" w:hAnsi="Book Antiqua"/>
                <w:b/>
                <w:sz w:val="22"/>
                <w:szCs w:val="22"/>
              </w:rPr>
            </w:pPr>
          </w:p>
          <w:p w14:paraId="7B950C55" w14:textId="77777777" w:rsidR="00D90390" w:rsidRPr="0080491E" w:rsidRDefault="00D90390" w:rsidP="005F6719">
            <w:pPr>
              <w:ind w:left="220"/>
              <w:rPr>
                <w:rFonts w:ascii="Book Antiqua" w:eastAsia="Cambria" w:hAnsi="Book Antiqua" w:cs="Cambria"/>
                <w:b/>
                <w:sz w:val="22"/>
                <w:szCs w:val="22"/>
              </w:rPr>
            </w:pPr>
            <w:proofErr w:type="spellStart"/>
            <w:r w:rsidRPr="0080491E">
              <w:rPr>
                <w:rFonts w:ascii="Book Antiqua" w:eastAsia="Cambria" w:hAnsi="Book Antiqua" w:cs="Cambria"/>
                <w:b/>
                <w:sz w:val="22"/>
                <w:szCs w:val="22"/>
              </w:rPr>
              <w:t>Timelimit</w:t>
            </w:r>
            <w:r w:rsidRPr="0080491E">
              <w:rPr>
                <w:rFonts w:ascii="Book Antiqua" w:eastAsia="Cambria" w:hAnsi="Book Antiqua" w:cs="Cambria"/>
                <w:b/>
                <w:w w:val="109"/>
                <w:sz w:val="22"/>
                <w:szCs w:val="22"/>
              </w:rPr>
              <w:t>for</w:t>
            </w:r>
            <w:proofErr w:type="spellEnd"/>
          </w:p>
          <w:p w14:paraId="200701EE" w14:textId="77777777" w:rsidR="00D90390" w:rsidRPr="0080491E" w:rsidRDefault="00D90390" w:rsidP="005F6719">
            <w:pPr>
              <w:spacing w:line="240" w:lineRule="exact"/>
              <w:ind w:left="277"/>
              <w:rPr>
                <w:rFonts w:ascii="Book Antiqua" w:eastAsia="Cambria" w:hAnsi="Book Antiqua" w:cs="Cambria"/>
                <w:b/>
                <w:sz w:val="22"/>
                <w:szCs w:val="22"/>
              </w:rPr>
            </w:pPr>
            <w:r w:rsidRPr="0080491E">
              <w:rPr>
                <w:rFonts w:ascii="Book Antiqua" w:eastAsia="Cambria" w:hAnsi="Book Antiqua" w:cs="Cambria"/>
                <w:b/>
                <w:w w:val="109"/>
                <w:sz w:val="22"/>
                <w:szCs w:val="22"/>
              </w:rPr>
              <w:t>Rectificati</w:t>
            </w:r>
            <w:r w:rsidRPr="0080491E">
              <w:rPr>
                <w:rFonts w:ascii="Book Antiqua" w:eastAsia="Cambria" w:hAnsi="Book Antiqua" w:cs="Cambria"/>
                <w:b/>
                <w:spacing w:val="-3"/>
                <w:w w:val="109"/>
                <w:sz w:val="22"/>
                <w:szCs w:val="22"/>
              </w:rPr>
              <w:t>o</w:t>
            </w:r>
            <w:r w:rsidRPr="0080491E">
              <w:rPr>
                <w:rFonts w:ascii="Book Antiqua" w:eastAsia="Cambria" w:hAnsi="Book Antiqua" w:cs="Cambria"/>
                <w:b/>
                <w:w w:val="108"/>
                <w:sz w:val="22"/>
                <w:szCs w:val="22"/>
              </w:rPr>
              <w:t>n</w:t>
            </w:r>
          </w:p>
        </w:tc>
        <w:tc>
          <w:tcPr>
            <w:tcW w:w="477" w:type="pct"/>
            <w:tcBorders>
              <w:top w:val="single" w:sz="5" w:space="0" w:color="000000"/>
              <w:left w:val="single" w:sz="5" w:space="0" w:color="000000"/>
              <w:bottom w:val="single" w:sz="5" w:space="0" w:color="000000"/>
              <w:right w:val="single" w:sz="5" w:space="0" w:color="000000"/>
            </w:tcBorders>
          </w:tcPr>
          <w:p w14:paraId="47E1D46A" w14:textId="77777777" w:rsidR="00D90390" w:rsidRPr="0080491E" w:rsidRDefault="00D90390" w:rsidP="005F6719">
            <w:pPr>
              <w:spacing w:before="6" w:line="120" w:lineRule="exact"/>
              <w:rPr>
                <w:rFonts w:ascii="Book Antiqua" w:hAnsi="Book Antiqua"/>
                <w:b/>
                <w:sz w:val="22"/>
                <w:szCs w:val="22"/>
              </w:rPr>
            </w:pPr>
          </w:p>
          <w:p w14:paraId="3D9EAEE4" w14:textId="77777777" w:rsidR="00D90390" w:rsidRPr="0080491E" w:rsidRDefault="00D90390" w:rsidP="005F6719">
            <w:pPr>
              <w:ind w:left="-15" w:right="-18"/>
              <w:jc w:val="center"/>
              <w:rPr>
                <w:rFonts w:ascii="Book Antiqua" w:eastAsia="Cambria" w:hAnsi="Book Antiqua" w:cs="Cambria"/>
                <w:b/>
                <w:sz w:val="22"/>
                <w:szCs w:val="22"/>
              </w:rPr>
            </w:pPr>
            <w:r w:rsidRPr="0080491E">
              <w:rPr>
                <w:rFonts w:ascii="Book Antiqua" w:eastAsia="Cambria" w:hAnsi="Book Antiqua" w:cs="Cambria"/>
                <w:b/>
                <w:w w:val="108"/>
                <w:sz w:val="22"/>
                <w:szCs w:val="22"/>
              </w:rPr>
              <w:t>Specific</w:t>
            </w:r>
            <w:r w:rsidRPr="0080491E">
              <w:rPr>
                <w:rFonts w:ascii="Book Antiqua" w:eastAsia="Cambria" w:hAnsi="Book Antiqua" w:cs="Cambria"/>
                <w:b/>
                <w:spacing w:val="-3"/>
                <w:w w:val="108"/>
                <w:sz w:val="22"/>
                <w:szCs w:val="22"/>
              </w:rPr>
              <w:t>a</w:t>
            </w:r>
            <w:r w:rsidRPr="0080491E">
              <w:rPr>
                <w:rFonts w:ascii="Book Antiqua" w:eastAsia="Cambria" w:hAnsi="Book Antiqua" w:cs="Cambria"/>
                <w:b/>
                <w:w w:val="109"/>
                <w:sz w:val="22"/>
                <w:szCs w:val="22"/>
              </w:rPr>
              <w:t xml:space="preserve">tion </w:t>
            </w:r>
            <w:r w:rsidRPr="0080491E">
              <w:rPr>
                <w:rFonts w:ascii="Book Antiqua" w:eastAsia="Cambria" w:hAnsi="Book Antiqua" w:cs="Cambria"/>
                <w:b/>
                <w:sz w:val="22"/>
                <w:szCs w:val="22"/>
              </w:rPr>
              <w:t>s</w:t>
            </w:r>
            <w:r w:rsidRPr="0080491E">
              <w:rPr>
                <w:rFonts w:ascii="Book Antiqua" w:eastAsia="Cambria" w:hAnsi="Book Antiqua" w:cs="Cambria"/>
                <w:b/>
                <w:w w:val="108"/>
                <w:sz w:val="22"/>
                <w:szCs w:val="22"/>
              </w:rPr>
              <w:t>and Standards</w:t>
            </w:r>
          </w:p>
        </w:tc>
      </w:tr>
      <w:tr w:rsidR="00D90390" w:rsidRPr="0080491E" w14:paraId="7FCAECFD" w14:textId="77777777" w:rsidTr="005F6719">
        <w:trPr>
          <w:trHeight w:hRule="exact" w:val="678"/>
        </w:trPr>
        <w:tc>
          <w:tcPr>
            <w:tcW w:w="348" w:type="pct"/>
            <w:tcBorders>
              <w:top w:val="single" w:sz="5" w:space="0" w:color="000000"/>
              <w:left w:val="single" w:sz="5" w:space="0" w:color="000000"/>
              <w:bottom w:val="single" w:sz="5" w:space="0" w:color="000000"/>
              <w:right w:val="single" w:sz="5" w:space="0" w:color="000000"/>
            </w:tcBorders>
          </w:tcPr>
          <w:p w14:paraId="4CCBE73A" w14:textId="77777777" w:rsidR="00D90390" w:rsidRPr="0080491E" w:rsidRDefault="00D90390" w:rsidP="005F6719">
            <w:pPr>
              <w:spacing w:before="5" w:line="260" w:lineRule="exact"/>
              <w:rPr>
                <w:rFonts w:ascii="Book Antiqua" w:hAnsi="Book Antiqua"/>
                <w:b/>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45728618" w14:textId="77777777" w:rsidR="00D90390" w:rsidRPr="0080491E" w:rsidRDefault="00D90390" w:rsidP="005F6719">
            <w:pPr>
              <w:spacing w:before="22"/>
              <w:ind w:left="9"/>
              <w:rPr>
                <w:rFonts w:ascii="Book Antiqua" w:eastAsia="Cambria" w:hAnsi="Book Antiqua" w:cs="Cambria"/>
                <w:sz w:val="22"/>
                <w:szCs w:val="22"/>
              </w:rPr>
            </w:pPr>
            <w:r w:rsidRPr="0080491E">
              <w:rPr>
                <w:rFonts w:ascii="Book Antiqua" w:eastAsia="Cambria" w:hAnsi="Book Antiqua" w:cs="Cambria"/>
                <w:sz w:val="22"/>
                <w:szCs w:val="22"/>
              </w:rPr>
              <w:t>End</w:t>
            </w:r>
          </w:p>
          <w:p w14:paraId="558F2162" w14:textId="77777777" w:rsidR="00D90390" w:rsidRPr="0080491E" w:rsidRDefault="00D90390" w:rsidP="005F6719">
            <w:pPr>
              <w:spacing w:before="5" w:line="260" w:lineRule="exact"/>
              <w:rPr>
                <w:rFonts w:ascii="Book Antiqua" w:hAnsi="Book Antiqua"/>
                <w:b/>
                <w:sz w:val="22"/>
                <w:szCs w:val="22"/>
              </w:rPr>
            </w:pPr>
            <w:r w:rsidRPr="0080491E">
              <w:rPr>
                <w:rFonts w:ascii="Book Antiqua" w:eastAsia="Cambria" w:hAnsi="Book Antiqua" w:cs="Cambria"/>
                <w:sz w:val="22"/>
                <w:szCs w:val="22"/>
              </w:rPr>
              <w:t>Treatment   of</w:t>
            </w:r>
          </w:p>
        </w:tc>
        <w:tc>
          <w:tcPr>
            <w:tcW w:w="1297" w:type="pct"/>
            <w:tcBorders>
              <w:top w:val="single" w:sz="5" w:space="0" w:color="000000"/>
              <w:left w:val="single" w:sz="5" w:space="0" w:color="000000"/>
              <w:bottom w:val="single" w:sz="5" w:space="0" w:color="000000"/>
              <w:right w:val="single" w:sz="5" w:space="0" w:color="000000"/>
            </w:tcBorders>
          </w:tcPr>
          <w:p w14:paraId="6F007E32" w14:textId="77777777" w:rsidR="00D90390" w:rsidRPr="0080491E" w:rsidRDefault="00D90390" w:rsidP="005F6719">
            <w:pPr>
              <w:spacing w:before="13"/>
              <w:ind w:left="9" w:right="-51"/>
              <w:rPr>
                <w:rFonts w:ascii="Book Antiqua" w:eastAsia="Cambria" w:hAnsi="Book Antiqua" w:cs="Cambria"/>
                <w:sz w:val="22"/>
                <w:szCs w:val="22"/>
              </w:rPr>
            </w:pPr>
            <w:r w:rsidRPr="0080491E">
              <w:rPr>
                <w:rFonts w:ascii="Book Antiqua" w:eastAsia="Cambria" w:hAnsi="Book Antiqua" w:cs="Cambria"/>
                <w:sz w:val="22"/>
                <w:szCs w:val="22"/>
                <w:u w:val="single" w:color="000000"/>
              </w:rPr>
              <w:t xml:space="preserve">Functionality:    </w:t>
            </w:r>
            <w:r w:rsidRPr="0080491E">
              <w:rPr>
                <w:rFonts w:ascii="Book Antiqua" w:eastAsia="Cambria" w:hAnsi="Book Antiqua" w:cs="Cambria"/>
                <w:sz w:val="22"/>
                <w:szCs w:val="22"/>
              </w:rPr>
              <w:t>Func</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w:t>
            </w:r>
            <w:r w:rsidRPr="0080491E">
              <w:rPr>
                <w:rFonts w:ascii="Book Antiqua" w:eastAsia="Cambria" w:hAnsi="Book Antiqua" w:cs="Cambria"/>
                <w:spacing w:val="-3"/>
                <w:sz w:val="22"/>
                <w:szCs w:val="22"/>
              </w:rPr>
              <w:t>i</w:t>
            </w:r>
            <w:r w:rsidRPr="0080491E">
              <w:rPr>
                <w:rFonts w:ascii="Book Antiqua" w:eastAsia="Cambria" w:hAnsi="Book Antiqua" w:cs="Cambria"/>
                <w:sz w:val="22"/>
                <w:szCs w:val="22"/>
              </w:rPr>
              <w:t>ng   of   End</w:t>
            </w:r>
          </w:p>
          <w:p w14:paraId="00F63CF4" w14:textId="77777777" w:rsidR="00D90390" w:rsidRPr="0080491E" w:rsidRDefault="00D90390" w:rsidP="005F6719">
            <w:pPr>
              <w:spacing w:before="5" w:line="180" w:lineRule="exact"/>
              <w:rPr>
                <w:rFonts w:ascii="Book Antiqua" w:hAnsi="Book Antiqua"/>
                <w:b/>
                <w:sz w:val="22"/>
                <w:szCs w:val="22"/>
              </w:rPr>
            </w:pPr>
            <w:r w:rsidRPr="0080491E">
              <w:rPr>
                <w:rFonts w:ascii="Book Antiqua" w:eastAsia="Cambria" w:hAnsi="Book Antiqua" w:cs="Cambria"/>
                <w:sz w:val="22"/>
                <w:szCs w:val="22"/>
              </w:rPr>
              <w:t xml:space="preserve">Treatment </w:t>
            </w:r>
            <w:r w:rsidRPr="0080491E">
              <w:rPr>
                <w:rFonts w:ascii="Book Antiqua" w:eastAsia="Cambria" w:hAnsi="Book Antiqua" w:cs="Cambria"/>
                <w:spacing w:val="-4"/>
                <w:sz w:val="22"/>
                <w:szCs w:val="22"/>
              </w:rPr>
              <w:t>a</w:t>
            </w:r>
            <w:r w:rsidRPr="0080491E">
              <w:rPr>
                <w:rFonts w:ascii="Book Antiqua" w:eastAsia="Cambria" w:hAnsi="Book Antiqua" w:cs="Cambria"/>
                <w:sz w:val="22"/>
                <w:szCs w:val="22"/>
              </w:rPr>
              <w:t>s intended</w:t>
            </w:r>
          </w:p>
        </w:tc>
        <w:tc>
          <w:tcPr>
            <w:tcW w:w="478" w:type="pct"/>
            <w:tcBorders>
              <w:top w:val="single" w:sz="5" w:space="0" w:color="000000"/>
              <w:left w:val="single" w:sz="5" w:space="0" w:color="000000"/>
              <w:bottom w:val="single" w:sz="5" w:space="0" w:color="000000"/>
              <w:right w:val="single" w:sz="5" w:space="0" w:color="000000"/>
            </w:tcBorders>
          </w:tcPr>
          <w:p w14:paraId="018D08A1" w14:textId="77777777" w:rsidR="00D90390" w:rsidRDefault="00D90390" w:rsidP="005F6719">
            <w:pPr>
              <w:ind w:left="417"/>
              <w:rPr>
                <w:rFonts w:ascii="Book Antiqua" w:eastAsia="Cambria" w:hAnsi="Book Antiqua" w:cs="Cambria"/>
                <w:sz w:val="22"/>
                <w:szCs w:val="22"/>
              </w:rPr>
            </w:pPr>
          </w:p>
          <w:p w14:paraId="1A90AD82"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3B5D08DD" w14:textId="77777777" w:rsidR="00D90390" w:rsidRDefault="00D90390" w:rsidP="005F6719">
            <w:pPr>
              <w:spacing w:before="5" w:line="180" w:lineRule="exact"/>
              <w:rPr>
                <w:rFonts w:ascii="Book Antiqua" w:eastAsia="Cambria" w:hAnsi="Book Antiqua" w:cs="Cambria"/>
                <w:sz w:val="22"/>
                <w:szCs w:val="22"/>
              </w:rPr>
            </w:pPr>
          </w:p>
          <w:p w14:paraId="7B29CD0D" w14:textId="77777777" w:rsidR="00D90390" w:rsidRPr="0080491E" w:rsidRDefault="00D90390" w:rsidP="005F6719">
            <w:pPr>
              <w:spacing w:before="5" w:line="180" w:lineRule="exact"/>
              <w:rPr>
                <w:rFonts w:ascii="Book Antiqua" w:eastAsia="Cambria" w:hAnsi="Book Antiqua" w:cs="Cambria"/>
                <w:sz w:val="22"/>
                <w:szCs w:val="22"/>
              </w:rPr>
            </w:pPr>
            <w:r w:rsidRPr="0080491E">
              <w:rPr>
                <w:rFonts w:ascii="Book Antiqua" w:eastAsia="Cambria" w:hAnsi="Book Antiqua" w:cs="Cambria"/>
                <w:sz w:val="22"/>
                <w:szCs w:val="22"/>
              </w:rPr>
              <w:t>Visual      with video/image</w:t>
            </w:r>
          </w:p>
        </w:tc>
        <w:tc>
          <w:tcPr>
            <w:tcW w:w="646" w:type="pct"/>
            <w:tcBorders>
              <w:top w:val="single" w:sz="5" w:space="0" w:color="000000"/>
              <w:left w:val="single" w:sz="5" w:space="0" w:color="000000"/>
              <w:bottom w:val="single" w:sz="5" w:space="0" w:color="000000"/>
              <w:right w:val="single" w:sz="5" w:space="0" w:color="000000"/>
            </w:tcBorders>
          </w:tcPr>
          <w:p w14:paraId="0DAC6E40" w14:textId="77777777" w:rsidR="00D90390" w:rsidRDefault="00D90390" w:rsidP="005F6719">
            <w:pPr>
              <w:ind w:left="35"/>
              <w:rPr>
                <w:rFonts w:ascii="Book Antiqua" w:eastAsia="Cambria" w:hAnsi="Book Antiqua" w:cs="Cambria"/>
                <w:sz w:val="22"/>
                <w:szCs w:val="22"/>
              </w:rPr>
            </w:pPr>
          </w:p>
          <w:p w14:paraId="2B0E50E9" w14:textId="77777777" w:rsidR="00D90390" w:rsidRPr="0080491E" w:rsidRDefault="00D90390" w:rsidP="005F6719">
            <w:pPr>
              <w:ind w:left="35"/>
              <w:rPr>
                <w:rFonts w:ascii="Book Antiqua" w:eastAsia="Cambria" w:hAnsi="Book Antiqua" w:cs="Cambria"/>
                <w:sz w:val="22"/>
                <w:szCs w:val="22"/>
              </w:rPr>
            </w:pPr>
            <w:r w:rsidRPr="0080491E">
              <w:rPr>
                <w:rFonts w:ascii="Book Antiqua" w:eastAsia="Cambria" w:hAnsi="Book Antiqua" w:cs="Cambria"/>
                <w:sz w:val="22"/>
                <w:szCs w:val="22"/>
              </w:rPr>
              <w:t>Rectification</w:t>
            </w:r>
          </w:p>
        </w:tc>
        <w:tc>
          <w:tcPr>
            <w:tcW w:w="662" w:type="pct"/>
            <w:tcBorders>
              <w:top w:val="single" w:sz="5" w:space="0" w:color="000000"/>
              <w:left w:val="single" w:sz="5" w:space="0" w:color="000000"/>
              <w:bottom w:val="single" w:sz="5" w:space="0" w:color="000000"/>
              <w:right w:val="single" w:sz="5" w:space="0" w:color="000000"/>
            </w:tcBorders>
          </w:tcPr>
          <w:p w14:paraId="5F42D54E" w14:textId="77777777" w:rsidR="00D90390" w:rsidRDefault="00D90390" w:rsidP="005F6719">
            <w:pPr>
              <w:spacing w:before="5" w:line="260" w:lineRule="exact"/>
              <w:rPr>
                <w:rFonts w:ascii="Book Antiqua" w:eastAsia="Cambria" w:hAnsi="Book Antiqua" w:cs="Cambria"/>
                <w:sz w:val="22"/>
                <w:szCs w:val="22"/>
              </w:rPr>
            </w:pPr>
          </w:p>
          <w:p w14:paraId="21FE094C" w14:textId="77777777" w:rsidR="00D90390" w:rsidRPr="0080491E" w:rsidRDefault="00D90390" w:rsidP="005F6719">
            <w:pPr>
              <w:spacing w:before="5" w:line="260" w:lineRule="exact"/>
              <w:rPr>
                <w:rFonts w:ascii="Book Antiqua" w:eastAsia="Cambria" w:hAnsi="Book Antiqua" w:cs="Cambria"/>
                <w:sz w:val="22"/>
                <w:szCs w:val="22"/>
              </w:rPr>
            </w:pPr>
            <w:r w:rsidRPr="0080491E">
              <w:rPr>
                <w:rFonts w:ascii="Book Antiqua" w:eastAsia="Cambria" w:hAnsi="Book Antiqua" w:cs="Cambria"/>
                <w:sz w:val="22"/>
                <w:szCs w:val="22"/>
              </w:rPr>
              <w:t>Within 7 days</w:t>
            </w:r>
          </w:p>
        </w:tc>
        <w:tc>
          <w:tcPr>
            <w:tcW w:w="477" w:type="pct"/>
            <w:tcBorders>
              <w:top w:val="single" w:sz="5" w:space="0" w:color="000000"/>
              <w:left w:val="single" w:sz="5" w:space="0" w:color="000000"/>
              <w:bottom w:val="single" w:sz="5" w:space="0" w:color="000000"/>
              <w:right w:val="single" w:sz="5" w:space="0" w:color="000000"/>
            </w:tcBorders>
          </w:tcPr>
          <w:p w14:paraId="29B77B08" w14:textId="77777777" w:rsidR="00D90390" w:rsidRPr="0080491E" w:rsidRDefault="00D90390" w:rsidP="005F6719">
            <w:pPr>
              <w:spacing w:before="13"/>
              <w:ind w:left="77"/>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:84-</w:t>
            </w:r>
          </w:p>
          <w:p w14:paraId="7EF7B440" w14:textId="77777777" w:rsidR="00D90390" w:rsidRPr="0080491E" w:rsidRDefault="00D90390" w:rsidP="005F6719">
            <w:pPr>
              <w:spacing w:before="6"/>
              <w:ind w:left="77"/>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550487BA" w14:textId="77777777" w:rsidTr="005F6719">
        <w:trPr>
          <w:trHeight w:hRule="exact" w:val="542"/>
        </w:trPr>
        <w:tc>
          <w:tcPr>
            <w:tcW w:w="348" w:type="pct"/>
            <w:vMerge w:val="restart"/>
            <w:tcBorders>
              <w:top w:val="single" w:sz="5" w:space="0" w:color="000000"/>
              <w:left w:val="single" w:sz="5" w:space="0" w:color="000000"/>
              <w:right w:val="single" w:sz="5" w:space="0" w:color="000000"/>
            </w:tcBorders>
          </w:tcPr>
          <w:p w14:paraId="26F29BED"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445489DF" w14:textId="77777777" w:rsidR="00D90390" w:rsidRPr="0080491E" w:rsidRDefault="00D90390" w:rsidP="005F6719">
            <w:pPr>
              <w:spacing w:before="15"/>
              <w:ind w:left="9" w:right="-51"/>
              <w:rPr>
                <w:rFonts w:ascii="Book Antiqua" w:eastAsia="Cambria" w:hAnsi="Book Antiqua" w:cs="Cambria"/>
                <w:sz w:val="22"/>
                <w:szCs w:val="22"/>
              </w:rPr>
            </w:pPr>
            <w:r w:rsidRPr="0080491E">
              <w:rPr>
                <w:rFonts w:ascii="Book Antiqua" w:eastAsia="Cambria" w:hAnsi="Book Antiqua" w:cs="Cambria"/>
                <w:sz w:val="22"/>
                <w:szCs w:val="22"/>
              </w:rPr>
              <w:t>Traffic   Sa</w:t>
            </w:r>
            <w:r w:rsidRPr="0080491E">
              <w:rPr>
                <w:rFonts w:ascii="Book Antiqua" w:eastAsia="Cambria" w:hAnsi="Book Antiqua" w:cs="Cambria"/>
                <w:spacing w:val="-1"/>
                <w:sz w:val="22"/>
                <w:szCs w:val="22"/>
              </w:rPr>
              <w:t>f</w:t>
            </w:r>
            <w:r w:rsidRPr="0080491E">
              <w:rPr>
                <w:rFonts w:ascii="Book Antiqua" w:eastAsia="Cambria" w:hAnsi="Book Antiqua" w:cs="Cambria"/>
                <w:sz w:val="22"/>
                <w:szCs w:val="22"/>
              </w:rPr>
              <w:t>ety</w:t>
            </w:r>
          </w:p>
          <w:p w14:paraId="7A3A0161" w14:textId="77777777" w:rsidR="00D90390" w:rsidRPr="0080491E" w:rsidRDefault="00D90390" w:rsidP="005F6719">
            <w:pPr>
              <w:spacing w:line="240" w:lineRule="exact"/>
              <w:ind w:left="9"/>
              <w:rPr>
                <w:rFonts w:ascii="Book Antiqua" w:eastAsia="Cambria" w:hAnsi="Book Antiqua" w:cs="Cambria"/>
                <w:sz w:val="22"/>
                <w:szCs w:val="22"/>
              </w:rPr>
            </w:pPr>
            <w:r w:rsidRPr="0080491E">
              <w:rPr>
                <w:rFonts w:ascii="Book Antiqua" w:eastAsia="Cambria" w:hAnsi="Book Antiqua" w:cs="Cambria"/>
                <w:sz w:val="22"/>
                <w:szCs w:val="22"/>
              </w:rPr>
              <w:t>Barriers</w:t>
            </w:r>
          </w:p>
        </w:tc>
        <w:tc>
          <w:tcPr>
            <w:tcW w:w="1297" w:type="pct"/>
            <w:tcBorders>
              <w:top w:val="single" w:sz="5" w:space="0" w:color="000000"/>
              <w:left w:val="single" w:sz="5" w:space="0" w:color="000000"/>
              <w:bottom w:val="single" w:sz="5" w:space="0" w:color="000000"/>
              <w:right w:val="single" w:sz="5" w:space="0" w:color="000000"/>
            </w:tcBorders>
          </w:tcPr>
          <w:p w14:paraId="1E53F07C" w14:textId="77777777" w:rsidR="00D90390" w:rsidRPr="0080491E" w:rsidRDefault="00D90390" w:rsidP="005F6719">
            <w:pPr>
              <w:rPr>
                <w:rFonts w:ascii="Book Antiqua" w:hAnsi="Book Antiqua"/>
                <w:sz w:val="22"/>
                <w:szCs w:val="22"/>
              </w:rPr>
            </w:pPr>
          </w:p>
        </w:tc>
        <w:tc>
          <w:tcPr>
            <w:tcW w:w="478" w:type="pct"/>
            <w:tcBorders>
              <w:top w:val="single" w:sz="5" w:space="0" w:color="000000"/>
              <w:left w:val="single" w:sz="5" w:space="0" w:color="000000"/>
              <w:bottom w:val="single" w:sz="5" w:space="0" w:color="000000"/>
              <w:right w:val="single" w:sz="5" w:space="0" w:color="000000"/>
            </w:tcBorders>
          </w:tcPr>
          <w:p w14:paraId="153D7D79" w14:textId="77777777" w:rsidR="00D90390" w:rsidRPr="0080491E" w:rsidRDefault="00D90390" w:rsidP="005F6719">
            <w:pPr>
              <w:rPr>
                <w:rFonts w:ascii="Book Antiqua" w:hAnsi="Book Antiqua"/>
                <w:sz w:val="22"/>
                <w:szCs w:val="22"/>
              </w:rPr>
            </w:pPr>
          </w:p>
        </w:tc>
        <w:tc>
          <w:tcPr>
            <w:tcW w:w="575" w:type="pct"/>
            <w:tcBorders>
              <w:top w:val="single" w:sz="5" w:space="0" w:color="000000"/>
              <w:left w:val="single" w:sz="5" w:space="0" w:color="000000"/>
              <w:bottom w:val="single" w:sz="5" w:space="0" w:color="000000"/>
              <w:right w:val="single" w:sz="5" w:space="0" w:color="000000"/>
            </w:tcBorders>
          </w:tcPr>
          <w:p w14:paraId="730335D0" w14:textId="77777777" w:rsidR="00D90390" w:rsidRPr="0080491E" w:rsidRDefault="00D90390" w:rsidP="005F6719">
            <w:pPr>
              <w:spacing w:before="15"/>
              <w:ind w:left="90"/>
              <w:rPr>
                <w:rFonts w:ascii="Book Antiqua" w:eastAsia="Cambria" w:hAnsi="Book Antiqua" w:cs="Cambria"/>
                <w:sz w:val="22"/>
                <w:szCs w:val="22"/>
              </w:rPr>
            </w:pPr>
            <w:r w:rsidRPr="0080491E">
              <w:rPr>
                <w:rFonts w:ascii="Book Antiqua" w:eastAsia="Cambria" w:hAnsi="Book Antiqua" w:cs="Cambria"/>
                <w:sz w:val="22"/>
                <w:szCs w:val="22"/>
              </w:rPr>
              <w:t>backup</w:t>
            </w:r>
          </w:p>
        </w:tc>
        <w:tc>
          <w:tcPr>
            <w:tcW w:w="646" w:type="pct"/>
            <w:tcBorders>
              <w:top w:val="single" w:sz="5" w:space="0" w:color="000000"/>
              <w:left w:val="single" w:sz="5" w:space="0" w:color="000000"/>
              <w:bottom w:val="single" w:sz="5" w:space="0" w:color="000000"/>
              <w:right w:val="single" w:sz="5" w:space="0" w:color="000000"/>
            </w:tcBorders>
          </w:tcPr>
          <w:p w14:paraId="5D3468DE" w14:textId="77777777" w:rsidR="00D90390" w:rsidRPr="0080491E" w:rsidRDefault="00D90390" w:rsidP="005F6719">
            <w:pPr>
              <w:rPr>
                <w:rFonts w:ascii="Book Antiqua" w:hAnsi="Book Antiqua"/>
                <w:sz w:val="22"/>
                <w:szCs w:val="22"/>
              </w:rPr>
            </w:pPr>
          </w:p>
        </w:tc>
        <w:tc>
          <w:tcPr>
            <w:tcW w:w="662" w:type="pct"/>
            <w:tcBorders>
              <w:top w:val="single" w:sz="5" w:space="0" w:color="000000"/>
              <w:left w:val="single" w:sz="5" w:space="0" w:color="000000"/>
              <w:bottom w:val="single" w:sz="5" w:space="0" w:color="000000"/>
              <w:right w:val="single" w:sz="5" w:space="0" w:color="000000"/>
            </w:tcBorders>
          </w:tcPr>
          <w:p w14:paraId="3EA7F3AD" w14:textId="77777777" w:rsidR="00D90390" w:rsidRPr="0080491E" w:rsidRDefault="00D90390" w:rsidP="005F6719">
            <w:pPr>
              <w:rPr>
                <w:rFonts w:ascii="Book Antiqua" w:hAnsi="Book Antiqua"/>
                <w:sz w:val="22"/>
                <w:szCs w:val="22"/>
              </w:rPr>
            </w:pPr>
          </w:p>
        </w:tc>
        <w:tc>
          <w:tcPr>
            <w:tcW w:w="477" w:type="pct"/>
            <w:tcBorders>
              <w:top w:val="single" w:sz="5" w:space="0" w:color="000000"/>
              <w:left w:val="single" w:sz="5" w:space="0" w:color="000000"/>
              <w:bottom w:val="single" w:sz="5" w:space="0" w:color="000000"/>
              <w:right w:val="single" w:sz="5" w:space="0" w:color="000000"/>
            </w:tcBorders>
          </w:tcPr>
          <w:p w14:paraId="4C3C0452" w14:textId="77777777" w:rsidR="00D90390" w:rsidRPr="0080491E" w:rsidRDefault="00D90390" w:rsidP="005F6719">
            <w:pPr>
              <w:spacing w:before="15"/>
              <w:ind w:left="83"/>
              <w:rPr>
                <w:rFonts w:ascii="Book Antiqua" w:eastAsia="Cambria" w:hAnsi="Book Antiqua" w:cs="Cambria"/>
                <w:sz w:val="22"/>
                <w:szCs w:val="22"/>
              </w:rPr>
            </w:pPr>
            <w:r w:rsidRPr="0080491E">
              <w:rPr>
                <w:rFonts w:ascii="Book Antiqua" w:eastAsia="Cambria" w:hAnsi="Book Antiqua" w:cs="Cambria"/>
                <w:sz w:val="22"/>
                <w:szCs w:val="22"/>
              </w:rPr>
              <w:t>IRC:11</w:t>
            </w:r>
            <w:r w:rsidRPr="0080491E">
              <w:rPr>
                <w:rFonts w:ascii="Book Antiqua" w:eastAsia="Cambria" w:hAnsi="Book Antiqua" w:cs="Cambria"/>
                <w:spacing w:val="-2"/>
                <w:sz w:val="22"/>
                <w:szCs w:val="22"/>
              </w:rPr>
              <w:t>9</w:t>
            </w:r>
            <w:r w:rsidRPr="0080491E">
              <w:rPr>
                <w:rFonts w:ascii="Book Antiqua" w:eastAsia="Cambria" w:hAnsi="Book Antiqua" w:cs="Cambria"/>
                <w:sz w:val="22"/>
                <w:szCs w:val="22"/>
              </w:rPr>
              <w:t>-</w:t>
            </w:r>
          </w:p>
          <w:p w14:paraId="357E9AC7" w14:textId="77777777" w:rsidR="00D90390" w:rsidRPr="0080491E" w:rsidRDefault="00D90390" w:rsidP="005F6719">
            <w:pPr>
              <w:spacing w:line="240" w:lineRule="exact"/>
              <w:ind w:left="83"/>
              <w:rPr>
                <w:rFonts w:ascii="Book Antiqua" w:eastAsia="Cambria" w:hAnsi="Book Antiqua" w:cs="Cambria"/>
                <w:sz w:val="22"/>
                <w:szCs w:val="22"/>
              </w:rPr>
            </w:pPr>
            <w:r w:rsidRPr="0080491E">
              <w:rPr>
                <w:rFonts w:ascii="Book Antiqua" w:eastAsia="Cambria" w:hAnsi="Book Antiqua" w:cs="Cambria"/>
                <w:sz w:val="22"/>
                <w:szCs w:val="22"/>
              </w:rPr>
              <w:t>2015</w:t>
            </w:r>
          </w:p>
        </w:tc>
      </w:tr>
      <w:tr w:rsidR="00D90390" w:rsidRPr="0080491E" w14:paraId="38A75BC7" w14:textId="77777777" w:rsidTr="005F6719">
        <w:trPr>
          <w:trHeight w:hRule="exact" w:val="799"/>
        </w:trPr>
        <w:tc>
          <w:tcPr>
            <w:tcW w:w="348" w:type="pct"/>
            <w:vMerge/>
            <w:tcBorders>
              <w:left w:val="single" w:sz="5" w:space="0" w:color="000000"/>
              <w:right w:val="single" w:sz="5" w:space="0" w:color="000000"/>
            </w:tcBorders>
          </w:tcPr>
          <w:p w14:paraId="29D7D6B2"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58542242" w14:textId="77777777" w:rsidR="00D90390" w:rsidRPr="0080491E" w:rsidRDefault="00D90390" w:rsidP="005F6719">
            <w:pPr>
              <w:spacing w:before="12" w:line="260" w:lineRule="exact"/>
              <w:rPr>
                <w:rFonts w:ascii="Book Antiqua" w:hAnsi="Book Antiqua"/>
                <w:sz w:val="22"/>
                <w:szCs w:val="22"/>
              </w:rPr>
            </w:pPr>
          </w:p>
          <w:p w14:paraId="2EB335A3" w14:textId="77777777" w:rsidR="00D90390" w:rsidRPr="0080491E" w:rsidRDefault="00D90390" w:rsidP="005F6719">
            <w:pPr>
              <w:ind w:left="9"/>
              <w:rPr>
                <w:rFonts w:ascii="Book Antiqua" w:eastAsia="Cambria" w:hAnsi="Book Antiqua" w:cs="Cambria"/>
                <w:sz w:val="22"/>
                <w:szCs w:val="22"/>
              </w:rPr>
            </w:pPr>
            <w:r w:rsidRPr="0080491E">
              <w:rPr>
                <w:rFonts w:ascii="Book Antiqua" w:eastAsia="Cambria" w:hAnsi="Book Antiqua" w:cs="Cambria"/>
                <w:sz w:val="22"/>
                <w:szCs w:val="22"/>
              </w:rPr>
              <w:t>Attenuato</w:t>
            </w:r>
            <w:r w:rsidRPr="0080491E">
              <w:rPr>
                <w:rFonts w:ascii="Book Antiqua" w:eastAsia="Cambria" w:hAnsi="Book Antiqua" w:cs="Cambria"/>
                <w:spacing w:val="-3"/>
                <w:sz w:val="22"/>
                <w:szCs w:val="22"/>
              </w:rPr>
              <w:t>r</w:t>
            </w:r>
            <w:r w:rsidRPr="0080491E">
              <w:rPr>
                <w:rFonts w:ascii="Book Antiqua" w:eastAsia="Cambria" w:hAnsi="Book Antiqua" w:cs="Cambria"/>
                <w:sz w:val="22"/>
                <w:szCs w:val="22"/>
              </w:rPr>
              <w:t>s</w:t>
            </w:r>
          </w:p>
        </w:tc>
        <w:tc>
          <w:tcPr>
            <w:tcW w:w="1297" w:type="pct"/>
            <w:tcBorders>
              <w:top w:val="single" w:sz="5" w:space="0" w:color="000000"/>
              <w:left w:val="single" w:sz="5" w:space="0" w:color="000000"/>
              <w:bottom w:val="single" w:sz="5" w:space="0" w:color="000000"/>
              <w:right w:val="single" w:sz="5" w:space="0" w:color="000000"/>
            </w:tcBorders>
          </w:tcPr>
          <w:p w14:paraId="2C1D8B21" w14:textId="77777777" w:rsidR="00D90390" w:rsidRPr="0080491E" w:rsidRDefault="00D90390" w:rsidP="005F6719">
            <w:pPr>
              <w:spacing w:before="3" w:line="140" w:lineRule="exact"/>
              <w:rPr>
                <w:rFonts w:ascii="Book Antiqua" w:hAnsi="Book Antiqua"/>
                <w:sz w:val="22"/>
                <w:szCs w:val="22"/>
              </w:rPr>
            </w:pPr>
          </w:p>
          <w:p w14:paraId="046F2D76" w14:textId="77777777" w:rsidR="00D90390" w:rsidRPr="0080491E" w:rsidRDefault="00D90390" w:rsidP="005F6719">
            <w:pPr>
              <w:ind w:left="9" w:right="-52"/>
              <w:rPr>
                <w:rFonts w:ascii="Book Antiqua" w:eastAsia="Cambria" w:hAnsi="Book Antiqua" w:cs="Cambria"/>
                <w:sz w:val="22"/>
                <w:szCs w:val="22"/>
              </w:rPr>
            </w:pPr>
            <w:r w:rsidRPr="0080491E">
              <w:rPr>
                <w:rFonts w:ascii="Book Antiqua" w:eastAsia="Cambria" w:hAnsi="Book Antiqua" w:cs="Cambria"/>
                <w:sz w:val="22"/>
                <w:szCs w:val="22"/>
                <w:u w:val="single" w:color="000000"/>
              </w:rPr>
              <w:t xml:space="preserve">Functionality:          </w:t>
            </w:r>
            <w:r w:rsidRPr="0080491E">
              <w:rPr>
                <w:rFonts w:ascii="Book Antiqua" w:eastAsia="Cambria" w:hAnsi="Book Antiqua" w:cs="Cambria"/>
                <w:sz w:val="22"/>
                <w:szCs w:val="22"/>
              </w:rPr>
              <w:t>Functioning        of</w:t>
            </w:r>
          </w:p>
          <w:p w14:paraId="382FAB62" w14:textId="77777777" w:rsidR="00D90390" w:rsidRPr="0080491E" w:rsidRDefault="00D90390" w:rsidP="005F6719">
            <w:pPr>
              <w:spacing w:line="240" w:lineRule="exact"/>
              <w:ind w:left="9"/>
              <w:rPr>
                <w:rFonts w:ascii="Book Antiqua" w:eastAsia="Cambria" w:hAnsi="Book Antiqua" w:cs="Cambria"/>
                <w:sz w:val="22"/>
                <w:szCs w:val="22"/>
              </w:rPr>
            </w:pPr>
            <w:r w:rsidRPr="0080491E">
              <w:rPr>
                <w:rFonts w:ascii="Book Antiqua" w:eastAsia="Cambria" w:hAnsi="Book Antiqua" w:cs="Cambria"/>
                <w:sz w:val="22"/>
                <w:szCs w:val="22"/>
              </w:rPr>
              <w:t>Attenuato</w:t>
            </w:r>
            <w:r w:rsidRPr="0080491E">
              <w:rPr>
                <w:rFonts w:ascii="Book Antiqua" w:eastAsia="Cambria" w:hAnsi="Book Antiqua" w:cs="Cambria"/>
                <w:spacing w:val="-3"/>
                <w:sz w:val="22"/>
                <w:szCs w:val="22"/>
              </w:rPr>
              <w:t>r</w:t>
            </w:r>
            <w:r w:rsidRPr="0080491E">
              <w:rPr>
                <w:rFonts w:ascii="Book Antiqua" w:eastAsia="Cambria" w:hAnsi="Book Antiqua" w:cs="Cambria"/>
                <w:sz w:val="22"/>
                <w:szCs w:val="22"/>
              </w:rPr>
              <w:t>s as intended</w:t>
            </w:r>
          </w:p>
        </w:tc>
        <w:tc>
          <w:tcPr>
            <w:tcW w:w="478" w:type="pct"/>
            <w:tcBorders>
              <w:top w:val="single" w:sz="5" w:space="0" w:color="000000"/>
              <w:left w:val="single" w:sz="5" w:space="0" w:color="000000"/>
              <w:bottom w:val="single" w:sz="5" w:space="0" w:color="000000"/>
              <w:right w:val="single" w:sz="5" w:space="0" w:color="000000"/>
            </w:tcBorders>
          </w:tcPr>
          <w:p w14:paraId="17CEAC31" w14:textId="77777777" w:rsidR="00D90390" w:rsidRPr="0080491E" w:rsidRDefault="00D90390" w:rsidP="005F6719">
            <w:pPr>
              <w:spacing w:before="3" w:line="120" w:lineRule="exact"/>
              <w:rPr>
                <w:rFonts w:ascii="Book Antiqua" w:hAnsi="Book Antiqua"/>
                <w:sz w:val="22"/>
                <w:szCs w:val="22"/>
              </w:rPr>
            </w:pPr>
          </w:p>
          <w:p w14:paraId="6EB08241"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0481E922" w14:textId="77777777" w:rsidR="00D90390" w:rsidRPr="0080491E" w:rsidRDefault="00D90390" w:rsidP="005F6719">
            <w:pPr>
              <w:spacing w:before="13"/>
              <w:ind w:left="90" w:right="151"/>
              <w:rPr>
                <w:rFonts w:ascii="Book Antiqua" w:eastAsia="Cambria" w:hAnsi="Book Antiqua" w:cs="Cambria"/>
                <w:sz w:val="22"/>
                <w:szCs w:val="22"/>
              </w:rPr>
            </w:pPr>
            <w:r w:rsidRPr="0080491E">
              <w:rPr>
                <w:rFonts w:ascii="Book Antiqua" w:eastAsia="Cambria" w:hAnsi="Book Antiqua" w:cs="Cambria"/>
                <w:sz w:val="22"/>
                <w:szCs w:val="22"/>
              </w:rPr>
              <w:t>Visual     with video/</w:t>
            </w:r>
            <w:r w:rsidRPr="0080491E">
              <w:rPr>
                <w:rFonts w:ascii="Book Antiqua" w:eastAsia="Cambria" w:hAnsi="Book Antiqua" w:cs="Cambria"/>
                <w:spacing w:val="-1"/>
                <w:sz w:val="22"/>
                <w:szCs w:val="22"/>
              </w:rPr>
              <w:t>i</w:t>
            </w:r>
            <w:r w:rsidRPr="0080491E">
              <w:rPr>
                <w:rFonts w:ascii="Book Antiqua" w:eastAsia="Cambria" w:hAnsi="Book Antiqua" w:cs="Cambria"/>
                <w:sz w:val="22"/>
                <w:szCs w:val="22"/>
              </w:rPr>
              <w:t>mage backup</w:t>
            </w:r>
          </w:p>
        </w:tc>
        <w:tc>
          <w:tcPr>
            <w:tcW w:w="646" w:type="pct"/>
            <w:tcBorders>
              <w:top w:val="single" w:sz="5" w:space="0" w:color="000000"/>
              <w:left w:val="single" w:sz="5" w:space="0" w:color="000000"/>
              <w:bottom w:val="single" w:sz="5" w:space="0" w:color="000000"/>
              <w:right w:val="single" w:sz="5" w:space="0" w:color="000000"/>
            </w:tcBorders>
          </w:tcPr>
          <w:p w14:paraId="06D97806" w14:textId="77777777" w:rsidR="00D90390" w:rsidRPr="0080491E" w:rsidRDefault="00D90390" w:rsidP="005F6719">
            <w:pPr>
              <w:spacing w:before="12" w:line="260" w:lineRule="exact"/>
              <w:rPr>
                <w:rFonts w:ascii="Book Antiqua" w:hAnsi="Book Antiqua"/>
                <w:sz w:val="22"/>
                <w:szCs w:val="22"/>
              </w:rPr>
            </w:pPr>
          </w:p>
          <w:p w14:paraId="5FDE3A45" w14:textId="77777777" w:rsidR="00D90390" w:rsidRPr="0080491E" w:rsidRDefault="00D90390" w:rsidP="005F6719">
            <w:pPr>
              <w:ind w:left="35"/>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6B6E5CD4" w14:textId="77777777" w:rsidR="00D90390" w:rsidRDefault="00D90390" w:rsidP="005F6719">
            <w:pPr>
              <w:spacing w:before="13"/>
              <w:ind w:left="9"/>
              <w:rPr>
                <w:rFonts w:ascii="Book Antiqua" w:eastAsia="Cambria" w:hAnsi="Book Antiqua" w:cs="Cambria"/>
                <w:sz w:val="22"/>
                <w:szCs w:val="22"/>
              </w:rPr>
            </w:pPr>
          </w:p>
          <w:p w14:paraId="03EC2336" w14:textId="77777777" w:rsidR="00D90390" w:rsidRPr="0080491E" w:rsidRDefault="00D90390" w:rsidP="005F6719">
            <w:pPr>
              <w:spacing w:before="13"/>
              <w:ind w:left="9"/>
              <w:rPr>
                <w:rFonts w:ascii="Book Antiqua" w:eastAsia="Cambria" w:hAnsi="Book Antiqua" w:cs="Cambria"/>
                <w:sz w:val="22"/>
                <w:szCs w:val="22"/>
              </w:rPr>
            </w:pPr>
            <w:r w:rsidRPr="0080491E">
              <w:rPr>
                <w:rFonts w:ascii="Book Antiqua" w:eastAsia="Cambria" w:hAnsi="Book Antiqua" w:cs="Cambria"/>
                <w:sz w:val="22"/>
                <w:szCs w:val="22"/>
              </w:rPr>
              <w:t>Within 7 days</w:t>
            </w:r>
          </w:p>
        </w:tc>
        <w:tc>
          <w:tcPr>
            <w:tcW w:w="477" w:type="pct"/>
            <w:tcBorders>
              <w:top w:val="single" w:sz="5" w:space="0" w:color="000000"/>
              <w:left w:val="single" w:sz="5" w:space="0" w:color="000000"/>
              <w:bottom w:val="single" w:sz="5" w:space="0" w:color="000000"/>
              <w:right w:val="single" w:sz="5" w:space="0" w:color="000000"/>
            </w:tcBorders>
          </w:tcPr>
          <w:p w14:paraId="150F7B34" w14:textId="77777777" w:rsidR="00D90390" w:rsidRPr="0080491E" w:rsidRDefault="00D90390" w:rsidP="005F6719">
            <w:pPr>
              <w:spacing w:before="13"/>
              <w:ind w:left="83" w:right="-32"/>
              <w:rPr>
                <w:rFonts w:ascii="Book Antiqua" w:eastAsia="Cambria" w:hAnsi="Book Antiqua" w:cs="Cambria"/>
                <w:sz w:val="22"/>
                <w:szCs w:val="22"/>
              </w:rPr>
            </w:pPr>
            <w:proofErr w:type="gramStart"/>
            <w:r w:rsidRPr="0080491E">
              <w:rPr>
                <w:rFonts w:ascii="Book Antiqua" w:eastAsia="Cambria" w:hAnsi="Book Antiqua" w:cs="Cambria"/>
                <w:sz w:val="22"/>
                <w:szCs w:val="22"/>
              </w:rPr>
              <w:t>IRC:S</w:t>
            </w:r>
            <w:r w:rsidRPr="0080491E">
              <w:rPr>
                <w:rFonts w:ascii="Book Antiqua" w:eastAsia="Cambria" w:hAnsi="Book Antiqua" w:cs="Cambria"/>
                <w:spacing w:val="-2"/>
                <w:sz w:val="22"/>
                <w:szCs w:val="22"/>
              </w:rPr>
              <w:t>P</w:t>
            </w:r>
            <w:proofErr w:type="gramEnd"/>
            <w:r w:rsidRPr="0080491E">
              <w:rPr>
                <w:rFonts w:ascii="Book Antiqua" w:eastAsia="Cambria" w:hAnsi="Book Antiqua" w:cs="Cambria"/>
                <w:spacing w:val="1"/>
                <w:sz w:val="22"/>
                <w:szCs w:val="22"/>
              </w:rPr>
              <w:t>-</w:t>
            </w:r>
            <w:r w:rsidRPr="0080491E">
              <w:rPr>
                <w:rFonts w:ascii="Book Antiqua" w:eastAsia="Cambria" w:hAnsi="Book Antiqua" w:cs="Cambria"/>
                <w:sz w:val="22"/>
                <w:szCs w:val="22"/>
              </w:rPr>
              <w:t>2014, IRC:11</w:t>
            </w:r>
            <w:r w:rsidRPr="0080491E">
              <w:rPr>
                <w:rFonts w:ascii="Book Antiqua" w:eastAsia="Cambria" w:hAnsi="Book Antiqua" w:cs="Cambria"/>
                <w:spacing w:val="-2"/>
                <w:sz w:val="22"/>
                <w:szCs w:val="22"/>
              </w:rPr>
              <w:t>9</w:t>
            </w:r>
            <w:r w:rsidRPr="0080491E">
              <w:rPr>
                <w:rFonts w:ascii="Book Antiqua" w:eastAsia="Cambria" w:hAnsi="Book Antiqua" w:cs="Cambria"/>
                <w:sz w:val="22"/>
                <w:szCs w:val="22"/>
              </w:rPr>
              <w:t>-</w:t>
            </w:r>
          </w:p>
          <w:p w14:paraId="0DF6304B" w14:textId="77777777" w:rsidR="00D90390" w:rsidRPr="0080491E" w:rsidRDefault="00D90390" w:rsidP="005F6719">
            <w:pPr>
              <w:spacing w:line="240" w:lineRule="exact"/>
              <w:ind w:left="83"/>
              <w:rPr>
                <w:rFonts w:ascii="Book Antiqua" w:eastAsia="Cambria" w:hAnsi="Book Antiqua" w:cs="Cambria"/>
                <w:sz w:val="22"/>
                <w:szCs w:val="22"/>
              </w:rPr>
            </w:pPr>
            <w:r w:rsidRPr="0080491E">
              <w:rPr>
                <w:rFonts w:ascii="Book Antiqua" w:eastAsia="Cambria" w:hAnsi="Book Antiqua" w:cs="Cambria"/>
                <w:sz w:val="22"/>
                <w:szCs w:val="22"/>
              </w:rPr>
              <w:t>2015</w:t>
            </w:r>
          </w:p>
        </w:tc>
      </w:tr>
      <w:tr w:rsidR="00D90390" w:rsidRPr="0080491E" w14:paraId="040ECED8" w14:textId="77777777" w:rsidTr="005F6719">
        <w:trPr>
          <w:trHeight w:hRule="exact" w:val="797"/>
        </w:trPr>
        <w:tc>
          <w:tcPr>
            <w:tcW w:w="348" w:type="pct"/>
            <w:vMerge/>
            <w:tcBorders>
              <w:left w:val="single" w:sz="5" w:space="0" w:color="000000"/>
              <w:right w:val="single" w:sz="5" w:space="0" w:color="000000"/>
            </w:tcBorders>
          </w:tcPr>
          <w:p w14:paraId="0778B36B"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3C87C658" w14:textId="77777777" w:rsidR="00D90390" w:rsidRPr="0080491E" w:rsidRDefault="00D90390" w:rsidP="005F6719">
            <w:pPr>
              <w:spacing w:before="13"/>
              <w:ind w:left="9" w:right="-31"/>
              <w:rPr>
                <w:rFonts w:ascii="Book Antiqua" w:eastAsia="Cambria" w:hAnsi="Book Antiqua" w:cs="Cambria"/>
                <w:sz w:val="22"/>
                <w:szCs w:val="22"/>
              </w:rPr>
            </w:pPr>
            <w:r w:rsidRPr="0080491E">
              <w:rPr>
                <w:rFonts w:ascii="Book Antiqua" w:eastAsia="Cambria" w:hAnsi="Book Antiqua" w:cs="Cambria"/>
                <w:sz w:val="22"/>
                <w:szCs w:val="22"/>
              </w:rPr>
              <w:t>Guard     Posts and</w:t>
            </w:r>
          </w:p>
          <w:p w14:paraId="3FD0F9D5" w14:textId="77777777" w:rsidR="00D90390" w:rsidRPr="0080491E" w:rsidRDefault="00D90390" w:rsidP="005F6719">
            <w:pPr>
              <w:spacing w:line="240" w:lineRule="exact"/>
              <w:ind w:left="9"/>
              <w:rPr>
                <w:rFonts w:ascii="Book Antiqua" w:eastAsia="Cambria" w:hAnsi="Book Antiqua" w:cs="Cambria"/>
                <w:sz w:val="22"/>
                <w:szCs w:val="22"/>
              </w:rPr>
            </w:pPr>
            <w:r w:rsidRPr="0080491E">
              <w:rPr>
                <w:rFonts w:ascii="Book Antiqua" w:eastAsia="Cambria" w:hAnsi="Book Antiqua" w:cs="Cambria"/>
                <w:sz w:val="22"/>
                <w:szCs w:val="22"/>
              </w:rPr>
              <w:t>Delineato</w:t>
            </w:r>
            <w:r w:rsidRPr="0080491E">
              <w:rPr>
                <w:rFonts w:ascii="Book Antiqua" w:eastAsia="Cambria" w:hAnsi="Book Antiqua" w:cs="Cambria"/>
                <w:spacing w:val="-4"/>
                <w:sz w:val="22"/>
                <w:szCs w:val="22"/>
              </w:rPr>
              <w:t>r</w:t>
            </w:r>
            <w:r w:rsidRPr="0080491E">
              <w:rPr>
                <w:rFonts w:ascii="Book Antiqua" w:eastAsia="Cambria" w:hAnsi="Book Antiqua" w:cs="Cambria"/>
                <w:sz w:val="22"/>
                <w:szCs w:val="22"/>
              </w:rPr>
              <w:t>s</w:t>
            </w:r>
          </w:p>
        </w:tc>
        <w:tc>
          <w:tcPr>
            <w:tcW w:w="1297" w:type="pct"/>
            <w:tcBorders>
              <w:top w:val="single" w:sz="5" w:space="0" w:color="000000"/>
              <w:left w:val="single" w:sz="5" w:space="0" w:color="000000"/>
              <w:bottom w:val="single" w:sz="5" w:space="0" w:color="000000"/>
              <w:right w:val="single" w:sz="5" w:space="0" w:color="000000"/>
            </w:tcBorders>
          </w:tcPr>
          <w:p w14:paraId="4F0D2E61" w14:textId="77777777" w:rsidR="00D90390" w:rsidRPr="0080491E" w:rsidRDefault="00D90390" w:rsidP="005F6719">
            <w:pPr>
              <w:spacing w:before="3" w:line="140" w:lineRule="exact"/>
              <w:rPr>
                <w:rFonts w:ascii="Book Antiqua" w:hAnsi="Book Antiqua"/>
                <w:sz w:val="22"/>
                <w:szCs w:val="22"/>
              </w:rPr>
            </w:pPr>
          </w:p>
          <w:p w14:paraId="47B91C73" w14:textId="77777777" w:rsidR="00D90390" w:rsidRPr="0080491E" w:rsidRDefault="00D90390" w:rsidP="005F6719">
            <w:pPr>
              <w:ind w:left="9" w:right="-50"/>
              <w:rPr>
                <w:rFonts w:ascii="Book Antiqua" w:eastAsia="Cambria" w:hAnsi="Book Antiqua" w:cs="Cambria"/>
                <w:sz w:val="22"/>
                <w:szCs w:val="22"/>
              </w:rPr>
            </w:pPr>
            <w:r w:rsidRPr="0080491E">
              <w:rPr>
                <w:rFonts w:ascii="Book Antiqua" w:eastAsia="Cambria" w:hAnsi="Book Antiqua" w:cs="Cambria"/>
                <w:sz w:val="22"/>
                <w:szCs w:val="22"/>
                <w:u w:val="single" w:color="000000"/>
              </w:rPr>
              <w:t xml:space="preserve">Functionality:  </w:t>
            </w:r>
            <w:r w:rsidRPr="0080491E">
              <w:rPr>
                <w:rFonts w:ascii="Book Antiqua" w:eastAsia="Cambria" w:hAnsi="Book Antiqua" w:cs="Cambria"/>
                <w:sz w:val="22"/>
                <w:szCs w:val="22"/>
              </w:rPr>
              <w:t>Function</w:t>
            </w:r>
            <w:r w:rsidRPr="0080491E">
              <w:rPr>
                <w:rFonts w:ascii="Book Antiqua" w:eastAsia="Cambria" w:hAnsi="Book Antiqua" w:cs="Cambria"/>
                <w:spacing w:val="-4"/>
                <w:sz w:val="22"/>
                <w:szCs w:val="22"/>
              </w:rPr>
              <w:t>i</w:t>
            </w:r>
            <w:r w:rsidRPr="0080491E">
              <w:rPr>
                <w:rFonts w:ascii="Book Antiqua" w:eastAsia="Cambria" w:hAnsi="Book Antiqua" w:cs="Cambria"/>
                <w:sz w:val="22"/>
                <w:szCs w:val="22"/>
              </w:rPr>
              <w:t xml:space="preserve">ng </w:t>
            </w:r>
            <w:r w:rsidR="00FB2EBE" w:rsidRPr="0080491E">
              <w:rPr>
                <w:rFonts w:ascii="Book Antiqua" w:eastAsia="Cambria" w:hAnsi="Book Antiqua" w:cs="Cambria"/>
                <w:sz w:val="22"/>
                <w:szCs w:val="22"/>
              </w:rPr>
              <w:t>of Guard</w:t>
            </w:r>
          </w:p>
          <w:p w14:paraId="2385401F" w14:textId="77777777" w:rsidR="00D90390" w:rsidRPr="0080491E" w:rsidRDefault="00D90390" w:rsidP="005F6719">
            <w:pPr>
              <w:spacing w:line="240" w:lineRule="exact"/>
              <w:ind w:left="9"/>
              <w:rPr>
                <w:rFonts w:ascii="Book Antiqua" w:eastAsia="Cambria" w:hAnsi="Book Antiqua" w:cs="Cambria"/>
                <w:sz w:val="22"/>
                <w:szCs w:val="22"/>
              </w:rPr>
            </w:pPr>
            <w:r w:rsidRPr="0080491E">
              <w:rPr>
                <w:rFonts w:ascii="Book Antiqua" w:eastAsia="Cambria" w:hAnsi="Book Antiqua" w:cs="Cambria"/>
                <w:sz w:val="22"/>
                <w:szCs w:val="22"/>
              </w:rPr>
              <w:t xml:space="preserve">Posts </w:t>
            </w:r>
            <w:r w:rsidR="00FB2EBE" w:rsidRPr="0080491E">
              <w:rPr>
                <w:rFonts w:ascii="Book Antiqua" w:eastAsia="Cambria" w:hAnsi="Book Antiqua" w:cs="Cambria"/>
                <w:sz w:val="22"/>
                <w:szCs w:val="22"/>
              </w:rPr>
              <w:t>and Delineat</w:t>
            </w:r>
            <w:r w:rsidR="00FB2EBE" w:rsidRPr="0080491E">
              <w:rPr>
                <w:rFonts w:ascii="Book Antiqua" w:eastAsia="Cambria" w:hAnsi="Book Antiqua" w:cs="Cambria"/>
                <w:spacing w:val="-4"/>
                <w:sz w:val="22"/>
                <w:szCs w:val="22"/>
              </w:rPr>
              <w:t>o</w:t>
            </w:r>
            <w:r w:rsidR="00FB2EBE" w:rsidRPr="0080491E">
              <w:rPr>
                <w:rFonts w:ascii="Book Antiqua" w:eastAsia="Cambria" w:hAnsi="Book Antiqua" w:cs="Cambria"/>
                <w:sz w:val="22"/>
                <w:szCs w:val="22"/>
              </w:rPr>
              <w:t>rs</w:t>
            </w:r>
            <w:r w:rsidRPr="0080491E">
              <w:rPr>
                <w:rFonts w:ascii="Book Antiqua" w:eastAsia="Cambria" w:hAnsi="Book Antiqua" w:cs="Cambria"/>
                <w:sz w:val="22"/>
                <w:szCs w:val="22"/>
              </w:rPr>
              <w:t xml:space="preserve"> as </w:t>
            </w:r>
            <w:r w:rsidRPr="0080491E">
              <w:rPr>
                <w:rFonts w:ascii="Book Antiqua" w:eastAsia="Cambria" w:hAnsi="Book Antiqua" w:cs="Cambria"/>
                <w:spacing w:val="-3"/>
                <w:sz w:val="22"/>
                <w:szCs w:val="22"/>
              </w:rPr>
              <w:t>i</w:t>
            </w:r>
            <w:r w:rsidRPr="0080491E">
              <w:rPr>
                <w:rFonts w:ascii="Book Antiqua" w:eastAsia="Cambria" w:hAnsi="Book Antiqua" w:cs="Cambria"/>
                <w:sz w:val="22"/>
                <w:szCs w:val="22"/>
              </w:rPr>
              <w:t>ntended</w:t>
            </w:r>
          </w:p>
        </w:tc>
        <w:tc>
          <w:tcPr>
            <w:tcW w:w="478" w:type="pct"/>
            <w:tcBorders>
              <w:top w:val="single" w:sz="5" w:space="0" w:color="000000"/>
              <w:left w:val="single" w:sz="5" w:space="0" w:color="000000"/>
              <w:bottom w:val="single" w:sz="5" w:space="0" w:color="000000"/>
              <w:right w:val="single" w:sz="5" w:space="0" w:color="000000"/>
            </w:tcBorders>
          </w:tcPr>
          <w:p w14:paraId="49F99EA8" w14:textId="77777777" w:rsidR="00D90390" w:rsidRPr="0080491E" w:rsidRDefault="00D90390" w:rsidP="005F6719">
            <w:pPr>
              <w:spacing w:before="1" w:line="120" w:lineRule="exact"/>
              <w:rPr>
                <w:rFonts w:ascii="Book Antiqua" w:hAnsi="Book Antiqua"/>
                <w:sz w:val="22"/>
                <w:szCs w:val="22"/>
              </w:rPr>
            </w:pPr>
          </w:p>
          <w:p w14:paraId="0848721E"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5E4EAFA1" w14:textId="77777777" w:rsidR="00D90390" w:rsidRPr="0080491E" w:rsidRDefault="00D90390" w:rsidP="005F6719">
            <w:pPr>
              <w:spacing w:before="13"/>
              <w:ind w:left="90" w:right="151"/>
              <w:rPr>
                <w:rFonts w:ascii="Book Antiqua" w:eastAsia="Cambria" w:hAnsi="Book Antiqua" w:cs="Cambria"/>
                <w:sz w:val="22"/>
                <w:szCs w:val="22"/>
              </w:rPr>
            </w:pPr>
            <w:r w:rsidRPr="0080491E">
              <w:rPr>
                <w:rFonts w:ascii="Book Antiqua" w:eastAsia="Cambria" w:hAnsi="Book Antiqua" w:cs="Cambria"/>
                <w:sz w:val="22"/>
                <w:szCs w:val="22"/>
              </w:rPr>
              <w:t>Visual     with video/ima</w:t>
            </w:r>
            <w:r w:rsidRPr="0080491E">
              <w:rPr>
                <w:rFonts w:ascii="Book Antiqua" w:eastAsia="Cambria" w:hAnsi="Book Antiqua" w:cs="Cambria"/>
                <w:spacing w:val="-3"/>
                <w:sz w:val="22"/>
                <w:szCs w:val="22"/>
              </w:rPr>
              <w:t>g</w:t>
            </w:r>
            <w:r w:rsidRPr="0080491E">
              <w:rPr>
                <w:rFonts w:ascii="Book Antiqua" w:eastAsia="Cambria" w:hAnsi="Book Antiqua" w:cs="Cambria"/>
                <w:sz w:val="22"/>
                <w:szCs w:val="22"/>
              </w:rPr>
              <w:t>e backup</w:t>
            </w:r>
          </w:p>
        </w:tc>
        <w:tc>
          <w:tcPr>
            <w:tcW w:w="646" w:type="pct"/>
            <w:tcBorders>
              <w:top w:val="single" w:sz="5" w:space="0" w:color="000000"/>
              <w:left w:val="single" w:sz="5" w:space="0" w:color="000000"/>
              <w:bottom w:val="single" w:sz="5" w:space="0" w:color="000000"/>
              <w:right w:val="single" w:sz="5" w:space="0" w:color="000000"/>
            </w:tcBorders>
          </w:tcPr>
          <w:p w14:paraId="0BB49F50" w14:textId="77777777" w:rsidR="00D90390" w:rsidRPr="0080491E" w:rsidRDefault="00D90390" w:rsidP="005F6719">
            <w:pPr>
              <w:spacing w:before="7" w:line="140" w:lineRule="exact"/>
              <w:rPr>
                <w:rFonts w:ascii="Book Antiqua" w:hAnsi="Book Antiqua"/>
                <w:sz w:val="22"/>
                <w:szCs w:val="22"/>
              </w:rPr>
            </w:pPr>
          </w:p>
          <w:p w14:paraId="2B508227" w14:textId="77777777" w:rsidR="00D90390" w:rsidRPr="0080491E" w:rsidRDefault="00D90390" w:rsidP="005F6719">
            <w:pPr>
              <w:spacing w:line="240" w:lineRule="exact"/>
              <w:ind w:left="27" w:right="-26"/>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4A9DCD96" w14:textId="77777777" w:rsidR="00D90390" w:rsidRPr="0080491E" w:rsidRDefault="00D90390" w:rsidP="005F6719">
            <w:pPr>
              <w:spacing w:before="12" w:line="260" w:lineRule="exact"/>
              <w:rPr>
                <w:rFonts w:ascii="Book Antiqua" w:hAnsi="Book Antiqua"/>
                <w:sz w:val="22"/>
                <w:szCs w:val="22"/>
              </w:rPr>
            </w:pPr>
          </w:p>
          <w:p w14:paraId="22E4CEE8" w14:textId="77777777" w:rsidR="00D90390" w:rsidRPr="0080491E" w:rsidRDefault="00D90390" w:rsidP="005F6719">
            <w:pPr>
              <w:ind w:left="9"/>
              <w:rPr>
                <w:rFonts w:ascii="Book Antiqua" w:eastAsia="Cambria" w:hAnsi="Book Antiqua" w:cs="Cambria"/>
                <w:sz w:val="22"/>
                <w:szCs w:val="22"/>
              </w:rPr>
            </w:pPr>
            <w:r w:rsidRPr="0080491E">
              <w:rPr>
                <w:rFonts w:ascii="Book Antiqua" w:eastAsia="Cambria" w:hAnsi="Book Antiqua" w:cs="Cambria"/>
                <w:sz w:val="22"/>
                <w:szCs w:val="22"/>
              </w:rPr>
              <w:t>Within 15 da</w:t>
            </w:r>
            <w:r w:rsidRPr="0080491E">
              <w:rPr>
                <w:rFonts w:ascii="Book Antiqua" w:eastAsia="Cambria" w:hAnsi="Book Antiqua" w:cs="Cambria"/>
                <w:spacing w:val="-4"/>
                <w:sz w:val="22"/>
                <w:szCs w:val="22"/>
              </w:rPr>
              <w:t>y</w:t>
            </w:r>
            <w:r w:rsidRPr="0080491E">
              <w:rPr>
                <w:rFonts w:ascii="Book Antiqua" w:eastAsia="Cambria" w:hAnsi="Book Antiqua" w:cs="Cambria"/>
                <w:sz w:val="22"/>
                <w:szCs w:val="22"/>
              </w:rPr>
              <w:t>s</w:t>
            </w:r>
          </w:p>
        </w:tc>
        <w:tc>
          <w:tcPr>
            <w:tcW w:w="477" w:type="pct"/>
            <w:tcBorders>
              <w:top w:val="single" w:sz="5" w:space="0" w:color="000000"/>
              <w:left w:val="single" w:sz="5" w:space="0" w:color="000000"/>
              <w:bottom w:val="single" w:sz="5" w:space="0" w:color="000000"/>
              <w:right w:val="single" w:sz="5" w:space="0" w:color="000000"/>
            </w:tcBorders>
          </w:tcPr>
          <w:p w14:paraId="3EE264D6" w14:textId="77777777" w:rsidR="00D90390" w:rsidRPr="0080491E" w:rsidRDefault="00D90390" w:rsidP="005F6719">
            <w:pPr>
              <w:spacing w:before="3" w:line="140" w:lineRule="exact"/>
              <w:rPr>
                <w:rFonts w:ascii="Book Antiqua" w:hAnsi="Book Antiqua"/>
                <w:sz w:val="22"/>
                <w:szCs w:val="22"/>
              </w:rPr>
            </w:pPr>
          </w:p>
          <w:p w14:paraId="0E433552" w14:textId="77777777" w:rsidR="00D90390" w:rsidRPr="0080491E" w:rsidRDefault="00D90390" w:rsidP="005F6719">
            <w:pPr>
              <w:ind w:left="-1" w:right="-75"/>
              <w:rPr>
                <w:rFonts w:ascii="Book Antiqua" w:eastAsia="Cambria" w:hAnsi="Book Antiqua" w:cs="Cambria"/>
                <w:sz w:val="22"/>
                <w:szCs w:val="22"/>
              </w:rPr>
            </w:pPr>
            <w:r w:rsidRPr="0080491E">
              <w:rPr>
                <w:rFonts w:ascii="Book Antiqua" w:eastAsia="Cambria" w:hAnsi="Book Antiqua" w:cs="Cambria"/>
                <w:sz w:val="22"/>
                <w:szCs w:val="22"/>
              </w:rPr>
              <w:t>IRC:     79     -</w:t>
            </w:r>
          </w:p>
          <w:p w14:paraId="43613A85"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1981</w:t>
            </w:r>
          </w:p>
        </w:tc>
      </w:tr>
      <w:tr w:rsidR="00D90390" w:rsidRPr="0080491E" w14:paraId="47821898" w14:textId="77777777" w:rsidTr="005F6719">
        <w:trPr>
          <w:trHeight w:hRule="exact" w:val="799"/>
        </w:trPr>
        <w:tc>
          <w:tcPr>
            <w:tcW w:w="348" w:type="pct"/>
            <w:vMerge/>
            <w:tcBorders>
              <w:left w:val="single" w:sz="5" w:space="0" w:color="000000"/>
              <w:right w:val="single" w:sz="5" w:space="0" w:color="000000"/>
            </w:tcBorders>
          </w:tcPr>
          <w:p w14:paraId="4721F5BB"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7CDCE8C9" w14:textId="77777777" w:rsidR="00D90390" w:rsidRPr="0080491E" w:rsidRDefault="00D90390" w:rsidP="005F6719">
            <w:pPr>
              <w:spacing w:before="5" w:line="140" w:lineRule="exact"/>
              <w:rPr>
                <w:rFonts w:ascii="Book Antiqua" w:hAnsi="Book Antiqua"/>
                <w:sz w:val="22"/>
                <w:szCs w:val="22"/>
              </w:rPr>
            </w:pPr>
          </w:p>
          <w:p w14:paraId="41DB6FC4" w14:textId="77777777" w:rsidR="00D90390" w:rsidRPr="0080491E" w:rsidRDefault="00D90390" w:rsidP="005F6719">
            <w:pPr>
              <w:ind w:left="9" w:right="-50"/>
              <w:rPr>
                <w:rFonts w:ascii="Book Antiqua" w:eastAsia="Cambria" w:hAnsi="Book Antiqua" w:cs="Cambria"/>
                <w:sz w:val="22"/>
                <w:szCs w:val="22"/>
              </w:rPr>
            </w:pPr>
            <w:r w:rsidRPr="0080491E">
              <w:rPr>
                <w:rFonts w:ascii="Book Antiqua" w:eastAsia="Cambria" w:hAnsi="Book Antiqua" w:cs="Cambria"/>
                <w:sz w:val="22"/>
                <w:szCs w:val="22"/>
              </w:rPr>
              <w:t>Overhead Sign</w:t>
            </w:r>
          </w:p>
          <w:p w14:paraId="1A5B78B7" w14:textId="77777777" w:rsidR="00D90390" w:rsidRPr="0080491E" w:rsidRDefault="00D90390" w:rsidP="005F6719">
            <w:pPr>
              <w:spacing w:line="240" w:lineRule="exact"/>
              <w:ind w:left="9"/>
              <w:rPr>
                <w:rFonts w:ascii="Book Antiqua" w:eastAsia="Cambria" w:hAnsi="Book Antiqua" w:cs="Cambria"/>
                <w:sz w:val="22"/>
                <w:szCs w:val="22"/>
              </w:rPr>
            </w:pPr>
            <w:r w:rsidRPr="0080491E">
              <w:rPr>
                <w:rFonts w:ascii="Book Antiqua" w:eastAsia="Cambria" w:hAnsi="Book Antiqua" w:cs="Cambria"/>
                <w:sz w:val="22"/>
                <w:szCs w:val="22"/>
              </w:rPr>
              <w:t>Structure</w:t>
            </w:r>
          </w:p>
        </w:tc>
        <w:tc>
          <w:tcPr>
            <w:tcW w:w="1297" w:type="pct"/>
            <w:tcBorders>
              <w:top w:val="single" w:sz="5" w:space="0" w:color="000000"/>
              <w:left w:val="single" w:sz="5" w:space="0" w:color="000000"/>
              <w:bottom w:val="single" w:sz="5" w:space="0" w:color="000000"/>
              <w:right w:val="single" w:sz="5" w:space="0" w:color="000000"/>
            </w:tcBorders>
          </w:tcPr>
          <w:p w14:paraId="4232B509" w14:textId="77777777" w:rsidR="00D90390" w:rsidRPr="0080491E" w:rsidRDefault="00D90390" w:rsidP="005F6719">
            <w:pPr>
              <w:spacing w:before="9" w:line="140" w:lineRule="exact"/>
              <w:rPr>
                <w:rFonts w:ascii="Book Antiqua" w:hAnsi="Book Antiqua"/>
                <w:sz w:val="22"/>
                <w:szCs w:val="22"/>
              </w:rPr>
            </w:pPr>
          </w:p>
          <w:p w14:paraId="2E57E8B9" w14:textId="77777777" w:rsidR="00D90390" w:rsidRPr="0080491E" w:rsidRDefault="00D90390" w:rsidP="005F6719">
            <w:pPr>
              <w:spacing w:line="240" w:lineRule="exact"/>
              <w:ind w:left="9" w:right="-33"/>
              <w:rPr>
                <w:rFonts w:ascii="Book Antiqua" w:eastAsia="Cambria" w:hAnsi="Book Antiqua" w:cs="Cambria"/>
                <w:sz w:val="22"/>
                <w:szCs w:val="22"/>
              </w:rPr>
            </w:pPr>
            <w:proofErr w:type="gramStart"/>
            <w:r w:rsidRPr="0080491E">
              <w:rPr>
                <w:rFonts w:ascii="Book Antiqua" w:eastAsia="Cambria" w:hAnsi="Book Antiqua" w:cs="Cambria"/>
                <w:sz w:val="22"/>
                <w:szCs w:val="22"/>
              </w:rPr>
              <w:t>Overhead  sign</w:t>
            </w:r>
            <w:proofErr w:type="gramEnd"/>
            <w:r w:rsidRPr="0080491E">
              <w:rPr>
                <w:rFonts w:ascii="Book Antiqua" w:eastAsia="Cambria" w:hAnsi="Book Antiqua" w:cs="Cambria"/>
                <w:sz w:val="22"/>
                <w:szCs w:val="22"/>
              </w:rPr>
              <w:t xml:space="preserve">  </w:t>
            </w:r>
            <w:proofErr w:type="gramStart"/>
            <w:r w:rsidRPr="0080491E">
              <w:rPr>
                <w:rFonts w:ascii="Book Antiqua" w:eastAsia="Cambria" w:hAnsi="Book Antiqua" w:cs="Cambria"/>
                <w:sz w:val="22"/>
                <w:szCs w:val="22"/>
              </w:rPr>
              <w:t>structu</w:t>
            </w:r>
            <w:r w:rsidRPr="0080491E">
              <w:rPr>
                <w:rFonts w:ascii="Book Antiqua" w:eastAsia="Cambria" w:hAnsi="Book Antiqua" w:cs="Cambria"/>
                <w:spacing w:val="-5"/>
                <w:sz w:val="22"/>
                <w:szCs w:val="22"/>
              </w:rPr>
              <w:t>r</w:t>
            </w:r>
            <w:r w:rsidRPr="0080491E">
              <w:rPr>
                <w:rFonts w:ascii="Book Antiqua" w:eastAsia="Cambria" w:hAnsi="Book Antiqua" w:cs="Cambria"/>
                <w:sz w:val="22"/>
                <w:szCs w:val="22"/>
              </w:rPr>
              <w:t>e  shall</w:t>
            </w:r>
            <w:proofErr w:type="gramEnd"/>
            <w:r w:rsidRPr="0080491E">
              <w:rPr>
                <w:rFonts w:ascii="Book Antiqua" w:eastAsia="Cambria" w:hAnsi="Book Antiqua" w:cs="Cambria"/>
                <w:sz w:val="22"/>
                <w:szCs w:val="22"/>
              </w:rPr>
              <w:t xml:space="preserve">  be </w:t>
            </w:r>
            <w:r w:rsidR="00FB2EBE" w:rsidRPr="0080491E">
              <w:rPr>
                <w:rFonts w:ascii="Book Antiqua" w:eastAsia="Cambria" w:hAnsi="Book Antiqua" w:cs="Cambria"/>
                <w:sz w:val="22"/>
                <w:szCs w:val="22"/>
              </w:rPr>
              <w:t>structurally adequ</w:t>
            </w:r>
            <w:r w:rsidR="00FB2EBE" w:rsidRPr="0080491E">
              <w:rPr>
                <w:rFonts w:ascii="Book Antiqua" w:eastAsia="Cambria" w:hAnsi="Book Antiqua" w:cs="Cambria"/>
                <w:spacing w:val="-3"/>
                <w:sz w:val="22"/>
                <w:szCs w:val="22"/>
              </w:rPr>
              <w:t>a</w:t>
            </w:r>
            <w:r w:rsidR="00FB2EBE" w:rsidRPr="0080491E">
              <w:rPr>
                <w:rFonts w:ascii="Book Antiqua" w:eastAsia="Cambria" w:hAnsi="Book Antiqua" w:cs="Cambria"/>
                <w:sz w:val="22"/>
                <w:szCs w:val="22"/>
              </w:rPr>
              <w:t>te</w:t>
            </w:r>
          </w:p>
        </w:tc>
        <w:tc>
          <w:tcPr>
            <w:tcW w:w="478" w:type="pct"/>
            <w:tcBorders>
              <w:top w:val="single" w:sz="5" w:space="0" w:color="000000"/>
              <w:left w:val="single" w:sz="5" w:space="0" w:color="000000"/>
              <w:bottom w:val="single" w:sz="5" w:space="0" w:color="000000"/>
              <w:right w:val="single" w:sz="5" w:space="0" w:color="000000"/>
            </w:tcBorders>
          </w:tcPr>
          <w:p w14:paraId="7D87BB7F" w14:textId="77777777" w:rsidR="00D90390" w:rsidRPr="0080491E" w:rsidRDefault="00D90390" w:rsidP="005F6719">
            <w:pPr>
              <w:spacing w:before="3" w:line="120" w:lineRule="exact"/>
              <w:rPr>
                <w:rFonts w:ascii="Book Antiqua" w:hAnsi="Book Antiqua"/>
                <w:sz w:val="22"/>
                <w:szCs w:val="22"/>
              </w:rPr>
            </w:pPr>
          </w:p>
          <w:p w14:paraId="5B31037A"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025F4168" w14:textId="77777777" w:rsidR="00D90390" w:rsidRPr="0080491E" w:rsidRDefault="00D90390" w:rsidP="005F6719">
            <w:pPr>
              <w:spacing w:before="15"/>
              <w:ind w:left="36" w:right="-44"/>
              <w:rPr>
                <w:rFonts w:ascii="Book Antiqua" w:eastAsia="Cambria" w:hAnsi="Book Antiqua" w:cs="Cambria"/>
                <w:sz w:val="22"/>
                <w:szCs w:val="22"/>
              </w:rPr>
            </w:pPr>
            <w:r w:rsidRPr="0080491E">
              <w:rPr>
                <w:rFonts w:ascii="Book Antiqua" w:eastAsia="Cambria" w:hAnsi="Book Antiqua" w:cs="Cambria"/>
                <w:sz w:val="22"/>
                <w:szCs w:val="22"/>
              </w:rPr>
              <w:t>Visual       with video/ima</w:t>
            </w:r>
            <w:r w:rsidRPr="0080491E">
              <w:rPr>
                <w:rFonts w:ascii="Book Antiqua" w:eastAsia="Cambria" w:hAnsi="Book Antiqua" w:cs="Cambria"/>
                <w:spacing w:val="-3"/>
                <w:sz w:val="22"/>
                <w:szCs w:val="22"/>
              </w:rPr>
              <w:t>g</w:t>
            </w:r>
            <w:r w:rsidRPr="0080491E">
              <w:rPr>
                <w:rFonts w:ascii="Book Antiqua" w:eastAsia="Cambria" w:hAnsi="Book Antiqua" w:cs="Cambria"/>
                <w:sz w:val="22"/>
                <w:szCs w:val="22"/>
              </w:rPr>
              <w:t>e backup</w:t>
            </w:r>
          </w:p>
        </w:tc>
        <w:tc>
          <w:tcPr>
            <w:tcW w:w="646" w:type="pct"/>
            <w:tcBorders>
              <w:top w:val="single" w:sz="5" w:space="0" w:color="000000"/>
              <w:left w:val="single" w:sz="5" w:space="0" w:color="000000"/>
              <w:bottom w:val="single" w:sz="5" w:space="0" w:color="000000"/>
              <w:right w:val="single" w:sz="5" w:space="0" w:color="000000"/>
            </w:tcBorders>
          </w:tcPr>
          <w:p w14:paraId="1B5CDD58" w14:textId="77777777" w:rsidR="00D90390" w:rsidRPr="0080491E" w:rsidRDefault="00D90390" w:rsidP="005F6719">
            <w:pPr>
              <w:spacing w:before="12" w:line="260" w:lineRule="exact"/>
              <w:rPr>
                <w:rFonts w:ascii="Book Antiqua" w:hAnsi="Book Antiqua"/>
                <w:sz w:val="22"/>
                <w:szCs w:val="22"/>
              </w:rPr>
            </w:pPr>
          </w:p>
          <w:p w14:paraId="54A4330A" w14:textId="77777777" w:rsidR="00D90390" w:rsidRPr="0080491E" w:rsidRDefault="00D90390" w:rsidP="005F6719">
            <w:pPr>
              <w:ind w:left="27"/>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3A46EEB5" w14:textId="77777777" w:rsidR="00D90390" w:rsidRDefault="00D90390" w:rsidP="005F6719">
            <w:pPr>
              <w:spacing w:before="15"/>
              <w:ind w:left="9"/>
              <w:rPr>
                <w:rFonts w:ascii="Book Antiqua" w:eastAsia="Cambria" w:hAnsi="Book Antiqua" w:cs="Cambria"/>
                <w:sz w:val="22"/>
                <w:szCs w:val="22"/>
              </w:rPr>
            </w:pPr>
          </w:p>
          <w:p w14:paraId="4E407B0E" w14:textId="77777777" w:rsidR="00D90390" w:rsidRPr="0080491E" w:rsidRDefault="00D90390" w:rsidP="005F6719">
            <w:pPr>
              <w:spacing w:before="15"/>
              <w:ind w:left="9"/>
              <w:rPr>
                <w:rFonts w:ascii="Book Antiqua" w:eastAsia="Cambria" w:hAnsi="Book Antiqua" w:cs="Cambria"/>
                <w:sz w:val="22"/>
                <w:szCs w:val="22"/>
              </w:rPr>
            </w:pPr>
            <w:r w:rsidRPr="0080491E">
              <w:rPr>
                <w:rFonts w:ascii="Book Antiqua" w:eastAsia="Cambria" w:hAnsi="Book Antiqua" w:cs="Cambria"/>
                <w:sz w:val="22"/>
                <w:szCs w:val="22"/>
              </w:rPr>
              <w:t>Within 15 da</w:t>
            </w:r>
            <w:r w:rsidRPr="0080491E">
              <w:rPr>
                <w:rFonts w:ascii="Book Antiqua" w:eastAsia="Cambria" w:hAnsi="Book Antiqua" w:cs="Cambria"/>
                <w:spacing w:val="-4"/>
                <w:sz w:val="22"/>
                <w:szCs w:val="22"/>
              </w:rPr>
              <w:t>y</w:t>
            </w:r>
            <w:r w:rsidRPr="0080491E">
              <w:rPr>
                <w:rFonts w:ascii="Book Antiqua" w:eastAsia="Cambria" w:hAnsi="Book Antiqua" w:cs="Cambria"/>
                <w:sz w:val="22"/>
                <w:szCs w:val="22"/>
              </w:rPr>
              <w:t>s</w:t>
            </w:r>
          </w:p>
        </w:tc>
        <w:tc>
          <w:tcPr>
            <w:tcW w:w="477" w:type="pct"/>
            <w:tcBorders>
              <w:top w:val="single" w:sz="5" w:space="0" w:color="000000"/>
              <w:left w:val="single" w:sz="5" w:space="0" w:color="000000"/>
              <w:bottom w:val="single" w:sz="5" w:space="0" w:color="000000"/>
              <w:right w:val="single" w:sz="5" w:space="0" w:color="000000"/>
            </w:tcBorders>
          </w:tcPr>
          <w:p w14:paraId="1ABDB81B" w14:textId="77777777" w:rsidR="00D90390" w:rsidRDefault="00D90390" w:rsidP="005F6719">
            <w:pPr>
              <w:spacing w:before="15"/>
              <w:ind w:left="-1"/>
              <w:rPr>
                <w:rFonts w:ascii="Book Antiqua" w:eastAsia="Cambria" w:hAnsi="Book Antiqua" w:cs="Cambria"/>
                <w:sz w:val="22"/>
                <w:szCs w:val="22"/>
              </w:rPr>
            </w:pPr>
          </w:p>
          <w:p w14:paraId="7B4CAC7C" w14:textId="77777777" w:rsidR="00D90390" w:rsidRPr="0080491E" w:rsidRDefault="00D90390" w:rsidP="005F6719">
            <w:pPr>
              <w:spacing w:before="15"/>
              <w:ind w:left="-1"/>
              <w:rPr>
                <w:rFonts w:ascii="Book Antiqua" w:eastAsia="Cambria" w:hAnsi="Book Antiqua" w:cs="Cambria"/>
                <w:sz w:val="22"/>
                <w:szCs w:val="22"/>
              </w:rPr>
            </w:pPr>
            <w:r w:rsidRPr="0080491E">
              <w:rPr>
                <w:rFonts w:ascii="Book Antiqua" w:eastAsia="Cambria" w:hAnsi="Book Antiqua" w:cs="Cambria"/>
                <w:sz w:val="22"/>
                <w:szCs w:val="22"/>
              </w:rPr>
              <w:t>IRC:6</w:t>
            </w:r>
            <w:r w:rsidRPr="0080491E">
              <w:rPr>
                <w:rFonts w:ascii="Book Antiqua" w:eastAsia="Cambria" w:hAnsi="Book Antiqua" w:cs="Cambria"/>
                <w:spacing w:val="-2"/>
                <w:sz w:val="22"/>
                <w:szCs w:val="22"/>
              </w:rPr>
              <w:t>7</w:t>
            </w:r>
            <w:r w:rsidRPr="0080491E">
              <w:rPr>
                <w:rFonts w:ascii="Book Antiqua" w:eastAsia="Cambria" w:hAnsi="Book Antiqua" w:cs="Cambria"/>
                <w:spacing w:val="1"/>
                <w:sz w:val="22"/>
                <w:szCs w:val="22"/>
              </w:rPr>
              <w:t>-</w:t>
            </w:r>
            <w:r w:rsidRPr="0080491E">
              <w:rPr>
                <w:rFonts w:ascii="Book Antiqua" w:eastAsia="Cambria" w:hAnsi="Book Antiqua" w:cs="Cambria"/>
                <w:sz w:val="22"/>
                <w:szCs w:val="22"/>
              </w:rPr>
              <w:t>2012</w:t>
            </w:r>
          </w:p>
        </w:tc>
      </w:tr>
      <w:tr w:rsidR="00D90390" w:rsidRPr="0080491E" w14:paraId="27BA9745" w14:textId="77777777" w:rsidTr="005F6719">
        <w:trPr>
          <w:trHeight w:hRule="exact" w:val="799"/>
        </w:trPr>
        <w:tc>
          <w:tcPr>
            <w:tcW w:w="348" w:type="pct"/>
            <w:vMerge/>
            <w:tcBorders>
              <w:left w:val="single" w:sz="5" w:space="0" w:color="000000"/>
              <w:bottom w:val="single" w:sz="5" w:space="0" w:color="000000"/>
              <w:right w:val="single" w:sz="5" w:space="0" w:color="000000"/>
            </w:tcBorders>
          </w:tcPr>
          <w:p w14:paraId="64F64952"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5767C147" w14:textId="77777777" w:rsidR="00D90390" w:rsidRPr="0080491E" w:rsidRDefault="00D90390" w:rsidP="005F6719">
            <w:pPr>
              <w:spacing w:before="3" w:line="140" w:lineRule="exact"/>
              <w:rPr>
                <w:rFonts w:ascii="Book Antiqua" w:hAnsi="Book Antiqua"/>
                <w:sz w:val="22"/>
                <w:szCs w:val="22"/>
              </w:rPr>
            </w:pPr>
          </w:p>
          <w:p w14:paraId="426EAF9D" w14:textId="77777777" w:rsidR="00D90390" w:rsidRPr="0080491E" w:rsidRDefault="00D90390" w:rsidP="005F6719">
            <w:pPr>
              <w:ind w:left="33"/>
              <w:rPr>
                <w:rFonts w:ascii="Book Antiqua" w:eastAsia="Cambria" w:hAnsi="Book Antiqua" w:cs="Cambria"/>
                <w:sz w:val="22"/>
                <w:szCs w:val="22"/>
              </w:rPr>
            </w:pPr>
            <w:r w:rsidRPr="0080491E">
              <w:rPr>
                <w:rFonts w:ascii="Book Antiqua" w:eastAsia="Cambria" w:hAnsi="Book Antiqua" w:cs="Cambria"/>
                <w:sz w:val="22"/>
                <w:szCs w:val="22"/>
              </w:rPr>
              <w:t>Traffic</w:t>
            </w:r>
          </w:p>
          <w:p w14:paraId="2B53E650" w14:textId="77777777" w:rsidR="00D90390" w:rsidRPr="0080491E" w:rsidRDefault="00D90390" w:rsidP="005F6719">
            <w:pPr>
              <w:spacing w:before="1"/>
              <w:ind w:left="33"/>
              <w:rPr>
                <w:rFonts w:ascii="Book Antiqua" w:eastAsia="Cambria" w:hAnsi="Book Antiqua" w:cs="Cambria"/>
                <w:sz w:val="22"/>
                <w:szCs w:val="22"/>
              </w:rPr>
            </w:pPr>
            <w:r w:rsidRPr="0080491E">
              <w:rPr>
                <w:rFonts w:ascii="Book Antiqua" w:eastAsia="Cambria" w:hAnsi="Book Antiqua" w:cs="Cambria"/>
                <w:sz w:val="22"/>
                <w:szCs w:val="22"/>
              </w:rPr>
              <w:t>Blinkers</w:t>
            </w:r>
          </w:p>
        </w:tc>
        <w:tc>
          <w:tcPr>
            <w:tcW w:w="1297" w:type="pct"/>
            <w:tcBorders>
              <w:top w:val="single" w:sz="5" w:space="0" w:color="000000"/>
              <w:left w:val="single" w:sz="5" w:space="0" w:color="000000"/>
              <w:bottom w:val="single" w:sz="5" w:space="0" w:color="000000"/>
              <w:right w:val="single" w:sz="5" w:space="0" w:color="000000"/>
            </w:tcBorders>
          </w:tcPr>
          <w:p w14:paraId="4CB76174" w14:textId="77777777" w:rsidR="00D90390" w:rsidRPr="0080491E" w:rsidRDefault="00D90390" w:rsidP="005F6719">
            <w:pPr>
              <w:spacing w:before="3" w:line="140" w:lineRule="exact"/>
              <w:rPr>
                <w:rFonts w:ascii="Book Antiqua" w:hAnsi="Book Antiqua"/>
                <w:sz w:val="22"/>
                <w:szCs w:val="22"/>
              </w:rPr>
            </w:pPr>
          </w:p>
          <w:p w14:paraId="3222898A" w14:textId="77777777" w:rsidR="00D90390" w:rsidRPr="0080491E" w:rsidRDefault="00D90390" w:rsidP="005F6719">
            <w:pPr>
              <w:ind w:left="9" w:right="-51"/>
              <w:rPr>
                <w:rFonts w:ascii="Book Antiqua" w:eastAsia="Cambria" w:hAnsi="Book Antiqua" w:cs="Cambria"/>
                <w:sz w:val="22"/>
                <w:szCs w:val="22"/>
              </w:rPr>
            </w:pPr>
            <w:r w:rsidRPr="0080491E">
              <w:rPr>
                <w:rFonts w:ascii="Book Antiqua" w:eastAsia="Cambria" w:hAnsi="Book Antiqua" w:cs="Cambria"/>
                <w:sz w:val="22"/>
                <w:szCs w:val="22"/>
                <w:u w:val="single" w:color="000000"/>
              </w:rPr>
              <w:t xml:space="preserve">Functionality:  </w:t>
            </w:r>
            <w:r w:rsidRPr="0080491E">
              <w:rPr>
                <w:rFonts w:ascii="Book Antiqua" w:eastAsia="Cambria" w:hAnsi="Book Antiqua" w:cs="Cambria"/>
                <w:sz w:val="22"/>
                <w:szCs w:val="22"/>
              </w:rPr>
              <w:t>Functioni</w:t>
            </w:r>
            <w:r w:rsidRPr="0080491E">
              <w:rPr>
                <w:rFonts w:ascii="Book Antiqua" w:eastAsia="Cambria" w:hAnsi="Book Antiqua" w:cs="Cambria"/>
                <w:spacing w:val="-4"/>
                <w:sz w:val="22"/>
                <w:szCs w:val="22"/>
              </w:rPr>
              <w:t>n</w:t>
            </w:r>
            <w:r w:rsidRPr="0080491E">
              <w:rPr>
                <w:rFonts w:ascii="Book Antiqua" w:eastAsia="Cambria" w:hAnsi="Book Antiqua" w:cs="Cambria"/>
                <w:sz w:val="22"/>
                <w:szCs w:val="22"/>
              </w:rPr>
              <w:t xml:space="preserve">g </w:t>
            </w:r>
            <w:r w:rsidR="00FB2EBE" w:rsidRPr="0080491E">
              <w:rPr>
                <w:rFonts w:ascii="Book Antiqua" w:eastAsia="Cambria" w:hAnsi="Book Antiqua" w:cs="Cambria"/>
                <w:sz w:val="22"/>
                <w:szCs w:val="22"/>
              </w:rPr>
              <w:t>of Traffic</w:t>
            </w:r>
          </w:p>
          <w:p w14:paraId="72034A46" w14:textId="77777777" w:rsidR="00D90390" w:rsidRPr="0080491E" w:rsidRDefault="00D90390" w:rsidP="005F6719">
            <w:pPr>
              <w:spacing w:before="1"/>
              <w:ind w:left="9"/>
              <w:rPr>
                <w:rFonts w:ascii="Book Antiqua" w:eastAsia="Cambria" w:hAnsi="Book Antiqua" w:cs="Cambria"/>
                <w:sz w:val="22"/>
                <w:szCs w:val="22"/>
              </w:rPr>
            </w:pPr>
            <w:r w:rsidRPr="0080491E">
              <w:rPr>
                <w:rFonts w:ascii="Book Antiqua" w:eastAsia="Cambria" w:hAnsi="Book Antiqua" w:cs="Cambria"/>
                <w:sz w:val="22"/>
                <w:szCs w:val="22"/>
              </w:rPr>
              <w:t>Blinkers as inten</w:t>
            </w:r>
            <w:r w:rsidRPr="0080491E">
              <w:rPr>
                <w:rFonts w:ascii="Book Antiqua" w:eastAsia="Cambria" w:hAnsi="Book Antiqua" w:cs="Cambria"/>
                <w:spacing w:val="-5"/>
                <w:sz w:val="22"/>
                <w:szCs w:val="22"/>
              </w:rPr>
              <w:t>d</w:t>
            </w:r>
            <w:r w:rsidRPr="0080491E">
              <w:rPr>
                <w:rFonts w:ascii="Book Antiqua" w:eastAsia="Cambria" w:hAnsi="Book Antiqua" w:cs="Cambria"/>
                <w:sz w:val="22"/>
                <w:szCs w:val="22"/>
              </w:rPr>
              <w:t>ed</w:t>
            </w:r>
          </w:p>
        </w:tc>
        <w:tc>
          <w:tcPr>
            <w:tcW w:w="478" w:type="pct"/>
            <w:tcBorders>
              <w:top w:val="single" w:sz="5" w:space="0" w:color="000000"/>
              <w:left w:val="single" w:sz="5" w:space="0" w:color="000000"/>
              <w:bottom w:val="single" w:sz="5" w:space="0" w:color="000000"/>
              <w:right w:val="single" w:sz="5" w:space="0" w:color="000000"/>
            </w:tcBorders>
          </w:tcPr>
          <w:p w14:paraId="034542CA" w14:textId="77777777" w:rsidR="00D90390" w:rsidRPr="0080491E" w:rsidRDefault="00D90390" w:rsidP="005F6719">
            <w:pPr>
              <w:spacing w:before="3" w:line="120" w:lineRule="exact"/>
              <w:rPr>
                <w:rFonts w:ascii="Book Antiqua" w:hAnsi="Book Antiqua"/>
                <w:sz w:val="22"/>
                <w:szCs w:val="22"/>
              </w:rPr>
            </w:pPr>
          </w:p>
          <w:p w14:paraId="131FED77"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4AE5BCE8" w14:textId="77777777" w:rsidR="00D90390" w:rsidRPr="0080491E" w:rsidRDefault="00D90390" w:rsidP="005F6719">
            <w:pPr>
              <w:spacing w:before="15"/>
              <w:ind w:left="36" w:right="243"/>
              <w:rPr>
                <w:rFonts w:ascii="Book Antiqua" w:eastAsia="Cambria" w:hAnsi="Book Antiqua" w:cs="Cambria"/>
                <w:sz w:val="22"/>
                <w:szCs w:val="22"/>
              </w:rPr>
            </w:pPr>
            <w:r w:rsidRPr="0080491E">
              <w:rPr>
                <w:rFonts w:ascii="Book Antiqua" w:eastAsia="Cambria" w:hAnsi="Book Antiqua" w:cs="Cambria"/>
                <w:sz w:val="22"/>
                <w:szCs w:val="22"/>
              </w:rPr>
              <w:t>Visual     with video/ima</w:t>
            </w:r>
            <w:r w:rsidRPr="0080491E">
              <w:rPr>
                <w:rFonts w:ascii="Book Antiqua" w:eastAsia="Cambria" w:hAnsi="Book Antiqua" w:cs="Cambria"/>
                <w:spacing w:val="-3"/>
                <w:sz w:val="22"/>
                <w:szCs w:val="22"/>
              </w:rPr>
              <w:t>g</w:t>
            </w:r>
            <w:r w:rsidRPr="0080491E">
              <w:rPr>
                <w:rFonts w:ascii="Book Antiqua" w:eastAsia="Cambria" w:hAnsi="Book Antiqua" w:cs="Cambria"/>
                <w:sz w:val="22"/>
                <w:szCs w:val="22"/>
              </w:rPr>
              <w:t>e backup</w:t>
            </w:r>
          </w:p>
        </w:tc>
        <w:tc>
          <w:tcPr>
            <w:tcW w:w="646" w:type="pct"/>
            <w:tcBorders>
              <w:top w:val="single" w:sz="5" w:space="0" w:color="000000"/>
              <w:left w:val="single" w:sz="5" w:space="0" w:color="000000"/>
              <w:bottom w:val="single" w:sz="5" w:space="0" w:color="000000"/>
              <w:right w:val="single" w:sz="5" w:space="0" w:color="000000"/>
            </w:tcBorders>
          </w:tcPr>
          <w:p w14:paraId="6A8CF67B" w14:textId="77777777" w:rsidR="00D90390" w:rsidRPr="0080491E" w:rsidRDefault="00D90390" w:rsidP="005F6719">
            <w:pPr>
              <w:spacing w:before="12" w:line="260" w:lineRule="exact"/>
              <w:rPr>
                <w:rFonts w:ascii="Book Antiqua" w:hAnsi="Book Antiqua"/>
                <w:sz w:val="22"/>
                <w:szCs w:val="22"/>
              </w:rPr>
            </w:pPr>
          </w:p>
          <w:p w14:paraId="3CD8C398" w14:textId="77777777" w:rsidR="00D90390" w:rsidRPr="0080491E" w:rsidRDefault="00D90390" w:rsidP="005F6719">
            <w:pPr>
              <w:ind w:left="27"/>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w:t>
            </w:r>
          </w:p>
        </w:tc>
        <w:tc>
          <w:tcPr>
            <w:tcW w:w="662" w:type="pct"/>
            <w:tcBorders>
              <w:top w:val="single" w:sz="5" w:space="0" w:color="000000"/>
              <w:left w:val="single" w:sz="5" w:space="0" w:color="000000"/>
              <w:bottom w:val="single" w:sz="5" w:space="0" w:color="000000"/>
              <w:right w:val="single" w:sz="5" w:space="0" w:color="000000"/>
            </w:tcBorders>
          </w:tcPr>
          <w:p w14:paraId="62D4822C" w14:textId="77777777" w:rsidR="00D90390" w:rsidRPr="0080491E" w:rsidRDefault="00D90390" w:rsidP="005F6719">
            <w:pPr>
              <w:spacing w:before="15"/>
              <w:ind w:left="9"/>
              <w:rPr>
                <w:rFonts w:ascii="Book Antiqua" w:eastAsia="Cambria" w:hAnsi="Book Antiqua" w:cs="Cambria"/>
                <w:sz w:val="22"/>
                <w:szCs w:val="22"/>
              </w:rPr>
            </w:pPr>
            <w:r w:rsidRPr="0080491E">
              <w:rPr>
                <w:rFonts w:ascii="Book Antiqua" w:eastAsia="Cambria" w:hAnsi="Book Antiqua" w:cs="Cambria"/>
                <w:sz w:val="22"/>
                <w:szCs w:val="22"/>
              </w:rPr>
              <w:t>Within 7 days</w:t>
            </w:r>
          </w:p>
        </w:tc>
        <w:tc>
          <w:tcPr>
            <w:tcW w:w="477" w:type="pct"/>
            <w:tcBorders>
              <w:top w:val="single" w:sz="5" w:space="0" w:color="000000"/>
              <w:left w:val="single" w:sz="5" w:space="0" w:color="000000"/>
              <w:bottom w:val="single" w:sz="5" w:space="0" w:color="000000"/>
              <w:right w:val="single" w:sz="5" w:space="0" w:color="000000"/>
            </w:tcBorders>
          </w:tcPr>
          <w:p w14:paraId="0D92B7AA"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3"/>
                <w:sz w:val="22"/>
                <w:szCs w:val="22"/>
              </w:rPr>
              <w:t>4</w:t>
            </w:r>
            <w:r w:rsidRPr="0080491E">
              <w:rPr>
                <w:rFonts w:ascii="Book Antiqua" w:eastAsia="Cambria" w:hAnsi="Book Antiqua" w:cs="Cambria"/>
                <w:sz w:val="22"/>
                <w:szCs w:val="22"/>
              </w:rPr>
              <w:t>-</w:t>
            </w:r>
          </w:p>
          <w:p w14:paraId="509CBAE4"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009924A0" w14:textId="77777777" w:rsidTr="005F6719">
        <w:trPr>
          <w:trHeight w:hRule="exact" w:val="1056"/>
        </w:trPr>
        <w:tc>
          <w:tcPr>
            <w:tcW w:w="348" w:type="pct"/>
            <w:vMerge w:val="restart"/>
            <w:tcBorders>
              <w:top w:val="single" w:sz="5" w:space="0" w:color="000000"/>
              <w:left w:val="single" w:sz="5" w:space="0" w:color="000000"/>
              <w:right w:val="single" w:sz="5" w:space="0" w:color="000000"/>
            </w:tcBorders>
          </w:tcPr>
          <w:p w14:paraId="3C49EEC2" w14:textId="77777777" w:rsidR="00D90390" w:rsidRPr="0080491E" w:rsidRDefault="00D90390" w:rsidP="005F6719">
            <w:pPr>
              <w:spacing w:line="200" w:lineRule="exact"/>
              <w:rPr>
                <w:rFonts w:ascii="Book Antiqua" w:hAnsi="Book Antiqua"/>
                <w:sz w:val="22"/>
                <w:szCs w:val="22"/>
              </w:rPr>
            </w:pPr>
          </w:p>
          <w:p w14:paraId="7B596742" w14:textId="77777777" w:rsidR="00D90390" w:rsidRPr="0080491E" w:rsidRDefault="00D90390" w:rsidP="005F6719">
            <w:pPr>
              <w:spacing w:before="12" w:line="200" w:lineRule="exact"/>
              <w:rPr>
                <w:rFonts w:ascii="Book Antiqua" w:hAnsi="Book Antiqua"/>
                <w:sz w:val="22"/>
                <w:szCs w:val="22"/>
              </w:rPr>
            </w:pPr>
          </w:p>
          <w:p w14:paraId="2FDB4690" w14:textId="77777777" w:rsidR="00D90390" w:rsidRPr="003676D0" w:rsidRDefault="00D90390" w:rsidP="005F6719">
            <w:pPr>
              <w:ind w:left="-1" w:right="36"/>
              <w:jc w:val="both"/>
              <w:rPr>
                <w:rFonts w:ascii="Book Antiqua" w:eastAsia="Cambria" w:hAnsi="Book Antiqua" w:cs="Cambria"/>
                <w:b/>
                <w:sz w:val="22"/>
                <w:szCs w:val="22"/>
              </w:rPr>
            </w:pPr>
            <w:r w:rsidRPr="003676D0">
              <w:rPr>
                <w:rFonts w:ascii="Book Antiqua" w:eastAsia="Cambria" w:hAnsi="Book Antiqua" w:cs="Cambria"/>
                <w:b/>
                <w:w w:val="106"/>
                <w:sz w:val="22"/>
                <w:szCs w:val="22"/>
              </w:rPr>
              <w:t xml:space="preserve">Highway </w:t>
            </w:r>
            <w:r w:rsidRPr="003676D0">
              <w:rPr>
                <w:rFonts w:ascii="Book Antiqua" w:eastAsia="Cambria" w:hAnsi="Book Antiqua" w:cs="Cambria"/>
                <w:b/>
                <w:w w:val="107"/>
                <w:sz w:val="22"/>
                <w:szCs w:val="22"/>
              </w:rPr>
              <w:t>Lighting System</w:t>
            </w:r>
          </w:p>
        </w:tc>
        <w:tc>
          <w:tcPr>
            <w:tcW w:w="517" w:type="pct"/>
            <w:vMerge w:val="restart"/>
            <w:tcBorders>
              <w:top w:val="single" w:sz="5" w:space="0" w:color="000000"/>
              <w:left w:val="single" w:sz="5" w:space="0" w:color="000000"/>
              <w:right w:val="single" w:sz="5" w:space="0" w:color="000000"/>
            </w:tcBorders>
          </w:tcPr>
          <w:p w14:paraId="0A2ED842" w14:textId="77777777" w:rsidR="00D90390" w:rsidRPr="0080491E" w:rsidRDefault="00D90390" w:rsidP="005F6719">
            <w:pPr>
              <w:spacing w:line="200" w:lineRule="exact"/>
              <w:rPr>
                <w:rFonts w:ascii="Book Antiqua" w:hAnsi="Book Antiqua"/>
                <w:sz w:val="22"/>
                <w:szCs w:val="22"/>
              </w:rPr>
            </w:pPr>
          </w:p>
          <w:p w14:paraId="422B1C91" w14:textId="77777777" w:rsidR="00D90390" w:rsidRPr="0080491E" w:rsidRDefault="00D90390" w:rsidP="005F6719">
            <w:pPr>
              <w:spacing w:before="12" w:line="200" w:lineRule="exact"/>
              <w:rPr>
                <w:rFonts w:ascii="Book Antiqua" w:hAnsi="Book Antiqua"/>
                <w:sz w:val="22"/>
                <w:szCs w:val="22"/>
              </w:rPr>
            </w:pPr>
          </w:p>
          <w:p w14:paraId="0AF3B02F" w14:textId="77777777" w:rsidR="00D90390" w:rsidRPr="0080491E" w:rsidRDefault="00D90390" w:rsidP="005F6719">
            <w:pPr>
              <w:ind w:left="33"/>
              <w:rPr>
                <w:rFonts w:ascii="Book Antiqua" w:eastAsia="Cambria" w:hAnsi="Book Antiqua" w:cs="Cambria"/>
                <w:sz w:val="22"/>
                <w:szCs w:val="22"/>
              </w:rPr>
            </w:pPr>
            <w:r w:rsidRPr="0080491E">
              <w:rPr>
                <w:rFonts w:ascii="Book Antiqua" w:eastAsia="Cambria" w:hAnsi="Book Antiqua" w:cs="Cambria"/>
                <w:sz w:val="22"/>
                <w:szCs w:val="22"/>
              </w:rPr>
              <w:t>Highway</w:t>
            </w:r>
          </w:p>
          <w:p w14:paraId="41BAB5D1" w14:textId="77777777" w:rsidR="00D90390" w:rsidRPr="0080491E" w:rsidRDefault="00D90390" w:rsidP="005F6719">
            <w:pPr>
              <w:spacing w:before="1"/>
              <w:ind w:left="33"/>
              <w:rPr>
                <w:rFonts w:ascii="Book Antiqua" w:eastAsia="Cambria" w:hAnsi="Book Antiqua" w:cs="Cambria"/>
                <w:sz w:val="22"/>
                <w:szCs w:val="22"/>
              </w:rPr>
            </w:pPr>
            <w:r w:rsidRPr="0080491E">
              <w:rPr>
                <w:rFonts w:ascii="Book Antiqua" w:eastAsia="Cambria" w:hAnsi="Book Antiqua" w:cs="Cambria"/>
                <w:sz w:val="22"/>
                <w:szCs w:val="22"/>
              </w:rPr>
              <w:t>Lights</w:t>
            </w:r>
          </w:p>
        </w:tc>
        <w:tc>
          <w:tcPr>
            <w:tcW w:w="1297" w:type="pct"/>
            <w:tcBorders>
              <w:top w:val="single" w:sz="5" w:space="0" w:color="000000"/>
              <w:left w:val="single" w:sz="5" w:space="0" w:color="000000"/>
              <w:bottom w:val="single" w:sz="5" w:space="0" w:color="000000"/>
              <w:right w:val="single" w:sz="5" w:space="0" w:color="000000"/>
            </w:tcBorders>
          </w:tcPr>
          <w:p w14:paraId="32DDFC5A" w14:textId="77777777" w:rsidR="00D90390" w:rsidRPr="0080491E" w:rsidRDefault="00D90390" w:rsidP="005F6719">
            <w:pPr>
              <w:spacing w:before="3" w:line="140" w:lineRule="exact"/>
              <w:rPr>
                <w:rFonts w:ascii="Book Antiqua" w:hAnsi="Book Antiqua"/>
                <w:sz w:val="22"/>
                <w:szCs w:val="22"/>
              </w:rPr>
            </w:pPr>
          </w:p>
          <w:p w14:paraId="0926D1FB" w14:textId="77777777" w:rsidR="00D90390" w:rsidRPr="0080491E" w:rsidRDefault="00D90390" w:rsidP="005F6719">
            <w:pPr>
              <w:ind w:left="9"/>
              <w:rPr>
                <w:rFonts w:ascii="Book Antiqua" w:eastAsia="Cambria" w:hAnsi="Book Antiqua" w:cs="Cambria"/>
                <w:sz w:val="22"/>
                <w:szCs w:val="22"/>
              </w:rPr>
            </w:pPr>
            <w:r w:rsidRPr="0080491E">
              <w:rPr>
                <w:rFonts w:ascii="Book Antiqua" w:eastAsia="Cambria" w:hAnsi="Book Antiqua" w:cs="Cambria"/>
                <w:sz w:val="22"/>
                <w:szCs w:val="22"/>
              </w:rPr>
              <w:t>Illumination:</w:t>
            </w:r>
          </w:p>
          <w:p w14:paraId="31523006" w14:textId="77777777" w:rsidR="00D90390" w:rsidRPr="0080491E" w:rsidRDefault="00D90390" w:rsidP="005F6719">
            <w:pPr>
              <w:spacing w:before="5" w:line="240" w:lineRule="exact"/>
              <w:ind w:left="9" w:right="-34"/>
              <w:rPr>
                <w:rFonts w:ascii="Book Antiqua" w:eastAsia="Cambria" w:hAnsi="Book Antiqua" w:cs="Cambria"/>
                <w:sz w:val="22"/>
                <w:szCs w:val="22"/>
              </w:rPr>
            </w:pPr>
            <w:r w:rsidRPr="0080491E">
              <w:rPr>
                <w:rFonts w:ascii="Book Antiqua" w:eastAsia="Cambria" w:hAnsi="Book Antiqua" w:cs="Cambria"/>
                <w:sz w:val="22"/>
                <w:szCs w:val="22"/>
              </w:rPr>
              <w:t>Minimum40Luxilluminationonthe road surf</w:t>
            </w:r>
            <w:r w:rsidRPr="0080491E">
              <w:rPr>
                <w:rFonts w:ascii="Book Antiqua" w:eastAsia="Cambria" w:hAnsi="Book Antiqua" w:cs="Cambria"/>
                <w:spacing w:val="-3"/>
                <w:sz w:val="22"/>
                <w:szCs w:val="22"/>
              </w:rPr>
              <w:t>a</w:t>
            </w:r>
            <w:r w:rsidRPr="0080491E">
              <w:rPr>
                <w:rFonts w:ascii="Book Antiqua" w:eastAsia="Cambria" w:hAnsi="Book Antiqua" w:cs="Cambria"/>
                <w:sz w:val="22"/>
                <w:szCs w:val="22"/>
              </w:rPr>
              <w:t>ce</w:t>
            </w:r>
          </w:p>
        </w:tc>
        <w:tc>
          <w:tcPr>
            <w:tcW w:w="478" w:type="pct"/>
            <w:tcBorders>
              <w:top w:val="single" w:sz="5" w:space="0" w:color="000000"/>
              <w:left w:val="single" w:sz="5" w:space="0" w:color="000000"/>
              <w:bottom w:val="single" w:sz="5" w:space="0" w:color="000000"/>
              <w:right w:val="single" w:sz="5" w:space="0" w:color="000000"/>
            </w:tcBorders>
          </w:tcPr>
          <w:p w14:paraId="3909259B" w14:textId="77777777" w:rsidR="00D90390" w:rsidRPr="0080491E" w:rsidRDefault="00D90390" w:rsidP="005F6719">
            <w:pPr>
              <w:spacing w:line="200" w:lineRule="exact"/>
              <w:rPr>
                <w:rFonts w:ascii="Book Antiqua" w:hAnsi="Book Antiqua"/>
                <w:sz w:val="22"/>
                <w:szCs w:val="22"/>
              </w:rPr>
            </w:pPr>
          </w:p>
          <w:p w14:paraId="2EF47377" w14:textId="77777777" w:rsidR="00D90390" w:rsidRPr="0080491E" w:rsidRDefault="00D90390" w:rsidP="005F6719">
            <w:pPr>
              <w:spacing w:before="2" w:line="200" w:lineRule="exact"/>
              <w:rPr>
                <w:rFonts w:ascii="Book Antiqua" w:hAnsi="Book Antiqua"/>
                <w:sz w:val="22"/>
                <w:szCs w:val="22"/>
              </w:rPr>
            </w:pPr>
          </w:p>
          <w:p w14:paraId="72FE72FF"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268E8784" w14:textId="77777777" w:rsidR="00D90390" w:rsidRPr="0080491E" w:rsidRDefault="00D90390" w:rsidP="005F6719">
            <w:pPr>
              <w:spacing w:before="15"/>
              <w:ind w:left="-1" w:right="63"/>
              <w:jc w:val="both"/>
              <w:rPr>
                <w:rFonts w:ascii="Book Antiqua" w:eastAsia="Cambria" w:hAnsi="Book Antiqua" w:cs="Cambria"/>
                <w:sz w:val="22"/>
                <w:szCs w:val="22"/>
              </w:rPr>
            </w:pPr>
            <w:r w:rsidRPr="0080491E">
              <w:rPr>
                <w:rFonts w:ascii="Book Antiqua" w:eastAsia="Cambria" w:hAnsi="Book Antiqua" w:cs="Cambria"/>
                <w:sz w:val="22"/>
                <w:szCs w:val="22"/>
              </w:rPr>
              <w:t>The illumina</w:t>
            </w:r>
            <w:r w:rsidRPr="0080491E">
              <w:rPr>
                <w:rFonts w:ascii="Book Antiqua" w:eastAsia="Cambria" w:hAnsi="Book Antiqua" w:cs="Cambria"/>
                <w:spacing w:val="-4"/>
                <w:sz w:val="22"/>
                <w:szCs w:val="22"/>
              </w:rPr>
              <w:t>t</w:t>
            </w:r>
            <w:r w:rsidRPr="0080491E">
              <w:rPr>
                <w:rFonts w:ascii="Book Antiqua" w:eastAsia="Cambria" w:hAnsi="Book Antiqua" w:cs="Cambria"/>
                <w:sz w:val="22"/>
                <w:szCs w:val="22"/>
              </w:rPr>
              <w:t>ion level shall be measured with luxmeter</w:t>
            </w:r>
          </w:p>
        </w:tc>
        <w:tc>
          <w:tcPr>
            <w:tcW w:w="646" w:type="pct"/>
            <w:tcBorders>
              <w:top w:val="single" w:sz="5" w:space="0" w:color="000000"/>
              <w:left w:val="single" w:sz="5" w:space="0" w:color="000000"/>
              <w:bottom w:val="single" w:sz="5" w:space="0" w:color="000000"/>
              <w:right w:val="single" w:sz="5" w:space="0" w:color="000000"/>
            </w:tcBorders>
          </w:tcPr>
          <w:p w14:paraId="44F19590" w14:textId="77777777" w:rsidR="00D90390" w:rsidRPr="0080491E" w:rsidRDefault="00D90390" w:rsidP="005F6719">
            <w:pPr>
              <w:spacing w:before="15"/>
              <w:ind w:left="27"/>
              <w:rPr>
                <w:rFonts w:ascii="Book Antiqua" w:eastAsia="Cambria" w:hAnsi="Book Antiqua" w:cs="Cambria"/>
                <w:sz w:val="22"/>
                <w:szCs w:val="22"/>
              </w:rPr>
            </w:pPr>
            <w:r w:rsidRPr="0080491E">
              <w:rPr>
                <w:rFonts w:ascii="Book Antiqua" w:eastAsia="Cambria" w:hAnsi="Book Antiqua" w:cs="Cambria"/>
                <w:sz w:val="22"/>
                <w:szCs w:val="22"/>
              </w:rPr>
              <w:t>Improve</w:t>
            </w:r>
            <w:r w:rsidRPr="0080491E">
              <w:rPr>
                <w:rFonts w:ascii="Book Antiqua" w:eastAsia="Cambria" w:hAnsi="Book Antiqua" w:cs="Cambria"/>
                <w:spacing w:val="-3"/>
                <w:sz w:val="22"/>
                <w:szCs w:val="22"/>
              </w:rPr>
              <w:t>m</w:t>
            </w:r>
            <w:r w:rsidRPr="0080491E">
              <w:rPr>
                <w:rFonts w:ascii="Book Antiqua" w:eastAsia="Cambria" w:hAnsi="Book Antiqua" w:cs="Cambria"/>
                <w:sz w:val="22"/>
                <w:szCs w:val="22"/>
              </w:rPr>
              <w:t>ent</w:t>
            </w:r>
          </w:p>
          <w:p w14:paraId="0303A183" w14:textId="77777777" w:rsidR="00D90390" w:rsidRPr="0080491E" w:rsidRDefault="00D90390" w:rsidP="005F6719">
            <w:pPr>
              <w:spacing w:line="240" w:lineRule="exact"/>
              <w:ind w:left="27"/>
              <w:rPr>
                <w:rFonts w:ascii="Book Antiqua" w:eastAsia="Cambria" w:hAnsi="Book Antiqua" w:cs="Cambria"/>
                <w:sz w:val="22"/>
                <w:szCs w:val="22"/>
              </w:rPr>
            </w:pPr>
            <w:r w:rsidRPr="0080491E">
              <w:rPr>
                <w:rFonts w:ascii="Book Antiqua" w:eastAsia="Cambria" w:hAnsi="Book Antiqua" w:cs="Cambria"/>
                <w:sz w:val="22"/>
                <w:szCs w:val="22"/>
              </w:rPr>
              <w:t>in          Lighting</w:t>
            </w:r>
          </w:p>
          <w:p w14:paraId="3D57DD28" w14:textId="77777777" w:rsidR="00D90390" w:rsidRPr="0080491E" w:rsidRDefault="00D90390" w:rsidP="005F6719">
            <w:pPr>
              <w:spacing w:line="240" w:lineRule="exact"/>
              <w:ind w:left="27"/>
              <w:rPr>
                <w:rFonts w:ascii="Book Antiqua" w:eastAsia="Cambria" w:hAnsi="Book Antiqua" w:cs="Cambria"/>
                <w:sz w:val="22"/>
                <w:szCs w:val="22"/>
              </w:rPr>
            </w:pPr>
            <w:r w:rsidRPr="0080491E">
              <w:rPr>
                <w:rFonts w:ascii="Book Antiqua" w:eastAsia="Cambria" w:hAnsi="Book Antiqua" w:cs="Cambria"/>
                <w:sz w:val="22"/>
                <w:szCs w:val="22"/>
              </w:rPr>
              <w:t>System</w:t>
            </w:r>
          </w:p>
        </w:tc>
        <w:tc>
          <w:tcPr>
            <w:tcW w:w="662" w:type="pct"/>
            <w:tcBorders>
              <w:top w:val="single" w:sz="5" w:space="0" w:color="000000"/>
              <w:left w:val="single" w:sz="5" w:space="0" w:color="000000"/>
              <w:bottom w:val="single" w:sz="5" w:space="0" w:color="000000"/>
              <w:right w:val="single" w:sz="5" w:space="0" w:color="000000"/>
            </w:tcBorders>
          </w:tcPr>
          <w:p w14:paraId="6ECC14B5" w14:textId="77777777" w:rsidR="00D90390" w:rsidRPr="0080491E" w:rsidRDefault="00D90390" w:rsidP="005F6719">
            <w:pPr>
              <w:spacing w:before="15"/>
              <w:ind w:left="9"/>
              <w:rPr>
                <w:rFonts w:ascii="Book Antiqua" w:eastAsia="Cambria" w:hAnsi="Book Antiqua" w:cs="Cambria"/>
                <w:sz w:val="22"/>
                <w:szCs w:val="22"/>
              </w:rPr>
            </w:pPr>
            <w:r w:rsidRPr="0080491E">
              <w:rPr>
                <w:rFonts w:ascii="Book Antiqua" w:eastAsia="Cambria" w:hAnsi="Book Antiqua" w:cs="Cambria"/>
                <w:sz w:val="22"/>
                <w:szCs w:val="22"/>
              </w:rPr>
              <w:t>24 hours</w:t>
            </w:r>
          </w:p>
        </w:tc>
        <w:tc>
          <w:tcPr>
            <w:tcW w:w="477" w:type="pct"/>
            <w:tcBorders>
              <w:top w:val="single" w:sz="5" w:space="0" w:color="000000"/>
              <w:left w:val="single" w:sz="5" w:space="0" w:color="000000"/>
              <w:bottom w:val="single" w:sz="5" w:space="0" w:color="000000"/>
              <w:right w:val="single" w:sz="5" w:space="0" w:color="000000"/>
            </w:tcBorders>
          </w:tcPr>
          <w:p w14:paraId="2643580B"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3"/>
                <w:sz w:val="22"/>
                <w:szCs w:val="22"/>
              </w:rPr>
              <w:t>4</w:t>
            </w:r>
            <w:r w:rsidRPr="0080491E">
              <w:rPr>
                <w:rFonts w:ascii="Book Antiqua" w:eastAsia="Cambria" w:hAnsi="Book Antiqua" w:cs="Cambria"/>
                <w:sz w:val="22"/>
                <w:szCs w:val="22"/>
              </w:rPr>
              <w:t>-</w:t>
            </w:r>
          </w:p>
          <w:p w14:paraId="0095743E"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29A82F59" w14:textId="77777777" w:rsidTr="005F6719">
        <w:trPr>
          <w:trHeight w:hRule="exact" w:val="542"/>
        </w:trPr>
        <w:tc>
          <w:tcPr>
            <w:tcW w:w="348" w:type="pct"/>
            <w:vMerge/>
            <w:tcBorders>
              <w:left w:val="single" w:sz="5" w:space="0" w:color="000000"/>
              <w:right w:val="single" w:sz="5" w:space="0" w:color="000000"/>
            </w:tcBorders>
          </w:tcPr>
          <w:p w14:paraId="0E1EC726" w14:textId="77777777" w:rsidR="00D90390" w:rsidRPr="0080491E" w:rsidRDefault="00D90390" w:rsidP="005F6719">
            <w:pPr>
              <w:rPr>
                <w:rFonts w:ascii="Book Antiqua" w:hAnsi="Book Antiqua"/>
                <w:sz w:val="22"/>
                <w:szCs w:val="22"/>
              </w:rPr>
            </w:pPr>
          </w:p>
        </w:tc>
        <w:tc>
          <w:tcPr>
            <w:tcW w:w="517" w:type="pct"/>
            <w:vMerge/>
            <w:tcBorders>
              <w:left w:val="single" w:sz="5" w:space="0" w:color="000000"/>
              <w:right w:val="single" w:sz="5" w:space="0" w:color="000000"/>
            </w:tcBorders>
          </w:tcPr>
          <w:p w14:paraId="4DCAC48C" w14:textId="77777777" w:rsidR="00D90390" w:rsidRPr="0080491E" w:rsidRDefault="00D90390" w:rsidP="005F6719">
            <w:pPr>
              <w:rPr>
                <w:rFonts w:ascii="Book Antiqua" w:hAnsi="Book Antiqua"/>
                <w:sz w:val="22"/>
                <w:szCs w:val="22"/>
              </w:rPr>
            </w:pPr>
          </w:p>
        </w:tc>
        <w:tc>
          <w:tcPr>
            <w:tcW w:w="1297" w:type="pct"/>
            <w:tcBorders>
              <w:top w:val="single" w:sz="5" w:space="0" w:color="000000"/>
              <w:left w:val="single" w:sz="5" w:space="0" w:color="000000"/>
              <w:bottom w:val="single" w:sz="5" w:space="0" w:color="000000"/>
              <w:right w:val="single" w:sz="5" w:space="0" w:color="000000"/>
            </w:tcBorders>
          </w:tcPr>
          <w:p w14:paraId="76E301D7" w14:textId="77777777" w:rsidR="00D90390" w:rsidRPr="0080491E" w:rsidRDefault="00D90390" w:rsidP="005F6719">
            <w:pPr>
              <w:spacing w:before="20" w:line="240" w:lineRule="exact"/>
              <w:ind w:left="9" w:right="-35"/>
              <w:rPr>
                <w:rFonts w:ascii="Book Antiqua" w:eastAsia="Cambria" w:hAnsi="Book Antiqua" w:cs="Cambria"/>
                <w:sz w:val="22"/>
                <w:szCs w:val="22"/>
              </w:rPr>
            </w:pPr>
            <w:proofErr w:type="gramStart"/>
            <w:r w:rsidRPr="0080491E">
              <w:rPr>
                <w:rFonts w:ascii="Book Antiqua" w:eastAsia="Cambria" w:hAnsi="Book Antiqua" w:cs="Cambria"/>
                <w:sz w:val="22"/>
                <w:szCs w:val="22"/>
              </w:rPr>
              <w:t>No  major</w:t>
            </w:r>
            <w:proofErr w:type="gramEnd"/>
            <w:r w:rsidRPr="0080491E">
              <w:rPr>
                <w:rFonts w:ascii="Book Antiqua" w:eastAsia="Cambria" w:hAnsi="Book Antiqua" w:cs="Cambria"/>
                <w:sz w:val="22"/>
                <w:szCs w:val="22"/>
              </w:rPr>
              <w:t xml:space="preserve">  </w:t>
            </w:r>
            <w:proofErr w:type="gramStart"/>
            <w:r w:rsidRPr="0080491E">
              <w:rPr>
                <w:rFonts w:ascii="Book Antiqua" w:eastAsia="Cambria" w:hAnsi="Book Antiqua" w:cs="Cambria"/>
                <w:sz w:val="22"/>
                <w:szCs w:val="22"/>
              </w:rPr>
              <w:t>failure  in</w:t>
            </w:r>
            <w:proofErr w:type="gramEnd"/>
            <w:r w:rsidRPr="0080491E">
              <w:rPr>
                <w:rFonts w:ascii="Book Antiqua" w:eastAsia="Cambria" w:hAnsi="Book Antiqua" w:cs="Cambria"/>
                <w:sz w:val="22"/>
                <w:szCs w:val="22"/>
              </w:rPr>
              <w:t xml:space="preserve">  </w:t>
            </w:r>
            <w:proofErr w:type="gramStart"/>
            <w:r w:rsidRPr="0080491E">
              <w:rPr>
                <w:rFonts w:ascii="Book Antiqua" w:eastAsia="Cambria" w:hAnsi="Book Antiqua" w:cs="Cambria"/>
                <w:sz w:val="22"/>
                <w:szCs w:val="22"/>
              </w:rPr>
              <w:t>the  lighting</w:t>
            </w:r>
            <w:proofErr w:type="gramEnd"/>
            <w:r w:rsidRPr="0080491E">
              <w:rPr>
                <w:rFonts w:ascii="Book Antiqua" w:eastAsia="Cambria" w:hAnsi="Book Antiqua" w:cs="Cambria"/>
                <w:sz w:val="22"/>
                <w:szCs w:val="22"/>
              </w:rPr>
              <w:t xml:space="preserve"> system</w:t>
            </w:r>
          </w:p>
        </w:tc>
        <w:tc>
          <w:tcPr>
            <w:tcW w:w="478" w:type="pct"/>
            <w:tcBorders>
              <w:top w:val="single" w:sz="5" w:space="0" w:color="000000"/>
              <w:left w:val="single" w:sz="5" w:space="0" w:color="000000"/>
              <w:bottom w:val="single" w:sz="5" w:space="0" w:color="000000"/>
              <w:right w:val="single" w:sz="5" w:space="0" w:color="000000"/>
            </w:tcBorders>
          </w:tcPr>
          <w:p w14:paraId="7DCA887E" w14:textId="77777777" w:rsidR="00D90390" w:rsidRPr="0080491E" w:rsidRDefault="00D90390" w:rsidP="005F6719">
            <w:pPr>
              <w:spacing w:before="5" w:line="140" w:lineRule="exact"/>
              <w:rPr>
                <w:rFonts w:ascii="Book Antiqua" w:hAnsi="Book Antiqua"/>
                <w:sz w:val="22"/>
                <w:szCs w:val="22"/>
              </w:rPr>
            </w:pPr>
          </w:p>
          <w:p w14:paraId="5DE33F7C"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72075FAC" w14:textId="77777777" w:rsidR="00D90390" w:rsidRPr="0080491E" w:rsidRDefault="00D90390" w:rsidP="005F6719">
            <w:pPr>
              <w:spacing w:before="15"/>
              <w:ind w:left="682" w:right="765"/>
              <w:jc w:val="center"/>
              <w:rPr>
                <w:rFonts w:ascii="Book Antiqua" w:eastAsia="Cambria" w:hAnsi="Book Antiqua" w:cs="Cambria"/>
                <w:sz w:val="22"/>
                <w:szCs w:val="22"/>
              </w:rPr>
            </w:pPr>
            <w:r w:rsidRPr="0080491E">
              <w:rPr>
                <w:rFonts w:ascii="Book Antiqua" w:eastAsia="Cambria" w:hAnsi="Book Antiqua" w:cs="Cambria"/>
                <w:sz w:val="22"/>
                <w:szCs w:val="22"/>
              </w:rPr>
              <w:t>-</w:t>
            </w:r>
          </w:p>
        </w:tc>
        <w:tc>
          <w:tcPr>
            <w:tcW w:w="646" w:type="pct"/>
            <w:tcBorders>
              <w:top w:val="single" w:sz="5" w:space="0" w:color="000000"/>
              <w:left w:val="single" w:sz="5" w:space="0" w:color="000000"/>
              <w:bottom w:val="single" w:sz="5" w:space="0" w:color="000000"/>
              <w:right w:val="single" w:sz="5" w:space="0" w:color="000000"/>
            </w:tcBorders>
          </w:tcPr>
          <w:p w14:paraId="1FEE2B58" w14:textId="77777777" w:rsidR="00D90390" w:rsidRPr="0080491E" w:rsidRDefault="00D90390" w:rsidP="005F6719">
            <w:pPr>
              <w:spacing w:before="20" w:line="240" w:lineRule="exact"/>
              <w:ind w:left="73" w:right="79"/>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   of failure</w:t>
            </w:r>
          </w:p>
        </w:tc>
        <w:tc>
          <w:tcPr>
            <w:tcW w:w="662" w:type="pct"/>
            <w:tcBorders>
              <w:top w:val="single" w:sz="5" w:space="0" w:color="000000"/>
              <w:left w:val="single" w:sz="5" w:space="0" w:color="000000"/>
              <w:bottom w:val="single" w:sz="5" w:space="0" w:color="000000"/>
              <w:right w:val="single" w:sz="5" w:space="0" w:color="000000"/>
            </w:tcBorders>
          </w:tcPr>
          <w:p w14:paraId="0F018B24" w14:textId="77777777" w:rsidR="00D90390" w:rsidRPr="0080491E" w:rsidRDefault="00D90390" w:rsidP="005F6719">
            <w:pPr>
              <w:spacing w:before="15"/>
              <w:ind w:left="9"/>
              <w:rPr>
                <w:rFonts w:ascii="Book Antiqua" w:eastAsia="Cambria" w:hAnsi="Book Antiqua" w:cs="Cambria"/>
                <w:sz w:val="22"/>
                <w:szCs w:val="22"/>
              </w:rPr>
            </w:pPr>
            <w:r w:rsidRPr="0080491E">
              <w:rPr>
                <w:rFonts w:ascii="Book Antiqua" w:eastAsia="Cambria" w:hAnsi="Book Antiqua" w:cs="Cambria"/>
                <w:sz w:val="22"/>
                <w:szCs w:val="22"/>
              </w:rPr>
              <w:t>24 hours</w:t>
            </w:r>
          </w:p>
        </w:tc>
        <w:tc>
          <w:tcPr>
            <w:tcW w:w="477" w:type="pct"/>
            <w:tcBorders>
              <w:top w:val="single" w:sz="5" w:space="0" w:color="000000"/>
              <w:left w:val="single" w:sz="5" w:space="0" w:color="000000"/>
              <w:bottom w:val="single" w:sz="5" w:space="0" w:color="000000"/>
              <w:right w:val="single" w:sz="5" w:space="0" w:color="000000"/>
            </w:tcBorders>
          </w:tcPr>
          <w:p w14:paraId="49439215"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3"/>
                <w:sz w:val="22"/>
                <w:szCs w:val="22"/>
              </w:rPr>
              <w:t>4</w:t>
            </w:r>
            <w:r w:rsidRPr="0080491E">
              <w:rPr>
                <w:rFonts w:ascii="Book Antiqua" w:eastAsia="Cambria" w:hAnsi="Book Antiqua" w:cs="Cambria"/>
                <w:sz w:val="22"/>
                <w:szCs w:val="22"/>
              </w:rPr>
              <w:t>-</w:t>
            </w:r>
          </w:p>
          <w:p w14:paraId="40481DB3"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59C82409" w14:textId="77777777" w:rsidTr="005F6719">
        <w:trPr>
          <w:trHeight w:hRule="exact" w:val="540"/>
        </w:trPr>
        <w:tc>
          <w:tcPr>
            <w:tcW w:w="348" w:type="pct"/>
            <w:vMerge/>
            <w:tcBorders>
              <w:left w:val="single" w:sz="5" w:space="0" w:color="000000"/>
              <w:right w:val="single" w:sz="5" w:space="0" w:color="000000"/>
            </w:tcBorders>
          </w:tcPr>
          <w:p w14:paraId="342D4293" w14:textId="77777777" w:rsidR="00D90390" w:rsidRPr="0080491E" w:rsidRDefault="00D90390" w:rsidP="005F6719">
            <w:pPr>
              <w:rPr>
                <w:rFonts w:ascii="Book Antiqua" w:hAnsi="Book Antiqua"/>
                <w:sz w:val="22"/>
                <w:szCs w:val="22"/>
              </w:rPr>
            </w:pPr>
          </w:p>
        </w:tc>
        <w:tc>
          <w:tcPr>
            <w:tcW w:w="517" w:type="pct"/>
            <w:vMerge/>
            <w:tcBorders>
              <w:left w:val="single" w:sz="5" w:space="0" w:color="000000"/>
              <w:bottom w:val="single" w:sz="5" w:space="0" w:color="000000"/>
              <w:right w:val="single" w:sz="5" w:space="0" w:color="000000"/>
            </w:tcBorders>
          </w:tcPr>
          <w:p w14:paraId="475FC1B1" w14:textId="77777777" w:rsidR="00D90390" w:rsidRPr="0080491E" w:rsidRDefault="00D90390" w:rsidP="005F6719">
            <w:pPr>
              <w:rPr>
                <w:rFonts w:ascii="Book Antiqua" w:hAnsi="Book Antiqua"/>
                <w:sz w:val="22"/>
                <w:szCs w:val="22"/>
              </w:rPr>
            </w:pPr>
          </w:p>
        </w:tc>
        <w:tc>
          <w:tcPr>
            <w:tcW w:w="1297" w:type="pct"/>
            <w:tcBorders>
              <w:top w:val="single" w:sz="5" w:space="0" w:color="000000"/>
              <w:left w:val="single" w:sz="5" w:space="0" w:color="000000"/>
              <w:bottom w:val="single" w:sz="5" w:space="0" w:color="000000"/>
              <w:right w:val="single" w:sz="5" w:space="0" w:color="000000"/>
            </w:tcBorders>
          </w:tcPr>
          <w:p w14:paraId="3F96774C" w14:textId="77777777" w:rsidR="00D90390" w:rsidRPr="0080491E" w:rsidRDefault="00D90390" w:rsidP="005F6719">
            <w:pPr>
              <w:spacing w:before="13"/>
              <w:ind w:left="9" w:right="-33"/>
              <w:rPr>
                <w:rFonts w:ascii="Book Antiqua" w:eastAsia="Cambria" w:hAnsi="Book Antiqua" w:cs="Cambria"/>
                <w:sz w:val="22"/>
                <w:szCs w:val="22"/>
              </w:rPr>
            </w:pPr>
            <w:proofErr w:type="gramStart"/>
            <w:r w:rsidRPr="0080491E">
              <w:rPr>
                <w:rFonts w:ascii="Book Antiqua" w:eastAsia="Cambria" w:hAnsi="Book Antiqua" w:cs="Cambria"/>
                <w:sz w:val="22"/>
                <w:szCs w:val="22"/>
              </w:rPr>
              <w:t>No  minor</w:t>
            </w:r>
            <w:proofErr w:type="gramEnd"/>
            <w:r w:rsidRPr="0080491E">
              <w:rPr>
                <w:rFonts w:ascii="Book Antiqua" w:eastAsia="Cambria" w:hAnsi="Book Antiqua" w:cs="Cambria"/>
                <w:sz w:val="22"/>
                <w:szCs w:val="22"/>
              </w:rPr>
              <w:t xml:space="preserve">  </w:t>
            </w:r>
            <w:proofErr w:type="gramStart"/>
            <w:r w:rsidRPr="0080491E">
              <w:rPr>
                <w:rFonts w:ascii="Book Antiqua" w:eastAsia="Cambria" w:hAnsi="Book Antiqua" w:cs="Cambria"/>
                <w:sz w:val="22"/>
                <w:szCs w:val="22"/>
              </w:rPr>
              <w:t>failure  in</w:t>
            </w:r>
            <w:proofErr w:type="gramEnd"/>
            <w:r w:rsidRPr="0080491E">
              <w:rPr>
                <w:rFonts w:ascii="Book Antiqua" w:eastAsia="Cambria" w:hAnsi="Book Antiqua" w:cs="Cambria"/>
                <w:sz w:val="22"/>
                <w:szCs w:val="22"/>
              </w:rPr>
              <w:t xml:space="preserve">  </w:t>
            </w:r>
            <w:proofErr w:type="gramStart"/>
            <w:r w:rsidRPr="0080491E">
              <w:rPr>
                <w:rFonts w:ascii="Book Antiqua" w:eastAsia="Cambria" w:hAnsi="Book Antiqua" w:cs="Cambria"/>
                <w:sz w:val="22"/>
                <w:szCs w:val="22"/>
              </w:rPr>
              <w:t>the  lighting</w:t>
            </w:r>
            <w:proofErr w:type="gramEnd"/>
            <w:r w:rsidRPr="0080491E">
              <w:rPr>
                <w:rFonts w:ascii="Book Antiqua" w:eastAsia="Cambria" w:hAnsi="Book Antiqua" w:cs="Cambria"/>
                <w:sz w:val="22"/>
                <w:szCs w:val="22"/>
              </w:rPr>
              <w:t xml:space="preserve"> system</w:t>
            </w:r>
          </w:p>
        </w:tc>
        <w:tc>
          <w:tcPr>
            <w:tcW w:w="478" w:type="pct"/>
            <w:tcBorders>
              <w:top w:val="single" w:sz="5" w:space="0" w:color="000000"/>
              <w:left w:val="single" w:sz="5" w:space="0" w:color="000000"/>
              <w:bottom w:val="single" w:sz="5" w:space="0" w:color="000000"/>
              <w:right w:val="single" w:sz="5" w:space="0" w:color="000000"/>
            </w:tcBorders>
          </w:tcPr>
          <w:p w14:paraId="0A6B69D7" w14:textId="77777777" w:rsidR="00D90390" w:rsidRPr="0080491E" w:rsidRDefault="00D90390" w:rsidP="005F6719">
            <w:pPr>
              <w:spacing w:before="3" w:line="140" w:lineRule="exact"/>
              <w:rPr>
                <w:rFonts w:ascii="Book Antiqua" w:hAnsi="Book Antiqua"/>
                <w:sz w:val="22"/>
                <w:szCs w:val="22"/>
              </w:rPr>
            </w:pPr>
          </w:p>
          <w:p w14:paraId="55C81EAB" w14:textId="77777777" w:rsidR="00D90390" w:rsidRPr="0080491E" w:rsidRDefault="00D90390" w:rsidP="005F6719">
            <w:pPr>
              <w:ind w:left="268"/>
              <w:rPr>
                <w:rFonts w:ascii="Book Antiqua" w:eastAsia="Cambria" w:hAnsi="Book Antiqua" w:cs="Cambria"/>
                <w:sz w:val="22"/>
                <w:szCs w:val="22"/>
              </w:rPr>
            </w:pPr>
            <w:r w:rsidRPr="0080491E">
              <w:rPr>
                <w:rFonts w:ascii="Book Antiqua" w:eastAsia="Cambria" w:hAnsi="Book Antiqua" w:cs="Cambria"/>
                <w:sz w:val="22"/>
                <w:szCs w:val="22"/>
              </w:rPr>
              <w:t>Monthly</w:t>
            </w:r>
          </w:p>
        </w:tc>
        <w:tc>
          <w:tcPr>
            <w:tcW w:w="575" w:type="pct"/>
            <w:tcBorders>
              <w:top w:val="single" w:sz="5" w:space="0" w:color="000000"/>
              <w:left w:val="single" w:sz="5" w:space="0" w:color="000000"/>
              <w:bottom w:val="single" w:sz="5" w:space="0" w:color="000000"/>
              <w:right w:val="single" w:sz="5" w:space="0" w:color="000000"/>
            </w:tcBorders>
          </w:tcPr>
          <w:p w14:paraId="794D5D7C" w14:textId="77777777" w:rsidR="00D90390" w:rsidRPr="0080491E" w:rsidRDefault="00D90390" w:rsidP="005F6719">
            <w:pPr>
              <w:spacing w:before="13"/>
              <w:ind w:left="682" w:right="765"/>
              <w:jc w:val="center"/>
              <w:rPr>
                <w:rFonts w:ascii="Book Antiqua" w:eastAsia="Cambria" w:hAnsi="Book Antiqua" w:cs="Cambria"/>
                <w:sz w:val="22"/>
                <w:szCs w:val="22"/>
              </w:rPr>
            </w:pPr>
            <w:r w:rsidRPr="0080491E">
              <w:rPr>
                <w:rFonts w:ascii="Book Antiqua" w:eastAsia="Cambria" w:hAnsi="Book Antiqua" w:cs="Cambria"/>
                <w:sz w:val="22"/>
                <w:szCs w:val="22"/>
              </w:rPr>
              <w:t>-</w:t>
            </w:r>
          </w:p>
        </w:tc>
        <w:tc>
          <w:tcPr>
            <w:tcW w:w="646" w:type="pct"/>
            <w:tcBorders>
              <w:top w:val="single" w:sz="5" w:space="0" w:color="000000"/>
              <w:left w:val="single" w:sz="5" w:space="0" w:color="000000"/>
              <w:bottom w:val="single" w:sz="5" w:space="0" w:color="000000"/>
              <w:right w:val="single" w:sz="5" w:space="0" w:color="000000"/>
            </w:tcBorders>
          </w:tcPr>
          <w:p w14:paraId="2808564F" w14:textId="77777777" w:rsidR="00D90390" w:rsidRPr="0080491E" w:rsidRDefault="00D90390" w:rsidP="005F6719">
            <w:pPr>
              <w:spacing w:before="13"/>
              <w:ind w:left="73" w:right="79"/>
              <w:rPr>
                <w:rFonts w:ascii="Book Antiqua" w:eastAsia="Cambria" w:hAnsi="Book Antiqua" w:cs="Cambria"/>
                <w:sz w:val="22"/>
                <w:szCs w:val="22"/>
              </w:rPr>
            </w:pPr>
            <w:r w:rsidRPr="0080491E">
              <w:rPr>
                <w:rFonts w:ascii="Book Antiqua" w:eastAsia="Cambria" w:hAnsi="Book Antiqua" w:cs="Cambria"/>
                <w:sz w:val="22"/>
                <w:szCs w:val="22"/>
              </w:rPr>
              <w:t>Rectifica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   of failure</w:t>
            </w:r>
          </w:p>
        </w:tc>
        <w:tc>
          <w:tcPr>
            <w:tcW w:w="662" w:type="pct"/>
            <w:tcBorders>
              <w:top w:val="single" w:sz="5" w:space="0" w:color="000000"/>
              <w:left w:val="single" w:sz="5" w:space="0" w:color="000000"/>
              <w:bottom w:val="single" w:sz="5" w:space="0" w:color="000000"/>
              <w:right w:val="single" w:sz="5" w:space="0" w:color="000000"/>
            </w:tcBorders>
          </w:tcPr>
          <w:p w14:paraId="62E3DCB4" w14:textId="77777777" w:rsidR="00D90390" w:rsidRPr="0080491E" w:rsidRDefault="00D90390" w:rsidP="005F6719">
            <w:pPr>
              <w:spacing w:before="13"/>
              <w:ind w:left="9"/>
              <w:rPr>
                <w:rFonts w:ascii="Book Antiqua" w:eastAsia="Cambria" w:hAnsi="Book Antiqua" w:cs="Cambria"/>
                <w:sz w:val="22"/>
                <w:szCs w:val="22"/>
              </w:rPr>
            </w:pPr>
            <w:r w:rsidRPr="0080491E">
              <w:rPr>
                <w:rFonts w:ascii="Book Antiqua" w:eastAsia="Cambria" w:hAnsi="Book Antiqua" w:cs="Cambria"/>
                <w:sz w:val="22"/>
                <w:szCs w:val="22"/>
              </w:rPr>
              <w:t>8 hours</w:t>
            </w:r>
          </w:p>
        </w:tc>
        <w:tc>
          <w:tcPr>
            <w:tcW w:w="477" w:type="pct"/>
            <w:tcBorders>
              <w:top w:val="single" w:sz="5" w:space="0" w:color="000000"/>
              <w:left w:val="single" w:sz="5" w:space="0" w:color="000000"/>
              <w:bottom w:val="single" w:sz="5" w:space="0" w:color="000000"/>
              <w:right w:val="single" w:sz="5" w:space="0" w:color="000000"/>
            </w:tcBorders>
          </w:tcPr>
          <w:p w14:paraId="5A96D495" w14:textId="77777777" w:rsidR="00D90390" w:rsidRPr="0080491E" w:rsidRDefault="00D90390" w:rsidP="005F6719">
            <w:pPr>
              <w:spacing w:before="13"/>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3"/>
                <w:sz w:val="22"/>
                <w:szCs w:val="22"/>
              </w:rPr>
              <w:t>4</w:t>
            </w:r>
            <w:r w:rsidRPr="0080491E">
              <w:rPr>
                <w:rFonts w:ascii="Book Antiqua" w:eastAsia="Cambria" w:hAnsi="Book Antiqua" w:cs="Cambria"/>
                <w:sz w:val="22"/>
                <w:szCs w:val="22"/>
              </w:rPr>
              <w:t>-</w:t>
            </w:r>
          </w:p>
          <w:p w14:paraId="6766473F" w14:textId="77777777" w:rsidR="00D90390" w:rsidRPr="0080491E" w:rsidRDefault="00D90390" w:rsidP="005F6719">
            <w:pPr>
              <w:spacing w:before="1"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bl>
    <w:p w14:paraId="6E1B598A" w14:textId="77777777" w:rsidR="00D90390" w:rsidRPr="0080491E" w:rsidRDefault="00D90390" w:rsidP="00D90390">
      <w:pPr>
        <w:ind w:left="720"/>
        <w:jc w:val="both"/>
        <w:rPr>
          <w:rFonts w:ascii="Book Antiqua" w:hAnsi="Book Antiqua"/>
          <w:color w:val="000000" w:themeColor="text1"/>
          <w:sz w:val="22"/>
          <w:szCs w:val="22"/>
        </w:rPr>
      </w:pPr>
    </w:p>
    <w:p w14:paraId="2A46EF08" w14:textId="77777777" w:rsidR="00D90390" w:rsidRPr="0080491E" w:rsidRDefault="00D90390" w:rsidP="00D90390">
      <w:pPr>
        <w:ind w:left="720"/>
        <w:jc w:val="both"/>
        <w:rPr>
          <w:rFonts w:ascii="Book Antiqua" w:hAnsi="Book Antiqua"/>
          <w:color w:val="000000" w:themeColor="text1"/>
          <w:sz w:val="22"/>
          <w:szCs w:val="22"/>
        </w:rPr>
      </w:pPr>
    </w:p>
    <w:tbl>
      <w:tblPr>
        <w:tblW w:w="5000" w:type="pct"/>
        <w:tblCellMar>
          <w:left w:w="0" w:type="dxa"/>
          <w:right w:w="0" w:type="dxa"/>
        </w:tblCellMar>
        <w:tblLook w:val="01E0" w:firstRow="1" w:lastRow="1" w:firstColumn="1" w:lastColumn="1" w:noHBand="0" w:noVBand="0"/>
      </w:tblPr>
      <w:tblGrid>
        <w:gridCol w:w="1055"/>
        <w:gridCol w:w="1480"/>
        <w:gridCol w:w="3813"/>
        <w:gridCol w:w="1689"/>
        <w:gridCol w:w="1656"/>
        <w:gridCol w:w="1866"/>
        <w:gridCol w:w="1981"/>
        <w:gridCol w:w="1405"/>
      </w:tblGrid>
      <w:tr w:rsidR="00D90390" w:rsidRPr="0080491E" w14:paraId="178AE159" w14:textId="77777777" w:rsidTr="005F6719">
        <w:trPr>
          <w:trHeight w:hRule="exact" w:val="1042"/>
        </w:trPr>
        <w:tc>
          <w:tcPr>
            <w:tcW w:w="348" w:type="pct"/>
            <w:tcBorders>
              <w:top w:val="single" w:sz="5" w:space="0" w:color="000000"/>
              <w:left w:val="single" w:sz="5" w:space="0" w:color="000000"/>
              <w:bottom w:val="single" w:sz="5" w:space="0" w:color="000000"/>
              <w:right w:val="single" w:sz="5" w:space="0" w:color="000000"/>
            </w:tcBorders>
          </w:tcPr>
          <w:p w14:paraId="7E4CCEF5" w14:textId="77777777" w:rsidR="00D90390" w:rsidRPr="003676D0" w:rsidRDefault="00D90390" w:rsidP="005F6719">
            <w:pPr>
              <w:spacing w:before="5" w:line="260" w:lineRule="exact"/>
              <w:rPr>
                <w:rFonts w:ascii="Book Antiqua" w:hAnsi="Book Antiqua"/>
                <w:b/>
                <w:sz w:val="22"/>
                <w:szCs w:val="22"/>
              </w:rPr>
            </w:pPr>
          </w:p>
          <w:p w14:paraId="63AC9107" w14:textId="77777777" w:rsidR="00D90390" w:rsidRPr="003676D0" w:rsidRDefault="00D90390" w:rsidP="005F6719">
            <w:pPr>
              <w:ind w:left="210"/>
              <w:rPr>
                <w:rFonts w:ascii="Book Antiqua" w:eastAsia="Cambria" w:hAnsi="Book Antiqua" w:cs="Cambria"/>
                <w:b/>
                <w:sz w:val="22"/>
                <w:szCs w:val="22"/>
              </w:rPr>
            </w:pPr>
            <w:r w:rsidRPr="003676D0">
              <w:rPr>
                <w:rFonts w:ascii="Book Antiqua" w:eastAsia="Cambria" w:hAnsi="Book Antiqua" w:cs="Cambria"/>
                <w:b/>
                <w:w w:val="107"/>
                <w:sz w:val="22"/>
                <w:szCs w:val="22"/>
              </w:rPr>
              <w:t>Asset</w:t>
            </w:r>
          </w:p>
          <w:p w14:paraId="6E44957A" w14:textId="77777777" w:rsidR="00D90390" w:rsidRPr="003676D0" w:rsidRDefault="00D90390" w:rsidP="005F6719">
            <w:pPr>
              <w:spacing w:line="240" w:lineRule="exact"/>
              <w:ind w:left="229"/>
              <w:rPr>
                <w:rFonts w:ascii="Book Antiqua" w:eastAsia="Cambria" w:hAnsi="Book Antiqua" w:cs="Cambria"/>
                <w:b/>
                <w:sz w:val="22"/>
                <w:szCs w:val="22"/>
              </w:rPr>
            </w:pPr>
            <w:r w:rsidRPr="003676D0">
              <w:rPr>
                <w:rFonts w:ascii="Book Antiqua" w:eastAsia="Cambria" w:hAnsi="Book Antiqua" w:cs="Cambria"/>
                <w:b/>
                <w:spacing w:val="1"/>
                <w:w w:val="108"/>
                <w:sz w:val="22"/>
                <w:szCs w:val="22"/>
              </w:rPr>
              <w:t>T</w:t>
            </w:r>
            <w:r w:rsidRPr="003676D0">
              <w:rPr>
                <w:rFonts w:ascii="Book Antiqua" w:eastAsia="Cambria" w:hAnsi="Book Antiqua" w:cs="Cambria"/>
                <w:b/>
                <w:w w:val="107"/>
                <w:sz w:val="22"/>
                <w:szCs w:val="22"/>
              </w:rPr>
              <w:t>ype</w:t>
            </w:r>
          </w:p>
        </w:tc>
        <w:tc>
          <w:tcPr>
            <w:tcW w:w="517" w:type="pct"/>
            <w:tcBorders>
              <w:top w:val="single" w:sz="5" w:space="0" w:color="000000"/>
              <w:left w:val="single" w:sz="5" w:space="0" w:color="000000"/>
              <w:bottom w:val="single" w:sz="5" w:space="0" w:color="000000"/>
              <w:right w:val="single" w:sz="5" w:space="0" w:color="000000"/>
            </w:tcBorders>
          </w:tcPr>
          <w:p w14:paraId="582764A7" w14:textId="77777777" w:rsidR="00D90390" w:rsidRPr="003676D0" w:rsidRDefault="00D90390" w:rsidP="005F6719">
            <w:pPr>
              <w:spacing w:before="5" w:line="260" w:lineRule="exact"/>
              <w:rPr>
                <w:rFonts w:ascii="Book Antiqua" w:hAnsi="Book Antiqua"/>
                <w:b/>
                <w:sz w:val="22"/>
                <w:szCs w:val="22"/>
              </w:rPr>
            </w:pPr>
          </w:p>
          <w:p w14:paraId="7A4D33E8" w14:textId="77777777" w:rsidR="00D90390" w:rsidRPr="003676D0" w:rsidRDefault="00D90390" w:rsidP="005F6719">
            <w:pPr>
              <w:ind w:left="17" w:right="17"/>
              <w:jc w:val="center"/>
              <w:rPr>
                <w:rFonts w:ascii="Book Antiqua" w:eastAsia="Cambria" w:hAnsi="Book Antiqua" w:cs="Cambria"/>
                <w:b/>
                <w:sz w:val="22"/>
                <w:szCs w:val="22"/>
              </w:rPr>
            </w:pPr>
            <w:r w:rsidRPr="003676D0">
              <w:rPr>
                <w:rFonts w:ascii="Book Antiqua" w:eastAsia="Cambria" w:hAnsi="Book Antiqua" w:cs="Cambria"/>
                <w:b/>
                <w:w w:val="109"/>
                <w:sz w:val="22"/>
                <w:szCs w:val="22"/>
              </w:rPr>
              <w:t>Perf</w:t>
            </w:r>
            <w:r w:rsidRPr="003676D0">
              <w:rPr>
                <w:rFonts w:ascii="Book Antiqua" w:eastAsia="Cambria" w:hAnsi="Book Antiqua" w:cs="Cambria"/>
                <w:b/>
                <w:spacing w:val="-3"/>
                <w:w w:val="109"/>
                <w:sz w:val="22"/>
                <w:szCs w:val="22"/>
              </w:rPr>
              <w:t>o</w:t>
            </w:r>
            <w:r w:rsidRPr="003676D0">
              <w:rPr>
                <w:rFonts w:ascii="Book Antiqua" w:eastAsia="Cambria" w:hAnsi="Book Antiqua" w:cs="Cambria"/>
                <w:b/>
                <w:w w:val="108"/>
                <w:sz w:val="22"/>
                <w:szCs w:val="22"/>
              </w:rPr>
              <w:t>rmance</w:t>
            </w:r>
          </w:p>
          <w:p w14:paraId="7ECD31EE" w14:textId="77777777" w:rsidR="00D90390" w:rsidRPr="003676D0" w:rsidRDefault="00D90390" w:rsidP="005F6719">
            <w:pPr>
              <w:spacing w:line="240" w:lineRule="exact"/>
              <w:ind w:left="140" w:right="136"/>
              <w:jc w:val="center"/>
              <w:rPr>
                <w:rFonts w:ascii="Book Antiqua" w:eastAsia="Cambria" w:hAnsi="Book Antiqua" w:cs="Cambria"/>
                <w:b/>
                <w:sz w:val="22"/>
                <w:szCs w:val="22"/>
              </w:rPr>
            </w:pPr>
            <w:r w:rsidRPr="003676D0">
              <w:rPr>
                <w:rFonts w:ascii="Book Antiqua" w:eastAsia="Cambria" w:hAnsi="Book Antiqua" w:cs="Cambria"/>
                <w:b/>
                <w:w w:val="110"/>
                <w:sz w:val="22"/>
                <w:szCs w:val="22"/>
              </w:rPr>
              <w:t>Pa</w:t>
            </w:r>
            <w:r w:rsidRPr="003676D0">
              <w:rPr>
                <w:rFonts w:ascii="Book Antiqua" w:eastAsia="Cambria" w:hAnsi="Book Antiqua" w:cs="Cambria"/>
                <w:b/>
                <w:spacing w:val="-3"/>
                <w:w w:val="110"/>
                <w:sz w:val="22"/>
                <w:szCs w:val="22"/>
              </w:rPr>
              <w:t>r</w:t>
            </w:r>
            <w:r w:rsidRPr="003676D0">
              <w:rPr>
                <w:rFonts w:ascii="Book Antiqua" w:eastAsia="Cambria" w:hAnsi="Book Antiqua" w:cs="Cambria"/>
                <w:b/>
                <w:w w:val="109"/>
                <w:sz w:val="22"/>
                <w:szCs w:val="22"/>
              </w:rPr>
              <w:t>ameter</w:t>
            </w:r>
          </w:p>
        </w:tc>
        <w:tc>
          <w:tcPr>
            <w:tcW w:w="1297" w:type="pct"/>
            <w:tcBorders>
              <w:top w:val="single" w:sz="5" w:space="0" w:color="000000"/>
              <w:left w:val="single" w:sz="5" w:space="0" w:color="000000"/>
              <w:bottom w:val="single" w:sz="5" w:space="0" w:color="000000"/>
              <w:right w:val="single" w:sz="5" w:space="0" w:color="000000"/>
            </w:tcBorders>
          </w:tcPr>
          <w:p w14:paraId="210171F9" w14:textId="77777777" w:rsidR="00D90390" w:rsidRPr="003676D0" w:rsidRDefault="00D90390" w:rsidP="005F6719">
            <w:pPr>
              <w:spacing w:before="5" w:line="180" w:lineRule="exact"/>
              <w:rPr>
                <w:rFonts w:ascii="Book Antiqua" w:hAnsi="Book Antiqua"/>
                <w:b/>
                <w:sz w:val="22"/>
                <w:szCs w:val="22"/>
              </w:rPr>
            </w:pPr>
          </w:p>
          <w:p w14:paraId="4F7E1055" w14:textId="77777777" w:rsidR="00D90390" w:rsidRPr="003676D0" w:rsidRDefault="00D90390" w:rsidP="005F6719">
            <w:pPr>
              <w:spacing w:line="200" w:lineRule="exact"/>
              <w:rPr>
                <w:rFonts w:ascii="Book Antiqua" w:hAnsi="Book Antiqua"/>
                <w:b/>
                <w:sz w:val="22"/>
                <w:szCs w:val="22"/>
              </w:rPr>
            </w:pPr>
          </w:p>
          <w:p w14:paraId="32457388" w14:textId="77777777" w:rsidR="00D90390" w:rsidRPr="003676D0" w:rsidRDefault="00D90390" w:rsidP="005F6719">
            <w:pPr>
              <w:ind w:left="714"/>
              <w:rPr>
                <w:rFonts w:ascii="Book Antiqua" w:eastAsia="Cambria" w:hAnsi="Book Antiqua" w:cs="Cambria"/>
                <w:b/>
                <w:sz w:val="22"/>
                <w:szCs w:val="22"/>
              </w:rPr>
            </w:pPr>
            <w:proofErr w:type="spellStart"/>
            <w:r w:rsidRPr="003676D0">
              <w:rPr>
                <w:rFonts w:ascii="Book Antiqua" w:eastAsia="Cambria" w:hAnsi="Book Antiqua" w:cs="Cambria"/>
                <w:b/>
                <w:sz w:val="22"/>
                <w:szCs w:val="22"/>
              </w:rPr>
              <w:t>Level</w:t>
            </w:r>
            <w:r w:rsidRPr="003676D0">
              <w:rPr>
                <w:rFonts w:ascii="Book Antiqua" w:eastAsia="Cambria" w:hAnsi="Book Antiqua" w:cs="Cambria"/>
                <w:b/>
                <w:spacing w:val="-3"/>
                <w:sz w:val="22"/>
                <w:szCs w:val="22"/>
              </w:rPr>
              <w:t>o</w:t>
            </w:r>
            <w:r w:rsidRPr="003676D0">
              <w:rPr>
                <w:rFonts w:ascii="Book Antiqua" w:eastAsia="Cambria" w:hAnsi="Book Antiqua" w:cs="Cambria"/>
                <w:b/>
                <w:sz w:val="22"/>
                <w:szCs w:val="22"/>
              </w:rPr>
              <w:t>fService</w:t>
            </w:r>
            <w:proofErr w:type="spellEnd"/>
            <w:r w:rsidRPr="003676D0">
              <w:rPr>
                <w:rFonts w:ascii="Book Antiqua" w:eastAsia="Cambria" w:hAnsi="Book Antiqua" w:cs="Cambria"/>
                <w:b/>
                <w:sz w:val="22"/>
                <w:szCs w:val="22"/>
              </w:rPr>
              <w:t xml:space="preserve"> </w:t>
            </w:r>
            <w:r w:rsidRPr="003676D0">
              <w:rPr>
                <w:rFonts w:ascii="Book Antiqua" w:eastAsia="Cambria" w:hAnsi="Book Antiqua" w:cs="Cambria"/>
                <w:b/>
                <w:spacing w:val="-3"/>
                <w:w w:val="107"/>
                <w:sz w:val="22"/>
                <w:szCs w:val="22"/>
              </w:rPr>
              <w:t>(</w:t>
            </w:r>
            <w:r w:rsidRPr="003676D0">
              <w:rPr>
                <w:rFonts w:ascii="Book Antiqua" w:eastAsia="Cambria" w:hAnsi="Book Antiqua" w:cs="Cambria"/>
                <w:b/>
                <w:w w:val="105"/>
                <w:sz w:val="22"/>
                <w:szCs w:val="22"/>
              </w:rPr>
              <w:t>LOS)</w:t>
            </w:r>
          </w:p>
        </w:tc>
        <w:tc>
          <w:tcPr>
            <w:tcW w:w="478" w:type="pct"/>
            <w:tcBorders>
              <w:top w:val="single" w:sz="5" w:space="0" w:color="000000"/>
              <w:left w:val="single" w:sz="5" w:space="0" w:color="000000"/>
              <w:bottom w:val="single" w:sz="5" w:space="0" w:color="000000"/>
              <w:right w:val="single" w:sz="5" w:space="0" w:color="000000"/>
            </w:tcBorders>
          </w:tcPr>
          <w:p w14:paraId="2D6DFC67" w14:textId="77777777" w:rsidR="00D90390" w:rsidRPr="003676D0" w:rsidRDefault="00D90390" w:rsidP="005F6719">
            <w:pPr>
              <w:spacing w:before="6" w:line="120" w:lineRule="exact"/>
              <w:rPr>
                <w:rFonts w:ascii="Book Antiqua" w:hAnsi="Book Antiqua"/>
                <w:b/>
                <w:sz w:val="22"/>
                <w:szCs w:val="22"/>
              </w:rPr>
            </w:pPr>
          </w:p>
          <w:p w14:paraId="6F78C6A5" w14:textId="77777777" w:rsidR="00D90390" w:rsidRPr="003676D0" w:rsidRDefault="00FB2EBE" w:rsidP="005F6719">
            <w:pPr>
              <w:ind w:left="-16" w:right="-19" w:hanging="1"/>
              <w:jc w:val="center"/>
              <w:rPr>
                <w:rFonts w:ascii="Book Antiqua" w:eastAsia="Cambria" w:hAnsi="Book Antiqua" w:cs="Cambria"/>
                <w:b/>
                <w:sz w:val="22"/>
                <w:szCs w:val="22"/>
              </w:rPr>
            </w:pPr>
            <w:r w:rsidRPr="003676D0">
              <w:rPr>
                <w:rFonts w:ascii="Book Antiqua" w:eastAsia="Cambria" w:hAnsi="Book Antiqua" w:cs="Cambria"/>
                <w:b/>
                <w:w w:val="107"/>
                <w:sz w:val="22"/>
                <w:szCs w:val="22"/>
              </w:rPr>
              <w:t>Frequ</w:t>
            </w:r>
            <w:r w:rsidRPr="003676D0">
              <w:rPr>
                <w:rFonts w:ascii="Book Antiqua" w:eastAsia="Cambria" w:hAnsi="Book Antiqua" w:cs="Cambria"/>
                <w:b/>
                <w:spacing w:val="-3"/>
                <w:w w:val="107"/>
                <w:sz w:val="22"/>
                <w:szCs w:val="22"/>
              </w:rPr>
              <w:t>e</w:t>
            </w:r>
            <w:r w:rsidRPr="003676D0">
              <w:rPr>
                <w:rFonts w:ascii="Book Antiqua" w:eastAsia="Cambria" w:hAnsi="Book Antiqua" w:cs="Cambria"/>
                <w:b/>
                <w:w w:val="107"/>
                <w:sz w:val="22"/>
                <w:szCs w:val="22"/>
              </w:rPr>
              <w:t xml:space="preserve">ncy </w:t>
            </w:r>
            <w:proofErr w:type="spellStart"/>
            <w:r w:rsidRPr="003676D0">
              <w:rPr>
                <w:rFonts w:ascii="Book Antiqua" w:eastAsia="Cambria" w:hAnsi="Book Antiqua" w:cs="Cambria"/>
                <w:b/>
                <w:w w:val="107"/>
                <w:sz w:val="22"/>
                <w:szCs w:val="22"/>
              </w:rPr>
              <w:t>of</w:t>
            </w:r>
            <w:r w:rsidR="00D90390" w:rsidRPr="003676D0">
              <w:rPr>
                <w:rFonts w:ascii="Book Antiqua" w:eastAsia="Cambria" w:hAnsi="Book Antiqua" w:cs="Cambria"/>
                <w:b/>
                <w:w w:val="108"/>
                <w:sz w:val="22"/>
                <w:szCs w:val="22"/>
              </w:rPr>
              <w:t>Measure</w:t>
            </w:r>
            <w:r w:rsidR="00D90390" w:rsidRPr="003676D0">
              <w:rPr>
                <w:rFonts w:ascii="Book Antiqua" w:eastAsia="Cambria" w:hAnsi="Book Antiqua" w:cs="Cambria"/>
                <w:b/>
                <w:spacing w:val="-3"/>
                <w:w w:val="108"/>
                <w:sz w:val="22"/>
                <w:szCs w:val="22"/>
              </w:rPr>
              <w:t>m</w:t>
            </w:r>
            <w:r w:rsidR="00D90390" w:rsidRPr="003676D0">
              <w:rPr>
                <w:rFonts w:ascii="Book Antiqua" w:eastAsia="Cambria" w:hAnsi="Book Antiqua" w:cs="Cambria"/>
                <w:b/>
                <w:w w:val="109"/>
                <w:sz w:val="22"/>
                <w:szCs w:val="22"/>
              </w:rPr>
              <w:t>en</w:t>
            </w:r>
            <w:r w:rsidR="00D90390" w:rsidRPr="003676D0">
              <w:rPr>
                <w:rFonts w:ascii="Book Antiqua" w:eastAsia="Cambria" w:hAnsi="Book Antiqua" w:cs="Cambria"/>
                <w:b/>
                <w:w w:val="108"/>
                <w:sz w:val="22"/>
                <w:szCs w:val="22"/>
              </w:rPr>
              <w:t>t</w:t>
            </w:r>
            <w:proofErr w:type="spellEnd"/>
          </w:p>
        </w:tc>
        <w:tc>
          <w:tcPr>
            <w:tcW w:w="575" w:type="pct"/>
            <w:tcBorders>
              <w:top w:val="single" w:sz="5" w:space="0" w:color="000000"/>
              <w:left w:val="single" w:sz="5" w:space="0" w:color="000000"/>
              <w:bottom w:val="single" w:sz="5" w:space="0" w:color="000000"/>
              <w:right w:val="single" w:sz="5" w:space="0" w:color="000000"/>
            </w:tcBorders>
          </w:tcPr>
          <w:p w14:paraId="07698FDF" w14:textId="77777777" w:rsidR="00D90390" w:rsidRPr="003676D0" w:rsidRDefault="00D90390" w:rsidP="005F6719">
            <w:pPr>
              <w:spacing w:before="5" w:line="180" w:lineRule="exact"/>
              <w:rPr>
                <w:rFonts w:ascii="Book Antiqua" w:hAnsi="Book Antiqua"/>
                <w:b/>
                <w:sz w:val="22"/>
                <w:szCs w:val="22"/>
              </w:rPr>
            </w:pPr>
          </w:p>
          <w:p w14:paraId="77C10F16" w14:textId="77777777" w:rsidR="00D90390" w:rsidRPr="003676D0" w:rsidRDefault="00D90390" w:rsidP="005F6719">
            <w:pPr>
              <w:spacing w:line="200" w:lineRule="exact"/>
              <w:rPr>
                <w:rFonts w:ascii="Book Antiqua" w:hAnsi="Book Antiqua"/>
                <w:b/>
                <w:sz w:val="22"/>
                <w:szCs w:val="22"/>
              </w:rPr>
            </w:pPr>
          </w:p>
          <w:p w14:paraId="446CBE38" w14:textId="77777777" w:rsidR="00D90390" w:rsidRPr="003676D0" w:rsidRDefault="00D90390" w:rsidP="005F6719">
            <w:pPr>
              <w:ind w:left="11" w:right="-47"/>
              <w:rPr>
                <w:rFonts w:ascii="Book Antiqua" w:eastAsia="Cambria" w:hAnsi="Book Antiqua" w:cs="Cambria"/>
                <w:b/>
                <w:sz w:val="22"/>
                <w:szCs w:val="22"/>
              </w:rPr>
            </w:pPr>
            <w:r w:rsidRPr="003676D0">
              <w:rPr>
                <w:rFonts w:ascii="Book Antiqua" w:eastAsia="Cambria" w:hAnsi="Book Antiqua" w:cs="Cambria"/>
                <w:b/>
                <w:sz w:val="22"/>
                <w:szCs w:val="22"/>
              </w:rPr>
              <w:t xml:space="preserve">Testing </w:t>
            </w:r>
            <w:r w:rsidRPr="003676D0">
              <w:rPr>
                <w:rFonts w:ascii="Book Antiqua" w:eastAsia="Cambria" w:hAnsi="Book Antiqua" w:cs="Cambria"/>
                <w:b/>
                <w:w w:val="106"/>
                <w:sz w:val="22"/>
                <w:szCs w:val="22"/>
              </w:rPr>
              <w:t>Me</w:t>
            </w:r>
            <w:r w:rsidRPr="003676D0">
              <w:rPr>
                <w:rFonts w:ascii="Book Antiqua" w:eastAsia="Cambria" w:hAnsi="Book Antiqua" w:cs="Cambria"/>
                <w:b/>
                <w:spacing w:val="-3"/>
                <w:w w:val="106"/>
                <w:sz w:val="22"/>
                <w:szCs w:val="22"/>
              </w:rPr>
              <w:t>t</w:t>
            </w:r>
            <w:r w:rsidRPr="003676D0">
              <w:rPr>
                <w:rFonts w:ascii="Book Antiqua" w:eastAsia="Cambria" w:hAnsi="Book Antiqua" w:cs="Cambria"/>
                <w:b/>
                <w:w w:val="108"/>
                <w:sz w:val="22"/>
                <w:szCs w:val="22"/>
              </w:rPr>
              <w:t>hod</w:t>
            </w:r>
          </w:p>
        </w:tc>
        <w:tc>
          <w:tcPr>
            <w:tcW w:w="624" w:type="pct"/>
            <w:tcBorders>
              <w:top w:val="single" w:sz="5" w:space="0" w:color="000000"/>
              <w:left w:val="single" w:sz="5" w:space="0" w:color="000000"/>
              <w:bottom w:val="single" w:sz="5" w:space="0" w:color="000000"/>
              <w:right w:val="single" w:sz="5" w:space="0" w:color="000000"/>
            </w:tcBorders>
          </w:tcPr>
          <w:p w14:paraId="1ACA54AB" w14:textId="77777777" w:rsidR="00D90390" w:rsidRPr="003676D0" w:rsidRDefault="00D90390" w:rsidP="005F6719">
            <w:pPr>
              <w:spacing w:before="6" w:line="120" w:lineRule="exact"/>
              <w:rPr>
                <w:rFonts w:ascii="Book Antiqua" w:hAnsi="Book Antiqua"/>
                <w:b/>
                <w:sz w:val="22"/>
                <w:szCs w:val="22"/>
              </w:rPr>
            </w:pPr>
          </w:p>
          <w:p w14:paraId="5F1EF44B" w14:textId="77777777" w:rsidR="00D90390" w:rsidRPr="003676D0" w:rsidRDefault="00D90390" w:rsidP="005F6719">
            <w:pPr>
              <w:ind w:left="417" w:right="90" w:hanging="266"/>
              <w:rPr>
                <w:rFonts w:ascii="Book Antiqua" w:eastAsia="Cambria" w:hAnsi="Book Antiqua" w:cs="Cambria"/>
                <w:b/>
                <w:sz w:val="22"/>
                <w:szCs w:val="22"/>
              </w:rPr>
            </w:pPr>
            <w:r w:rsidRPr="003676D0">
              <w:rPr>
                <w:rFonts w:ascii="Book Antiqua" w:eastAsia="Cambria" w:hAnsi="Book Antiqua" w:cs="Cambria"/>
                <w:b/>
                <w:w w:val="107"/>
                <w:sz w:val="22"/>
                <w:szCs w:val="22"/>
              </w:rPr>
              <w:t>Recom</w:t>
            </w:r>
            <w:r w:rsidRPr="003676D0">
              <w:rPr>
                <w:rFonts w:ascii="Book Antiqua" w:eastAsia="Cambria" w:hAnsi="Book Antiqua" w:cs="Cambria"/>
                <w:b/>
                <w:spacing w:val="-2"/>
                <w:w w:val="107"/>
                <w:sz w:val="22"/>
                <w:szCs w:val="22"/>
              </w:rPr>
              <w:t>m</w:t>
            </w:r>
            <w:r w:rsidRPr="003676D0">
              <w:rPr>
                <w:rFonts w:ascii="Book Antiqua" w:eastAsia="Cambria" w:hAnsi="Book Antiqua" w:cs="Cambria"/>
                <w:b/>
                <w:w w:val="108"/>
                <w:sz w:val="22"/>
                <w:szCs w:val="22"/>
              </w:rPr>
              <w:t xml:space="preserve">ended </w:t>
            </w:r>
            <w:r w:rsidRPr="003676D0">
              <w:rPr>
                <w:rFonts w:ascii="Book Antiqua" w:eastAsia="Cambria" w:hAnsi="Book Antiqua" w:cs="Cambria"/>
                <w:b/>
                <w:w w:val="109"/>
                <w:sz w:val="22"/>
                <w:szCs w:val="22"/>
              </w:rPr>
              <w:t xml:space="preserve">Remedial </w:t>
            </w:r>
            <w:r w:rsidRPr="003676D0">
              <w:rPr>
                <w:rFonts w:ascii="Book Antiqua" w:eastAsia="Cambria" w:hAnsi="Book Antiqua" w:cs="Cambria"/>
                <w:b/>
                <w:w w:val="108"/>
                <w:sz w:val="22"/>
                <w:szCs w:val="22"/>
              </w:rPr>
              <w:t>measures</w:t>
            </w:r>
          </w:p>
        </w:tc>
        <w:tc>
          <w:tcPr>
            <w:tcW w:w="684" w:type="pct"/>
            <w:tcBorders>
              <w:top w:val="single" w:sz="5" w:space="0" w:color="000000"/>
              <w:left w:val="single" w:sz="5" w:space="0" w:color="000000"/>
              <w:bottom w:val="single" w:sz="5" w:space="0" w:color="000000"/>
              <w:right w:val="single" w:sz="5" w:space="0" w:color="000000"/>
            </w:tcBorders>
          </w:tcPr>
          <w:p w14:paraId="418EC8B9" w14:textId="77777777" w:rsidR="00D90390" w:rsidRPr="003676D0" w:rsidRDefault="00D90390" w:rsidP="005F6719">
            <w:pPr>
              <w:spacing w:before="5" w:line="260" w:lineRule="exact"/>
              <w:rPr>
                <w:rFonts w:ascii="Book Antiqua" w:hAnsi="Book Antiqua"/>
                <w:b/>
                <w:sz w:val="22"/>
                <w:szCs w:val="22"/>
              </w:rPr>
            </w:pPr>
          </w:p>
          <w:p w14:paraId="1DB73521" w14:textId="77777777" w:rsidR="00D90390" w:rsidRPr="003676D0" w:rsidRDefault="00D90390" w:rsidP="005F6719">
            <w:pPr>
              <w:ind w:left="220"/>
              <w:rPr>
                <w:rFonts w:ascii="Book Antiqua" w:eastAsia="Cambria" w:hAnsi="Book Antiqua" w:cs="Cambria"/>
                <w:b/>
                <w:sz w:val="22"/>
                <w:szCs w:val="22"/>
              </w:rPr>
            </w:pPr>
            <w:proofErr w:type="spellStart"/>
            <w:r w:rsidRPr="003676D0">
              <w:rPr>
                <w:rFonts w:ascii="Book Antiqua" w:eastAsia="Cambria" w:hAnsi="Book Antiqua" w:cs="Cambria"/>
                <w:b/>
                <w:sz w:val="22"/>
                <w:szCs w:val="22"/>
              </w:rPr>
              <w:t>Timelimit</w:t>
            </w:r>
            <w:r w:rsidRPr="003676D0">
              <w:rPr>
                <w:rFonts w:ascii="Book Antiqua" w:eastAsia="Cambria" w:hAnsi="Book Antiqua" w:cs="Cambria"/>
                <w:b/>
                <w:w w:val="109"/>
                <w:sz w:val="22"/>
                <w:szCs w:val="22"/>
              </w:rPr>
              <w:t>for</w:t>
            </w:r>
            <w:proofErr w:type="spellEnd"/>
          </w:p>
          <w:p w14:paraId="187DF740" w14:textId="77777777" w:rsidR="00D90390" w:rsidRPr="003676D0" w:rsidRDefault="00D90390" w:rsidP="005F6719">
            <w:pPr>
              <w:spacing w:line="240" w:lineRule="exact"/>
              <w:ind w:left="277"/>
              <w:rPr>
                <w:rFonts w:ascii="Book Antiqua" w:eastAsia="Cambria" w:hAnsi="Book Antiqua" w:cs="Cambria"/>
                <w:b/>
                <w:sz w:val="22"/>
                <w:szCs w:val="22"/>
              </w:rPr>
            </w:pPr>
            <w:r w:rsidRPr="003676D0">
              <w:rPr>
                <w:rFonts w:ascii="Book Antiqua" w:eastAsia="Cambria" w:hAnsi="Book Antiqua" w:cs="Cambria"/>
                <w:b/>
                <w:w w:val="109"/>
                <w:sz w:val="22"/>
                <w:szCs w:val="22"/>
              </w:rPr>
              <w:t>Rectificati</w:t>
            </w:r>
            <w:r w:rsidRPr="003676D0">
              <w:rPr>
                <w:rFonts w:ascii="Book Antiqua" w:eastAsia="Cambria" w:hAnsi="Book Antiqua" w:cs="Cambria"/>
                <w:b/>
                <w:spacing w:val="-3"/>
                <w:w w:val="109"/>
                <w:sz w:val="22"/>
                <w:szCs w:val="22"/>
              </w:rPr>
              <w:t>o</w:t>
            </w:r>
            <w:r w:rsidRPr="003676D0">
              <w:rPr>
                <w:rFonts w:ascii="Book Antiqua" w:eastAsia="Cambria" w:hAnsi="Book Antiqua" w:cs="Cambria"/>
                <w:b/>
                <w:w w:val="108"/>
                <w:sz w:val="22"/>
                <w:szCs w:val="22"/>
              </w:rPr>
              <w:t>n</w:t>
            </w:r>
          </w:p>
        </w:tc>
        <w:tc>
          <w:tcPr>
            <w:tcW w:w="477" w:type="pct"/>
            <w:tcBorders>
              <w:top w:val="single" w:sz="5" w:space="0" w:color="000000"/>
              <w:left w:val="single" w:sz="5" w:space="0" w:color="000000"/>
              <w:bottom w:val="single" w:sz="5" w:space="0" w:color="000000"/>
              <w:right w:val="single" w:sz="5" w:space="0" w:color="000000"/>
            </w:tcBorders>
          </w:tcPr>
          <w:p w14:paraId="338317EF" w14:textId="77777777" w:rsidR="00D90390" w:rsidRPr="003676D0" w:rsidRDefault="00D90390" w:rsidP="005F6719">
            <w:pPr>
              <w:spacing w:before="6" w:line="120" w:lineRule="exact"/>
              <w:rPr>
                <w:rFonts w:ascii="Book Antiqua" w:hAnsi="Book Antiqua"/>
                <w:b/>
                <w:sz w:val="22"/>
                <w:szCs w:val="22"/>
              </w:rPr>
            </w:pPr>
          </w:p>
          <w:p w14:paraId="473A02D1" w14:textId="77777777" w:rsidR="00D90390" w:rsidRPr="003676D0" w:rsidRDefault="00D90390" w:rsidP="005F6719">
            <w:pPr>
              <w:ind w:left="-15" w:right="-18"/>
              <w:jc w:val="center"/>
              <w:rPr>
                <w:rFonts w:ascii="Book Antiqua" w:eastAsia="Cambria" w:hAnsi="Book Antiqua" w:cs="Cambria"/>
                <w:b/>
                <w:sz w:val="22"/>
                <w:szCs w:val="22"/>
              </w:rPr>
            </w:pPr>
            <w:r w:rsidRPr="003676D0">
              <w:rPr>
                <w:rFonts w:ascii="Book Antiqua" w:eastAsia="Cambria" w:hAnsi="Book Antiqua" w:cs="Cambria"/>
                <w:b/>
                <w:w w:val="108"/>
                <w:sz w:val="22"/>
                <w:szCs w:val="22"/>
              </w:rPr>
              <w:t>Specific</w:t>
            </w:r>
            <w:r w:rsidRPr="003676D0">
              <w:rPr>
                <w:rFonts w:ascii="Book Antiqua" w:eastAsia="Cambria" w:hAnsi="Book Antiqua" w:cs="Cambria"/>
                <w:b/>
                <w:spacing w:val="-3"/>
                <w:w w:val="108"/>
                <w:sz w:val="22"/>
                <w:szCs w:val="22"/>
              </w:rPr>
              <w:t>a</w:t>
            </w:r>
            <w:r w:rsidRPr="003676D0">
              <w:rPr>
                <w:rFonts w:ascii="Book Antiqua" w:eastAsia="Cambria" w:hAnsi="Book Antiqua" w:cs="Cambria"/>
                <w:b/>
                <w:w w:val="109"/>
                <w:sz w:val="22"/>
                <w:szCs w:val="22"/>
              </w:rPr>
              <w:t xml:space="preserve">tion </w:t>
            </w:r>
            <w:r w:rsidRPr="003676D0">
              <w:rPr>
                <w:rFonts w:ascii="Book Antiqua" w:eastAsia="Cambria" w:hAnsi="Book Antiqua" w:cs="Cambria"/>
                <w:b/>
                <w:sz w:val="22"/>
                <w:szCs w:val="22"/>
              </w:rPr>
              <w:t>s</w:t>
            </w:r>
            <w:r w:rsidRPr="003676D0">
              <w:rPr>
                <w:rFonts w:ascii="Book Antiqua" w:eastAsia="Cambria" w:hAnsi="Book Antiqua" w:cs="Cambria"/>
                <w:b/>
                <w:w w:val="108"/>
                <w:sz w:val="22"/>
                <w:szCs w:val="22"/>
              </w:rPr>
              <w:t>and Standards</w:t>
            </w:r>
          </w:p>
        </w:tc>
      </w:tr>
      <w:tr w:rsidR="00D90390" w:rsidRPr="0080491E" w14:paraId="6C7984A0" w14:textId="77777777" w:rsidTr="005F6719">
        <w:trPr>
          <w:trHeight w:hRule="exact" w:val="1042"/>
        </w:trPr>
        <w:tc>
          <w:tcPr>
            <w:tcW w:w="348" w:type="pct"/>
            <w:vMerge w:val="restart"/>
            <w:tcBorders>
              <w:top w:val="single" w:sz="5" w:space="0" w:color="000000"/>
              <w:left w:val="single" w:sz="5" w:space="0" w:color="000000"/>
              <w:right w:val="single" w:sz="5" w:space="0" w:color="000000"/>
            </w:tcBorders>
          </w:tcPr>
          <w:p w14:paraId="45F3C981" w14:textId="77777777" w:rsidR="00D90390" w:rsidRPr="003676D0" w:rsidRDefault="00D90390" w:rsidP="005F6719">
            <w:pPr>
              <w:spacing w:before="5" w:line="260" w:lineRule="exact"/>
              <w:rPr>
                <w:rFonts w:ascii="Book Antiqua" w:hAnsi="Book Antiqua"/>
                <w:b/>
                <w:sz w:val="22"/>
                <w:szCs w:val="22"/>
              </w:rPr>
            </w:pPr>
          </w:p>
        </w:tc>
        <w:tc>
          <w:tcPr>
            <w:tcW w:w="517" w:type="pct"/>
            <w:vMerge w:val="restart"/>
            <w:tcBorders>
              <w:top w:val="single" w:sz="5" w:space="0" w:color="000000"/>
              <w:left w:val="single" w:sz="5" w:space="0" w:color="000000"/>
              <w:right w:val="single" w:sz="5" w:space="0" w:color="000000"/>
            </w:tcBorders>
          </w:tcPr>
          <w:p w14:paraId="34864037" w14:textId="77777777" w:rsidR="00D90390" w:rsidRDefault="00D90390" w:rsidP="005F6719">
            <w:pPr>
              <w:spacing w:before="5" w:line="260" w:lineRule="exact"/>
              <w:rPr>
                <w:rFonts w:ascii="Book Antiqua" w:hAnsi="Book Antiqua"/>
                <w:sz w:val="22"/>
                <w:szCs w:val="22"/>
              </w:rPr>
            </w:pPr>
          </w:p>
          <w:p w14:paraId="1D5A5C78" w14:textId="77777777" w:rsidR="00D90390" w:rsidRDefault="00D90390" w:rsidP="005F6719">
            <w:pPr>
              <w:spacing w:before="5" w:line="260" w:lineRule="exact"/>
              <w:rPr>
                <w:rFonts w:ascii="Book Antiqua" w:hAnsi="Book Antiqua"/>
                <w:sz w:val="22"/>
                <w:szCs w:val="22"/>
              </w:rPr>
            </w:pPr>
          </w:p>
          <w:p w14:paraId="2E9A1CF2" w14:textId="77777777" w:rsidR="00D90390" w:rsidRDefault="00D90390" w:rsidP="005F6719">
            <w:pPr>
              <w:spacing w:before="5" w:line="260" w:lineRule="exact"/>
              <w:rPr>
                <w:rFonts w:ascii="Book Antiqua" w:hAnsi="Book Antiqua"/>
                <w:sz w:val="22"/>
                <w:szCs w:val="22"/>
              </w:rPr>
            </w:pPr>
          </w:p>
          <w:p w14:paraId="69552FFA" w14:textId="77777777" w:rsidR="00D90390" w:rsidRPr="003676D0" w:rsidRDefault="00D90390" w:rsidP="005F6719">
            <w:pPr>
              <w:spacing w:before="5" w:line="260" w:lineRule="exact"/>
              <w:rPr>
                <w:rFonts w:ascii="Book Antiqua" w:hAnsi="Book Antiqua"/>
                <w:sz w:val="22"/>
                <w:szCs w:val="22"/>
              </w:rPr>
            </w:pPr>
            <w:r w:rsidRPr="003676D0">
              <w:rPr>
                <w:rFonts w:ascii="Book Antiqua" w:hAnsi="Book Antiqua"/>
                <w:sz w:val="22"/>
                <w:szCs w:val="22"/>
              </w:rPr>
              <w:t xml:space="preserve">Toll Plaza </w:t>
            </w:r>
            <w:r w:rsidR="00FB2EBE" w:rsidRPr="003676D0">
              <w:rPr>
                <w:rFonts w:ascii="Book Antiqua" w:hAnsi="Book Antiqua"/>
                <w:sz w:val="22"/>
                <w:szCs w:val="22"/>
              </w:rPr>
              <w:t>Canopy Lights</w:t>
            </w:r>
          </w:p>
        </w:tc>
        <w:tc>
          <w:tcPr>
            <w:tcW w:w="1297" w:type="pct"/>
            <w:tcBorders>
              <w:top w:val="single" w:sz="5" w:space="0" w:color="000000"/>
              <w:left w:val="single" w:sz="5" w:space="0" w:color="000000"/>
              <w:bottom w:val="single" w:sz="5" w:space="0" w:color="000000"/>
              <w:right w:val="single" w:sz="5" w:space="0" w:color="000000"/>
            </w:tcBorders>
          </w:tcPr>
          <w:p w14:paraId="041E6F47" w14:textId="77777777" w:rsidR="00D90390" w:rsidRPr="003676D0" w:rsidRDefault="00D90390" w:rsidP="005F6719">
            <w:pPr>
              <w:spacing w:before="5" w:line="260" w:lineRule="exact"/>
              <w:rPr>
                <w:rFonts w:ascii="Book Antiqua" w:hAnsi="Book Antiqua"/>
                <w:sz w:val="22"/>
                <w:szCs w:val="22"/>
              </w:rPr>
            </w:pPr>
            <w:r w:rsidRPr="003676D0">
              <w:rPr>
                <w:rFonts w:ascii="Book Antiqua" w:hAnsi="Book Antiqua"/>
                <w:sz w:val="22"/>
                <w:szCs w:val="22"/>
              </w:rPr>
              <w:t xml:space="preserve">Minimum </w:t>
            </w:r>
            <w:r>
              <w:rPr>
                <w:rFonts w:ascii="Book Antiqua" w:hAnsi="Book Antiqua"/>
                <w:sz w:val="22"/>
                <w:szCs w:val="22"/>
              </w:rPr>
              <w:t>40 Lux illumination on the road surface</w:t>
            </w:r>
          </w:p>
        </w:tc>
        <w:tc>
          <w:tcPr>
            <w:tcW w:w="478" w:type="pct"/>
            <w:tcBorders>
              <w:top w:val="single" w:sz="5" w:space="0" w:color="000000"/>
              <w:left w:val="single" w:sz="5" w:space="0" w:color="000000"/>
              <w:bottom w:val="single" w:sz="5" w:space="0" w:color="000000"/>
              <w:right w:val="single" w:sz="5" w:space="0" w:color="000000"/>
            </w:tcBorders>
          </w:tcPr>
          <w:p w14:paraId="1E9FA806" w14:textId="77777777" w:rsidR="00D90390" w:rsidRPr="003676D0" w:rsidRDefault="00D90390" w:rsidP="005F6719">
            <w:pPr>
              <w:spacing w:before="6" w:line="260" w:lineRule="exact"/>
              <w:rPr>
                <w:rFonts w:ascii="Book Antiqua" w:hAnsi="Book Antiqua"/>
                <w:sz w:val="22"/>
                <w:szCs w:val="22"/>
              </w:rPr>
            </w:pPr>
            <w:r w:rsidRPr="003676D0">
              <w:rPr>
                <w:rFonts w:ascii="Book Antiqua" w:hAnsi="Book Antiqu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6DFDAE9E" w14:textId="77777777" w:rsidR="00D90390" w:rsidRPr="003676D0" w:rsidRDefault="00D90390" w:rsidP="005F6719">
            <w:pPr>
              <w:spacing w:before="5" w:line="260" w:lineRule="exact"/>
              <w:rPr>
                <w:rFonts w:ascii="Book Antiqua" w:hAnsi="Book Antiqua"/>
                <w:sz w:val="22"/>
                <w:szCs w:val="22"/>
              </w:rPr>
            </w:pPr>
            <w:r>
              <w:rPr>
                <w:rFonts w:ascii="Book Antiqua" w:hAnsi="Book Antiqua"/>
                <w:sz w:val="22"/>
                <w:szCs w:val="22"/>
              </w:rPr>
              <w:t>The illumination level shall be measured with luxmeter</w:t>
            </w:r>
          </w:p>
        </w:tc>
        <w:tc>
          <w:tcPr>
            <w:tcW w:w="624" w:type="pct"/>
            <w:tcBorders>
              <w:top w:val="single" w:sz="5" w:space="0" w:color="000000"/>
              <w:left w:val="single" w:sz="5" w:space="0" w:color="000000"/>
              <w:bottom w:val="single" w:sz="5" w:space="0" w:color="000000"/>
              <w:right w:val="single" w:sz="5" w:space="0" w:color="000000"/>
            </w:tcBorders>
          </w:tcPr>
          <w:p w14:paraId="3820C555" w14:textId="77777777" w:rsidR="00D90390" w:rsidRPr="003676D0" w:rsidRDefault="00D90390" w:rsidP="005F6719">
            <w:pPr>
              <w:spacing w:before="6" w:line="260" w:lineRule="exact"/>
              <w:rPr>
                <w:rFonts w:ascii="Book Antiqua" w:hAnsi="Book Antiqua"/>
                <w:sz w:val="22"/>
                <w:szCs w:val="22"/>
              </w:rPr>
            </w:pPr>
            <w:r>
              <w:rPr>
                <w:rFonts w:ascii="Book Antiqua" w:hAnsi="Book Antiqua"/>
                <w:sz w:val="22"/>
                <w:szCs w:val="22"/>
              </w:rPr>
              <w:t>Improvement in Lighting System</w:t>
            </w:r>
          </w:p>
        </w:tc>
        <w:tc>
          <w:tcPr>
            <w:tcW w:w="684" w:type="pct"/>
            <w:tcBorders>
              <w:top w:val="single" w:sz="5" w:space="0" w:color="000000"/>
              <w:left w:val="single" w:sz="5" w:space="0" w:color="000000"/>
              <w:bottom w:val="single" w:sz="5" w:space="0" w:color="000000"/>
              <w:right w:val="single" w:sz="5" w:space="0" w:color="000000"/>
            </w:tcBorders>
          </w:tcPr>
          <w:p w14:paraId="5C3F10F0" w14:textId="77777777" w:rsidR="00D90390" w:rsidRPr="003676D0" w:rsidRDefault="00D90390" w:rsidP="005F6719">
            <w:pPr>
              <w:spacing w:before="5" w:line="260" w:lineRule="exact"/>
              <w:rPr>
                <w:rFonts w:ascii="Book Antiqua" w:hAnsi="Book Antiqua"/>
                <w:sz w:val="22"/>
                <w:szCs w:val="22"/>
              </w:rPr>
            </w:pPr>
            <w:r>
              <w:rPr>
                <w:rFonts w:ascii="Book Antiqua" w:hAnsi="Book Antiqua"/>
                <w:sz w:val="22"/>
                <w:szCs w:val="22"/>
              </w:rPr>
              <w:t>24 hours</w:t>
            </w:r>
          </w:p>
        </w:tc>
        <w:tc>
          <w:tcPr>
            <w:tcW w:w="477" w:type="pct"/>
            <w:tcBorders>
              <w:top w:val="single" w:sz="5" w:space="0" w:color="000000"/>
              <w:left w:val="single" w:sz="5" w:space="0" w:color="000000"/>
              <w:bottom w:val="single" w:sz="5" w:space="0" w:color="000000"/>
              <w:right w:val="single" w:sz="5" w:space="0" w:color="000000"/>
            </w:tcBorders>
          </w:tcPr>
          <w:p w14:paraId="7A79B6D4"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2"/>
                <w:sz w:val="22"/>
                <w:szCs w:val="22"/>
              </w:rPr>
              <w:t>4</w:t>
            </w:r>
            <w:r w:rsidRPr="0080491E">
              <w:rPr>
                <w:rFonts w:ascii="Book Antiqua" w:eastAsia="Cambria" w:hAnsi="Book Antiqua" w:cs="Cambria"/>
                <w:sz w:val="22"/>
                <w:szCs w:val="22"/>
              </w:rPr>
              <w:t>-</w:t>
            </w:r>
          </w:p>
          <w:p w14:paraId="2A67D595" w14:textId="77777777" w:rsidR="00D90390" w:rsidRPr="003676D0" w:rsidRDefault="00D90390" w:rsidP="005F6719">
            <w:pPr>
              <w:spacing w:before="6" w:line="260" w:lineRule="exact"/>
              <w:rPr>
                <w:rFonts w:ascii="Book Antiqua" w:hAnsi="Book Antiqua"/>
                <w:sz w:val="22"/>
                <w:szCs w:val="22"/>
              </w:rPr>
            </w:pPr>
            <w:r w:rsidRPr="0080491E">
              <w:rPr>
                <w:rFonts w:ascii="Book Antiqua" w:eastAsia="Cambria" w:hAnsi="Book Antiqua" w:cs="Cambria"/>
                <w:sz w:val="22"/>
                <w:szCs w:val="22"/>
              </w:rPr>
              <w:t>2014</w:t>
            </w:r>
          </w:p>
        </w:tc>
      </w:tr>
      <w:tr w:rsidR="00D90390" w:rsidRPr="0080491E" w14:paraId="46C6672C" w14:textId="77777777" w:rsidTr="005F6719">
        <w:trPr>
          <w:trHeight w:hRule="exact" w:val="543"/>
        </w:trPr>
        <w:tc>
          <w:tcPr>
            <w:tcW w:w="348" w:type="pct"/>
            <w:vMerge/>
            <w:tcBorders>
              <w:left w:val="single" w:sz="5" w:space="0" w:color="000000"/>
              <w:bottom w:val="single" w:sz="5" w:space="0" w:color="000000"/>
              <w:right w:val="single" w:sz="5" w:space="0" w:color="000000"/>
            </w:tcBorders>
          </w:tcPr>
          <w:p w14:paraId="0CE1E39E" w14:textId="77777777" w:rsidR="00D90390" w:rsidRPr="003676D0" w:rsidRDefault="00D90390" w:rsidP="005F6719">
            <w:pPr>
              <w:spacing w:before="5" w:line="260" w:lineRule="exact"/>
              <w:rPr>
                <w:rFonts w:ascii="Book Antiqua" w:hAnsi="Book Antiqua"/>
                <w:b/>
                <w:sz w:val="22"/>
                <w:szCs w:val="22"/>
              </w:rPr>
            </w:pPr>
          </w:p>
        </w:tc>
        <w:tc>
          <w:tcPr>
            <w:tcW w:w="517" w:type="pct"/>
            <w:vMerge/>
            <w:tcBorders>
              <w:left w:val="single" w:sz="5" w:space="0" w:color="000000"/>
              <w:bottom w:val="single" w:sz="5" w:space="0" w:color="000000"/>
              <w:right w:val="single" w:sz="5" w:space="0" w:color="000000"/>
            </w:tcBorders>
          </w:tcPr>
          <w:p w14:paraId="50E5D0AE" w14:textId="77777777" w:rsidR="00D90390" w:rsidRPr="003676D0" w:rsidRDefault="00D90390" w:rsidP="005F6719">
            <w:pPr>
              <w:spacing w:before="5" w:line="260" w:lineRule="exact"/>
              <w:rPr>
                <w:rFonts w:ascii="Book Antiqua" w:hAnsi="Book Antiqua"/>
                <w:sz w:val="22"/>
                <w:szCs w:val="22"/>
              </w:rPr>
            </w:pPr>
          </w:p>
        </w:tc>
        <w:tc>
          <w:tcPr>
            <w:tcW w:w="1297" w:type="pct"/>
            <w:tcBorders>
              <w:top w:val="single" w:sz="5" w:space="0" w:color="000000"/>
              <w:left w:val="single" w:sz="5" w:space="0" w:color="000000"/>
              <w:bottom w:val="single" w:sz="5" w:space="0" w:color="000000"/>
              <w:right w:val="single" w:sz="5" w:space="0" w:color="000000"/>
            </w:tcBorders>
          </w:tcPr>
          <w:p w14:paraId="1B838A77" w14:textId="77777777" w:rsidR="00D90390" w:rsidRPr="003676D0" w:rsidRDefault="00D90390" w:rsidP="005F6719">
            <w:pPr>
              <w:spacing w:before="5" w:line="260" w:lineRule="exact"/>
              <w:rPr>
                <w:rFonts w:ascii="Book Antiqua" w:hAnsi="Book Antiqua"/>
                <w:sz w:val="22"/>
                <w:szCs w:val="22"/>
              </w:rPr>
            </w:pPr>
            <w:r>
              <w:rPr>
                <w:rFonts w:ascii="Book Antiqua" w:hAnsi="Book Antiqua"/>
                <w:sz w:val="22"/>
                <w:szCs w:val="22"/>
              </w:rPr>
              <w:t>No major/minor failure in the lighting system</w:t>
            </w:r>
          </w:p>
        </w:tc>
        <w:tc>
          <w:tcPr>
            <w:tcW w:w="478" w:type="pct"/>
            <w:tcBorders>
              <w:top w:val="single" w:sz="5" w:space="0" w:color="000000"/>
              <w:left w:val="single" w:sz="5" w:space="0" w:color="000000"/>
              <w:bottom w:val="single" w:sz="5" w:space="0" w:color="000000"/>
              <w:right w:val="single" w:sz="5" w:space="0" w:color="000000"/>
            </w:tcBorders>
          </w:tcPr>
          <w:p w14:paraId="2063B63F" w14:textId="77777777" w:rsidR="00D90390" w:rsidRPr="003676D0" w:rsidRDefault="00D90390" w:rsidP="005F6719">
            <w:pPr>
              <w:spacing w:before="6" w:line="260" w:lineRule="exact"/>
              <w:rPr>
                <w:rFonts w:ascii="Book Antiqua" w:hAnsi="Book Antiqua"/>
                <w:sz w:val="22"/>
                <w:szCs w:val="22"/>
              </w:rPr>
            </w:pPr>
            <w:r w:rsidRPr="003676D0">
              <w:rPr>
                <w:rFonts w:ascii="Book Antiqua" w:hAnsi="Book Antiqu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2C535F83" w14:textId="77777777" w:rsidR="00D90390" w:rsidRDefault="00D90390" w:rsidP="005F6719">
            <w:pPr>
              <w:spacing w:before="5" w:line="260" w:lineRule="exact"/>
              <w:jc w:val="center"/>
              <w:rPr>
                <w:rFonts w:ascii="Book Antiqua" w:hAnsi="Book Antiqua"/>
                <w:sz w:val="22"/>
                <w:szCs w:val="22"/>
              </w:rPr>
            </w:pPr>
            <w:r>
              <w:rPr>
                <w:rFonts w:ascii="Book Antiqua" w:hAnsi="Book Antiqua"/>
                <w:sz w:val="22"/>
                <w:szCs w:val="22"/>
              </w:rPr>
              <w:t>-</w:t>
            </w:r>
          </w:p>
        </w:tc>
        <w:tc>
          <w:tcPr>
            <w:tcW w:w="624" w:type="pct"/>
            <w:tcBorders>
              <w:top w:val="single" w:sz="5" w:space="0" w:color="000000"/>
              <w:left w:val="single" w:sz="5" w:space="0" w:color="000000"/>
              <w:bottom w:val="single" w:sz="5" w:space="0" w:color="000000"/>
              <w:right w:val="single" w:sz="5" w:space="0" w:color="000000"/>
            </w:tcBorders>
          </w:tcPr>
          <w:p w14:paraId="1583E927" w14:textId="77777777" w:rsidR="00D90390" w:rsidRDefault="00D90390" w:rsidP="005F6719">
            <w:pPr>
              <w:spacing w:before="6" w:line="260" w:lineRule="exact"/>
              <w:rPr>
                <w:rFonts w:ascii="Book Antiqua" w:hAnsi="Book Antiqua"/>
                <w:sz w:val="22"/>
                <w:szCs w:val="22"/>
              </w:rPr>
            </w:pPr>
            <w:r>
              <w:rPr>
                <w:rFonts w:ascii="Book Antiqua" w:hAnsi="Book Antiqua"/>
                <w:sz w:val="22"/>
                <w:szCs w:val="22"/>
              </w:rPr>
              <w:t>Rectification failure</w:t>
            </w:r>
          </w:p>
        </w:tc>
        <w:tc>
          <w:tcPr>
            <w:tcW w:w="684" w:type="pct"/>
            <w:tcBorders>
              <w:top w:val="single" w:sz="5" w:space="0" w:color="000000"/>
              <w:left w:val="single" w:sz="5" w:space="0" w:color="000000"/>
              <w:bottom w:val="single" w:sz="5" w:space="0" w:color="000000"/>
              <w:right w:val="single" w:sz="5" w:space="0" w:color="000000"/>
            </w:tcBorders>
          </w:tcPr>
          <w:p w14:paraId="0094385E" w14:textId="77777777" w:rsidR="00D90390" w:rsidRDefault="00D90390" w:rsidP="005F6719">
            <w:pPr>
              <w:spacing w:before="5" w:line="260" w:lineRule="exact"/>
              <w:rPr>
                <w:rFonts w:ascii="Book Antiqua" w:hAnsi="Book Antiqua"/>
                <w:sz w:val="22"/>
                <w:szCs w:val="22"/>
              </w:rPr>
            </w:pPr>
            <w:r>
              <w:rPr>
                <w:rFonts w:ascii="Book Antiqua" w:hAnsi="Book Antiqua"/>
                <w:sz w:val="22"/>
                <w:szCs w:val="22"/>
              </w:rPr>
              <w:t>8 hours</w:t>
            </w:r>
          </w:p>
        </w:tc>
        <w:tc>
          <w:tcPr>
            <w:tcW w:w="477" w:type="pct"/>
            <w:tcBorders>
              <w:top w:val="single" w:sz="5" w:space="0" w:color="000000"/>
              <w:left w:val="single" w:sz="5" w:space="0" w:color="000000"/>
              <w:bottom w:val="single" w:sz="5" w:space="0" w:color="000000"/>
              <w:right w:val="single" w:sz="5" w:space="0" w:color="000000"/>
            </w:tcBorders>
          </w:tcPr>
          <w:p w14:paraId="51430E4B"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2"/>
                <w:sz w:val="22"/>
                <w:szCs w:val="22"/>
              </w:rPr>
              <w:t>4</w:t>
            </w:r>
            <w:r w:rsidRPr="0080491E">
              <w:rPr>
                <w:rFonts w:ascii="Book Antiqua" w:eastAsia="Cambria" w:hAnsi="Book Antiqua" w:cs="Cambria"/>
                <w:sz w:val="22"/>
                <w:szCs w:val="22"/>
              </w:rPr>
              <w:t>-</w:t>
            </w:r>
          </w:p>
          <w:p w14:paraId="14882A2B" w14:textId="77777777" w:rsidR="00D90390" w:rsidRPr="0080491E" w:rsidRDefault="00D90390" w:rsidP="005F6719">
            <w:pPr>
              <w:spacing w:before="15"/>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66357CEC" w14:textId="77777777" w:rsidTr="005F6719">
        <w:trPr>
          <w:trHeight w:hRule="exact" w:val="2726"/>
        </w:trPr>
        <w:tc>
          <w:tcPr>
            <w:tcW w:w="348" w:type="pct"/>
            <w:vMerge w:val="restart"/>
            <w:tcBorders>
              <w:top w:val="single" w:sz="5" w:space="0" w:color="000000"/>
              <w:left w:val="single" w:sz="5" w:space="0" w:color="000000"/>
              <w:right w:val="single" w:sz="5" w:space="0" w:color="000000"/>
            </w:tcBorders>
          </w:tcPr>
          <w:p w14:paraId="4470DBA0" w14:textId="77777777" w:rsidR="00D90390" w:rsidRPr="0080491E" w:rsidRDefault="00D90390" w:rsidP="005F6719">
            <w:pPr>
              <w:spacing w:line="180" w:lineRule="exact"/>
              <w:rPr>
                <w:rFonts w:ascii="Book Antiqua" w:hAnsi="Book Antiqua"/>
                <w:sz w:val="22"/>
                <w:szCs w:val="22"/>
              </w:rPr>
            </w:pPr>
          </w:p>
          <w:p w14:paraId="38A65E65" w14:textId="77777777" w:rsidR="00D90390" w:rsidRPr="0080491E" w:rsidRDefault="00D90390" w:rsidP="005F6719">
            <w:pPr>
              <w:spacing w:line="200" w:lineRule="exact"/>
              <w:rPr>
                <w:rFonts w:ascii="Book Antiqua" w:hAnsi="Book Antiqua"/>
                <w:sz w:val="22"/>
                <w:szCs w:val="22"/>
              </w:rPr>
            </w:pPr>
          </w:p>
          <w:p w14:paraId="6180174A" w14:textId="77777777" w:rsidR="00D90390" w:rsidRPr="0080491E" w:rsidRDefault="00D90390" w:rsidP="005F6719">
            <w:pPr>
              <w:spacing w:line="200" w:lineRule="exact"/>
              <w:rPr>
                <w:rFonts w:ascii="Book Antiqua" w:hAnsi="Book Antiqua"/>
                <w:sz w:val="22"/>
                <w:szCs w:val="22"/>
              </w:rPr>
            </w:pPr>
          </w:p>
          <w:p w14:paraId="0A0A607B" w14:textId="77777777" w:rsidR="00D90390" w:rsidRPr="0080491E" w:rsidRDefault="00D90390" w:rsidP="005F6719">
            <w:pPr>
              <w:spacing w:line="200" w:lineRule="exact"/>
              <w:rPr>
                <w:rFonts w:ascii="Book Antiqua" w:hAnsi="Book Antiqua"/>
                <w:sz w:val="22"/>
                <w:szCs w:val="22"/>
              </w:rPr>
            </w:pPr>
          </w:p>
          <w:p w14:paraId="4B24060E" w14:textId="77777777" w:rsidR="00D90390" w:rsidRPr="0080491E" w:rsidRDefault="00D90390" w:rsidP="005F6719">
            <w:pPr>
              <w:spacing w:line="200" w:lineRule="exact"/>
              <w:rPr>
                <w:rFonts w:ascii="Book Antiqua" w:hAnsi="Book Antiqua"/>
                <w:sz w:val="22"/>
                <w:szCs w:val="22"/>
              </w:rPr>
            </w:pPr>
          </w:p>
          <w:p w14:paraId="400929D7" w14:textId="77777777" w:rsidR="00D90390" w:rsidRPr="0080491E" w:rsidRDefault="00D90390" w:rsidP="005F6719">
            <w:pPr>
              <w:spacing w:line="200" w:lineRule="exact"/>
              <w:rPr>
                <w:rFonts w:ascii="Book Antiqua" w:hAnsi="Book Antiqua"/>
                <w:sz w:val="22"/>
                <w:szCs w:val="22"/>
              </w:rPr>
            </w:pPr>
          </w:p>
          <w:p w14:paraId="3A970661" w14:textId="77777777" w:rsidR="00D90390" w:rsidRPr="0080491E" w:rsidRDefault="00D90390" w:rsidP="005F6719">
            <w:pPr>
              <w:spacing w:line="200" w:lineRule="exact"/>
              <w:rPr>
                <w:rFonts w:ascii="Book Antiqua" w:hAnsi="Book Antiqua"/>
                <w:sz w:val="22"/>
                <w:szCs w:val="22"/>
              </w:rPr>
            </w:pPr>
          </w:p>
          <w:p w14:paraId="4EDC98F2" w14:textId="77777777" w:rsidR="00D90390" w:rsidRPr="0080491E" w:rsidRDefault="00D90390" w:rsidP="005F6719">
            <w:pPr>
              <w:spacing w:line="200" w:lineRule="exact"/>
              <w:rPr>
                <w:rFonts w:ascii="Book Antiqua" w:hAnsi="Book Antiqua"/>
                <w:sz w:val="22"/>
                <w:szCs w:val="22"/>
              </w:rPr>
            </w:pPr>
          </w:p>
          <w:p w14:paraId="7FE4505B" w14:textId="77777777" w:rsidR="00D90390" w:rsidRPr="0080491E" w:rsidRDefault="00FB2EBE" w:rsidP="005F6719">
            <w:pPr>
              <w:ind w:left="4" w:right="-63"/>
              <w:rPr>
                <w:rFonts w:ascii="Book Antiqua" w:eastAsia="Cambria" w:hAnsi="Book Antiqua" w:cs="Cambria"/>
                <w:sz w:val="22"/>
                <w:szCs w:val="22"/>
              </w:rPr>
            </w:pPr>
            <w:r w:rsidRPr="0080491E">
              <w:rPr>
                <w:rFonts w:ascii="Book Antiqua" w:eastAsia="Cambria" w:hAnsi="Book Antiqua" w:cs="Cambria"/>
                <w:sz w:val="22"/>
                <w:szCs w:val="22"/>
              </w:rPr>
              <w:t>Trees and</w:t>
            </w:r>
          </w:p>
          <w:p w14:paraId="74EBA818" w14:textId="77777777" w:rsidR="00D90390" w:rsidRPr="0080491E" w:rsidRDefault="00FB2EBE" w:rsidP="005F6719">
            <w:pPr>
              <w:spacing w:before="39" w:line="275" w:lineRule="auto"/>
              <w:ind w:left="4" w:right="38"/>
              <w:rPr>
                <w:rFonts w:ascii="Book Antiqua" w:eastAsia="Cambria" w:hAnsi="Book Antiqua" w:cs="Cambria"/>
                <w:sz w:val="22"/>
                <w:szCs w:val="22"/>
              </w:rPr>
            </w:pPr>
            <w:r w:rsidRPr="0080491E">
              <w:rPr>
                <w:rFonts w:ascii="Book Antiqua" w:eastAsia="Cambria" w:hAnsi="Book Antiqua" w:cs="Cambria"/>
                <w:sz w:val="22"/>
                <w:szCs w:val="22"/>
              </w:rPr>
              <w:t>Plantation</w:t>
            </w:r>
            <w:r w:rsidR="00D90390" w:rsidRPr="0080491E">
              <w:rPr>
                <w:rFonts w:ascii="Book Antiqua" w:eastAsia="Cambria" w:hAnsi="Book Antiqua" w:cs="Cambria"/>
                <w:sz w:val="22"/>
                <w:szCs w:val="22"/>
              </w:rPr>
              <w:t xml:space="preserve"> n including median </w:t>
            </w:r>
            <w:r w:rsidRPr="0080491E">
              <w:rPr>
                <w:rFonts w:ascii="Book Antiqua" w:eastAsia="Cambria" w:hAnsi="Book Antiqua" w:cs="Cambria"/>
                <w:sz w:val="22"/>
                <w:szCs w:val="22"/>
              </w:rPr>
              <w:t>plantation</w:t>
            </w:r>
            <w:r w:rsidR="00D90390" w:rsidRPr="0080491E">
              <w:rPr>
                <w:rFonts w:ascii="Book Antiqua" w:eastAsia="Cambria" w:hAnsi="Book Antiqua" w:cs="Cambria"/>
                <w:sz w:val="22"/>
                <w:szCs w:val="22"/>
              </w:rPr>
              <w:t xml:space="preserve"> n</w:t>
            </w:r>
          </w:p>
        </w:tc>
        <w:tc>
          <w:tcPr>
            <w:tcW w:w="517" w:type="pct"/>
            <w:tcBorders>
              <w:top w:val="single" w:sz="5" w:space="0" w:color="000000"/>
              <w:left w:val="single" w:sz="5" w:space="0" w:color="000000"/>
              <w:bottom w:val="single" w:sz="5" w:space="0" w:color="000000"/>
              <w:right w:val="single" w:sz="5" w:space="0" w:color="000000"/>
            </w:tcBorders>
          </w:tcPr>
          <w:p w14:paraId="0F9C966F" w14:textId="77777777" w:rsidR="00D90390" w:rsidRPr="0080491E" w:rsidRDefault="00D90390" w:rsidP="005F6719">
            <w:pPr>
              <w:spacing w:before="30"/>
              <w:ind w:left="9"/>
              <w:rPr>
                <w:rFonts w:ascii="Book Antiqua" w:eastAsia="Cambria" w:hAnsi="Book Antiqua" w:cs="Cambria"/>
                <w:sz w:val="22"/>
                <w:szCs w:val="22"/>
              </w:rPr>
            </w:pPr>
            <w:r w:rsidRPr="0080491E">
              <w:rPr>
                <w:rFonts w:ascii="Book Antiqua" w:eastAsia="Cambria" w:hAnsi="Book Antiqua" w:cs="Cambria"/>
                <w:sz w:val="22"/>
                <w:szCs w:val="22"/>
              </w:rPr>
              <w:t>Obstruction</w:t>
            </w:r>
          </w:p>
          <w:p w14:paraId="0543E197" w14:textId="77777777" w:rsidR="00D90390" w:rsidRPr="0080491E" w:rsidRDefault="00FB2EBE" w:rsidP="005F6719">
            <w:pPr>
              <w:spacing w:before="39" w:line="274" w:lineRule="auto"/>
              <w:ind w:left="9" w:right="59"/>
              <w:rPr>
                <w:rFonts w:ascii="Book Antiqua" w:eastAsia="Cambria" w:hAnsi="Book Antiqua" w:cs="Cambria"/>
                <w:sz w:val="22"/>
                <w:szCs w:val="22"/>
              </w:rPr>
            </w:pPr>
            <w:r w:rsidRPr="0080491E">
              <w:rPr>
                <w:rFonts w:ascii="Book Antiqua" w:eastAsia="Cambria" w:hAnsi="Book Antiqua" w:cs="Cambria"/>
                <w:sz w:val="22"/>
                <w:szCs w:val="22"/>
              </w:rPr>
              <w:t>in minimum</w:t>
            </w:r>
            <w:r w:rsidR="00D90390" w:rsidRPr="0080491E">
              <w:rPr>
                <w:rFonts w:ascii="Book Antiqua" w:eastAsia="Cambria" w:hAnsi="Book Antiqua" w:cs="Cambria"/>
                <w:sz w:val="22"/>
                <w:szCs w:val="22"/>
              </w:rPr>
              <w:t xml:space="preserve"> hea</w:t>
            </w:r>
            <w:r w:rsidR="00D90390" w:rsidRPr="0080491E">
              <w:rPr>
                <w:rFonts w:ascii="Book Antiqua" w:eastAsia="Cambria" w:hAnsi="Book Antiqua" w:cs="Cambria"/>
                <w:spacing w:val="-2"/>
                <w:sz w:val="22"/>
                <w:szCs w:val="22"/>
              </w:rPr>
              <w:t>d</w:t>
            </w:r>
            <w:r w:rsidR="00D90390" w:rsidRPr="0080491E">
              <w:rPr>
                <w:rFonts w:ascii="Book Antiqua" w:eastAsia="Cambria" w:hAnsi="Book Antiqua" w:cs="Cambria"/>
                <w:spacing w:val="1"/>
                <w:sz w:val="22"/>
                <w:szCs w:val="22"/>
              </w:rPr>
              <w:t>-</w:t>
            </w:r>
            <w:r w:rsidR="00D90390" w:rsidRPr="0080491E">
              <w:rPr>
                <w:rFonts w:ascii="Book Antiqua" w:eastAsia="Cambria" w:hAnsi="Book Antiqua" w:cs="Cambria"/>
                <w:sz w:val="22"/>
                <w:szCs w:val="22"/>
              </w:rPr>
              <w:t>room of</w:t>
            </w:r>
          </w:p>
          <w:p w14:paraId="1832195A" w14:textId="77777777" w:rsidR="00D90390" w:rsidRPr="0080491E" w:rsidRDefault="00D90390" w:rsidP="005F6719">
            <w:pPr>
              <w:spacing w:before="2" w:line="275" w:lineRule="auto"/>
              <w:ind w:left="9" w:right="58"/>
              <w:rPr>
                <w:rFonts w:ascii="Book Antiqua" w:eastAsia="Cambria" w:hAnsi="Book Antiqua" w:cs="Cambria"/>
                <w:sz w:val="22"/>
                <w:szCs w:val="22"/>
              </w:rPr>
            </w:pPr>
            <w:r w:rsidRPr="0080491E">
              <w:rPr>
                <w:rFonts w:ascii="Book Antiqua" w:eastAsia="Cambria" w:hAnsi="Book Antiqua" w:cs="Cambria"/>
                <w:sz w:val="22"/>
                <w:szCs w:val="22"/>
              </w:rPr>
              <w:t>5.5 m   above carriageway or</w:t>
            </w:r>
          </w:p>
          <w:p w14:paraId="55034DB6" w14:textId="77777777" w:rsidR="00D90390" w:rsidRPr="0080491E" w:rsidRDefault="00FB2EBE" w:rsidP="005F6719">
            <w:pPr>
              <w:spacing w:before="1" w:line="275" w:lineRule="auto"/>
              <w:ind w:left="9" w:right="54"/>
              <w:jc w:val="both"/>
              <w:rPr>
                <w:rFonts w:ascii="Book Antiqua" w:eastAsia="Cambria" w:hAnsi="Book Antiqua" w:cs="Cambria"/>
                <w:sz w:val="22"/>
                <w:szCs w:val="22"/>
              </w:rPr>
            </w:pPr>
            <w:r w:rsidRPr="0080491E">
              <w:rPr>
                <w:rFonts w:ascii="Book Antiqua" w:eastAsia="Cambria" w:hAnsi="Book Antiqua" w:cs="Cambria"/>
                <w:sz w:val="22"/>
                <w:szCs w:val="22"/>
              </w:rPr>
              <w:t>obstruction in</w:t>
            </w:r>
            <w:r w:rsidR="00D90390" w:rsidRPr="0080491E">
              <w:rPr>
                <w:rFonts w:ascii="Book Antiqua" w:eastAsia="Cambria" w:hAnsi="Book Antiqua" w:cs="Cambria"/>
                <w:sz w:val="22"/>
                <w:szCs w:val="22"/>
              </w:rPr>
              <w:t xml:space="preserve"> visibility of road sig</w:t>
            </w:r>
            <w:r w:rsidR="00D90390" w:rsidRPr="0080491E">
              <w:rPr>
                <w:rFonts w:ascii="Book Antiqua" w:eastAsia="Cambria" w:hAnsi="Book Antiqua" w:cs="Cambria"/>
                <w:spacing w:val="-3"/>
                <w:sz w:val="22"/>
                <w:szCs w:val="22"/>
              </w:rPr>
              <w:t>n</w:t>
            </w:r>
            <w:r w:rsidR="00D90390" w:rsidRPr="0080491E">
              <w:rPr>
                <w:rFonts w:ascii="Book Antiqua" w:eastAsia="Cambria" w:hAnsi="Book Antiqua" w:cs="Cambria"/>
                <w:sz w:val="22"/>
                <w:szCs w:val="22"/>
              </w:rPr>
              <w:t>s</w:t>
            </w:r>
          </w:p>
        </w:tc>
        <w:tc>
          <w:tcPr>
            <w:tcW w:w="1297" w:type="pct"/>
            <w:tcBorders>
              <w:top w:val="single" w:sz="5" w:space="0" w:color="000000"/>
              <w:left w:val="single" w:sz="5" w:space="0" w:color="000000"/>
              <w:bottom w:val="single" w:sz="5" w:space="0" w:color="000000"/>
              <w:right w:val="single" w:sz="5" w:space="0" w:color="000000"/>
            </w:tcBorders>
          </w:tcPr>
          <w:p w14:paraId="7AC92BE9" w14:textId="77777777" w:rsidR="00D90390" w:rsidRPr="0080491E" w:rsidRDefault="00D90390" w:rsidP="005F6719">
            <w:pPr>
              <w:spacing w:line="200" w:lineRule="exact"/>
              <w:rPr>
                <w:rFonts w:ascii="Book Antiqua" w:hAnsi="Book Antiqua"/>
                <w:sz w:val="22"/>
                <w:szCs w:val="22"/>
              </w:rPr>
            </w:pPr>
          </w:p>
          <w:p w14:paraId="12A67FF6" w14:textId="77777777" w:rsidR="00D90390" w:rsidRPr="0080491E" w:rsidRDefault="00D90390" w:rsidP="005F6719">
            <w:pPr>
              <w:spacing w:line="200" w:lineRule="exact"/>
              <w:rPr>
                <w:rFonts w:ascii="Book Antiqua" w:hAnsi="Book Antiqua"/>
                <w:sz w:val="22"/>
                <w:szCs w:val="22"/>
              </w:rPr>
            </w:pPr>
          </w:p>
          <w:p w14:paraId="1887ACA7" w14:textId="77777777" w:rsidR="00D90390" w:rsidRPr="0080491E" w:rsidRDefault="00D90390" w:rsidP="005F6719">
            <w:pPr>
              <w:spacing w:line="200" w:lineRule="exact"/>
              <w:rPr>
                <w:rFonts w:ascii="Book Antiqua" w:hAnsi="Book Antiqua"/>
                <w:sz w:val="22"/>
                <w:szCs w:val="22"/>
              </w:rPr>
            </w:pPr>
          </w:p>
          <w:p w14:paraId="27F7438F" w14:textId="77777777" w:rsidR="00D90390" w:rsidRPr="0080491E" w:rsidRDefault="00D90390" w:rsidP="005F6719">
            <w:pPr>
              <w:spacing w:line="200" w:lineRule="exact"/>
              <w:rPr>
                <w:rFonts w:ascii="Book Antiqua" w:hAnsi="Book Antiqua"/>
                <w:sz w:val="22"/>
                <w:szCs w:val="22"/>
              </w:rPr>
            </w:pPr>
          </w:p>
          <w:p w14:paraId="53E783F7" w14:textId="77777777" w:rsidR="00D90390" w:rsidRPr="0080491E" w:rsidRDefault="00D90390" w:rsidP="005F6719">
            <w:pPr>
              <w:spacing w:line="200" w:lineRule="exact"/>
              <w:rPr>
                <w:rFonts w:ascii="Book Antiqua" w:hAnsi="Book Antiqua"/>
                <w:sz w:val="22"/>
                <w:szCs w:val="22"/>
              </w:rPr>
            </w:pPr>
          </w:p>
          <w:p w14:paraId="73BE6B5A" w14:textId="77777777" w:rsidR="00D90390" w:rsidRPr="0080491E" w:rsidRDefault="00D90390" w:rsidP="005F6719">
            <w:pPr>
              <w:spacing w:before="17" w:line="220" w:lineRule="exact"/>
              <w:rPr>
                <w:rFonts w:ascii="Book Antiqua" w:hAnsi="Book Antiqua"/>
                <w:sz w:val="22"/>
                <w:szCs w:val="22"/>
              </w:rPr>
            </w:pPr>
          </w:p>
          <w:p w14:paraId="6B29469E" w14:textId="77777777" w:rsidR="00D90390" w:rsidRPr="0080491E" w:rsidRDefault="00D90390" w:rsidP="005F6719">
            <w:pPr>
              <w:ind w:left="9"/>
              <w:rPr>
                <w:rFonts w:ascii="Book Antiqua" w:eastAsia="Cambria" w:hAnsi="Book Antiqua" w:cs="Cambria"/>
                <w:sz w:val="22"/>
                <w:szCs w:val="22"/>
              </w:rPr>
            </w:pPr>
            <w:r w:rsidRPr="0080491E">
              <w:rPr>
                <w:rFonts w:ascii="Book Antiqua" w:eastAsia="Cambria" w:hAnsi="Book Antiqua" w:cs="Cambria"/>
                <w:sz w:val="22"/>
                <w:szCs w:val="22"/>
              </w:rPr>
              <w:t>No obstr</w:t>
            </w:r>
            <w:r w:rsidRPr="0080491E">
              <w:rPr>
                <w:rFonts w:ascii="Book Antiqua" w:eastAsia="Cambria" w:hAnsi="Book Antiqua" w:cs="Cambria"/>
                <w:spacing w:val="-3"/>
                <w:sz w:val="22"/>
                <w:szCs w:val="22"/>
              </w:rPr>
              <w:t>u</w:t>
            </w:r>
            <w:r w:rsidRPr="0080491E">
              <w:rPr>
                <w:rFonts w:ascii="Book Antiqua" w:eastAsia="Cambria" w:hAnsi="Book Antiqua" w:cs="Cambria"/>
                <w:sz w:val="22"/>
                <w:szCs w:val="22"/>
              </w:rPr>
              <w:t>ction due to t</w:t>
            </w:r>
            <w:r w:rsidRPr="0080491E">
              <w:rPr>
                <w:rFonts w:ascii="Book Antiqua" w:eastAsia="Cambria" w:hAnsi="Book Antiqua" w:cs="Cambria"/>
                <w:spacing w:val="-2"/>
                <w:sz w:val="22"/>
                <w:szCs w:val="22"/>
              </w:rPr>
              <w:t>r</w:t>
            </w:r>
            <w:r w:rsidRPr="0080491E">
              <w:rPr>
                <w:rFonts w:ascii="Book Antiqua" w:eastAsia="Cambria" w:hAnsi="Book Antiqua" w:cs="Cambria"/>
                <w:sz w:val="22"/>
                <w:szCs w:val="22"/>
              </w:rPr>
              <w:t>ees</w:t>
            </w:r>
          </w:p>
        </w:tc>
        <w:tc>
          <w:tcPr>
            <w:tcW w:w="478" w:type="pct"/>
            <w:tcBorders>
              <w:top w:val="single" w:sz="5" w:space="0" w:color="000000"/>
              <w:left w:val="single" w:sz="5" w:space="0" w:color="000000"/>
              <w:bottom w:val="single" w:sz="5" w:space="0" w:color="000000"/>
              <w:right w:val="single" w:sz="5" w:space="0" w:color="000000"/>
            </w:tcBorders>
          </w:tcPr>
          <w:p w14:paraId="2986FD08" w14:textId="77777777" w:rsidR="00D90390" w:rsidRPr="0080491E" w:rsidRDefault="00D90390" w:rsidP="005F6719">
            <w:pPr>
              <w:spacing w:line="200" w:lineRule="exact"/>
              <w:rPr>
                <w:rFonts w:ascii="Book Antiqua" w:hAnsi="Book Antiqua"/>
                <w:sz w:val="22"/>
                <w:szCs w:val="22"/>
              </w:rPr>
            </w:pPr>
          </w:p>
          <w:p w14:paraId="3AA5E975" w14:textId="77777777" w:rsidR="00D90390" w:rsidRPr="0080491E" w:rsidRDefault="00D90390" w:rsidP="005F6719">
            <w:pPr>
              <w:spacing w:line="200" w:lineRule="exact"/>
              <w:rPr>
                <w:rFonts w:ascii="Book Antiqua" w:hAnsi="Book Antiqua"/>
                <w:sz w:val="22"/>
                <w:szCs w:val="22"/>
              </w:rPr>
            </w:pPr>
          </w:p>
          <w:p w14:paraId="09FA0746" w14:textId="77777777" w:rsidR="00D90390" w:rsidRPr="0080491E" w:rsidRDefault="00D90390" w:rsidP="005F6719">
            <w:pPr>
              <w:spacing w:line="200" w:lineRule="exact"/>
              <w:rPr>
                <w:rFonts w:ascii="Book Antiqua" w:hAnsi="Book Antiqua"/>
                <w:sz w:val="22"/>
                <w:szCs w:val="22"/>
              </w:rPr>
            </w:pPr>
          </w:p>
          <w:p w14:paraId="57F5ACC5" w14:textId="77777777" w:rsidR="00D90390" w:rsidRPr="0080491E" w:rsidRDefault="00D90390" w:rsidP="005F6719">
            <w:pPr>
              <w:spacing w:line="200" w:lineRule="exact"/>
              <w:rPr>
                <w:rFonts w:ascii="Book Antiqua" w:hAnsi="Book Antiqua"/>
                <w:sz w:val="22"/>
                <w:szCs w:val="22"/>
              </w:rPr>
            </w:pPr>
          </w:p>
          <w:p w14:paraId="06F1DF15" w14:textId="77777777" w:rsidR="00D90390" w:rsidRPr="0080491E" w:rsidRDefault="00D90390" w:rsidP="005F6719">
            <w:pPr>
              <w:spacing w:line="200" w:lineRule="exact"/>
              <w:rPr>
                <w:rFonts w:ascii="Book Antiqua" w:hAnsi="Book Antiqua"/>
                <w:sz w:val="22"/>
                <w:szCs w:val="22"/>
              </w:rPr>
            </w:pPr>
          </w:p>
          <w:p w14:paraId="0807D01F" w14:textId="77777777" w:rsidR="00D90390" w:rsidRPr="0080491E" w:rsidRDefault="00D90390" w:rsidP="005F6719">
            <w:pPr>
              <w:spacing w:before="17" w:line="220" w:lineRule="exact"/>
              <w:rPr>
                <w:rFonts w:ascii="Book Antiqua" w:hAnsi="Book Antiqua"/>
                <w:sz w:val="22"/>
                <w:szCs w:val="22"/>
              </w:rPr>
            </w:pPr>
          </w:p>
          <w:p w14:paraId="2EC7DE2D" w14:textId="77777777" w:rsidR="00D90390" w:rsidRPr="0080491E" w:rsidRDefault="00D90390" w:rsidP="005F6719">
            <w:pPr>
              <w:ind w:left="268"/>
              <w:rPr>
                <w:rFonts w:ascii="Book Antiqua" w:eastAsia="Cambria" w:hAnsi="Book Antiqua" w:cs="Cambria"/>
                <w:sz w:val="22"/>
                <w:szCs w:val="22"/>
              </w:rPr>
            </w:pPr>
            <w:r w:rsidRPr="0080491E">
              <w:rPr>
                <w:rFonts w:ascii="Book Antiqua" w:eastAsia="Cambria" w:hAnsi="Book Antiqua" w:cs="Cambria"/>
                <w:sz w:val="22"/>
                <w:szCs w:val="22"/>
              </w:rPr>
              <w:t>Monthly</w:t>
            </w:r>
          </w:p>
        </w:tc>
        <w:tc>
          <w:tcPr>
            <w:tcW w:w="575" w:type="pct"/>
            <w:tcBorders>
              <w:top w:val="single" w:sz="5" w:space="0" w:color="000000"/>
              <w:left w:val="single" w:sz="5" w:space="0" w:color="000000"/>
              <w:bottom w:val="single" w:sz="5" w:space="0" w:color="000000"/>
              <w:right w:val="single" w:sz="5" w:space="0" w:color="000000"/>
            </w:tcBorders>
          </w:tcPr>
          <w:p w14:paraId="44A31E91" w14:textId="77777777" w:rsidR="00D90390" w:rsidRPr="0080491E" w:rsidRDefault="00D90390" w:rsidP="005F6719">
            <w:pPr>
              <w:spacing w:before="15"/>
              <w:ind w:left="-1" w:right="153"/>
              <w:rPr>
                <w:rFonts w:ascii="Book Antiqua" w:eastAsia="Cambria" w:hAnsi="Book Antiqua" w:cs="Cambria"/>
                <w:sz w:val="22"/>
                <w:szCs w:val="22"/>
              </w:rPr>
            </w:pPr>
            <w:r w:rsidRPr="0080491E">
              <w:rPr>
                <w:rFonts w:ascii="Book Antiqua" w:eastAsia="Cambria" w:hAnsi="Book Antiqua" w:cs="Cambria"/>
                <w:sz w:val="22"/>
                <w:szCs w:val="22"/>
              </w:rPr>
              <w:t>Visual       with video/ima</w:t>
            </w:r>
            <w:r w:rsidRPr="0080491E">
              <w:rPr>
                <w:rFonts w:ascii="Book Antiqua" w:eastAsia="Cambria" w:hAnsi="Book Antiqua" w:cs="Cambria"/>
                <w:spacing w:val="-3"/>
                <w:sz w:val="22"/>
                <w:szCs w:val="22"/>
              </w:rPr>
              <w:t>g</w:t>
            </w:r>
            <w:r w:rsidRPr="0080491E">
              <w:rPr>
                <w:rFonts w:ascii="Book Antiqua" w:eastAsia="Cambria" w:hAnsi="Book Antiqua" w:cs="Cambria"/>
                <w:sz w:val="22"/>
                <w:szCs w:val="22"/>
              </w:rPr>
              <w:t>e backup</w:t>
            </w:r>
          </w:p>
        </w:tc>
        <w:tc>
          <w:tcPr>
            <w:tcW w:w="624" w:type="pct"/>
            <w:tcBorders>
              <w:top w:val="single" w:sz="5" w:space="0" w:color="000000"/>
              <w:left w:val="single" w:sz="5" w:space="0" w:color="000000"/>
              <w:bottom w:val="single" w:sz="5" w:space="0" w:color="000000"/>
              <w:right w:val="single" w:sz="5" w:space="0" w:color="000000"/>
            </w:tcBorders>
          </w:tcPr>
          <w:p w14:paraId="40D87FAF" w14:textId="77777777" w:rsidR="00D90390" w:rsidRPr="0080491E" w:rsidRDefault="00D90390" w:rsidP="005F6719">
            <w:pPr>
              <w:spacing w:before="15"/>
              <w:ind w:left="73"/>
              <w:rPr>
                <w:rFonts w:ascii="Book Antiqua" w:eastAsia="Cambria" w:hAnsi="Book Antiqua" w:cs="Cambria"/>
                <w:sz w:val="22"/>
                <w:szCs w:val="22"/>
              </w:rPr>
            </w:pPr>
            <w:r w:rsidRPr="0080491E">
              <w:rPr>
                <w:rFonts w:ascii="Book Antiqua" w:eastAsia="Cambria" w:hAnsi="Book Antiqua" w:cs="Cambria"/>
                <w:sz w:val="22"/>
                <w:szCs w:val="22"/>
              </w:rPr>
              <w:t>Removal of t</w:t>
            </w:r>
            <w:r w:rsidRPr="0080491E">
              <w:rPr>
                <w:rFonts w:ascii="Book Antiqua" w:eastAsia="Cambria" w:hAnsi="Book Antiqua" w:cs="Cambria"/>
                <w:spacing w:val="-2"/>
                <w:sz w:val="22"/>
                <w:szCs w:val="22"/>
              </w:rPr>
              <w:t>r</w:t>
            </w:r>
            <w:r w:rsidRPr="0080491E">
              <w:rPr>
                <w:rFonts w:ascii="Book Antiqua" w:eastAsia="Cambria" w:hAnsi="Book Antiqua" w:cs="Cambria"/>
                <w:sz w:val="22"/>
                <w:szCs w:val="22"/>
              </w:rPr>
              <w:t>ees</w:t>
            </w:r>
          </w:p>
        </w:tc>
        <w:tc>
          <w:tcPr>
            <w:tcW w:w="684" w:type="pct"/>
            <w:tcBorders>
              <w:top w:val="single" w:sz="5" w:space="0" w:color="000000"/>
              <w:left w:val="single" w:sz="5" w:space="0" w:color="000000"/>
              <w:bottom w:val="single" w:sz="5" w:space="0" w:color="000000"/>
              <w:right w:val="single" w:sz="5" w:space="0" w:color="000000"/>
            </w:tcBorders>
          </w:tcPr>
          <w:p w14:paraId="4CA742B3" w14:textId="77777777" w:rsidR="00D90390" w:rsidRPr="0080491E" w:rsidRDefault="00D90390" w:rsidP="005F6719">
            <w:pPr>
              <w:spacing w:before="15"/>
              <w:ind w:left="9"/>
              <w:rPr>
                <w:rFonts w:ascii="Book Antiqua" w:eastAsia="Cambria" w:hAnsi="Book Antiqua" w:cs="Cambria"/>
                <w:sz w:val="22"/>
                <w:szCs w:val="22"/>
              </w:rPr>
            </w:pPr>
            <w:r w:rsidRPr="0080491E">
              <w:rPr>
                <w:rFonts w:ascii="Book Antiqua" w:eastAsia="Cambria" w:hAnsi="Book Antiqua" w:cs="Cambria"/>
                <w:sz w:val="22"/>
                <w:szCs w:val="22"/>
              </w:rPr>
              <w:t>Immediate</w:t>
            </w:r>
          </w:p>
        </w:tc>
        <w:tc>
          <w:tcPr>
            <w:tcW w:w="477" w:type="pct"/>
            <w:tcBorders>
              <w:top w:val="single" w:sz="5" w:space="0" w:color="000000"/>
              <w:left w:val="single" w:sz="5" w:space="0" w:color="000000"/>
              <w:bottom w:val="single" w:sz="5" w:space="0" w:color="000000"/>
              <w:right w:val="single" w:sz="5" w:space="0" w:color="000000"/>
            </w:tcBorders>
          </w:tcPr>
          <w:p w14:paraId="47B6BCF8" w14:textId="77777777" w:rsidR="00D90390" w:rsidRPr="0080491E" w:rsidRDefault="00D90390" w:rsidP="005F6719">
            <w:pPr>
              <w:spacing w:before="15"/>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2"/>
                <w:sz w:val="22"/>
                <w:szCs w:val="22"/>
              </w:rPr>
              <w:t>4</w:t>
            </w:r>
            <w:r w:rsidRPr="0080491E">
              <w:rPr>
                <w:rFonts w:ascii="Book Antiqua" w:eastAsia="Cambria" w:hAnsi="Book Antiqua" w:cs="Cambria"/>
                <w:sz w:val="22"/>
                <w:szCs w:val="22"/>
              </w:rPr>
              <w:t>-</w:t>
            </w:r>
          </w:p>
          <w:p w14:paraId="487C5E2B"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3CFA9D84" w14:textId="77777777" w:rsidTr="005F6719">
        <w:trPr>
          <w:trHeight w:hRule="exact" w:val="1315"/>
        </w:trPr>
        <w:tc>
          <w:tcPr>
            <w:tcW w:w="348" w:type="pct"/>
            <w:vMerge/>
            <w:tcBorders>
              <w:left w:val="single" w:sz="5" w:space="0" w:color="000000"/>
              <w:right w:val="single" w:sz="5" w:space="0" w:color="000000"/>
            </w:tcBorders>
          </w:tcPr>
          <w:p w14:paraId="2D0659C1"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67AE09CB" w14:textId="77777777" w:rsidR="00D90390" w:rsidRPr="0080491E" w:rsidRDefault="00D90390" w:rsidP="005F6719">
            <w:pPr>
              <w:spacing w:before="66" w:line="275" w:lineRule="auto"/>
              <w:ind w:left="9" w:right="58"/>
              <w:jc w:val="both"/>
              <w:rPr>
                <w:rFonts w:ascii="Book Antiqua" w:eastAsia="Cambria" w:hAnsi="Book Antiqua" w:cs="Cambria"/>
                <w:sz w:val="22"/>
                <w:szCs w:val="22"/>
              </w:rPr>
            </w:pPr>
            <w:r w:rsidRPr="0080491E">
              <w:rPr>
                <w:rFonts w:ascii="Book Antiqua" w:eastAsia="Cambria" w:hAnsi="Book Antiqua" w:cs="Cambria"/>
                <w:sz w:val="22"/>
                <w:szCs w:val="22"/>
              </w:rPr>
              <w:t>Deteriora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 xml:space="preserve">ion </w:t>
            </w:r>
            <w:r w:rsidR="00FB2EBE" w:rsidRPr="0080491E">
              <w:rPr>
                <w:rFonts w:ascii="Book Antiqua" w:eastAsia="Cambria" w:hAnsi="Book Antiqua" w:cs="Cambria"/>
                <w:sz w:val="22"/>
                <w:szCs w:val="22"/>
              </w:rPr>
              <w:t>in health</w:t>
            </w:r>
            <w:r w:rsidRPr="0080491E">
              <w:rPr>
                <w:rFonts w:ascii="Book Antiqua" w:eastAsia="Cambria" w:hAnsi="Book Antiqua" w:cs="Cambria"/>
                <w:sz w:val="22"/>
                <w:szCs w:val="22"/>
              </w:rPr>
              <w:t xml:space="preserve"> of trees and bushes</w:t>
            </w:r>
          </w:p>
        </w:tc>
        <w:tc>
          <w:tcPr>
            <w:tcW w:w="1297" w:type="pct"/>
            <w:tcBorders>
              <w:top w:val="single" w:sz="5" w:space="0" w:color="000000"/>
              <w:left w:val="single" w:sz="5" w:space="0" w:color="000000"/>
              <w:bottom w:val="single" w:sz="5" w:space="0" w:color="000000"/>
              <w:right w:val="single" w:sz="5" w:space="0" w:color="000000"/>
            </w:tcBorders>
          </w:tcPr>
          <w:p w14:paraId="1ABA91EE" w14:textId="77777777" w:rsidR="00D90390" w:rsidRPr="0080491E" w:rsidRDefault="00D90390" w:rsidP="005F6719">
            <w:pPr>
              <w:spacing w:before="3" w:line="140" w:lineRule="exact"/>
              <w:rPr>
                <w:rFonts w:ascii="Book Antiqua" w:hAnsi="Book Antiqua"/>
                <w:sz w:val="22"/>
                <w:szCs w:val="22"/>
              </w:rPr>
            </w:pPr>
          </w:p>
          <w:p w14:paraId="027D217F" w14:textId="77777777" w:rsidR="00D90390" w:rsidRPr="0080491E" w:rsidRDefault="00D90390" w:rsidP="005F6719">
            <w:pPr>
              <w:ind w:left="9" w:right="-33"/>
              <w:jc w:val="both"/>
              <w:rPr>
                <w:rFonts w:ascii="Book Antiqua" w:eastAsia="Cambria" w:hAnsi="Book Antiqua" w:cs="Cambria"/>
                <w:sz w:val="22"/>
                <w:szCs w:val="22"/>
              </w:rPr>
            </w:pPr>
            <w:r w:rsidRPr="0080491E">
              <w:rPr>
                <w:rFonts w:ascii="Book Antiqua" w:eastAsia="Cambria" w:hAnsi="Book Antiqua" w:cs="Cambria"/>
                <w:sz w:val="22"/>
                <w:szCs w:val="22"/>
              </w:rPr>
              <w:t>Health</w:t>
            </w:r>
            <w:r w:rsidR="00FB2EBE">
              <w:rPr>
                <w:rFonts w:ascii="Book Antiqua" w:eastAsia="Cambria" w:hAnsi="Book Antiqua" w:cs="Cambria"/>
                <w:sz w:val="22"/>
                <w:szCs w:val="22"/>
              </w:rPr>
              <w:t xml:space="preserve"> of </w:t>
            </w:r>
            <w:proofErr w:type="spellStart"/>
            <w:r w:rsidRPr="0080491E">
              <w:rPr>
                <w:rFonts w:ascii="Book Antiqua" w:eastAsia="Cambria" w:hAnsi="Book Antiqua" w:cs="Cambria"/>
                <w:sz w:val="22"/>
                <w:szCs w:val="22"/>
              </w:rPr>
              <w:t>planta</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ionsh</w:t>
            </w:r>
            <w:r w:rsidRPr="0080491E">
              <w:rPr>
                <w:rFonts w:ascii="Book Antiqua" w:eastAsia="Cambria" w:hAnsi="Book Antiqua" w:cs="Cambria"/>
                <w:spacing w:val="-3"/>
                <w:sz w:val="22"/>
                <w:szCs w:val="22"/>
              </w:rPr>
              <w:t>a</w:t>
            </w:r>
            <w:r w:rsidRPr="0080491E">
              <w:rPr>
                <w:rFonts w:ascii="Book Antiqua" w:eastAsia="Cambria" w:hAnsi="Book Antiqua" w:cs="Cambria"/>
                <w:sz w:val="22"/>
                <w:szCs w:val="22"/>
              </w:rPr>
              <w:t>llbe</w:t>
            </w:r>
            <w:proofErr w:type="spellEnd"/>
            <w:r w:rsidRPr="0080491E">
              <w:rPr>
                <w:rFonts w:ascii="Book Antiqua" w:eastAsia="Cambria" w:hAnsi="Book Antiqua" w:cs="Cambria"/>
                <w:sz w:val="22"/>
                <w:szCs w:val="22"/>
              </w:rPr>
              <w:t xml:space="preserve"> </w:t>
            </w:r>
            <w:r w:rsidR="00FB2EBE" w:rsidRPr="0080491E">
              <w:rPr>
                <w:rFonts w:ascii="Book Antiqua" w:eastAsia="Cambria" w:hAnsi="Book Antiqua" w:cs="Cambria"/>
                <w:sz w:val="22"/>
                <w:szCs w:val="22"/>
              </w:rPr>
              <w:t>as per</w:t>
            </w:r>
            <w:r w:rsidRPr="0080491E">
              <w:rPr>
                <w:rFonts w:ascii="Book Antiqua" w:eastAsia="Cambria" w:hAnsi="Book Antiqua" w:cs="Cambria"/>
                <w:sz w:val="22"/>
                <w:szCs w:val="22"/>
              </w:rPr>
              <w:t xml:space="preserve"> </w:t>
            </w:r>
            <w:proofErr w:type="spellStart"/>
            <w:r w:rsidRPr="0080491E">
              <w:rPr>
                <w:rFonts w:ascii="Book Antiqua" w:eastAsia="Cambria" w:hAnsi="Book Antiqua" w:cs="Cambria"/>
                <w:sz w:val="22"/>
                <w:szCs w:val="22"/>
              </w:rPr>
              <w:t>require</w:t>
            </w:r>
            <w:r w:rsidRPr="0080491E">
              <w:rPr>
                <w:rFonts w:ascii="Book Antiqua" w:eastAsia="Cambria" w:hAnsi="Book Antiqua" w:cs="Cambria"/>
                <w:spacing w:val="-3"/>
                <w:sz w:val="22"/>
                <w:szCs w:val="22"/>
              </w:rPr>
              <w:t>m</w:t>
            </w:r>
            <w:r w:rsidRPr="0080491E">
              <w:rPr>
                <w:rFonts w:ascii="Book Antiqua" w:eastAsia="Cambria" w:hAnsi="Book Antiqua" w:cs="Cambria"/>
                <w:sz w:val="22"/>
                <w:szCs w:val="22"/>
              </w:rPr>
              <w:t>entofspeci</w:t>
            </w:r>
            <w:r w:rsidRPr="0080491E">
              <w:rPr>
                <w:rFonts w:ascii="Book Antiqua" w:eastAsia="Cambria" w:hAnsi="Book Antiqua" w:cs="Cambria"/>
                <w:spacing w:val="-4"/>
                <w:sz w:val="22"/>
                <w:szCs w:val="22"/>
              </w:rPr>
              <w:t>f</w:t>
            </w:r>
            <w:r w:rsidRPr="0080491E">
              <w:rPr>
                <w:rFonts w:ascii="Book Antiqua" w:eastAsia="Cambria" w:hAnsi="Book Antiqua" w:cs="Cambria"/>
                <w:sz w:val="22"/>
                <w:szCs w:val="22"/>
              </w:rPr>
              <w:t>ications</w:t>
            </w:r>
            <w:proofErr w:type="spellEnd"/>
            <w:r w:rsidRPr="0080491E">
              <w:rPr>
                <w:rFonts w:ascii="Book Antiqua" w:eastAsia="Cambria" w:hAnsi="Book Antiqua" w:cs="Cambria"/>
                <w:sz w:val="22"/>
                <w:szCs w:val="22"/>
              </w:rPr>
              <w:t xml:space="preserve"> &amp; </w:t>
            </w:r>
            <w:proofErr w:type="spellStart"/>
            <w:r w:rsidRPr="0080491E">
              <w:rPr>
                <w:rFonts w:ascii="Book Antiqua" w:eastAsia="Cambria" w:hAnsi="Book Antiqua" w:cs="Cambria"/>
                <w:sz w:val="22"/>
                <w:szCs w:val="22"/>
              </w:rPr>
              <w:t>instruc</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ionsi</w:t>
            </w:r>
            <w:r w:rsidRPr="0080491E">
              <w:rPr>
                <w:rFonts w:ascii="Book Antiqua" w:eastAsia="Cambria" w:hAnsi="Book Antiqua" w:cs="Cambria"/>
                <w:spacing w:val="-3"/>
                <w:sz w:val="22"/>
                <w:szCs w:val="22"/>
              </w:rPr>
              <w:t>s</w:t>
            </w:r>
            <w:r w:rsidRPr="0080491E">
              <w:rPr>
                <w:rFonts w:ascii="Book Antiqua" w:eastAsia="Cambria" w:hAnsi="Book Antiqua" w:cs="Cambria"/>
                <w:sz w:val="22"/>
                <w:szCs w:val="22"/>
              </w:rPr>
              <w:t>suedby</w:t>
            </w:r>
            <w:proofErr w:type="spellEnd"/>
            <w:r w:rsidRPr="0080491E">
              <w:rPr>
                <w:rFonts w:ascii="Book Antiqua" w:eastAsia="Cambria" w:hAnsi="Book Antiqua" w:cs="Cambria"/>
                <w:sz w:val="22"/>
                <w:szCs w:val="22"/>
              </w:rPr>
              <w:t xml:space="preserve"> </w:t>
            </w:r>
            <w:proofErr w:type="spellStart"/>
            <w:r w:rsidRPr="0080491E">
              <w:rPr>
                <w:rFonts w:ascii="Book Antiqua" w:eastAsia="Cambria" w:hAnsi="Book Antiqua" w:cs="Cambria"/>
                <w:sz w:val="22"/>
                <w:szCs w:val="22"/>
              </w:rPr>
              <w:t>A</w:t>
            </w:r>
            <w:r w:rsidRPr="0080491E">
              <w:rPr>
                <w:rFonts w:ascii="Book Antiqua" w:eastAsia="Cambria" w:hAnsi="Book Antiqua" w:cs="Cambria"/>
                <w:spacing w:val="-3"/>
                <w:sz w:val="22"/>
                <w:szCs w:val="22"/>
              </w:rPr>
              <w:t>u</w:t>
            </w:r>
            <w:r w:rsidRPr="0080491E">
              <w:rPr>
                <w:rFonts w:ascii="Book Antiqua" w:eastAsia="Cambria" w:hAnsi="Book Antiqua" w:cs="Cambria"/>
                <w:sz w:val="22"/>
                <w:szCs w:val="22"/>
              </w:rPr>
              <w:t>thorityfrom</w:t>
            </w:r>
            <w:proofErr w:type="spellEnd"/>
            <w:r w:rsidRPr="0080491E">
              <w:rPr>
                <w:rFonts w:ascii="Book Antiqua" w:eastAsia="Cambria" w:hAnsi="Book Antiqua" w:cs="Cambria"/>
                <w:sz w:val="22"/>
                <w:szCs w:val="22"/>
              </w:rPr>
              <w:t xml:space="preserve"> time to t</w:t>
            </w:r>
            <w:r w:rsidRPr="0080491E">
              <w:rPr>
                <w:rFonts w:ascii="Book Antiqua" w:eastAsia="Cambria" w:hAnsi="Book Antiqua" w:cs="Cambria"/>
                <w:spacing w:val="-3"/>
                <w:sz w:val="22"/>
                <w:szCs w:val="22"/>
              </w:rPr>
              <w:t>i</w:t>
            </w:r>
            <w:r w:rsidRPr="0080491E">
              <w:rPr>
                <w:rFonts w:ascii="Book Antiqua" w:eastAsia="Cambria" w:hAnsi="Book Antiqua" w:cs="Cambria"/>
                <w:sz w:val="22"/>
                <w:szCs w:val="22"/>
              </w:rPr>
              <w:t>me</w:t>
            </w:r>
          </w:p>
        </w:tc>
        <w:tc>
          <w:tcPr>
            <w:tcW w:w="478" w:type="pct"/>
            <w:tcBorders>
              <w:top w:val="single" w:sz="5" w:space="0" w:color="000000"/>
              <w:left w:val="single" w:sz="5" w:space="0" w:color="000000"/>
              <w:bottom w:val="single" w:sz="5" w:space="0" w:color="000000"/>
              <w:right w:val="single" w:sz="5" w:space="0" w:color="000000"/>
            </w:tcBorders>
          </w:tcPr>
          <w:p w14:paraId="157AA3EF" w14:textId="77777777" w:rsidR="00D90390" w:rsidRPr="0080491E" w:rsidRDefault="00D90390" w:rsidP="005F6719">
            <w:pPr>
              <w:spacing w:before="10" w:line="100" w:lineRule="exact"/>
              <w:rPr>
                <w:rFonts w:ascii="Book Antiqua" w:hAnsi="Book Antiqua"/>
                <w:sz w:val="22"/>
                <w:szCs w:val="22"/>
              </w:rPr>
            </w:pPr>
          </w:p>
          <w:p w14:paraId="1CEFD468" w14:textId="77777777" w:rsidR="00D90390" w:rsidRPr="0080491E" w:rsidRDefault="00D90390" w:rsidP="005F6719">
            <w:pPr>
              <w:spacing w:line="200" w:lineRule="exact"/>
              <w:rPr>
                <w:rFonts w:ascii="Book Antiqua" w:hAnsi="Book Antiqua"/>
                <w:sz w:val="22"/>
                <w:szCs w:val="22"/>
              </w:rPr>
            </w:pPr>
          </w:p>
          <w:p w14:paraId="37B45653" w14:textId="77777777" w:rsidR="00D90390" w:rsidRPr="0080491E" w:rsidRDefault="00D90390" w:rsidP="005F6719">
            <w:pPr>
              <w:spacing w:line="200" w:lineRule="exact"/>
              <w:rPr>
                <w:rFonts w:ascii="Book Antiqua" w:hAnsi="Book Antiqua"/>
                <w:sz w:val="22"/>
                <w:szCs w:val="22"/>
              </w:rPr>
            </w:pPr>
          </w:p>
          <w:p w14:paraId="1C607F01"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3CF4FC77" w14:textId="77777777" w:rsidR="00D90390" w:rsidRPr="0080491E" w:rsidRDefault="00FB2EBE" w:rsidP="005F6719">
            <w:pPr>
              <w:spacing w:before="13"/>
              <w:ind w:left="-1" w:right="63"/>
              <w:rPr>
                <w:rFonts w:ascii="Book Antiqua" w:eastAsia="Cambria" w:hAnsi="Book Antiqua" w:cs="Cambria"/>
                <w:sz w:val="22"/>
                <w:szCs w:val="22"/>
              </w:rPr>
            </w:pPr>
            <w:r w:rsidRPr="0080491E">
              <w:rPr>
                <w:rFonts w:ascii="Book Antiqua" w:eastAsia="Cambria" w:hAnsi="Book Antiqua" w:cs="Cambria"/>
                <w:sz w:val="22"/>
                <w:szCs w:val="22"/>
              </w:rPr>
              <w:t>Visual with</w:t>
            </w:r>
            <w:r w:rsidR="00D90390" w:rsidRPr="0080491E">
              <w:rPr>
                <w:rFonts w:ascii="Book Antiqua" w:eastAsia="Cambria" w:hAnsi="Book Antiqua" w:cs="Cambria"/>
                <w:sz w:val="22"/>
                <w:szCs w:val="22"/>
              </w:rPr>
              <w:t xml:space="preserve"> video/ima</w:t>
            </w:r>
            <w:r w:rsidR="00D90390" w:rsidRPr="0080491E">
              <w:rPr>
                <w:rFonts w:ascii="Book Antiqua" w:eastAsia="Cambria" w:hAnsi="Book Antiqua" w:cs="Cambria"/>
                <w:spacing w:val="-3"/>
                <w:sz w:val="22"/>
                <w:szCs w:val="22"/>
              </w:rPr>
              <w:t>g</w:t>
            </w:r>
            <w:r w:rsidR="00D90390" w:rsidRPr="0080491E">
              <w:rPr>
                <w:rFonts w:ascii="Book Antiqua" w:eastAsia="Cambria" w:hAnsi="Book Antiqua" w:cs="Cambria"/>
                <w:sz w:val="22"/>
                <w:szCs w:val="22"/>
              </w:rPr>
              <w:t>e backup</w:t>
            </w:r>
          </w:p>
        </w:tc>
        <w:tc>
          <w:tcPr>
            <w:tcW w:w="624" w:type="pct"/>
            <w:tcBorders>
              <w:top w:val="single" w:sz="5" w:space="0" w:color="000000"/>
              <w:left w:val="single" w:sz="5" w:space="0" w:color="000000"/>
              <w:bottom w:val="single" w:sz="5" w:space="0" w:color="000000"/>
              <w:right w:val="single" w:sz="5" w:space="0" w:color="000000"/>
            </w:tcBorders>
          </w:tcPr>
          <w:p w14:paraId="1D86366D" w14:textId="77777777" w:rsidR="00D90390" w:rsidRPr="0080491E" w:rsidRDefault="00D90390" w:rsidP="005F6719">
            <w:pPr>
              <w:spacing w:before="13"/>
              <w:ind w:left="73" w:right="67"/>
              <w:jc w:val="both"/>
              <w:rPr>
                <w:rFonts w:ascii="Book Antiqua" w:eastAsia="Cambria" w:hAnsi="Book Antiqua" w:cs="Cambria"/>
                <w:sz w:val="22"/>
                <w:szCs w:val="22"/>
              </w:rPr>
            </w:pPr>
            <w:r w:rsidRPr="0080491E">
              <w:rPr>
                <w:rFonts w:ascii="Book Antiqua" w:eastAsia="Cambria" w:hAnsi="Book Antiqua" w:cs="Cambria"/>
                <w:sz w:val="22"/>
                <w:szCs w:val="22"/>
              </w:rPr>
              <w:t>Timely wate</w:t>
            </w:r>
            <w:r w:rsidRPr="0080491E">
              <w:rPr>
                <w:rFonts w:ascii="Book Antiqua" w:eastAsia="Cambria" w:hAnsi="Book Antiqua" w:cs="Cambria"/>
                <w:spacing w:val="-3"/>
                <w:sz w:val="22"/>
                <w:szCs w:val="22"/>
              </w:rPr>
              <w:t>r</w:t>
            </w:r>
            <w:r w:rsidRPr="0080491E">
              <w:rPr>
                <w:rFonts w:ascii="Book Antiqua" w:eastAsia="Cambria" w:hAnsi="Book Antiqua" w:cs="Cambria"/>
                <w:sz w:val="22"/>
                <w:szCs w:val="22"/>
              </w:rPr>
              <w:t xml:space="preserve">ing </w:t>
            </w:r>
            <w:r w:rsidR="00FB2EBE" w:rsidRPr="0080491E">
              <w:rPr>
                <w:rFonts w:ascii="Book Antiqua" w:eastAsia="Cambria" w:hAnsi="Book Antiqua" w:cs="Cambria"/>
                <w:sz w:val="22"/>
                <w:szCs w:val="22"/>
              </w:rPr>
              <w:t>and treatment</w:t>
            </w:r>
            <w:r w:rsidRPr="0080491E">
              <w:rPr>
                <w:rFonts w:ascii="Book Antiqua" w:eastAsia="Cambria" w:hAnsi="Book Antiqua" w:cs="Cambria"/>
                <w:sz w:val="22"/>
                <w:szCs w:val="22"/>
              </w:rPr>
              <w:t>. Or Replacement of Trees and Bushes.</w:t>
            </w:r>
          </w:p>
        </w:tc>
        <w:tc>
          <w:tcPr>
            <w:tcW w:w="684" w:type="pct"/>
            <w:tcBorders>
              <w:top w:val="single" w:sz="5" w:space="0" w:color="000000"/>
              <w:left w:val="single" w:sz="5" w:space="0" w:color="000000"/>
              <w:bottom w:val="single" w:sz="5" w:space="0" w:color="000000"/>
              <w:right w:val="single" w:sz="5" w:space="0" w:color="000000"/>
            </w:tcBorders>
          </w:tcPr>
          <w:p w14:paraId="40E2BB3B" w14:textId="77777777" w:rsidR="00D90390" w:rsidRPr="0080491E" w:rsidRDefault="00D90390" w:rsidP="005F6719">
            <w:pPr>
              <w:spacing w:before="13"/>
              <w:ind w:left="232"/>
              <w:rPr>
                <w:rFonts w:ascii="Book Antiqua" w:eastAsia="Cambria" w:hAnsi="Book Antiqua" w:cs="Cambria"/>
                <w:sz w:val="22"/>
                <w:szCs w:val="22"/>
              </w:rPr>
            </w:pPr>
            <w:r w:rsidRPr="0080491E">
              <w:rPr>
                <w:rFonts w:ascii="Book Antiqua" w:eastAsia="Cambria" w:hAnsi="Book Antiqua" w:cs="Cambria"/>
                <w:sz w:val="22"/>
                <w:szCs w:val="22"/>
              </w:rPr>
              <w:t>Within 90 da</w:t>
            </w:r>
            <w:r w:rsidRPr="0080491E">
              <w:rPr>
                <w:rFonts w:ascii="Book Antiqua" w:eastAsia="Cambria" w:hAnsi="Book Antiqua" w:cs="Cambria"/>
                <w:spacing w:val="-4"/>
                <w:sz w:val="22"/>
                <w:szCs w:val="22"/>
              </w:rPr>
              <w:t>y</w:t>
            </w:r>
            <w:r w:rsidRPr="0080491E">
              <w:rPr>
                <w:rFonts w:ascii="Book Antiqua" w:eastAsia="Cambria" w:hAnsi="Book Antiqua" w:cs="Cambria"/>
                <w:sz w:val="22"/>
                <w:szCs w:val="22"/>
              </w:rPr>
              <w:t>s</w:t>
            </w:r>
          </w:p>
        </w:tc>
        <w:tc>
          <w:tcPr>
            <w:tcW w:w="477" w:type="pct"/>
            <w:tcBorders>
              <w:top w:val="single" w:sz="5" w:space="0" w:color="000000"/>
              <w:left w:val="single" w:sz="5" w:space="0" w:color="000000"/>
              <w:bottom w:val="single" w:sz="5" w:space="0" w:color="000000"/>
              <w:right w:val="single" w:sz="5" w:space="0" w:color="000000"/>
            </w:tcBorders>
          </w:tcPr>
          <w:p w14:paraId="553592C9" w14:textId="77777777" w:rsidR="00D90390" w:rsidRPr="0080491E" w:rsidRDefault="00D90390" w:rsidP="005F6719">
            <w:pPr>
              <w:spacing w:before="13"/>
              <w:ind w:left="-1"/>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3"/>
                <w:sz w:val="22"/>
                <w:szCs w:val="22"/>
              </w:rPr>
              <w:t>4</w:t>
            </w:r>
            <w:r w:rsidRPr="0080491E">
              <w:rPr>
                <w:rFonts w:ascii="Book Antiqua" w:eastAsia="Cambria" w:hAnsi="Book Antiqua" w:cs="Cambria"/>
                <w:sz w:val="22"/>
                <w:szCs w:val="22"/>
              </w:rPr>
              <w:t>-</w:t>
            </w:r>
          </w:p>
          <w:p w14:paraId="034D0662" w14:textId="77777777" w:rsidR="00D90390" w:rsidRPr="0080491E" w:rsidRDefault="00D90390" w:rsidP="005F6719">
            <w:pPr>
              <w:spacing w:before="1"/>
              <w:ind w:left="-1"/>
              <w:rPr>
                <w:rFonts w:ascii="Book Antiqua" w:eastAsia="Cambria" w:hAnsi="Book Antiqua" w:cs="Cambria"/>
                <w:sz w:val="22"/>
                <w:szCs w:val="22"/>
              </w:rPr>
            </w:pPr>
            <w:r w:rsidRPr="0080491E">
              <w:rPr>
                <w:rFonts w:ascii="Book Antiqua" w:eastAsia="Cambria" w:hAnsi="Book Antiqua" w:cs="Cambria"/>
                <w:sz w:val="22"/>
                <w:szCs w:val="22"/>
              </w:rPr>
              <w:t>2014</w:t>
            </w:r>
          </w:p>
        </w:tc>
      </w:tr>
      <w:tr w:rsidR="00D90390" w:rsidRPr="0080491E" w14:paraId="71978AD0" w14:textId="77777777" w:rsidTr="005F6719">
        <w:trPr>
          <w:trHeight w:hRule="exact" w:val="1210"/>
        </w:trPr>
        <w:tc>
          <w:tcPr>
            <w:tcW w:w="348" w:type="pct"/>
            <w:vMerge/>
            <w:tcBorders>
              <w:left w:val="single" w:sz="5" w:space="0" w:color="000000"/>
              <w:bottom w:val="single" w:sz="5" w:space="0" w:color="000000"/>
              <w:right w:val="single" w:sz="5" w:space="0" w:color="000000"/>
            </w:tcBorders>
          </w:tcPr>
          <w:p w14:paraId="7579A878" w14:textId="77777777" w:rsidR="00D90390" w:rsidRPr="0080491E" w:rsidRDefault="00D90390" w:rsidP="005F6719">
            <w:pPr>
              <w:rPr>
                <w:rFonts w:ascii="Book Antiqua" w:hAnsi="Book Antiqua"/>
                <w:sz w:val="22"/>
                <w:szCs w:val="22"/>
              </w:rPr>
            </w:pPr>
          </w:p>
        </w:tc>
        <w:tc>
          <w:tcPr>
            <w:tcW w:w="517" w:type="pct"/>
            <w:tcBorders>
              <w:top w:val="single" w:sz="5" w:space="0" w:color="000000"/>
              <w:left w:val="single" w:sz="5" w:space="0" w:color="000000"/>
              <w:bottom w:val="single" w:sz="5" w:space="0" w:color="000000"/>
              <w:right w:val="single" w:sz="5" w:space="0" w:color="000000"/>
            </w:tcBorders>
          </w:tcPr>
          <w:p w14:paraId="5740FA6E" w14:textId="77777777" w:rsidR="00D90390" w:rsidRPr="0080491E" w:rsidRDefault="00D90390" w:rsidP="005F6719">
            <w:pPr>
              <w:spacing w:before="13" w:line="276" w:lineRule="auto"/>
              <w:ind w:left="9" w:right="58"/>
              <w:rPr>
                <w:rFonts w:ascii="Book Antiqua" w:eastAsia="Cambria" w:hAnsi="Book Antiqua" w:cs="Cambria"/>
                <w:sz w:val="22"/>
                <w:szCs w:val="22"/>
              </w:rPr>
            </w:pPr>
            <w:r w:rsidRPr="0080491E">
              <w:rPr>
                <w:rFonts w:ascii="Book Antiqua" w:eastAsia="Cambria" w:hAnsi="Book Antiqua" w:cs="Cambria"/>
                <w:sz w:val="22"/>
                <w:szCs w:val="22"/>
              </w:rPr>
              <w:t>Vegetation affecting s</w:t>
            </w:r>
            <w:r w:rsidRPr="0080491E">
              <w:rPr>
                <w:rFonts w:ascii="Book Antiqua" w:eastAsia="Cambria" w:hAnsi="Book Antiqua" w:cs="Cambria"/>
                <w:spacing w:val="3"/>
                <w:sz w:val="22"/>
                <w:szCs w:val="22"/>
              </w:rPr>
              <w:t>i</w:t>
            </w:r>
            <w:r w:rsidRPr="0080491E">
              <w:rPr>
                <w:rFonts w:ascii="Book Antiqua" w:eastAsia="Cambria" w:hAnsi="Book Antiqua" w:cs="Cambria"/>
                <w:sz w:val="22"/>
                <w:szCs w:val="22"/>
              </w:rPr>
              <w:t xml:space="preserve">ght </w:t>
            </w:r>
            <w:proofErr w:type="spellStart"/>
            <w:r w:rsidRPr="0080491E">
              <w:rPr>
                <w:rFonts w:ascii="Book Antiqua" w:eastAsia="Cambria" w:hAnsi="Book Antiqua" w:cs="Cambria"/>
                <w:sz w:val="22"/>
                <w:szCs w:val="22"/>
              </w:rPr>
              <w:t>lineandroad</w:t>
            </w:r>
            <w:proofErr w:type="spellEnd"/>
            <w:r w:rsidRPr="0080491E">
              <w:rPr>
                <w:rFonts w:ascii="Book Antiqua" w:eastAsia="Cambria" w:hAnsi="Book Antiqua" w:cs="Cambria"/>
                <w:sz w:val="22"/>
                <w:szCs w:val="22"/>
              </w:rPr>
              <w:t xml:space="preserve"> structures</w:t>
            </w:r>
          </w:p>
        </w:tc>
        <w:tc>
          <w:tcPr>
            <w:tcW w:w="1297" w:type="pct"/>
            <w:tcBorders>
              <w:top w:val="single" w:sz="5" w:space="0" w:color="000000"/>
              <w:left w:val="single" w:sz="5" w:space="0" w:color="000000"/>
              <w:bottom w:val="single" w:sz="5" w:space="0" w:color="000000"/>
              <w:right w:val="single" w:sz="5" w:space="0" w:color="000000"/>
            </w:tcBorders>
          </w:tcPr>
          <w:p w14:paraId="72D42B18" w14:textId="77777777" w:rsidR="00D90390" w:rsidRPr="0080491E" w:rsidRDefault="00D90390" w:rsidP="005F6719">
            <w:pPr>
              <w:spacing w:before="3" w:line="140" w:lineRule="exact"/>
              <w:rPr>
                <w:rFonts w:ascii="Book Antiqua" w:hAnsi="Book Antiqua"/>
                <w:sz w:val="22"/>
                <w:szCs w:val="22"/>
              </w:rPr>
            </w:pPr>
          </w:p>
          <w:p w14:paraId="50862F74" w14:textId="77777777" w:rsidR="00D90390" w:rsidRPr="0080491E" w:rsidRDefault="00D90390" w:rsidP="005F6719">
            <w:pPr>
              <w:spacing w:line="200" w:lineRule="exact"/>
              <w:rPr>
                <w:rFonts w:ascii="Book Antiqua" w:hAnsi="Book Antiqua"/>
                <w:sz w:val="22"/>
                <w:szCs w:val="22"/>
              </w:rPr>
            </w:pPr>
          </w:p>
          <w:p w14:paraId="46D7592B" w14:textId="77777777" w:rsidR="00D90390" w:rsidRPr="0080491E" w:rsidRDefault="00D90390" w:rsidP="005F6719">
            <w:pPr>
              <w:spacing w:line="240" w:lineRule="exact"/>
              <w:ind w:left="9" w:right="-31"/>
              <w:rPr>
                <w:rFonts w:ascii="Book Antiqua" w:eastAsia="Cambria" w:hAnsi="Book Antiqua" w:cs="Cambria"/>
                <w:sz w:val="22"/>
                <w:szCs w:val="22"/>
              </w:rPr>
            </w:pPr>
            <w:r w:rsidRPr="0080491E">
              <w:rPr>
                <w:rFonts w:ascii="Book Antiqua" w:eastAsia="Cambria" w:hAnsi="Book Antiqua" w:cs="Cambria"/>
                <w:sz w:val="22"/>
                <w:szCs w:val="22"/>
              </w:rPr>
              <w:t xml:space="preserve">Sight    line    shall    be    free    from </w:t>
            </w:r>
            <w:proofErr w:type="spellStart"/>
            <w:r w:rsidRPr="0080491E">
              <w:rPr>
                <w:rFonts w:ascii="Book Antiqua" w:eastAsia="Cambria" w:hAnsi="Book Antiqua" w:cs="Cambria"/>
                <w:sz w:val="22"/>
                <w:szCs w:val="22"/>
              </w:rPr>
              <w:t>obstructionbyvegetation</w:t>
            </w:r>
            <w:proofErr w:type="spellEnd"/>
          </w:p>
        </w:tc>
        <w:tc>
          <w:tcPr>
            <w:tcW w:w="478" w:type="pct"/>
            <w:tcBorders>
              <w:top w:val="single" w:sz="5" w:space="0" w:color="000000"/>
              <w:left w:val="single" w:sz="5" w:space="0" w:color="000000"/>
              <w:bottom w:val="single" w:sz="5" w:space="0" w:color="000000"/>
              <w:right w:val="single" w:sz="5" w:space="0" w:color="000000"/>
            </w:tcBorders>
          </w:tcPr>
          <w:p w14:paraId="4E84B344" w14:textId="77777777" w:rsidR="00D90390" w:rsidRPr="0080491E" w:rsidRDefault="00D90390" w:rsidP="005F6719">
            <w:pPr>
              <w:spacing w:line="200" w:lineRule="exact"/>
              <w:rPr>
                <w:rFonts w:ascii="Book Antiqua" w:hAnsi="Book Antiqua"/>
                <w:sz w:val="22"/>
                <w:szCs w:val="22"/>
              </w:rPr>
            </w:pPr>
          </w:p>
          <w:p w14:paraId="53DE2014" w14:textId="77777777" w:rsidR="00D90390" w:rsidRPr="0080491E" w:rsidRDefault="00D90390" w:rsidP="005F6719">
            <w:pPr>
              <w:spacing w:before="17" w:line="240" w:lineRule="exact"/>
              <w:rPr>
                <w:rFonts w:ascii="Book Antiqua" w:hAnsi="Book Antiqua"/>
                <w:sz w:val="22"/>
                <w:szCs w:val="22"/>
              </w:rPr>
            </w:pPr>
          </w:p>
          <w:p w14:paraId="0B817A15" w14:textId="77777777" w:rsidR="00D90390" w:rsidRPr="0080491E" w:rsidRDefault="00D90390" w:rsidP="005F6719">
            <w:pPr>
              <w:ind w:left="417"/>
              <w:rPr>
                <w:rFonts w:ascii="Book Antiqua" w:eastAsia="Cambria" w:hAnsi="Book Antiqua" w:cs="Cambria"/>
                <w:sz w:val="22"/>
                <w:szCs w:val="22"/>
              </w:rPr>
            </w:pPr>
            <w:r w:rsidRPr="0080491E">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013530CE" w14:textId="77777777" w:rsidR="00D90390" w:rsidRPr="0080491E" w:rsidRDefault="00D90390" w:rsidP="005F6719">
            <w:pPr>
              <w:spacing w:before="13"/>
              <w:ind w:left="-1" w:right="63"/>
              <w:rPr>
                <w:rFonts w:ascii="Book Antiqua" w:eastAsia="Cambria" w:hAnsi="Book Antiqua" w:cs="Cambria"/>
                <w:sz w:val="22"/>
                <w:szCs w:val="22"/>
              </w:rPr>
            </w:pPr>
            <w:r w:rsidRPr="0080491E">
              <w:rPr>
                <w:rFonts w:ascii="Book Antiqua" w:eastAsia="Cambria" w:hAnsi="Book Antiqua" w:cs="Cambria"/>
                <w:sz w:val="22"/>
                <w:szCs w:val="22"/>
              </w:rPr>
              <w:t>Visual         with video/ima</w:t>
            </w:r>
            <w:r w:rsidRPr="0080491E">
              <w:rPr>
                <w:rFonts w:ascii="Book Antiqua" w:eastAsia="Cambria" w:hAnsi="Book Antiqua" w:cs="Cambria"/>
                <w:spacing w:val="-3"/>
                <w:sz w:val="22"/>
                <w:szCs w:val="22"/>
              </w:rPr>
              <w:t>g</w:t>
            </w:r>
            <w:r w:rsidRPr="0080491E">
              <w:rPr>
                <w:rFonts w:ascii="Book Antiqua" w:eastAsia="Cambria" w:hAnsi="Book Antiqua" w:cs="Cambria"/>
                <w:sz w:val="22"/>
                <w:szCs w:val="22"/>
              </w:rPr>
              <w:t>e backup</w:t>
            </w:r>
          </w:p>
        </w:tc>
        <w:tc>
          <w:tcPr>
            <w:tcW w:w="624" w:type="pct"/>
            <w:tcBorders>
              <w:top w:val="single" w:sz="5" w:space="0" w:color="000000"/>
              <w:left w:val="single" w:sz="5" w:space="0" w:color="000000"/>
              <w:bottom w:val="single" w:sz="5" w:space="0" w:color="000000"/>
              <w:right w:val="single" w:sz="5" w:space="0" w:color="000000"/>
            </w:tcBorders>
          </w:tcPr>
          <w:p w14:paraId="709DF2A6" w14:textId="77777777" w:rsidR="00D90390" w:rsidRPr="0080491E" w:rsidRDefault="00D90390" w:rsidP="005F6719">
            <w:pPr>
              <w:spacing w:before="13"/>
              <w:ind w:left="-1"/>
              <w:rPr>
                <w:rFonts w:ascii="Book Antiqua" w:eastAsia="Cambria" w:hAnsi="Book Antiqua" w:cs="Cambria"/>
                <w:sz w:val="22"/>
                <w:szCs w:val="22"/>
              </w:rPr>
            </w:pPr>
            <w:r w:rsidRPr="0080491E">
              <w:rPr>
                <w:rFonts w:ascii="Book Antiqua" w:eastAsia="Cambria" w:hAnsi="Book Antiqua" w:cs="Cambria"/>
                <w:sz w:val="22"/>
                <w:szCs w:val="22"/>
              </w:rPr>
              <w:t xml:space="preserve">Removal of </w:t>
            </w:r>
            <w:r w:rsidRPr="0080491E">
              <w:rPr>
                <w:rFonts w:ascii="Book Antiqua" w:eastAsia="Cambria" w:hAnsi="Book Antiqua" w:cs="Cambria"/>
                <w:spacing w:val="-3"/>
                <w:sz w:val="22"/>
                <w:szCs w:val="22"/>
              </w:rPr>
              <w:t>T</w:t>
            </w:r>
            <w:r w:rsidRPr="0080491E">
              <w:rPr>
                <w:rFonts w:ascii="Book Antiqua" w:eastAsia="Cambria" w:hAnsi="Book Antiqua" w:cs="Cambria"/>
                <w:sz w:val="22"/>
                <w:szCs w:val="22"/>
              </w:rPr>
              <w:t>rees</w:t>
            </w:r>
          </w:p>
        </w:tc>
        <w:tc>
          <w:tcPr>
            <w:tcW w:w="684" w:type="pct"/>
            <w:tcBorders>
              <w:top w:val="single" w:sz="5" w:space="0" w:color="000000"/>
              <w:left w:val="single" w:sz="5" w:space="0" w:color="000000"/>
              <w:bottom w:val="single" w:sz="5" w:space="0" w:color="000000"/>
              <w:right w:val="single" w:sz="5" w:space="0" w:color="000000"/>
            </w:tcBorders>
          </w:tcPr>
          <w:p w14:paraId="7672C3C3" w14:textId="77777777" w:rsidR="00D90390" w:rsidRPr="0080491E" w:rsidRDefault="00D90390" w:rsidP="005F6719">
            <w:pPr>
              <w:spacing w:before="13"/>
              <w:ind w:left="431"/>
              <w:rPr>
                <w:rFonts w:ascii="Book Antiqua" w:eastAsia="Cambria" w:hAnsi="Book Antiqua" w:cs="Cambria"/>
                <w:sz w:val="22"/>
                <w:szCs w:val="22"/>
              </w:rPr>
            </w:pPr>
            <w:r w:rsidRPr="0080491E">
              <w:rPr>
                <w:rFonts w:ascii="Book Antiqua" w:eastAsia="Cambria" w:hAnsi="Book Antiqua" w:cs="Cambria"/>
                <w:sz w:val="22"/>
                <w:szCs w:val="22"/>
              </w:rPr>
              <w:t>Immediate</w:t>
            </w:r>
          </w:p>
        </w:tc>
        <w:tc>
          <w:tcPr>
            <w:tcW w:w="477" w:type="pct"/>
            <w:tcBorders>
              <w:top w:val="single" w:sz="5" w:space="0" w:color="000000"/>
              <w:left w:val="single" w:sz="5" w:space="0" w:color="000000"/>
              <w:bottom w:val="single" w:sz="5" w:space="0" w:color="000000"/>
              <w:right w:val="single" w:sz="5" w:space="0" w:color="000000"/>
            </w:tcBorders>
          </w:tcPr>
          <w:p w14:paraId="2BCD0627" w14:textId="77777777" w:rsidR="00D90390" w:rsidRPr="0080491E" w:rsidRDefault="00D90390" w:rsidP="005F6719">
            <w:pPr>
              <w:spacing w:before="13"/>
              <w:ind w:left="-1" w:right="-55"/>
              <w:rPr>
                <w:rFonts w:ascii="Book Antiqua" w:eastAsia="Cambria" w:hAnsi="Book Antiqua" w:cs="Cambria"/>
                <w:sz w:val="22"/>
                <w:szCs w:val="22"/>
              </w:rPr>
            </w:pPr>
            <w:proofErr w:type="gramStart"/>
            <w:r w:rsidRPr="0080491E">
              <w:rPr>
                <w:rFonts w:ascii="Book Antiqua" w:eastAsia="Cambria" w:hAnsi="Book Antiqua" w:cs="Cambria"/>
                <w:sz w:val="22"/>
                <w:szCs w:val="22"/>
              </w:rPr>
              <w:t>IRC:SP</w:t>
            </w:r>
            <w:proofErr w:type="gramEnd"/>
            <w:r w:rsidRPr="0080491E">
              <w:rPr>
                <w:rFonts w:ascii="Book Antiqua" w:eastAsia="Cambria" w:hAnsi="Book Antiqua" w:cs="Cambria"/>
                <w:sz w:val="22"/>
                <w:szCs w:val="22"/>
              </w:rPr>
              <w:t>8</w:t>
            </w:r>
            <w:r w:rsidRPr="0080491E">
              <w:rPr>
                <w:rFonts w:ascii="Book Antiqua" w:eastAsia="Cambria" w:hAnsi="Book Antiqua" w:cs="Cambria"/>
                <w:spacing w:val="-2"/>
                <w:sz w:val="22"/>
                <w:szCs w:val="22"/>
              </w:rPr>
              <w:t>4</w:t>
            </w:r>
            <w:r w:rsidRPr="0080491E">
              <w:rPr>
                <w:rFonts w:ascii="Book Antiqua" w:eastAsia="Cambria" w:hAnsi="Book Antiqua" w:cs="Cambria"/>
                <w:sz w:val="22"/>
                <w:szCs w:val="22"/>
              </w:rPr>
              <w:t>-</w:t>
            </w:r>
          </w:p>
          <w:p w14:paraId="7371D8D0" w14:textId="77777777" w:rsidR="00D90390" w:rsidRPr="0080491E" w:rsidRDefault="00D90390" w:rsidP="005F6719">
            <w:pPr>
              <w:spacing w:line="240" w:lineRule="exact"/>
              <w:ind w:left="-1"/>
              <w:rPr>
                <w:rFonts w:ascii="Book Antiqua" w:eastAsia="Cambria" w:hAnsi="Book Antiqua" w:cs="Cambria"/>
                <w:sz w:val="22"/>
                <w:szCs w:val="22"/>
              </w:rPr>
            </w:pPr>
            <w:r w:rsidRPr="0080491E">
              <w:rPr>
                <w:rFonts w:ascii="Book Antiqua" w:eastAsia="Cambria" w:hAnsi="Book Antiqua" w:cs="Cambria"/>
                <w:sz w:val="22"/>
                <w:szCs w:val="22"/>
              </w:rPr>
              <w:t>2014</w:t>
            </w:r>
          </w:p>
        </w:tc>
      </w:tr>
    </w:tbl>
    <w:p w14:paraId="5DB53317" w14:textId="77777777" w:rsidR="00D90390" w:rsidRDefault="00D90390" w:rsidP="00D90390">
      <w:pPr>
        <w:ind w:left="720"/>
        <w:jc w:val="both"/>
        <w:rPr>
          <w:rFonts w:ascii="Book Antiqua" w:hAnsi="Book Antiqua"/>
          <w:color w:val="000000" w:themeColor="text1"/>
          <w:sz w:val="22"/>
        </w:rPr>
      </w:pPr>
    </w:p>
    <w:p w14:paraId="0B75D7FE" w14:textId="77777777" w:rsidR="00D90390" w:rsidRDefault="00D90390" w:rsidP="00D90390">
      <w:pPr>
        <w:ind w:left="720"/>
        <w:jc w:val="both"/>
        <w:rPr>
          <w:rFonts w:ascii="Book Antiqua" w:hAnsi="Book Antiqua"/>
          <w:color w:val="000000" w:themeColor="text1"/>
          <w:sz w:val="22"/>
        </w:rPr>
      </w:pPr>
    </w:p>
    <w:p w14:paraId="42EBEE8F" w14:textId="77777777" w:rsidR="00D90390" w:rsidRDefault="00D90390" w:rsidP="00D90390">
      <w:pPr>
        <w:ind w:left="720"/>
        <w:jc w:val="both"/>
        <w:rPr>
          <w:rFonts w:ascii="Book Antiqua" w:hAnsi="Book Antiqua"/>
          <w:color w:val="000000" w:themeColor="text1"/>
          <w:sz w:val="22"/>
        </w:rPr>
      </w:pPr>
    </w:p>
    <w:tbl>
      <w:tblPr>
        <w:tblW w:w="5000" w:type="pct"/>
        <w:tblCellMar>
          <w:left w:w="0" w:type="dxa"/>
          <w:right w:w="0" w:type="dxa"/>
        </w:tblCellMar>
        <w:tblLook w:val="01E0" w:firstRow="1" w:lastRow="1" w:firstColumn="1" w:lastColumn="1" w:noHBand="0" w:noVBand="0"/>
      </w:tblPr>
      <w:tblGrid>
        <w:gridCol w:w="1044"/>
        <w:gridCol w:w="1483"/>
        <w:gridCol w:w="3815"/>
        <w:gridCol w:w="1689"/>
        <w:gridCol w:w="1659"/>
        <w:gridCol w:w="1866"/>
        <w:gridCol w:w="1984"/>
        <w:gridCol w:w="1405"/>
      </w:tblGrid>
      <w:tr w:rsidR="00D90390" w:rsidRPr="0080491E" w14:paraId="69FD67BC" w14:textId="77777777" w:rsidTr="005F6719">
        <w:trPr>
          <w:trHeight w:hRule="exact" w:val="1042"/>
        </w:trPr>
        <w:tc>
          <w:tcPr>
            <w:tcW w:w="349" w:type="pct"/>
            <w:tcBorders>
              <w:top w:val="single" w:sz="5" w:space="0" w:color="000000"/>
              <w:left w:val="single" w:sz="5" w:space="0" w:color="000000"/>
              <w:bottom w:val="single" w:sz="5" w:space="0" w:color="000000"/>
              <w:right w:val="single" w:sz="5" w:space="0" w:color="000000"/>
            </w:tcBorders>
          </w:tcPr>
          <w:p w14:paraId="702BC222" w14:textId="77777777" w:rsidR="00D90390" w:rsidRPr="003676D0" w:rsidRDefault="00D90390" w:rsidP="005F6719">
            <w:pPr>
              <w:spacing w:before="5" w:line="260" w:lineRule="exact"/>
              <w:rPr>
                <w:rFonts w:ascii="Book Antiqua" w:hAnsi="Book Antiqua"/>
                <w:b/>
                <w:sz w:val="22"/>
                <w:szCs w:val="22"/>
              </w:rPr>
            </w:pPr>
          </w:p>
          <w:p w14:paraId="59C3788D" w14:textId="77777777" w:rsidR="00D90390" w:rsidRPr="003676D0" w:rsidRDefault="00D90390" w:rsidP="005F6719">
            <w:pPr>
              <w:ind w:left="210"/>
              <w:rPr>
                <w:rFonts w:ascii="Book Antiqua" w:eastAsia="Cambria" w:hAnsi="Book Antiqua" w:cs="Cambria"/>
                <w:b/>
                <w:sz w:val="22"/>
                <w:szCs w:val="22"/>
              </w:rPr>
            </w:pPr>
            <w:r w:rsidRPr="003676D0">
              <w:rPr>
                <w:rFonts w:ascii="Book Antiqua" w:eastAsia="Cambria" w:hAnsi="Book Antiqua" w:cs="Cambria"/>
                <w:b/>
                <w:w w:val="107"/>
                <w:sz w:val="22"/>
                <w:szCs w:val="22"/>
              </w:rPr>
              <w:t>Asset</w:t>
            </w:r>
          </w:p>
          <w:p w14:paraId="3AF4B022" w14:textId="77777777" w:rsidR="00D90390" w:rsidRPr="003676D0" w:rsidRDefault="00D90390" w:rsidP="005F6719">
            <w:pPr>
              <w:spacing w:line="240" w:lineRule="exact"/>
              <w:ind w:left="229"/>
              <w:rPr>
                <w:rFonts w:ascii="Book Antiqua" w:eastAsia="Cambria" w:hAnsi="Book Antiqua" w:cs="Cambria"/>
                <w:b/>
                <w:sz w:val="22"/>
                <w:szCs w:val="22"/>
              </w:rPr>
            </w:pPr>
            <w:r w:rsidRPr="003676D0">
              <w:rPr>
                <w:rFonts w:ascii="Book Antiqua" w:eastAsia="Cambria" w:hAnsi="Book Antiqua" w:cs="Cambria"/>
                <w:b/>
                <w:spacing w:val="1"/>
                <w:w w:val="108"/>
                <w:sz w:val="22"/>
                <w:szCs w:val="22"/>
              </w:rPr>
              <w:t>T</w:t>
            </w:r>
            <w:r w:rsidRPr="003676D0">
              <w:rPr>
                <w:rFonts w:ascii="Book Antiqua" w:eastAsia="Cambria" w:hAnsi="Book Antiqua" w:cs="Cambria"/>
                <w:b/>
                <w:w w:val="107"/>
                <w:sz w:val="22"/>
                <w:szCs w:val="22"/>
              </w:rPr>
              <w:t>ype</w:t>
            </w:r>
          </w:p>
        </w:tc>
        <w:tc>
          <w:tcPr>
            <w:tcW w:w="517" w:type="pct"/>
            <w:tcBorders>
              <w:top w:val="single" w:sz="5" w:space="0" w:color="000000"/>
              <w:left w:val="single" w:sz="5" w:space="0" w:color="000000"/>
              <w:bottom w:val="single" w:sz="5" w:space="0" w:color="000000"/>
              <w:right w:val="single" w:sz="5" w:space="0" w:color="000000"/>
            </w:tcBorders>
          </w:tcPr>
          <w:p w14:paraId="5815EC4E" w14:textId="77777777" w:rsidR="00D90390" w:rsidRPr="003676D0" w:rsidRDefault="00D90390" w:rsidP="005F6719">
            <w:pPr>
              <w:spacing w:before="5" w:line="260" w:lineRule="exact"/>
              <w:rPr>
                <w:rFonts w:ascii="Book Antiqua" w:hAnsi="Book Antiqua"/>
                <w:b/>
                <w:sz w:val="22"/>
                <w:szCs w:val="22"/>
              </w:rPr>
            </w:pPr>
          </w:p>
          <w:p w14:paraId="5C175203" w14:textId="77777777" w:rsidR="00D90390" w:rsidRPr="003676D0" w:rsidRDefault="00D90390" w:rsidP="005F6719">
            <w:pPr>
              <w:ind w:left="17" w:right="17"/>
              <w:jc w:val="center"/>
              <w:rPr>
                <w:rFonts w:ascii="Book Antiqua" w:eastAsia="Cambria" w:hAnsi="Book Antiqua" w:cs="Cambria"/>
                <w:b/>
                <w:sz w:val="22"/>
                <w:szCs w:val="22"/>
              </w:rPr>
            </w:pPr>
            <w:r w:rsidRPr="003676D0">
              <w:rPr>
                <w:rFonts w:ascii="Book Antiqua" w:eastAsia="Cambria" w:hAnsi="Book Antiqua" w:cs="Cambria"/>
                <w:b/>
                <w:w w:val="109"/>
                <w:sz w:val="22"/>
                <w:szCs w:val="22"/>
              </w:rPr>
              <w:t>Perf</w:t>
            </w:r>
            <w:r w:rsidRPr="003676D0">
              <w:rPr>
                <w:rFonts w:ascii="Book Antiqua" w:eastAsia="Cambria" w:hAnsi="Book Antiqua" w:cs="Cambria"/>
                <w:b/>
                <w:spacing w:val="-3"/>
                <w:w w:val="109"/>
                <w:sz w:val="22"/>
                <w:szCs w:val="22"/>
              </w:rPr>
              <w:t>o</w:t>
            </w:r>
            <w:r w:rsidRPr="003676D0">
              <w:rPr>
                <w:rFonts w:ascii="Book Antiqua" w:eastAsia="Cambria" w:hAnsi="Book Antiqua" w:cs="Cambria"/>
                <w:b/>
                <w:w w:val="108"/>
                <w:sz w:val="22"/>
                <w:szCs w:val="22"/>
              </w:rPr>
              <w:t>rmance</w:t>
            </w:r>
          </w:p>
          <w:p w14:paraId="05B22997" w14:textId="77777777" w:rsidR="00D90390" w:rsidRPr="003676D0" w:rsidRDefault="00D90390" w:rsidP="005F6719">
            <w:pPr>
              <w:spacing w:line="240" w:lineRule="exact"/>
              <w:ind w:left="140" w:right="136"/>
              <w:jc w:val="center"/>
              <w:rPr>
                <w:rFonts w:ascii="Book Antiqua" w:eastAsia="Cambria" w:hAnsi="Book Antiqua" w:cs="Cambria"/>
                <w:b/>
                <w:sz w:val="22"/>
                <w:szCs w:val="22"/>
              </w:rPr>
            </w:pPr>
            <w:r w:rsidRPr="003676D0">
              <w:rPr>
                <w:rFonts w:ascii="Book Antiqua" w:eastAsia="Cambria" w:hAnsi="Book Antiqua" w:cs="Cambria"/>
                <w:b/>
                <w:w w:val="110"/>
                <w:sz w:val="22"/>
                <w:szCs w:val="22"/>
              </w:rPr>
              <w:t>Pa</w:t>
            </w:r>
            <w:r w:rsidRPr="003676D0">
              <w:rPr>
                <w:rFonts w:ascii="Book Antiqua" w:eastAsia="Cambria" w:hAnsi="Book Antiqua" w:cs="Cambria"/>
                <w:b/>
                <w:spacing w:val="-3"/>
                <w:w w:val="110"/>
                <w:sz w:val="22"/>
                <w:szCs w:val="22"/>
              </w:rPr>
              <w:t>r</w:t>
            </w:r>
            <w:r w:rsidRPr="003676D0">
              <w:rPr>
                <w:rFonts w:ascii="Book Antiqua" w:eastAsia="Cambria" w:hAnsi="Book Antiqua" w:cs="Cambria"/>
                <w:b/>
                <w:w w:val="109"/>
                <w:sz w:val="22"/>
                <w:szCs w:val="22"/>
              </w:rPr>
              <w:t>ameter</w:t>
            </w:r>
          </w:p>
        </w:tc>
        <w:tc>
          <w:tcPr>
            <w:tcW w:w="1297" w:type="pct"/>
            <w:tcBorders>
              <w:top w:val="single" w:sz="5" w:space="0" w:color="000000"/>
              <w:left w:val="single" w:sz="5" w:space="0" w:color="000000"/>
              <w:bottom w:val="single" w:sz="5" w:space="0" w:color="000000"/>
              <w:right w:val="single" w:sz="5" w:space="0" w:color="000000"/>
            </w:tcBorders>
          </w:tcPr>
          <w:p w14:paraId="1EF239EF" w14:textId="77777777" w:rsidR="00D90390" w:rsidRPr="003676D0" w:rsidRDefault="00D90390" w:rsidP="005F6719">
            <w:pPr>
              <w:spacing w:before="5" w:line="180" w:lineRule="exact"/>
              <w:rPr>
                <w:rFonts w:ascii="Book Antiqua" w:hAnsi="Book Antiqua"/>
                <w:b/>
                <w:sz w:val="22"/>
                <w:szCs w:val="22"/>
              </w:rPr>
            </w:pPr>
          </w:p>
          <w:p w14:paraId="4DA54284" w14:textId="77777777" w:rsidR="00D90390" w:rsidRPr="003676D0" w:rsidRDefault="00D90390" w:rsidP="005F6719">
            <w:pPr>
              <w:spacing w:line="200" w:lineRule="exact"/>
              <w:rPr>
                <w:rFonts w:ascii="Book Antiqua" w:hAnsi="Book Antiqua"/>
                <w:b/>
                <w:sz w:val="22"/>
                <w:szCs w:val="22"/>
              </w:rPr>
            </w:pPr>
          </w:p>
          <w:p w14:paraId="57F5A0BC" w14:textId="77777777" w:rsidR="00D90390" w:rsidRPr="003676D0" w:rsidRDefault="00D90390" w:rsidP="005F6719">
            <w:pPr>
              <w:ind w:left="714"/>
              <w:rPr>
                <w:rFonts w:ascii="Book Antiqua" w:eastAsia="Cambria" w:hAnsi="Book Antiqua" w:cs="Cambria"/>
                <w:b/>
                <w:sz w:val="22"/>
                <w:szCs w:val="22"/>
              </w:rPr>
            </w:pPr>
            <w:proofErr w:type="spellStart"/>
            <w:r w:rsidRPr="003676D0">
              <w:rPr>
                <w:rFonts w:ascii="Book Antiqua" w:eastAsia="Cambria" w:hAnsi="Book Antiqua" w:cs="Cambria"/>
                <w:b/>
                <w:sz w:val="22"/>
                <w:szCs w:val="22"/>
              </w:rPr>
              <w:t>Level</w:t>
            </w:r>
            <w:r w:rsidRPr="003676D0">
              <w:rPr>
                <w:rFonts w:ascii="Book Antiqua" w:eastAsia="Cambria" w:hAnsi="Book Antiqua" w:cs="Cambria"/>
                <w:b/>
                <w:spacing w:val="-3"/>
                <w:sz w:val="22"/>
                <w:szCs w:val="22"/>
              </w:rPr>
              <w:t>o</w:t>
            </w:r>
            <w:r w:rsidRPr="003676D0">
              <w:rPr>
                <w:rFonts w:ascii="Book Antiqua" w:eastAsia="Cambria" w:hAnsi="Book Antiqua" w:cs="Cambria"/>
                <w:b/>
                <w:sz w:val="22"/>
                <w:szCs w:val="22"/>
              </w:rPr>
              <w:t>fService</w:t>
            </w:r>
            <w:proofErr w:type="spellEnd"/>
            <w:r w:rsidRPr="003676D0">
              <w:rPr>
                <w:rFonts w:ascii="Book Antiqua" w:eastAsia="Cambria" w:hAnsi="Book Antiqua" w:cs="Cambria"/>
                <w:b/>
                <w:sz w:val="22"/>
                <w:szCs w:val="22"/>
              </w:rPr>
              <w:t xml:space="preserve"> </w:t>
            </w:r>
            <w:r w:rsidRPr="003676D0">
              <w:rPr>
                <w:rFonts w:ascii="Book Antiqua" w:eastAsia="Cambria" w:hAnsi="Book Antiqua" w:cs="Cambria"/>
                <w:b/>
                <w:spacing w:val="-3"/>
                <w:w w:val="107"/>
                <w:sz w:val="22"/>
                <w:szCs w:val="22"/>
              </w:rPr>
              <w:t>(</w:t>
            </w:r>
            <w:r w:rsidRPr="003676D0">
              <w:rPr>
                <w:rFonts w:ascii="Book Antiqua" w:eastAsia="Cambria" w:hAnsi="Book Antiqua" w:cs="Cambria"/>
                <w:b/>
                <w:w w:val="105"/>
                <w:sz w:val="22"/>
                <w:szCs w:val="22"/>
              </w:rPr>
              <w:t>LOS)</w:t>
            </w:r>
          </w:p>
        </w:tc>
        <w:tc>
          <w:tcPr>
            <w:tcW w:w="478" w:type="pct"/>
            <w:tcBorders>
              <w:top w:val="single" w:sz="5" w:space="0" w:color="000000"/>
              <w:left w:val="single" w:sz="5" w:space="0" w:color="000000"/>
              <w:bottom w:val="single" w:sz="5" w:space="0" w:color="000000"/>
              <w:right w:val="single" w:sz="5" w:space="0" w:color="000000"/>
            </w:tcBorders>
          </w:tcPr>
          <w:p w14:paraId="052443E3" w14:textId="77777777" w:rsidR="00D90390" w:rsidRPr="003676D0" w:rsidRDefault="00D90390" w:rsidP="005F6719">
            <w:pPr>
              <w:spacing w:before="6" w:line="120" w:lineRule="exact"/>
              <w:rPr>
                <w:rFonts w:ascii="Book Antiqua" w:hAnsi="Book Antiqua"/>
                <w:b/>
                <w:sz w:val="22"/>
                <w:szCs w:val="22"/>
              </w:rPr>
            </w:pPr>
          </w:p>
          <w:p w14:paraId="5B4D0B0B" w14:textId="77777777" w:rsidR="00D90390" w:rsidRPr="003676D0" w:rsidRDefault="00FB2EBE" w:rsidP="005F6719">
            <w:pPr>
              <w:ind w:left="-16" w:right="-19" w:hanging="1"/>
              <w:jc w:val="center"/>
              <w:rPr>
                <w:rFonts w:ascii="Book Antiqua" w:eastAsia="Cambria" w:hAnsi="Book Antiqua" w:cs="Cambria"/>
                <w:b/>
                <w:sz w:val="22"/>
                <w:szCs w:val="22"/>
              </w:rPr>
            </w:pPr>
            <w:r w:rsidRPr="003676D0">
              <w:rPr>
                <w:rFonts w:ascii="Book Antiqua" w:eastAsia="Cambria" w:hAnsi="Book Antiqua" w:cs="Cambria"/>
                <w:b/>
                <w:w w:val="107"/>
                <w:sz w:val="22"/>
                <w:szCs w:val="22"/>
              </w:rPr>
              <w:t>Frequ</w:t>
            </w:r>
            <w:r w:rsidRPr="003676D0">
              <w:rPr>
                <w:rFonts w:ascii="Book Antiqua" w:eastAsia="Cambria" w:hAnsi="Book Antiqua" w:cs="Cambria"/>
                <w:b/>
                <w:spacing w:val="-3"/>
                <w:w w:val="107"/>
                <w:sz w:val="22"/>
                <w:szCs w:val="22"/>
              </w:rPr>
              <w:t>e</w:t>
            </w:r>
            <w:r w:rsidRPr="003676D0">
              <w:rPr>
                <w:rFonts w:ascii="Book Antiqua" w:eastAsia="Cambria" w:hAnsi="Book Antiqua" w:cs="Cambria"/>
                <w:b/>
                <w:w w:val="107"/>
                <w:sz w:val="22"/>
                <w:szCs w:val="22"/>
              </w:rPr>
              <w:t xml:space="preserve">ncy </w:t>
            </w:r>
            <w:proofErr w:type="spellStart"/>
            <w:r w:rsidRPr="003676D0">
              <w:rPr>
                <w:rFonts w:ascii="Book Antiqua" w:eastAsia="Cambria" w:hAnsi="Book Antiqua" w:cs="Cambria"/>
                <w:b/>
                <w:w w:val="107"/>
                <w:sz w:val="22"/>
                <w:szCs w:val="22"/>
              </w:rPr>
              <w:t>of</w:t>
            </w:r>
            <w:r w:rsidR="00D90390" w:rsidRPr="003676D0">
              <w:rPr>
                <w:rFonts w:ascii="Book Antiqua" w:eastAsia="Cambria" w:hAnsi="Book Antiqua" w:cs="Cambria"/>
                <w:b/>
                <w:w w:val="108"/>
                <w:sz w:val="22"/>
                <w:szCs w:val="22"/>
              </w:rPr>
              <w:t>Measure</w:t>
            </w:r>
            <w:r w:rsidR="00D90390" w:rsidRPr="003676D0">
              <w:rPr>
                <w:rFonts w:ascii="Book Antiqua" w:eastAsia="Cambria" w:hAnsi="Book Antiqua" w:cs="Cambria"/>
                <w:b/>
                <w:spacing w:val="-3"/>
                <w:w w:val="108"/>
                <w:sz w:val="22"/>
                <w:szCs w:val="22"/>
              </w:rPr>
              <w:t>m</w:t>
            </w:r>
            <w:r w:rsidR="00D90390" w:rsidRPr="003676D0">
              <w:rPr>
                <w:rFonts w:ascii="Book Antiqua" w:eastAsia="Cambria" w:hAnsi="Book Antiqua" w:cs="Cambria"/>
                <w:b/>
                <w:w w:val="109"/>
                <w:sz w:val="22"/>
                <w:szCs w:val="22"/>
              </w:rPr>
              <w:t>en</w:t>
            </w:r>
            <w:r w:rsidR="00D90390" w:rsidRPr="003676D0">
              <w:rPr>
                <w:rFonts w:ascii="Book Antiqua" w:eastAsia="Cambria" w:hAnsi="Book Antiqua" w:cs="Cambria"/>
                <w:b/>
                <w:w w:val="108"/>
                <w:sz w:val="22"/>
                <w:szCs w:val="22"/>
              </w:rPr>
              <w:t>t</w:t>
            </w:r>
            <w:proofErr w:type="spellEnd"/>
          </w:p>
        </w:tc>
        <w:tc>
          <w:tcPr>
            <w:tcW w:w="575" w:type="pct"/>
            <w:tcBorders>
              <w:top w:val="single" w:sz="5" w:space="0" w:color="000000"/>
              <w:left w:val="single" w:sz="5" w:space="0" w:color="000000"/>
              <w:bottom w:val="single" w:sz="5" w:space="0" w:color="000000"/>
              <w:right w:val="single" w:sz="5" w:space="0" w:color="000000"/>
            </w:tcBorders>
          </w:tcPr>
          <w:p w14:paraId="35AD8BF3" w14:textId="77777777" w:rsidR="00D90390" w:rsidRPr="003676D0" w:rsidRDefault="00D90390" w:rsidP="005F6719">
            <w:pPr>
              <w:spacing w:before="5" w:line="180" w:lineRule="exact"/>
              <w:rPr>
                <w:rFonts w:ascii="Book Antiqua" w:hAnsi="Book Antiqua"/>
                <w:b/>
                <w:sz w:val="22"/>
                <w:szCs w:val="22"/>
              </w:rPr>
            </w:pPr>
          </w:p>
          <w:p w14:paraId="5DDEB2C8" w14:textId="77777777" w:rsidR="00D90390" w:rsidRPr="003676D0" w:rsidRDefault="00D90390" w:rsidP="005F6719">
            <w:pPr>
              <w:spacing w:line="200" w:lineRule="exact"/>
              <w:rPr>
                <w:rFonts w:ascii="Book Antiqua" w:hAnsi="Book Antiqua"/>
                <w:b/>
                <w:sz w:val="22"/>
                <w:szCs w:val="22"/>
              </w:rPr>
            </w:pPr>
          </w:p>
          <w:p w14:paraId="437D83C3" w14:textId="77777777" w:rsidR="00D90390" w:rsidRPr="003676D0" w:rsidRDefault="00D90390" w:rsidP="005F6719">
            <w:pPr>
              <w:ind w:left="11" w:right="-47"/>
              <w:rPr>
                <w:rFonts w:ascii="Book Antiqua" w:eastAsia="Cambria" w:hAnsi="Book Antiqua" w:cs="Cambria"/>
                <w:b/>
                <w:sz w:val="22"/>
                <w:szCs w:val="22"/>
              </w:rPr>
            </w:pPr>
            <w:r w:rsidRPr="003676D0">
              <w:rPr>
                <w:rFonts w:ascii="Book Antiqua" w:eastAsia="Cambria" w:hAnsi="Book Antiqua" w:cs="Cambria"/>
                <w:b/>
                <w:sz w:val="22"/>
                <w:szCs w:val="22"/>
              </w:rPr>
              <w:t xml:space="preserve">Testing </w:t>
            </w:r>
            <w:r w:rsidRPr="003676D0">
              <w:rPr>
                <w:rFonts w:ascii="Book Antiqua" w:eastAsia="Cambria" w:hAnsi="Book Antiqua" w:cs="Cambria"/>
                <w:b/>
                <w:w w:val="106"/>
                <w:sz w:val="22"/>
                <w:szCs w:val="22"/>
              </w:rPr>
              <w:t>Me</w:t>
            </w:r>
            <w:r w:rsidRPr="003676D0">
              <w:rPr>
                <w:rFonts w:ascii="Book Antiqua" w:eastAsia="Cambria" w:hAnsi="Book Antiqua" w:cs="Cambria"/>
                <w:b/>
                <w:spacing w:val="-3"/>
                <w:w w:val="106"/>
                <w:sz w:val="22"/>
                <w:szCs w:val="22"/>
              </w:rPr>
              <w:t>t</w:t>
            </w:r>
            <w:r w:rsidRPr="003676D0">
              <w:rPr>
                <w:rFonts w:ascii="Book Antiqua" w:eastAsia="Cambria" w:hAnsi="Book Antiqua" w:cs="Cambria"/>
                <w:b/>
                <w:w w:val="108"/>
                <w:sz w:val="22"/>
                <w:szCs w:val="22"/>
              </w:rPr>
              <w:t>hod</w:t>
            </w:r>
          </w:p>
        </w:tc>
        <w:tc>
          <w:tcPr>
            <w:tcW w:w="624" w:type="pct"/>
            <w:tcBorders>
              <w:top w:val="single" w:sz="5" w:space="0" w:color="000000"/>
              <w:left w:val="single" w:sz="5" w:space="0" w:color="000000"/>
              <w:bottom w:val="single" w:sz="5" w:space="0" w:color="000000"/>
              <w:right w:val="single" w:sz="5" w:space="0" w:color="000000"/>
            </w:tcBorders>
          </w:tcPr>
          <w:p w14:paraId="4134B944" w14:textId="77777777" w:rsidR="00D90390" w:rsidRPr="003676D0" w:rsidRDefault="00D90390" w:rsidP="005F6719">
            <w:pPr>
              <w:spacing w:before="6" w:line="120" w:lineRule="exact"/>
              <w:rPr>
                <w:rFonts w:ascii="Book Antiqua" w:hAnsi="Book Antiqua"/>
                <w:b/>
                <w:sz w:val="22"/>
                <w:szCs w:val="22"/>
              </w:rPr>
            </w:pPr>
          </w:p>
          <w:p w14:paraId="1EB42EFC" w14:textId="77777777" w:rsidR="00D90390" w:rsidRPr="003676D0" w:rsidRDefault="00D90390" w:rsidP="005F6719">
            <w:pPr>
              <w:ind w:left="417" w:right="90" w:hanging="266"/>
              <w:rPr>
                <w:rFonts w:ascii="Book Antiqua" w:eastAsia="Cambria" w:hAnsi="Book Antiqua" w:cs="Cambria"/>
                <w:b/>
                <w:sz w:val="22"/>
                <w:szCs w:val="22"/>
              </w:rPr>
            </w:pPr>
            <w:r w:rsidRPr="003676D0">
              <w:rPr>
                <w:rFonts w:ascii="Book Antiqua" w:eastAsia="Cambria" w:hAnsi="Book Antiqua" w:cs="Cambria"/>
                <w:b/>
                <w:w w:val="107"/>
                <w:sz w:val="22"/>
                <w:szCs w:val="22"/>
              </w:rPr>
              <w:t>Recom</w:t>
            </w:r>
            <w:r w:rsidRPr="003676D0">
              <w:rPr>
                <w:rFonts w:ascii="Book Antiqua" w:eastAsia="Cambria" w:hAnsi="Book Antiqua" w:cs="Cambria"/>
                <w:b/>
                <w:spacing w:val="-2"/>
                <w:w w:val="107"/>
                <w:sz w:val="22"/>
                <w:szCs w:val="22"/>
              </w:rPr>
              <w:t>m</w:t>
            </w:r>
            <w:r w:rsidRPr="003676D0">
              <w:rPr>
                <w:rFonts w:ascii="Book Antiqua" w:eastAsia="Cambria" w:hAnsi="Book Antiqua" w:cs="Cambria"/>
                <w:b/>
                <w:w w:val="108"/>
                <w:sz w:val="22"/>
                <w:szCs w:val="22"/>
              </w:rPr>
              <w:t xml:space="preserve">ended </w:t>
            </w:r>
            <w:r w:rsidRPr="003676D0">
              <w:rPr>
                <w:rFonts w:ascii="Book Antiqua" w:eastAsia="Cambria" w:hAnsi="Book Antiqua" w:cs="Cambria"/>
                <w:b/>
                <w:w w:val="109"/>
                <w:sz w:val="22"/>
                <w:szCs w:val="22"/>
              </w:rPr>
              <w:t xml:space="preserve">Remedial </w:t>
            </w:r>
            <w:r w:rsidRPr="003676D0">
              <w:rPr>
                <w:rFonts w:ascii="Book Antiqua" w:eastAsia="Cambria" w:hAnsi="Book Antiqua" w:cs="Cambria"/>
                <w:b/>
                <w:w w:val="108"/>
                <w:sz w:val="22"/>
                <w:szCs w:val="22"/>
              </w:rPr>
              <w:t>measures</w:t>
            </w:r>
          </w:p>
        </w:tc>
        <w:tc>
          <w:tcPr>
            <w:tcW w:w="684" w:type="pct"/>
            <w:tcBorders>
              <w:top w:val="single" w:sz="5" w:space="0" w:color="000000"/>
              <w:left w:val="single" w:sz="5" w:space="0" w:color="000000"/>
              <w:bottom w:val="single" w:sz="5" w:space="0" w:color="000000"/>
              <w:right w:val="single" w:sz="5" w:space="0" w:color="000000"/>
            </w:tcBorders>
          </w:tcPr>
          <w:p w14:paraId="017B45C1" w14:textId="77777777" w:rsidR="00D90390" w:rsidRPr="003676D0" w:rsidRDefault="00D90390" w:rsidP="005F6719">
            <w:pPr>
              <w:spacing w:before="5" w:line="260" w:lineRule="exact"/>
              <w:rPr>
                <w:rFonts w:ascii="Book Antiqua" w:hAnsi="Book Antiqua"/>
                <w:b/>
                <w:sz w:val="22"/>
                <w:szCs w:val="22"/>
              </w:rPr>
            </w:pPr>
          </w:p>
          <w:p w14:paraId="712FA62C" w14:textId="77777777" w:rsidR="00D90390" w:rsidRPr="003676D0" w:rsidRDefault="00D90390" w:rsidP="005F6719">
            <w:pPr>
              <w:ind w:left="220"/>
              <w:rPr>
                <w:rFonts w:ascii="Book Antiqua" w:eastAsia="Cambria" w:hAnsi="Book Antiqua" w:cs="Cambria"/>
                <w:b/>
                <w:sz w:val="22"/>
                <w:szCs w:val="22"/>
              </w:rPr>
            </w:pPr>
            <w:proofErr w:type="spellStart"/>
            <w:r w:rsidRPr="003676D0">
              <w:rPr>
                <w:rFonts w:ascii="Book Antiqua" w:eastAsia="Cambria" w:hAnsi="Book Antiqua" w:cs="Cambria"/>
                <w:b/>
                <w:sz w:val="22"/>
                <w:szCs w:val="22"/>
              </w:rPr>
              <w:t>Timelimit</w:t>
            </w:r>
            <w:r w:rsidRPr="003676D0">
              <w:rPr>
                <w:rFonts w:ascii="Book Antiqua" w:eastAsia="Cambria" w:hAnsi="Book Antiqua" w:cs="Cambria"/>
                <w:b/>
                <w:w w:val="109"/>
                <w:sz w:val="22"/>
                <w:szCs w:val="22"/>
              </w:rPr>
              <w:t>for</w:t>
            </w:r>
            <w:proofErr w:type="spellEnd"/>
          </w:p>
          <w:p w14:paraId="4C06D481" w14:textId="77777777" w:rsidR="00D90390" w:rsidRPr="003676D0" w:rsidRDefault="00D90390" w:rsidP="005F6719">
            <w:pPr>
              <w:spacing w:line="240" w:lineRule="exact"/>
              <w:ind w:left="277"/>
              <w:rPr>
                <w:rFonts w:ascii="Book Antiqua" w:eastAsia="Cambria" w:hAnsi="Book Antiqua" w:cs="Cambria"/>
                <w:b/>
                <w:sz w:val="22"/>
                <w:szCs w:val="22"/>
              </w:rPr>
            </w:pPr>
            <w:r w:rsidRPr="003676D0">
              <w:rPr>
                <w:rFonts w:ascii="Book Antiqua" w:eastAsia="Cambria" w:hAnsi="Book Antiqua" w:cs="Cambria"/>
                <w:b/>
                <w:w w:val="109"/>
                <w:sz w:val="22"/>
                <w:szCs w:val="22"/>
              </w:rPr>
              <w:t>Rectificati</w:t>
            </w:r>
            <w:r w:rsidRPr="003676D0">
              <w:rPr>
                <w:rFonts w:ascii="Book Antiqua" w:eastAsia="Cambria" w:hAnsi="Book Antiqua" w:cs="Cambria"/>
                <w:b/>
                <w:spacing w:val="-3"/>
                <w:w w:val="109"/>
                <w:sz w:val="22"/>
                <w:szCs w:val="22"/>
              </w:rPr>
              <w:t>o</w:t>
            </w:r>
            <w:r w:rsidRPr="003676D0">
              <w:rPr>
                <w:rFonts w:ascii="Book Antiqua" w:eastAsia="Cambria" w:hAnsi="Book Antiqua" w:cs="Cambria"/>
                <w:b/>
                <w:w w:val="108"/>
                <w:sz w:val="22"/>
                <w:szCs w:val="22"/>
              </w:rPr>
              <w:t>n</w:t>
            </w:r>
          </w:p>
        </w:tc>
        <w:tc>
          <w:tcPr>
            <w:tcW w:w="477" w:type="pct"/>
            <w:tcBorders>
              <w:top w:val="single" w:sz="5" w:space="0" w:color="000000"/>
              <w:left w:val="single" w:sz="5" w:space="0" w:color="000000"/>
              <w:bottom w:val="single" w:sz="5" w:space="0" w:color="000000"/>
              <w:right w:val="single" w:sz="5" w:space="0" w:color="000000"/>
            </w:tcBorders>
          </w:tcPr>
          <w:p w14:paraId="3D133B3F" w14:textId="77777777" w:rsidR="00D90390" w:rsidRPr="003676D0" w:rsidRDefault="00D90390" w:rsidP="005F6719">
            <w:pPr>
              <w:spacing w:before="6" w:line="120" w:lineRule="exact"/>
              <w:rPr>
                <w:rFonts w:ascii="Book Antiqua" w:hAnsi="Book Antiqua"/>
                <w:b/>
                <w:sz w:val="22"/>
                <w:szCs w:val="22"/>
              </w:rPr>
            </w:pPr>
          </w:p>
          <w:p w14:paraId="25D4A652" w14:textId="77777777" w:rsidR="00D90390" w:rsidRPr="003676D0" w:rsidRDefault="00D90390" w:rsidP="005F6719">
            <w:pPr>
              <w:ind w:left="-15" w:right="-18"/>
              <w:jc w:val="center"/>
              <w:rPr>
                <w:rFonts w:ascii="Book Antiqua" w:eastAsia="Cambria" w:hAnsi="Book Antiqua" w:cs="Cambria"/>
                <w:b/>
                <w:sz w:val="22"/>
                <w:szCs w:val="22"/>
              </w:rPr>
            </w:pPr>
            <w:r w:rsidRPr="003676D0">
              <w:rPr>
                <w:rFonts w:ascii="Book Antiqua" w:eastAsia="Cambria" w:hAnsi="Book Antiqua" w:cs="Cambria"/>
                <w:b/>
                <w:w w:val="108"/>
                <w:sz w:val="22"/>
                <w:szCs w:val="22"/>
              </w:rPr>
              <w:t>Specific</w:t>
            </w:r>
            <w:r w:rsidRPr="003676D0">
              <w:rPr>
                <w:rFonts w:ascii="Book Antiqua" w:eastAsia="Cambria" w:hAnsi="Book Antiqua" w:cs="Cambria"/>
                <w:b/>
                <w:spacing w:val="-3"/>
                <w:w w:val="108"/>
                <w:sz w:val="22"/>
                <w:szCs w:val="22"/>
              </w:rPr>
              <w:t>a</w:t>
            </w:r>
            <w:r w:rsidRPr="003676D0">
              <w:rPr>
                <w:rFonts w:ascii="Book Antiqua" w:eastAsia="Cambria" w:hAnsi="Book Antiqua" w:cs="Cambria"/>
                <w:b/>
                <w:w w:val="109"/>
                <w:sz w:val="22"/>
                <w:szCs w:val="22"/>
              </w:rPr>
              <w:t xml:space="preserve">tion </w:t>
            </w:r>
            <w:r w:rsidRPr="003676D0">
              <w:rPr>
                <w:rFonts w:ascii="Book Antiqua" w:eastAsia="Cambria" w:hAnsi="Book Antiqua" w:cs="Cambria"/>
                <w:b/>
                <w:sz w:val="22"/>
                <w:szCs w:val="22"/>
              </w:rPr>
              <w:t>s</w:t>
            </w:r>
            <w:r w:rsidRPr="003676D0">
              <w:rPr>
                <w:rFonts w:ascii="Book Antiqua" w:eastAsia="Cambria" w:hAnsi="Book Antiqua" w:cs="Cambria"/>
                <w:b/>
                <w:w w:val="108"/>
                <w:sz w:val="22"/>
                <w:szCs w:val="22"/>
              </w:rPr>
              <w:t>and Standards</w:t>
            </w:r>
          </w:p>
        </w:tc>
      </w:tr>
      <w:tr w:rsidR="00D90390" w:rsidRPr="0080491E" w14:paraId="4090D410" w14:textId="77777777" w:rsidTr="005F6719">
        <w:trPr>
          <w:trHeight w:hRule="exact" w:val="1042"/>
        </w:trPr>
        <w:tc>
          <w:tcPr>
            <w:tcW w:w="349" w:type="pct"/>
            <w:vMerge w:val="restart"/>
            <w:tcBorders>
              <w:top w:val="single" w:sz="5" w:space="0" w:color="000000"/>
              <w:left w:val="single" w:sz="5" w:space="0" w:color="000000"/>
              <w:right w:val="single" w:sz="5" w:space="0" w:color="000000"/>
            </w:tcBorders>
          </w:tcPr>
          <w:p w14:paraId="3981903B" w14:textId="77777777" w:rsidR="00D90390" w:rsidRPr="003676D0" w:rsidRDefault="00D90390" w:rsidP="005F6719">
            <w:pPr>
              <w:spacing w:before="5" w:line="260" w:lineRule="exact"/>
              <w:rPr>
                <w:rFonts w:ascii="Book Antiqua" w:hAnsi="Book Antiqua"/>
                <w:b/>
                <w:sz w:val="22"/>
                <w:szCs w:val="22"/>
              </w:rPr>
            </w:pPr>
            <w:r>
              <w:rPr>
                <w:rFonts w:ascii="Book Antiqua" w:hAnsi="Book Antiqua"/>
                <w:b/>
                <w:sz w:val="22"/>
                <w:szCs w:val="22"/>
              </w:rPr>
              <w:t>Rest Areas</w:t>
            </w:r>
          </w:p>
        </w:tc>
        <w:tc>
          <w:tcPr>
            <w:tcW w:w="517" w:type="pct"/>
            <w:tcBorders>
              <w:top w:val="single" w:sz="5" w:space="0" w:color="000000"/>
              <w:left w:val="single" w:sz="5" w:space="0" w:color="000000"/>
              <w:right w:val="single" w:sz="5" w:space="0" w:color="000000"/>
            </w:tcBorders>
          </w:tcPr>
          <w:p w14:paraId="3A8707B8" w14:textId="77777777" w:rsidR="00D90390" w:rsidRDefault="00D90390" w:rsidP="005F6719">
            <w:pPr>
              <w:spacing w:before="5" w:line="260" w:lineRule="exact"/>
              <w:jc w:val="both"/>
              <w:rPr>
                <w:rFonts w:ascii="Book Antiqua" w:hAnsi="Book Antiqua"/>
                <w:sz w:val="22"/>
                <w:szCs w:val="22"/>
              </w:rPr>
            </w:pPr>
          </w:p>
          <w:p w14:paraId="693FE0FA" w14:textId="77777777" w:rsidR="00D90390" w:rsidRPr="003676D0" w:rsidRDefault="00D90390" w:rsidP="005F6719">
            <w:pPr>
              <w:spacing w:before="5" w:line="260" w:lineRule="exact"/>
              <w:jc w:val="both"/>
              <w:rPr>
                <w:rFonts w:ascii="Book Antiqua" w:hAnsi="Book Antiqua"/>
                <w:sz w:val="22"/>
                <w:szCs w:val="22"/>
              </w:rPr>
            </w:pPr>
            <w:r>
              <w:rPr>
                <w:rFonts w:ascii="Book Antiqua" w:hAnsi="Book Antiqua"/>
                <w:sz w:val="22"/>
                <w:szCs w:val="22"/>
              </w:rPr>
              <w:t>Cleaning of toilets</w:t>
            </w:r>
          </w:p>
        </w:tc>
        <w:tc>
          <w:tcPr>
            <w:tcW w:w="1297" w:type="pct"/>
            <w:tcBorders>
              <w:top w:val="single" w:sz="5" w:space="0" w:color="000000"/>
              <w:left w:val="single" w:sz="5" w:space="0" w:color="000000"/>
              <w:bottom w:val="single" w:sz="5" w:space="0" w:color="000000"/>
              <w:right w:val="single" w:sz="5" w:space="0" w:color="000000"/>
            </w:tcBorders>
          </w:tcPr>
          <w:p w14:paraId="52A6CD6E" w14:textId="77777777" w:rsidR="00D90390" w:rsidRPr="003676D0" w:rsidRDefault="00D90390" w:rsidP="005F6719">
            <w:pPr>
              <w:spacing w:before="5" w:line="260" w:lineRule="exact"/>
              <w:jc w:val="center"/>
              <w:rPr>
                <w:rFonts w:ascii="Book Antiqua" w:hAnsi="Book Antiqua"/>
                <w:sz w:val="22"/>
                <w:szCs w:val="22"/>
              </w:rPr>
            </w:pPr>
            <w:r>
              <w:rPr>
                <w:rFonts w:ascii="Book Antiqua" w:hAnsi="Book Antiqua"/>
                <w:sz w:val="22"/>
                <w:szCs w:val="22"/>
              </w:rPr>
              <w:t>-</w:t>
            </w:r>
          </w:p>
        </w:tc>
        <w:tc>
          <w:tcPr>
            <w:tcW w:w="478" w:type="pct"/>
            <w:tcBorders>
              <w:top w:val="single" w:sz="5" w:space="0" w:color="000000"/>
              <w:left w:val="single" w:sz="5" w:space="0" w:color="000000"/>
              <w:bottom w:val="single" w:sz="5" w:space="0" w:color="000000"/>
              <w:right w:val="single" w:sz="5" w:space="0" w:color="000000"/>
            </w:tcBorders>
          </w:tcPr>
          <w:p w14:paraId="6423E367" w14:textId="77777777" w:rsidR="00D90390" w:rsidRPr="003676D0" w:rsidRDefault="00D90390" w:rsidP="005F6719">
            <w:pPr>
              <w:spacing w:before="6" w:line="260" w:lineRule="exact"/>
              <w:rPr>
                <w:rFonts w:ascii="Book Antiqua" w:hAnsi="Book Antiqua"/>
                <w:sz w:val="22"/>
                <w:szCs w:val="22"/>
              </w:rPr>
            </w:pPr>
            <w:r w:rsidRPr="003676D0">
              <w:rPr>
                <w:rFonts w:ascii="Book Antiqua" w:hAnsi="Book Antiqu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4FD7DC94" w14:textId="77777777" w:rsidR="00D90390" w:rsidRPr="003676D0" w:rsidRDefault="00D90390" w:rsidP="005F6719">
            <w:pPr>
              <w:spacing w:before="5" w:line="260" w:lineRule="exact"/>
              <w:rPr>
                <w:rFonts w:ascii="Book Antiqua" w:hAnsi="Book Antiqua"/>
                <w:sz w:val="22"/>
                <w:szCs w:val="22"/>
              </w:rPr>
            </w:pPr>
            <w:r>
              <w:rPr>
                <w:rFonts w:ascii="Book Antiqua" w:hAnsi="Book Antiqua"/>
                <w:sz w:val="22"/>
                <w:szCs w:val="22"/>
              </w:rPr>
              <w:t>-</w:t>
            </w:r>
          </w:p>
        </w:tc>
        <w:tc>
          <w:tcPr>
            <w:tcW w:w="624" w:type="pct"/>
            <w:tcBorders>
              <w:top w:val="single" w:sz="5" w:space="0" w:color="000000"/>
              <w:left w:val="single" w:sz="5" w:space="0" w:color="000000"/>
              <w:bottom w:val="single" w:sz="5" w:space="0" w:color="000000"/>
              <w:right w:val="single" w:sz="5" w:space="0" w:color="000000"/>
            </w:tcBorders>
          </w:tcPr>
          <w:p w14:paraId="273604C4" w14:textId="77777777" w:rsidR="00D90390" w:rsidRPr="003676D0" w:rsidRDefault="00D90390" w:rsidP="005F6719">
            <w:pPr>
              <w:spacing w:before="6" w:line="260" w:lineRule="exact"/>
              <w:rPr>
                <w:rFonts w:ascii="Book Antiqua" w:hAnsi="Book Antiqua"/>
                <w:sz w:val="22"/>
                <w:szCs w:val="22"/>
              </w:rPr>
            </w:pPr>
            <w:r>
              <w:rPr>
                <w:rFonts w:ascii="Book Antiqua" w:hAnsi="Book Antiqua"/>
                <w:sz w:val="22"/>
                <w:szCs w:val="22"/>
              </w:rPr>
              <w:t>-</w:t>
            </w:r>
          </w:p>
        </w:tc>
        <w:tc>
          <w:tcPr>
            <w:tcW w:w="684" w:type="pct"/>
            <w:tcBorders>
              <w:top w:val="single" w:sz="5" w:space="0" w:color="000000"/>
              <w:left w:val="single" w:sz="5" w:space="0" w:color="000000"/>
              <w:bottom w:val="single" w:sz="5" w:space="0" w:color="000000"/>
              <w:right w:val="single" w:sz="5" w:space="0" w:color="000000"/>
            </w:tcBorders>
          </w:tcPr>
          <w:p w14:paraId="5E61955D" w14:textId="77777777" w:rsidR="00D90390" w:rsidRPr="003676D0" w:rsidRDefault="00D90390" w:rsidP="005F6719">
            <w:pPr>
              <w:spacing w:before="5" w:line="260" w:lineRule="exact"/>
              <w:rPr>
                <w:rFonts w:ascii="Book Antiqua" w:hAnsi="Book Antiqua"/>
                <w:sz w:val="22"/>
                <w:szCs w:val="22"/>
              </w:rPr>
            </w:pPr>
            <w:r>
              <w:rPr>
                <w:rFonts w:ascii="Book Antiqua" w:hAnsi="Book Antiqua"/>
                <w:sz w:val="22"/>
                <w:szCs w:val="22"/>
              </w:rPr>
              <w:t xml:space="preserve"> Every 4 hours</w:t>
            </w:r>
          </w:p>
        </w:tc>
        <w:tc>
          <w:tcPr>
            <w:tcW w:w="477" w:type="pct"/>
            <w:tcBorders>
              <w:top w:val="single" w:sz="5" w:space="0" w:color="000000"/>
              <w:left w:val="single" w:sz="5" w:space="0" w:color="000000"/>
              <w:bottom w:val="single" w:sz="5" w:space="0" w:color="000000"/>
              <w:right w:val="single" w:sz="5" w:space="0" w:color="000000"/>
            </w:tcBorders>
          </w:tcPr>
          <w:p w14:paraId="60ABF989" w14:textId="77777777" w:rsidR="00D90390" w:rsidRPr="003676D0" w:rsidRDefault="00D90390" w:rsidP="005F6719">
            <w:pPr>
              <w:spacing w:before="6" w:line="260" w:lineRule="exact"/>
              <w:rPr>
                <w:rFonts w:ascii="Book Antiqua" w:hAnsi="Book Antiqua"/>
                <w:sz w:val="22"/>
                <w:szCs w:val="22"/>
              </w:rPr>
            </w:pPr>
          </w:p>
        </w:tc>
      </w:tr>
      <w:tr w:rsidR="00D90390" w:rsidRPr="0080491E" w14:paraId="63639AF2" w14:textId="77777777" w:rsidTr="005F6719">
        <w:trPr>
          <w:trHeight w:hRule="exact" w:val="1353"/>
        </w:trPr>
        <w:tc>
          <w:tcPr>
            <w:tcW w:w="349" w:type="pct"/>
            <w:vMerge/>
            <w:tcBorders>
              <w:left w:val="single" w:sz="5" w:space="0" w:color="000000"/>
              <w:right w:val="single" w:sz="5" w:space="0" w:color="000000"/>
            </w:tcBorders>
          </w:tcPr>
          <w:p w14:paraId="0F2434BE" w14:textId="77777777" w:rsidR="00D90390" w:rsidRDefault="00D90390" w:rsidP="005F6719">
            <w:pPr>
              <w:spacing w:before="5" w:line="260" w:lineRule="exact"/>
              <w:rPr>
                <w:rFonts w:ascii="Book Antiqua" w:hAnsi="Book Antiqua"/>
                <w:b/>
                <w:sz w:val="22"/>
                <w:szCs w:val="22"/>
              </w:rPr>
            </w:pPr>
          </w:p>
        </w:tc>
        <w:tc>
          <w:tcPr>
            <w:tcW w:w="517" w:type="pct"/>
            <w:tcBorders>
              <w:top w:val="single" w:sz="5" w:space="0" w:color="000000"/>
              <w:left w:val="single" w:sz="5" w:space="0" w:color="000000"/>
              <w:right w:val="single" w:sz="5" w:space="0" w:color="000000"/>
            </w:tcBorders>
          </w:tcPr>
          <w:p w14:paraId="7B082913" w14:textId="77777777" w:rsidR="00D90390" w:rsidRDefault="00D90390" w:rsidP="005F6719">
            <w:pPr>
              <w:spacing w:before="5" w:line="260" w:lineRule="exact"/>
              <w:jc w:val="both"/>
              <w:rPr>
                <w:rFonts w:ascii="Book Antiqua" w:hAnsi="Book Antiqua"/>
                <w:sz w:val="22"/>
                <w:szCs w:val="22"/>
              </w:rPr>
            </w:pPr>
            <w:r>
              <w:rPr>
                <w:rFonts w:ascii="Book Antiqua" w:hAnsi="Book Antiqua"/>
                <w:sz w:val="22"/>
                <w:szCs w:val="22"/>
              </w:rPr>
              <w:t>Defects in electrical, water and sanitary installations</w:t>
            </w:r>
          </w:p>
        </w:tc>
        <w:tc>
          <w:tcPr>
            <w:tcW w:w="1297" w:type="pct"/>
            <w:tcBorders>
              <w:top w:val="single" w:sz="5" w:space="0" w:color="000000"/>
              <w:left w:val="single" w:sz="5" w:space="0" w:color="000000"/>
              <w:bottom w:val="single" w:sz="5" w:space="0" w:color="000000"/>
              <w:right w:val="single" w:sz="5" w:space="0" w:color="000000"/>
            </w:tcBorders>
          </w:tcPr>
          <w:p w14:paraId="031CA5C2" w14:textId="77777777" w:rsidR="00D90390" w:rsidRDefault="00D90390" w:rsidP="005F6719">
            <w:pPr>
              <w:spacing w:before="5" w:line="260" w:lineRule="exact"/>
              <w:jc w:val="center"/>
              <w:rPr>
                <w:rFonts w:ascii="Book Antiqua" w:hAnsi="Book Antiqua"/>
                <w:sz w:val="22"/>
                <w:szCs w:val="22"/>
              </w:rPr>
            </w:pPr>
            <w:r>
              <w:rPr>
                <w:rFonts w:ascii="Book Antiqua" w:hAnsi="Book Antiqua"/>
                <w:sz w:val="22"/>
                <w:szCs w:val="22"/>
              </w:rPr>
              <w:t>-</w:t>
            </w:r>
          </w:p>
        </w:tc>
        <w:tc>
          <w:tcPr>
            <w:tcW w:w="478" w:type="pct"/>
            <w:tcBorders>
              <w:top w:val="single" w:sz="5" w:space="0" w:color="000000"/>
              <w:left w:val="single" w:sz="5" w:space="0" w:color="000000"/>
              <w:bottom w:val="single" w:sz="5" w:space="0" w:color="000000"/>
              <w:right w:val="single" w:sz="5" w:space="0" w:color="000000"/>
            </w:tcBorders>
          </w:tcPr>
          <w:p w14:paraId="7D0FADA8" w14:textId="77777777" w:rsidR="00D90390" w:rsidRPr="003676D0" w:rsidRDefault="00D90390" w:rsidP="005F6719">
            <w:pPr>
              <w:spacing w:before="6" w:line="260" w:lineRule="exact"/>
              <w:rPr>
                <w:rFonts w:ascii="Book Antiqua" w:hAnsi="Book Antiqua"/>
                <w:sz w:val="22"/>
                <w:szCs w:val="22"/>
              </w:rPr>
            </w:pPr>
            <w:r w:rsidRPr="003676D0">
              <w:rPr>
                <w:rFonts w:ascii="Book Antiqua" w:hAnsi="Book Antiqu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5D86105A" w14:textId="77777777" w:rsidR="00D90390" w:rsidRDefault="00D90390" w:rsidP="005F6719">
            <w:pPr>
              <w:spacing w:before="5" w:line="260" w:lineRule="exact"/>
              <w:rPr>
                <w:rFonts w:ascii="Book Antiqua" w:hAnsi="Book Antiqua"/>
                <w:sz w:val="22"/>
                <w:szCs w:val="22"/>
              </w:rPr>
            </w:pPr>
            <w:r>
              <w:rPr>
                <w:rFonts w:ascii="Book Antiqua" w:hAnsi="Book Antiqua"/>
                <w:sz w:val="22"/>
                <w:szCs w:val="22"/>
              </w:rPr>
              <w:t>-</w:t>
            </w:r>
          </w:p>
        </w:tc>
        <w:tc>
          <w:tcPr>
            <w:tcW w:w="624" w:type="pct"/>
            <w:tcBorders>
              <w:top w:val="single" w:sz="5" w:space="0" w:color="000000"/>
              <w:left w:val="single" w:sz="5" w:space="0" w:color="000000"/>
              <w:bottom w:val="single" w:sz="5" w:space="0" w:color="000000"/>
              <w:right w:val="single" w:sz="5" w:space="0" w:color="000000"/>
            </w:tcBorders>
          </w:tcPr>
          <w:p w14:paraId="7B2E2316" w14:textId="77777777" w:rsidR="00D90390" w:rsidRDefault="00D90390" w:rsidP="005F6719">
            <w:pPr>
              <w:spacing w:before="6" w:line="260" w:lineRule="exact"/>
              <w:rPr>
                <w:rFonts w:ascii="Book Antiqua" w:hAnsi="Book Antiqua"/>
                <w:sz w:val="22"/>
                <w:szCs w:val="22"/>
              </w:rPr>
            </w:pPr>
            <w:r>
              <w:rPr>
                <w:rFonts w:ascii="Book Antiqua" w:hAnsi="Book Antiqua"/>
                <w:sz w:val="22"/>
                <w:szCs w:val="22"/>
              </w:rPr>
              <w:t>Rectification</w:t>
            </w:r>
          </w:p>
        </w:tc>
        <w:tc>
          <w:tcPr>
            <w:tcW w:w="684" w:type="pct"/>
            <w:tcBorders>
              <w:top w:val="single" w:sz="5" w:space="0" w:color="000000"/>
              <w:left w:val="single" w:sz="5" w:space="0" w:color="000000"/>
              <w:bottom w:val="single" w:sz="5" w:space="0" w:color="000000"/>
              <w:right w:val="single" w:sz="5" w:space="0" w:color="000000"/>
            </w:tcBorders>
          </w:tcPr>
          <w:p w14:paraId="3404ED64" w14:textId="77777777" w:rsidR="00D90390" w:rsidRDefault="00D90390" w:rsidP="005F6719">
            <w:pPr>
              <w:spacing w:before="5" w:line="260" w:lineRule="exact"/>
              <w:rPr>
                <w:rFonts w:ascii="Book Antiqua" w:hAnsi="Book Antiqua"/>
                <w:sz w:val="22"/>
                <w:szCs w:val="22"/>
              </w:rPr>
            </w:pPr>
            <w:r>
              <w:rPr>
                <w:rFonts w:ascii="Book Antiqua" w:hAnsi="Book Antiqua"/>
                <w:sz w:val="22"/>
                <w:szCs w:val="22"/>
              </w:rPr>
              <w:t xml:space="preserve"> 24 hours</w:t>
            </w:r>
          </w:p>
        </w:tc>
        <w:tc>
          <w:tcPr>
            <w:tcW w:w="477" w:type="pct"/>
            <w:tcBorders>
              <w:top w:val="single" w:sz="5" w:space="0" w:color="000000"/>
              <w:left w:val="single" w:sz="5" w:space="0" w:color="000000"/>
              <w:bottom w:val="single" w:sz="5" w:space="0" w:color="000000"/>
              <w:right w:val="single" w:sz="5" w:space="0" w:color="000000"/>
            </w:tcBorders>
          </w:tcPr>
          <w:p w14:paraId="3C13EC78" w14:textId="77777777" w:rsidR="00D90390" w:rsidRPr="003676D0" w:rsidRDefault="00D90390" w:rsidP="005F6719">
            <w:pPr>
              <w:spacing w:before="6" w:line="260" w:lineRule="exact"/>
              <w:rPr>
                <w:rFonts w:ascii="Book Antiqua" w:hAnsi="Book Antiqua"/>
                <w:sz w:val="22"/>
                <w:szCs w:val="22"/>
              </w:rPr>
            </w:pPr>
          </w:p>
        </w:tc>
      </w:tr>
      <w:tr w:rsidR="00D90390" w:rsidRPr="0080491E" w14:paraId="77552D51" w14:textId="77777777" w:rsidTr="005F6719">
        <w:trPr>
          <w:trHeight w:hRule="exact" w:val="2726"/>
        </w:trPr>
        <w:tc>
          <w:tcPr>
            <w:tcW w:w="349" w:type="pct"/>
            <w:tcBorders>
              <w:top w:val="single" w:sz="5" w:space="0" w:color="000000"/>
              <w:left w:val="single" w:sz="5" w:space="0" w:color="000000"/>
              <w:right w:val="single" w:sz="5" w:space="0" w:color="000000"/>
            </w:tcBorders>
          </w:tcPr>
          <w:p w14:paraId="7F3C3091" w14:textId="77777777" w:rsidR="00D90390" w:rsidRPr="00D61A7E" w:rsidRDefault="00D90390" w:rsidP="005F6719">
            <w:pPr>
              <w:spacing w:before="39" w:line="275" w:lineRule="auto"/>
              <w:ind w:left="4" w:right="38"/>
              <w:rPr>
                <w:rFonts w:ascii="Book Antiqua" w:eastAsia="Cambria" w:hAnsi="Book Antiqua" w:cs="Cambria"/>
                <w:b/>
                <w:sz w:val="22"/>
                <w:szCs w:val="22"/>
              </w:rPr>
            </w:pPr>
            <w:r w:rsidRPr="00D61A7E">
              <w:rPr>
                <w:rFonts w:ascii="Book Antiqua" w:eastAsia="Cambria" w:hAnsi="Book Antiqua" w:cs="Cambria"/>
                <w:b/>
                <w:sz w:val="22"/>
                <w:szCs w:val="22"/>
              </w:rPr>
              <w:t>Other Project Facilities and Approach ro</w:t>
            </w:r>
            <w:r>
              <w:rPr>
                <w:rFonts w:ascii="Book Antiqua" w:eastAsia="Cambria" w:hAnsi="Book Antiqua" w:cs="Cambria"/>
                <w:b/>
                <w:sz w:val="22"/>
                <w:szCs w:val="22"/>
              </w:rPr>
              <w:t>a</w:t>
            </w:r>
            <w:r w:rsidRPr="00D61A7E">
              <w:rPr>
                <w:rFonts w:ascii="Book Antiqua" w:eastAsia="Cambria" w:hAnsi="Book Antiqua" w:cs="Cambria"/>
                <w:b/>
                <w:sz w:val="22"/>
                <w:szCs w:val="22"/>
              </w:rPr>
              <w:t>ds</w:t>
            </w:r>
          </w:p>
        </w:tc>
        <w:tc>
          <w:tcPr>
            <w:tcW w:w="1813" w:type="pct"/>
            <w:gridSpan w:val="2"/>
            <w:tcBorders>
              <w:top w:val="single" w:sz="5" w:space="0" w:color="000000"/>
              <w:left w:val="single" w:sz="5" w:space="0" w:color="000000"/>
              <w:bottom w:val="single" w:sz="5" w:space="0" w:color="000000"/>
              <w:right w:val="single" w:sz="5" w:space="0" w:color="000000"/>
            </w:tcBorders>
          </w:tcPr>
          <w:p w14:paraId="43203824" w14:textId="77777777" w:rsidR="00D90390" w:rsidRPr="0080491E" w:rsidRDefault="00D90390" w:rsidP="005F6719">
            <w:pPr>
              <w:ind w:left="9"/>
              <w:jc w:val="both"/>
              <w:rPr>
                <w:rFonts w:ascii="Book Antiqua" w:eastAsia="Cambria" w:hAnsi="Book Antiqua" w:cs="Cambria"/>
                <w:sz w:val="22"/>
                <w:szCs w:val="22"/>
              </w:rPr>
            </w:pPr>
            <w:r>
              <w:rPr>
                <w:rFonts w:ascii="Book Antiqua" w:eastAsia="Cambria" w:hAnsi="Book Antiqua" w:cs="Cambria"/>
                <w:sz w:val="22"/>
                <w:szCs w:val="22"/>
              </w:rPr>
              <w:t xml:space="preserve">Damage or deterioration in Approach Roads, pedestrian facilities, truck lay- </w:t>
            </w:r>
            <w:proofErr w:type="spellStart"/>
            <w:r>
              <w:rPr>
                <w:rFonts w:ascii="Book Antiqua" w:eastAsia="Cambria" w:hAnsi="Book Antiqua" w:cs="Cambria"/>
                <w:sz w:val="22"/>
                <w:szCs w:val="22"/>
              </w:rPr>
              <w:t>bys</w:t>
            </w:r>
            <w:proofErr w:type="spellEnd"/>
            <w:r>
              <w:rPr>
                <w:rFonts w:ascii="Book Antiqua" w:eastAsia="Cambria" w:hAnsi="Book Antiqua" w:cs="Cambria"/>
                <w:sz w:val="22"/>
                <w:szCs w:val="22"/>
              </w:rPr>
              <w:t xml:space="preserve">, bus-bays, bus- shelters, cattle crossings, Traffic Aid Posts, Medical Aid </w:t>
            </w:r>
            <w:proofErr w:type="gramStart"/>
            <w:r>
              <w:rPr>
                <w:rFonts w:ascii="Book Antiqua" w:eastAsia="Cambria" w:hAnsi="Book Antiqua" w:cs="Cambria"/>
                <w:sz w:val="22"/>
                <w:szCs w:val="22"/>
              </w:rPr>
              <w:t>Posts</w:t>
            </w:r>
            <w:proofErr w:type="gramEnd"/>
            <w:r>
              <w:rPr>
                <w:rFonts w:ascii="Book Antiqua" w:eastAsia="Cambria" w:hAnsi="Book Antiqua" w:cs="Cambria"/>
                <w:sz w:val="22"/>
                <w:szCs w:val="22"/>
              </w:rPr>
              <w:t xml:space="preserve"> and other works</w:t>
            </w:r>
          </w:p>
        </w:tc>
        <w:tc>
          <w:tcPr>
            <w:tcW w:w="478" w:type="pct"/>
            <w:tcBorders>
              <w:top w:val="single" w:sz="5" w:space="0" w:color="000000"/>
              <w:left w:val="single" w:sz="5" w:space="0" w:color="000000"/>
              <w:bottom w:val="single" w:sz="5" w:space="0" w:color="000000"/>
              <w:right w:val="single" w:sz="5" w:space="0" w:color="000000"/>
            </w:tcBorders>
          </w:tcPr>
          <w:p w14:paraId="46169485" w14:textId="77777777" w:rsidR="00D90390" w:rsidRPr="0080491E" w:rsidRDefault="00D90390" w:rsidP="005F6719">
            <w:pPr>
              <w:rPr>
                <w:rFonts w:ascii="Book Antiqua" w:eastAsia="Cambria" w:hAnsi="Book Antiqua" w:cs="Cambria"/>
                <w:sz w:val="22"/>
                <w:szCs w:val="22"/>
              </w:rPr>
            </w:pPr>
            <w:r>
              <w:rPr>
                <w:rFonts w:ascii="Book Antiqua" w:eastAsia="Cambria" w:hAnsi="Book Antiqua" w:cs="Cambria"/>
                <w:sz w:val="22"/>
                <w:szCs w:val="22"/>
              </w:rPr>
              <w:t>Daily</w:t>
            </w:r>
          </w:p>
        </w:tc>
        <w:tc>
          <w:tcPr>
            <w:tcW w:w="575" w:type="pct"/>
            <w:tcBorders>
              <w:top w:val="single" w:sz="5" w:space="0" w:color="000000"/>
              <w:left w:val="single" w:sz="5" w:space="0" w:color="000000"/>
              <w:bottom w:val="single" w:sz="5" w:space="0" w:color="000000"/>
              <w:right w:val="single" w:sz="5" w:space="0" w:color="000000"/>
            </w:tcBorders>
          </w:tcPr>
          <w:p w14:paraId="6B4C8B2E" w14:textId="77777777" w:rsidR="00D90390" w:rsidRPr="0080491E" w:rsidRDefault="00D90390" w:rsidP="005F6719">
            <w:pPr>
              <w:spacing w:before="15"/>
              <w:ind w:left="-1" w:right="153"/>
              <w:jc w:val="center"/>
              <w:rPr>
                <w:rFonts w:ascii="Book Antiqua" w:eastAsia="Cambria" w:hAnsi="Book Antiqua" w:cs="Cambria"/>
                <w:sz w:val="22"/>
                <w:szCs w:val="22"/>
              </w:rPr>
            </w:pPr>
            <w:r>
              <w:rPr>
                <w:rFonts w:ascii="Book Antiqua" w:eastAsia="Cambria" w:hAnsi="Book Antiqua" w:cs="Cambria"/>
                <w:sz w:val="22"/>
                <w:szCs w:val="22"/>
              </w:rPr>
              <w:t>-</w:t>
            </w:r>
          </w:p>
        </w:tc>
        <w:tc>
          <w:tcPr>
            <w:tcW w:w="624" w:type="pct"/>
            <w:tcBorders>
              <w:top w:val="single" w:sz="5" w:space="0" w:color="000000"/>
              <w:left w:val="single" w:sz="5" w:space="0" w:color="000000"/>
              <w:bottom w:val="single" w:sz="5" w:space="0" w:color="000000"/>
              <w:right w:val="single" w:sz="5" w:space="0" w:color="000000"/>
            </w:tcBorders>
          </w:tcPr>
          <w:p w14:paraId="72844DE2" w14:textId="77777777" w:rsidR="00D90390" w:rsidRPr="0080491E" w:rsidRDefault="00D90390" w:rsidP="005F6719">
            <w:pPr>
              <w:spacing w:before="15"/>
              <w:ind w:left="73"/>
              <w:rPr>
                <w:rFonts w:ascii="Book Antiqua" w:eastAsia="Cambria" w:hAnsi="Book Antiqua" w:cs="Cambria"/>
                <w:sz w:val="22"/>
                <w:szCs w:val="22"/>
              </w:rPr>
            </w:pPr>
            <w:r>
              <w:rPr>
                <w:rFonts w:ascii="Book Antiqua" w:eastAsia="Cambria" w:hAnsi="Book Antiqua" w:cs="Cambria"/>
                <w:sz w:val="22"/>
                <w:szCs w:val="22"/>
              </w:rPr>
              <w:t>Rectification</w:t>
            </w:r>
          </w:p>
        </w:tc>
        <w:tc>
          <w:tcPr>
            <w:tcW w:w="684" w:type="pct"/>
            <w:tcBorders>
              <w:top w:val="single" w:sz="5" w:space="0" w:color="000000"/>
              <w:left w:val="single" w:sz="5" w:space="0" w:color="000000"/>
              <w:bottom w:val="single" w:sz="5" w:space="0" w:color="000000"/>
              <w:right w:val="single" w:sz="5" w:space="0" w:color="000000"/>
            </w:tcBorders>
          </w:tcPr>
          <w:p w14:paraId="58ACBFC6" w14:textId="77777777" w:rsidR="00D90390" w:rsidRPr="0080491E" w:rsidRDefault="00D90390" w:rsidP="005F6719">
            <w:pPr>
              <w:spacing w:before="15"/>
              <w:ind w:left="9"/>
              <w:rPr>
                <w:rFonts w:ascii="Book Antiqua" w:eastAsia="Cambria" w:hAnsi="Book Antiqua" w:cs="Cambria"/>
                <w:sz w:val="22"/>
                <w:szCs w:val="22"/>
              </w:rPr>
            </w:pPr>
            <w:r>
              <w:rPr>
                <w:rFonts w:ascii="Book Antiqua" w:eastAsia="Cambria" w:hAnsi="Book Antiqua" w:cs="Cambria"/>
                <w:sz w:val="22"/>
                <w:szCs w:val="22"/>
              </w:rPr>
              <w:t>15days</w:t>
            </w:r>
          </w:p>
        </w:tc>
        <w:tc>
          <w:tcPr>
            <w:tcW w:w="477" w:type="pct"/>
            <w:tcBorders>
              <w:top w:val="single" w:sz="5" w:space="0" w:color="000000"/>
              <w:left w:val="single" w:sz="5" w:space="0" w:color="000000"/>
              <w:bottom w:val="single" w:sz="5" w:space="0" w:color="000000"/>
              <w:right w:val="single" w:sz="5" w:space="0" w:color="000000"/>
            </w:tcBorders>
          </w:tcPr>
          <w:p w14:paraId="764605B0" w14:textId="77777777" w:rsidR="00D90390" w:rsidRPr="0080491E" w:rsidRDefault="00D90390" w:rsidP="005F6719">
            <w:pPr>
              <w:spacing w:line="240" w:lineRule="exact"/>
              <w:ind w:left="-1"/>
              <w:rPr>
                <w:rFonts w:ascii="Book Antiqua" w:eastAsia="Cambria" w:hAnsi="Book Antiqua" w:cs="Cambria"/>
                <w:sz w:val="22"/>
                <w:szCs w:val="22"/>
              </w:rPr>
            </w:pPr>
            <w:proofErr w:type="gramStart"/>
            <w:r>
              <w:rPr>
                <w:rFonts w:ascii="Book Antiqua" w:eastAsia="Cambria" w:hAnsi="Book Antiqua" w:cs="Cambria"/>
                <w:sz w:val="22"/>
                <w:szCs w:val="22"/>
              </w:rPr>
              <w:t>IRC:SP</w:t>
            </w:r>
            <w:proofErr w:type="gramEnd"/>
            <w:r>
              <w:rPr>
                <w:rFonts w:ascii="Book Antiqua" w:eastAsia="Cambria" w:hAnsi="Book Antiqua" w:cs="Cambria"/>
                <w:sz w:val="22"/>
                <w:szCs w:val="22"/>
              </w:rPr>
              <w:t xml:space="preserve"> 84-2014</w:t>
            </w:r>
          </w:p>
        </w:tc>
      </w:tr>
    </w:tbl>
    <w:p w14:paraId="19B86A59" w14:textId="77777777" w:rsidR="00D90390" w:rsidRDefault="00D90390" w:rsidP="00D90390">
      <w:pPr>
        <w:ind w:left="720"/>
        <w:jc w:val="both"/>
        <w:rPr>
          <w:rFonts w:ascii="Book Antiqua" w:hAnsi="Book Antiqua"/>
          <w:color w:val="000000" w:themeColor="text1"/>
          <w:sz w:val="22"/>
        </w:rPr>
      </w:pPr>
    </w:p>
    <w:p w14:paraId="52D49DCA" w14:textId="77777777" w:rsidR="00D90390" w:rsidRDefault="00D90390" w:rsidP="00D90390">
      <w:pPr>
        <w:ind w:left="720"/>
        <w:jc w:val="both"/>
        <w:rPr>
          <w:rFonts w:ascii="Book Antiqua" w:hAnsi="Book Antiqua"/>
          <w:color w:val="000000" w:themeColor="text1"/>
          <w:sz w:val="22"/>
        </w:rPr>
      </w:pPr>
    </w:p>
    <w:p w14:paraId="41B636D5" w14:textId="77777777" w:rsidR="00D90390" w:rsidRDefault="00D90390" w:rsidP="00D90390">
      <w:pPr>
        <w:ind w:left="720"/>
        <w:jc w:val="both"/>
        <w:rPr>
          <w:rFonts w:ascii="Book Antiqua" w:hAnsi="Book Antiqua"/>
          <w:color w:val="000000" w:themeColor="text1"/>
          <w:sz w:val="22"/>
        </w:rPr>
      </w:pPr>
    </w:p>
    <w:p w14:paraId="06626B2A" w14:textId="77777777" w:rsidR="00D90390" w:rsidRDefault="00D90390" w:rsidP="00D90390">
      <w:pPr>
        <w:ind w:left="720"/>
        <w:jc w:val="both"/>
        <w:rPr>
          <w:rFonts w:ascii="Book Antiqua" w:hAnsi="Book Antiqua"/>
          <w:color w:val="000000" w:themeColor="text1"/>
          <w:sz w:val="22"/>
        </w:rPr>
      </w:pPr>
    </w:p>
    <w:p w14:paraId="08B5DF50" w14:textId="77777777" w:rsidR="00D90390" w:rsidRDefault="00D90390" w:rsidP="00D90390">
      <w:pPr>
        <w:ind w:left="720"/>
        <w:jc w:val="both"/>
        <w:rPr>
          <w:rFonts w:ascii="Book Antiqua" w:hAnsi="Book Antiqua"/>
          <w:color w:val="000000" w:themeColor="text1"/>
          <w:sz w:val="22"/>
        </w:rPr>
      </w:pPr>
    </w:p>
    <w:p w14:paraId="4444A441" w14:textId="77777777" w:rsidR="00D90390" w:rsidRDefault="00D90390" w:rsidP="00D90390">
      <w:pPr>
        <w:ind w:left="720"/>
        <w:jc w:val="both"/>
        <w:rPr>
          <w:rFonts w:ascii="Book Antiqua" w:hAnsi="Book Antiqua"/>
          <w:color w:val="000000" w:themeColor="text1"/>
          <w:sz w:val="22"/>
        </w:rPr>
      </w:pPr>
    </w:p>
    <w:p w14:paraId="185E2131" w14:textId="77777777" w:rsidR="00D90390" w:rsidRDefault="00D90390" w:rsidP="00D90390">
      <w:pPr>
        <w:ind w:left="720"/>
        <w:jc w:val="both"/>
        <w:rPr>
          <w:rFonts w:ascii="Book Antiqua" w:hAnsi="Book Antiqua"/>
          <w:color w:val="000000" w:themeColor="text1"/>
          <w:sz w:val="22"/>
        </w:rPr>
      </w:pPr>
    </w:p>
    <w:p w14:paraId="6E2C0487" w14:textId="77777777" w:rsidR="00D90390" w:rsidRDefault="00D90390" w:rsidP="00D90390">
      <w:pPr>
        <w:ind w:left="720"/>
        <w:jc w:val="both"/>
        <w:rPr>
          <w:rFonts w:ascii="Book Antiqua" w:hAnsi="Book Antiqua"/>
          <w:color w:val="000000" w:themeColor="text1"/>
          <w:sz w:val="22"/>
        </w:rPr>
      </w:pPr>
    </w:p>
    <w:p w14:paraId="29B6A3EF" w14:textId="77777777" w:rsidR="00D90390" w:rsidRDefault="00D90390" w:rsidP="00D90390">
      <w:pPr>
        <w:ind w:left="720"/>
        <w:jc w:val="both"/>
        <w:rPr>
          <w:rFonts w:ascii="Book Antiqua" w:hAnsi="Book Antiqua"/>
          <w:color w:val="000000" w:themeColor="text1"/>
          <w:sz w:val="22"/>
        </w:rPr>
      </w:pPr>
    </w:p>
    <w:p w14:paraId="5EBBC916" w14:textId="77777777" w:rsidR="00831FD1" w:rsidRPr="00A65319" w:rsidRDefault="00831FD1" w:rsidP="00831FD1">
      <w:pPr>
        <w:ind w:left="720"/>
        <w:jc w:val="both"/>
        <w:rPr>
          <w:rFonts w:ascii="Book Antiqua" w:hAnsi="Book Antiqua"/>
          <w:b/>
          <w:color w:val="000000" w:themeColor="text1"/>
          <w:sz w:val="22"/>
        </w:rPr>
      </w:pPr>
      <w:r w:rsidRPr="00A65319">
        <w:rPr>
          <w:rFonts w:ascii="Book Antiqua" w:hAnsi="Book Antiqua"/>
          <w:b/>
          <w:color w:val="000000" w:themeColor="text1"/>
          <w:sz w:val="22"/>
        </w:rPr>
        <w:lastRenderedPageBreak/>
        <w:t>Table 4: Maintenance Criteria for Structures and Culverts:</w:t>
      </w:r>
    </w:p>
    <w:p w14:paraId="651E32D9" w14:textId="77777777" w:rsidR="00831FD1" w:rsidRDefault="00831FD1" w:rsidP="00D90390">
      <w:pPr>
        <w:ind w:left="720"/>
        <w:jc w:val="both"/>
        <w:rPr>
          <w:rFonts w:ascii="Book Antiqua" w:hAnsi="Book Antiqua"/>
          <w:color w:val="000000" w:themeColor="text1"/>
          <w:sz w:val="22"/>
        </w:rPr>
      </w:pPr>
    </w:p>
    <w:tbl>
      <w:tblPr>
        <w:tblStyle w:val="TableGrid"/>
        <w:tblW w:w="5021" w:type="pct"/>
        <w:tblInd w:w="-72" w:type="dxa"/>
        <w:tblLayout w:type="fixed"/>
        <w:tblLook w:val="04A0" w:firstRow="1" w:lastRow="0" w:firstColumn="1" w:lastColumn="0" w:noHBand="0" w:noVBand="1"/>
      </w:tblPr>
      <w:tblGrid>
        <w:gridCol w:w="68"/>
        <w:gridCol w:w="1287"/>
        <w:gridCol w:w="1533"/>
        <w:gridCol w:w="1844"/>
        <w:gridCol w:w="1749"/>
        <w:gridCol w:w="2072"/>
        <w:gridCol w:w="2967"/>
        <w:gridCol w:w="1804"/>
        <w:gridCol w:w="1889"/>
      </w:tblGrid>
      <w:tr w:rsidR="00D90390" w:rsidRPr="00121BBC" w14:paraId="7C023BA0" w14:textId="77777777" w:rsidTr="005F6719">
        <w:trPr>
          <w:gridBefore w:val="1"/>
          <w:wBefore w:w="22" w:type="pct"/>
          <w:trHeight w:hRule="exact" w:val="1042"/>
        </w:trPr>
        <w:tc>
          <w:tcPr>
            <w:tcW w:w="422" w:type="pct"/>
          </w:tcPr>
          <w:p w14:paraId="52919136" w14:textId="77777777" w:rsidR="00D90390" w:rsidRPr="00121BBC" w:rsidRDefault="00D90390" w:rsidP="005F6719">
            <w:pPr>
              <w:spacing w:before="5" w:line="260" w:lineRule="exact"/>
              <w:rPr>
                <w:rFonts w:ascii="Book Antiqua" w:hAnsi="Book Antiqua"/>
                <w:b/>
                <w:sz w:val="22"/>
                <w:szCs w:val="22"/>
              </w:rPr>
            </w:pPr>
          </w:p>
          <w:p w14:paraId="357CB16A" w14:textId="77777777" w:rsidR="00D90390" w:rsidRPr="00121BBC" w:rsidRDefault="00D90390" w:rsidP="005F6719">
            <w:pPr>
              <w:ind w:left="210"/>
              <w:rPr>
                <w:rFonts w:ascii="Book Antiqua" w:eastAsia="Cambria" w:hAnsi="Book Antiqua" w:cs="Cambria"/>
                <w:b/>
                <w:sz w:val="22"/>
                <w:szCs w:val="22"/>
              </w:rPr>
            </w:pPr>
            <w:r w:rsidRPr="00121BBC">
              <w:rPr>
                <w:rFonts w:ascii="Book Antiqua" w:eastAsia="Cambria" w:hAnsi="Book Antiqua" w:cs="Cambria"/>
                <w:b/>
                <w:w w:val="107"/>
                <w:sz w:val="22"/>
                <w:szCs w:val="22"/>
              </w:rPr>
              <w:t>Asset</w:t>
            </w:r>
          </w:p>
          <w:p w14:paraId="0BAEFF76" w14:textId="77777777" w:rsidR="00D90390" w:rsidRPr="00121BBC" w:rsidRDefault="00D90390" w:rsidP="005F6719">
            <w:pPr>
              <w:spacing w:line="240" w:lineRule="exact"/>
              <w:ind w:left="229"/>
              <w:rPr>
                <w:rFonts w:ascii="Book Antiqua" w:eastAsia="Cambria" w:hAnsi="Book Antiqua" w:cs="Cambria"/>
                <w:b/>
                <w:sz w:val="22"/>
                <w:szCs w:val="22"/>
              </w:rPr>
            </w:pPr>
            <w:r w:rsidRPr="00121BBC">
              <w:rPr>
                <w:rFonts w:ascii="Book Antiqua" w:eastAsia="Cambria" w:hAnsi="Book Antiqua" w:cs="Cambria"/>
                <w:b/>
                <w:spacing w:val="1"/>
                <w:w w:val="108"/>
                <w:sz w:val="22"/>
                <w:szCs w:val="22"/>
              </w:rPr>
              <w:t>T</w:t>
            </w:r>
            <w:r w:rsidRPr="00121BBC">
              <w:rPr>
                <w:rFonts w:ascii="Book Antiqua" w:eastAsia="Cambria" w:hAnsi="Book Antiqua" w:cs="Cambria"/>
                <w:b/>
                <w:w w:val="107"/>
                <w:sz w:val="22"/>
                <w:szCs w:val="22"/>
              </w:rPr>
              <w:t>ype</w:t>
            </w:r>
          </w:p>
        </w:tc>
        <w:tc>
          <w:tcPr>
            <w:tcW w:w="504" w:type="pct"/>
          </w:tcPr>
          <w:p w14:paraId="538AFE13" w14:textId="77777777" w:rsidR="00D90390" w:rsidRPr="00121BBC" w:rsidRDefault="00D90390" w:rsidP="005F6719">
            <w:pPr>
              <w:spacing w:before="5" w:line="260" w:lineRule="exact"/>
              <w:rPr>
                <w:rFonts w:ascii="Book Antiqua" w:hAnsi="Book Antiqua"/>
                <w:b/>
                <w:sz w:val="22"/>
                <w:szCs w:val="22"/>
              </w:rPr>
            </w:pPr>
          </w:p>
          <w:p w14:paraId="1641FF30" w14:textId="77777777" w:rsidR="00D90390" w:rsidRPr="00121BBC" w:rsidRDefault="00D90390" w:rsidP="005F6719">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7CE79792" w14:textId="77777777" w:rsidR="00D90390" w:rsidRPr="00121BBC" w:rsidRDefault="00D90390" w:rsidP="005F6719">
            <w:pPr>
              <w:spacing w:line="240" w:lineRule="exact"/>
              <w:ind w:left="140" w:right="136"/>
              <w:jc w:val="center"/>
              <w:rPr>
                <w:rFonts w:ascii="Book Antiqua" w:eastAsia="Cambria" w:hAnsi="Book Antiqua" w:cs="Cambria"/>
                <w:b/>
                <w:sz w:val="22"/>
                <w:szCs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5BAEB2A6" w14:textId="77777777" w:rsidR="00D90390" w:rsidRPr="00121BBC" w:rsidRDefault="00D90390" w:rsidP="005F6719">
            <w:pPr>
              <w:spacing w:before="5" w:line="180" w:lineRule="exact"/>
              <w:rPr>
                <w:rFonts w:ascii="Book Antiqua" w:hAnsi="Book Antiqua"/>
                <w:b/>
                <w:sz w:val="22"/>
                <w:szCs w:val="22"/>
              </w:rPr>
            </w:pPr>
          </w:p>
          <w:p w14:paraId="580878D3" w14:textId="77777777" w:rsidR="00D90390" w:rsidRPr="00121BBC" w:rsidRDefault="00D90390" w:rsidP="005F6719">
            <w:pPr>
              <w:spacing w:line="200" w:lineRule="exact"/>
              <w:rPr>
                <w:rFonts w:ascii="Book Antiqua" w:hAnsi="Book Antiqua"/>
                <w:b/>
                <w:sz w:val="22"/>
                <w:szCs w:val="22"/>
              </w:rPr>
            </w:pPr>
          </w:p>
          <w:p w14:paraId="58100D6B" w14:textId="77777777" w:rsidR="00D90390" w:rsidRPr="00121BBC" w:rsidRDefault="00D90390" w:rsidP="005F6719">
            <w:pPr>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7ADFA8BF" w14:textId="77777777" w:rsidR="00D90390" w:rsidRPr="00121BBC" w:rsidRDefault="00D90390" w:rsidP="005F6719">
            <w:pPr>
              <w:spacing w:before="6" w:line="120" w:lineRule="exact"/>
              <w:rPr>
                <w:rFonts w:ascii="Book Antiqua" w:hAnsi="Book Antiqua"/>
                <w:b/>
                <w:sz w:val="22"/>
                <w:szCs w:val="22"/>
              </w:rPr>
            </w:pPr>
          </w:p>
          <w:p w14:paraId="71599049" w14:textId="77777777" w:rsidR="00D90390" w:rsidRPr="00121BBC" w:rsidRDefault="00FB2EBE" w:rsidP="005F6719">
            <w:pPr>
              <w:ind w:left="-16" w:right="-19" w:hanging="1"/>
              <w:jc w:val="center"/>
              <w:rPr>
                <w:rFonts w:ascii="Book Antiqua" w:eastAsia="Cambria" w:hAnsi="Book Antiqua" w:cs="Cambria"/>
                <w:b/>
                <w:sz w:val="22"/>
                <w:szCs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w:t>
            </w:r>
            <w:proofErr w:type="spellStart"/>
            <w:r w:rsidRPr="00121BBC">
              <w:rPr>
                <w:rFonts w:ascii="Book Antiqua" w:eastAsia="Cambria" w:hAnsi="Book Antiqua" w:cs="Cambria"/>
                <w:b/>
                <w:w w:val="107"/>
                <w:sz w:val="22"/>
                <w:szCs w:val="22"/>
              </w:rPr>
              <w:t>of</w:t>
            </w:r>
            <w:r w:rsidR="00D90390" w:rsidRPr="00121BBC">
              <w:rPr>
                <w:rFonts w:ascii="Book Antiqua" w:eastAsia="Cambria" w:hAnsi="Book Antiqua" w:cs="Cambria"/>
                <w:b/>
                <w:w w:val="108"/>
                <w:sz w:val="22"/>
                <w:szCs w:val="22"/>
              </w:rPr>
              <w:t>Measure</w:t>
            </w:r>
            <w:r w:rsidR="00D90390" w:rsidRPr="00121BBC">
              <w:rPr>
                <w:rFonts w:ascii="Book Antiqua" w:eastAsia="Cambria" w:hAnsi="Book Antiqua" w:cs="Cambria"/>
                <w:b/>
                <w:spacing w:val="-3"/>
                <w:w w:val="108"/>
                <w:sz w:val="22"/>
                <w:szCs w:val="22"/>
              </w:rPr>
              <w:t>m</w:t>
            </w:r>
            <w:r w:rsidR="00D90390" w:rsidRPr="00121BBC">
              <w:rPr>
                <w:rFonts w:ascii="Book Antiqua" w:eastAsia="Cambria" w:hAnsi="Book Antiqua" w:cs="Cambria"/>
                <w:b/>
                <w:w w:val="109"/>
                <w:sz w:val="22"/>
                <w:szCs w:val="22"/>
              </w:rPr>
              <w:t>en</w:t>
            </w:r>
            <w:r w:rsidR="00D90390" w:rsidRPr="00121BBC">
              <w:rPr>
                <w:rFonts w:ascii="Book Antiqua" w:eastAsia="Cambria" w:hAnsi="Book Antiqua" w:cs="Cambria"/>
                <w:b/>
                <w:w w:val="108"/>
                <w:sz w:val="22"/>
                <w:szCs w:val="22"/>
              </w:rPr>
              <w:t>t</w:t>
            </w:r>
            <w:proofErr w:type="spellEnd"/>
          </w:p>
        </w:tc>
        <w:tc>
          <w:tcPr>
            <w:tcW w:w="681" w:type="pct"/>
          </w:tcPr>
          <w:p w14:paraId="140125C0" w14:textId="77777777" w:rsidR="00D90390" w:rsidRPr="00121BBC" w:rsidRDefault="00D90390" w:rsidP="005F6719">
            <w:pPr>
              <w:spacing w:before="5" w:line="180" w:lineRule="exact"/>
              <w:rPr>
                <w:rFonts w:ascii="Book Antiqua" w:hAnsi="Book Antiqua"/>
                <w:b/>
                <w:sz w:val="22"/>
                <w:szCs w:val="22"/>
              </w:rPr>
            </w:pPr>
          </w:p>
          <w:p w14:paraId="0B11F984" w14:textId="77777777" w:rsidR="00D90390" w:rsidRPr="00121BBC" w:rsidRDefault="00D90390" w:rsidP="005F6719">
            <w:pPr>
              <w:spacing w:line="200" w:lineRule="exact"/>
              <w:rPr>
                <w:rFonts w:ascii="Book Antiqua" w:hAnsi="Book Antiqua"/>
                <w:b/>
                <w:sz w:val="22"/>
                <w:szCs w:val="22"/>
              </w:rPr>
            </w:pPr>
          </w:p>
          <w:p w14:paraId="4B9DEA5C" w14:textId="77777777" w:rsidR="00D90390" w:rsidRPr="00121BBC" w:rsidRDefault="00D90390" w:rsidP="005F6719">
            <w:pPr>
              <w:ind w:left="11" w:right="-47"/>
              <w:rPr>
                <w:rFonts w:ascii="Book Antiqua" w:eastAsia="Cambria" w:hAnsi="Book Antiqua" w:cs="Cambria"/>
                <w:b/>
                <w:sz w:val="22"/>
                <w:szCs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0434A81D" w14:textId="77777777" w:rsidR="00D90390" w:rsidRPr="00121BBC" w:rsidRDefault="00D90390" w:rsidP="005F6719">
            <w:pPr>
              <w:spacing w:before="6" w:line="120" w:lineRule="exact"/>
              <w:rPr>
                <w:rFonts w:ascii="Book Antiqua" w:hAnsi="Book Antiqua"/>
                <w:b/>
                <w:sz w:val="22"/>
                <w:szCs w:val="22"/>
              </w:rPr>
            </w:pPr>
          </w:p>
          <w:p w14:paraId="73220818" w14:textId="77777777" w:rsidR="00D90390" w:rsidRPr="00121BBC" w:rsidRDefault="00D90390" w:rsidP="005F6719">
            <w:pPr>
              <w:ind w:left="417" w:right="90" w:hanging="266"/>
              <w:jc w:val="center"/>
              <w:rPr>
                <w:rFonts w:ascii="Book Antiqua" w:eastAsia="Cambria" w:hAnsi="Book Antiqua" w:cs="Cambria"/>
                <w:b/>
                <w:sz w:val="22"/>
                <w:szCs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7B9D7D52" w14:textId="77777777" w:rsidR="00D90390" w:rsidRPr="00121BBC" w:rsidRDefault="00D90390" w:rsidP="005F6719">
            <w:pPr>
              <w:spacing w:before="5" w:line="260" w:lineRule="exact"/>
              <w:rPr>
                <w:rFonts w:ascii="Book Antiqua" w:hAnsi="Book Antiqua"/>
                <w:b/>
                <w:sz w:val="22"/>
                <w:szCs w:val="22"/>
              </w:rPr>
            </w:pPr>
          </w:p>
          <w:p w14:paraId="63DDB5B0" w14:textId="77777777" w:rsidR="00D90390" w:rsidRPr="00121BBC" w:rsidRDefault="00D90390" w:rsidP="005F6719">
            <w:pPr>
              <w:ind w:left="220"/>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4B90075D" w14:textId="77777777" w:rsidR="00D90390" w:rsidRPr="00121BBC" w:rsidRDefault="00D90390" w:rsidP="005F6719">
            <w:pPr>
              <w:spacing w:line="240" w:lineRule="exact"/>
              <w:ind w:left="277"/>
              <w:rPr>
                <w:rFonts w:ascii="Book Antiqua" w:eastAsia="Cambria" w:hAnsi="Book Antiqua" w:cs="Cambria"/>
                <w:b/>
                <w:sz w:val="22"/>
                <w:szCs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6F77603C" w14:textId="77777777" w:rsidR="00D90390" w:rsidRPr="00121BBC" w:rsidRDefault="00D90390" w:rsidP="005F6719">
            <w:pPr>
              <w:spacing w:before="6" w:line="120" w:lineRule="exact"/>
              <w:rPr>
                <w:rFonts w:ascii="Book Antiqua" w:hAnsi="Book Antiqua"/>
                <w:b/>
                <w:sz w:val="22"/>
                <w:szCs w:val="22"/>
              </w:rPr>
            </w:pPr>
          </w:p>
          <w:p w14:paraId="51B3DBC0" w14:textId="77777777" w:rsidR="00D90390" w:rsidRPr="00121BBC" w:rsidRDefault="00D90390" w:rsidP="005F6719">
            <w:pPr>
              <w:ind w:left="-15" w:right="-18"/>
              <w:jc w:val="center"/>
              <w:rPr>
                <w:rFonts w:ascii="Book Antiqua" w:eastAsia="Cambria" w:hAnsi="Book Antiqua" w:cs="Cambria"/>
                <w:b/>
                <w:sz w:val="22"/>
                <w:szCs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rsidRPr="00121BBC" w14:paraId="03309DCC" w14:textId="77777777" w:rsidTr="005F6719">
        <w:trPr>
          <w:gridBefore w:val="1"/>
          <w:wBefore w:w="22" w:type="pct"/>
          <w:trHeight w:hRule="exact" w:val="2206"/>
        </w:trPr>
        <w:tc>
          <w:tcPr>
            <w:tcW w:w="422" w:type="pct"/>
            <w:vMerge w:val="restart"/>
          </w:tcPr>
          <w:p w14:paraId="7CB65205" w14:textId="77777777" w:rsidR="00D90390" w:rsidRDefault="00D90390" w:rsidP="005F6719">
            <w:pPr>
              <w:spacing w:before="5" w:line="260" w:lineRule="exact"/>
              <w:rPr>
                <w:rFonts w:ascii="Book Antiqua" w:hAnsi="Book Antiqua"/>
                <w:b/>
                <w:sz w:val="22"/>
                <w:szCs w:val="22"/>
              </w:rPr>
            </w:pPr>
          </w:p>
          <w:p w14:paraId="79759568" w14:textId="77777777" w:rsidR="00D90390" w:rsidRDefault="00D90390" w:rsidP="005F6719">
            <w:pPr>
              <w:spacing w:before="5" w:line="260" w:lineRule="exact"/>
              <w:rPr>
                <w:rFonts w:ascii="Book Antiqua" w:hAnsi="Book Antiqua"/>
                <w:b/>
                <w:sz w:val="22"/>
                <w:szCs w:val="22"/>
              </w:rPr>
            </w:pPr>
          </w:p>
          <w:p w14:paraId="2EF19FE8" w14:textId="77777777" w:rsidR="00D90390" w:rsidRDefault="00D90390" w:rsidP="005F6719">
            <w:pPr>
              <w:spacing w:before="5" w:line="260" w:lineRule="exact"/>
              <w:rPr>
                <w:rFonts w:ascii="Book Antiqua" w:hAnsi="Book Antiqua"/>
                <w:b/>
                <w:sz w:val="22"/>
                <w:szCs w:val="22"/>
              </w:rPr>
            </w:pPr>
          </w:p>
          <w:p w14:paraId="06905B21" w14:textId="77777777" w:rsidR="00D90390" w:rsidRDefault="00D90390" w:rsidP="005F6719">
            <w:pPr>
              <w:spacing w:before="5" w:line="260" w:lineRule="exact"/>
              <w:rPr>
                <w:rFonts w:ascii="Book Antiqua" w:hAnsi="Book Antiqua"/>
                <w:b/>
                <w:sz w:val="22"/>
                <w:szCs w:val="22"/>
              </w:rPr>
            </w:pPr>
          </w:p>
          <w:p w14:paraId="6B04BE47" w14:textId="77777777" w:rsidR="00D90390" w:rsidRDefault="00D90390" w:rsidP="005F6719">
            <w:pPr>
              <w:spacing w:before="5" w:line="260" w:lineRule="exact"/>
              <w:rPr>
                <w:rFonts w:ascii="Book Antiqua" w:hAnsi="Book Antiqua"/>
                <w:b/>
                <w:sz w:val="22"/>
                <w:szCs w:val="22"/>
              </w:rPr>
            </w:pPr>
          </w:p>
          <w:p w14:paraId="300499F6" w14:textId="77777777" w:rsidR="00D90390" w:rsidRDefault="00D90390" w:rsidP="005F6719">
            <w:pPr>
              <w:spacing w:before="5" w:line="260" w:lineRule="exact"/>
              <w:rPr>
                <w:rFonts w:ascii="Book Antiqua" w:hAnsi="Book Antiqua"/>
                <w:b/>
                <w:sz w:val="22"/>
                <w:szCs w:val="22"/>
              </w:rPr>
            </w:pPr>
          </w:p>
          <w:p w14:paraId="3B93490F" w14:textId="77777777" w:rsidR="00D90390" w:rsidRDefault="00D90390" w:rsidP="005F6719">
            <w:pPr>
              <w:spacing w:before="5" w:line="260" w:lineRule="exact"/>
              <w:rPr>
                <w:rFonts w:ascii="Book Antiqua" w:hAnsi="Book Antiqua"/>
                <w:b/>
                <w:sz w:val="22"/>
                <w:szCs w:val="22"/>
              </w:rPr>
            </w:pPr>
          </w:p>
          <w:p w14:paraId="1C66A45C" w14:textId="77777777" w:rsidR="00D90390" w:rsidRDefault="00D90390" w:rsidP="005F6719">
            <w:pPr>
              <w:spacing w:before="5" w:line="260" w:lineRule="exact"/>
              <w:rPr>
                <w:rFonts w:ascii="Book Antiqua" w:hAnsi="Book Antiqua"/>
                <w:b/>
                <w:sz w:val="22"/>
                <w:szCs w:val="22"/>
              </w:rPr>
            </w:pPr>
          </w:p>
          <w:p w14:paraId="28BC2415" w14:textId="77777777" w:rsidR="00D90390" w:rsidRDefault="00D90390" w:rsidP="005F6719">
            <w:pPr>
              <w:spacing w:before="5" w:line="260" w:lineRule="exact"/>
              <w:rPr>
                <w:rFonts w:ascii="Book Antiqua" w:hAnsi="Book Antiqua"/>
                <w:b/>
                <w:sz w:val="22"/>
                <w:szCs w:val="22"/>
              </w:rPr>
            </w:pPr>
          </w:p>
          <w:p w14:paraId="54C0F81E" w14:textId="77777777" w:rsidR="00D90390" w:rsidRDefault="00D90390" w:rsidP="005F6719">
            <w:pPr>
              <w:spacing w:before="5" w:line="260" w:lineRule="exact"/>
              <w:rPr>
                <w:rFonts w:ascii="Book Antiqua" w:hAnsi="Book Antiqua"/>
                <w:b/>
                <w:sz w:val="22"/>
                <w:szCs w:val="22"/>
              </w:rPr>
            </w:pPr>
          </w:p>
          <w:p w14:paraId="09FB8379" w14:textId="77777777" w:rsidR="00D90390" w:rsidRDefault="00D90390" w:rsidP="005F6719">
            <w:pPr>
              <w:spacing w:before="5" w:line="260" w:lineRule="exact"/>
              <w:rPr>
                <w:rFonts w:ascii="Book Antiqua" w:hAnsi="Book Antiqua"/>
                <w:b/>
                <w:sz w:val="22"/>
                <w:szCs w:val="22"/>
              </w:rPr>
            </w:pPr>
          </w:p>
          <w:p w14:paraId="10EF7401" w14:textId="77777777" w:rsidR="00D90390" w:rsidRDefault="00D90390" w:rsidP="005F6719">
            <w:pPr>
              <w:spacing w:before="5" w:line="260" w:lineRule="exact"/>
              <w:rPr>
                <w:rFonts w:ascii="Book Antiqua" w:hAnsi="Book Antiqua"/>
                <w:b/>
                <w:sz w:val="22"/>
                <w:szCs w:val="22"/>
              </w:rPr>
            </w:pPr>
          </w:p>
          <w:p w14:paraId="4D4202EF" w14:textId="77777777" w:rsidR="00D90390" w:rsidRDefault="00D90390" w:rsidP="005F6719">
            <w:pPr>
              <w:spacing w:before="5" w:line="260" w:lineRule="exact"/>
              <w:rPr>
                <w:rFonts w:ascii="Book Antiqua" w:hAnsi="Book Antiqua"/>
                <w:b/>
                <w:sz w:val="22"/>
                <w:szCs w:val="22"/>
              </w:rPr>
            </w:pPr>
          </w:p>
          <w:p w14:paraId="787769FB" w14:textId="77777777" w:rsidR="00D90390" w:rsidRDefault="00D90390" w:rsidP="005F6719">
            <w:pPr>
              <w:spacing w:before="5" w:line="260" w:lineRule="exact"/>
              <w:rPr>
                <w:rFonts w:ascii="Book Antiqua" w:hAnsi="Book Antiqua"/>
                <w:b/>
                <w:sz w:val="22"/>
                <w:szCs w:val="22"/>
              </w:rPr>
            </w:pPr>
          </w:p>
          <w:p w14:paraId="1829B640" w14:textId="77777777" w:rsidR="00D90390" w:rsidRPr="00121BBC" w:rsidRDefault="00D90390" w:rsidP="005F6719">
            <w:pPr>
              <w:spacing w:before="5" w:line="260" w:lineRule="exact"/>
              <w:rPr>
                <w:rFonts w:ascii="Book Antiqua" w:hAnsi="Book Antiqua"/>
                <w:b/>
                <w:sz w:val="22"/>
                <w:szCs w:val="22"/>
              </w:rPr>
            </w:pPr>
            <w:r>
              <w:rPr>
                <w:rFonts w:ascii="Book Antiqua" w:hAnsi="Book Antiqua"/>
                <w:b/>
                <w:sz w:val="22"/>
                <w:szCs w:val="22"/>
              </w:rPr>
              <w:t>Pipe/Box/ slab culverts</w:t>
            </w:r>
          </w:p>
        </w:tc>
        <w:tc>
          <w:tcPr>
            <w:tcW w:w="504" w:type="pct"/>
          </w:tcPr>
          <w:p w14:paraId="134176AA" w14:textId="77777777" w:rsidR="00D90390" w:rsidRPr="009F73C7" w:rsidRDefault="00D90390" w:rsidP="005F6719">
            <w:pPr>
              <w:spacing w:line="275" w:lineRule="auto"/>
              <w:ind w:right="-39"/>
              <w:rPr>
                <w:rFonts w:ascii="Book Antiqua" w:eastAsia="Cambria" w:hAnsi="Book Antiqua" w:cs="Cambria"/>
                <w:sz w:val="22"/>
                <w:szCs w:val="22"/>
              </w:rPr>
            </w:pPr>
            <w:r w:rsidRPr="009F73C7">
              <w:rPr>
                <w:rFonts w:ascii="Book Antiqua" w:eastAsia="Cambria" w:hAnsi="Book Antiqua" w:cs="Cambria"/>
                <w:sz w:val="22"/>
                <w:szCs w:val="22"/>
              </w:rPr>
              <w:t xml:space="preserve">Free waterway/ </w:t>
            </w:r>
            <w:r w:rsidR="00FB2EBE" w:rsidRPr="009F73C7">
              <w:rPr>
                <w:rFonts w:ascii="Book Antiqua" w:eastAsia="Cambria" w:hAnsi="Book Antiqua" w:cs="Cambria"/>
                <w:sz w:val="22"/>
                <w:szCs w:val="22"/>
              </w:rPr>
              <w:t>unobstructed</w:t>
            </w:r>
            <w:r w:rsidRPr="009F73C7">
              <w:rPr>
                <w:rFonts w:ascii="Book Antiqua" w:eastAsia="Cambria" w:hAnsi="Book Antiqua" w:cs="Cambria"/>
                <w:sz w:val="22"/>
                <w:szCs w:val="22"/>
              </w:rPr>
              <w:t xml:space="preserve"> d           flow section</w:t>
            </w:r>
          </w:p>
          <w:p w14:paraId="51722130" w14:textId="77777777" w:rsidR="00D90390" w:rsidRPr="009F73C7" w:rsidRDefault="00D90390" w:rsidP="005F6719">
            <w:pPr>
              <w:spacing w:before="5" w:line="260" w:lineRule="exact"/>
              <w:rPr>
                <w:rFonts w:ascii="Book Antiqua" w:hAnsi="Book Antiqua"/>
                <w:sz w:val="22"/>
                <w:szCs w:val="22"/>
              </w:rPr>
            </w:pPr>
          </w:p>
          <w:p w14:paraId="22700894" w14:textId="77777777" w:rsidR="00D90390" w:rsidRPr="009F73C7" w:rsidRDefault="00D90390" w:rsidP="005F6719">
            <w:pPr>
              <w:spacing w:before="5" w:line="260" w:lineRule="exact"/>
              <w:rPr>
                <w:rFonts w:ascii="Book Antiqua" w:hAnsi="Book Antiqua"/>
                <w:sz w:val="22"/>
                <w:szCs w:val="22"/>
              </w:rPr>
            </w:pPr>
          </w:p>
          <w:p w14:paraId="3F05DCF3" w14:textId="77777777" w:rsidR="00D90390" w:rsidRPr="009F73C7" w:rsidRDefault="00D90390" w:rsidP="005F6719">
            <w:pPr>
              <w:spacing w:before="5" w:line="260" w:lineRule="exact"/>
              <w:rPr>
                <w:rFonts w:ascii="Book Antiqua" w:hAnsi="Book Antiqua"/>
                <w:sz w:val="22"/>
                <w:szCs w:val="22"/>
              </w:rPr>
            </w:pPr>
          </w:p>
        </w:tc>
        <w:tc>
          <w:tcPr>
            <w:tcW w:w="606" w:type="pct"/>
          </w:tcPr>
          <w:p w14:paraId="5EFA1F2E" w14:textId="77777777" w:rsidR="00D90390" w:rsidRPr="009F73C7" w:rsidRDefault="00D90390" w:rsidP="005F6719">
            <w:pPr>
              <w:spacing w:line="275" w:lineRule="auto"/>
              <w:ind w:right="67" w:firstLine="48"/>
              <w:jc w:val="both"/>
              <w:rPr>
                <w:rFonts w:ascii="Book Antiqua" w:eastAsia="Cambria" w:hAnsi="Book Antiqua" w:cs="Cambria"/>
                <w:sz w:val="22"/>
                <w:szCs w:val="22"/>
              </w:rPr>
            </w:pPr>
            <w:r w:rsidRPr="009F73C7">
              <w:rPr>
                <w:rFonts w:ascii="Book Antiqua" w:eastAsia="Cambria" w:hAnsi="Book Antiqua" w:cs="Cambria"/>
                <w:sz w:val="22"/>
                <w:szCs w:val="22"/>
              </w:rPr>
              <w:t>85%of culvert normal flow area to availab</w:t>
            </w:r>
            <w:r w:rsidRPr="009F73C7">
              <w:rPr>
                <w:rFonts w:ascii="Book Antiqua" w:eastAsia="Cambria" w:hAnsi="Book Antiqua" w:cs="Cambria"/>
                <w:spacing w:val="-2"/>
                <w:sz w:val="22"/>
                <w:szCs w:val="22"/>
              </w:rPr>
              <w:t>l</w:t>
            </w:r>
            <w:r w:rsidRPr="009F73C7">
              <w:rPr>
                <w:rFonts w:ascii="Book Antiqua" w:eastAsia="Cambria" w:hAnsi="Book Antiqua" w:cs="Cambria"/>
                <w:sz w:val="22"/>
                <w:szCs w:val="22"/>
              </w:rPr>
              <w:t>e.</w:t>
            </w:r>
          </w:p>
          <w:p w14:paraId="3C8B1DCC" w14:textId="77777777" w:rsidR="00D90390" w:rsidRPr="009F73C7" w:rsidRDefault="00D90390" w:rsidP="005F6719">
            <w:pPr>
              <w:spacing w:before="5" w:line="260" w:lineRule="exact"/>
              <w:rPr>
                <w:rFonts w:ascii="Book Antiqua" w:hAnsi="Book Antiqua"/>
                <w:sz w:val="22"/>
                <w:szCs w:val="22"/>
              </w:rPr>
            </w:pPr>
          </w:p>
        </w:tc>
        <w:tc>
          <w:tcPr>
            <w:tcW w:w="575" w:type="pct"/>
          </w:tcPr>
          <w:p w14:paraId="4002FF24" w14:textId="77777777" w:rsidR="00D90390" w:rsidRPr="009F73C7" w:rsidRDefault="00D90390" w:rsidP="005F6719">
            <w:pPr>
              <w:spacing w:line="276" w:lineRule="auto"/>
              <w:ind w:right="90"/>
              <w:jc w:val="both"/>
              <w:rPr>
                <w:rFonts w:ascii="Book Antiqua" w:eastAsia="Cambria" w:hAnsi="Book Antiqua" w:cs="Cambria"/>
                <w:sz w:val="22"/>
                <w:szCs w:val="22"/>
              </w:rPr>
            </w:pPr>
            <w:r w:rsidRPr="009F73C7">
              <w:rPr>
                <w:rFonts w:ascii="Book Antiqua" w:eastAsia="Cambria" w:hAnsi="Book Antiqua" w:cs="Cambria"/>
                <w:sz w:val="22"/>
                <w:szCs w:val="22"/>
              </w:rPr>
              <w:t>2tim</w:t>
            </w:r>
            <w:r w:rsidRPr="009F73C7">
              <w:rPr>
                <w:rFonts w:ascii="Book Antiqua" w:eastAsia="Cambria" w:hAnsi="Book Antiqua" w:cs="Cambria"/>
                <w:spacing w:val="-3"/>
                <w:sz w:val="22"/>
                <w:szCs w:val="22"/>
              </w:rPr>
              <w:t>e</w:t>
            </w:r>
            <w:r w:rsidRPr="009F73C7">
              <w:rPr>
                <w:rFonts w:ascii="Book Antiqua" w:eastAsia="Cambria" w:hAnsi="Book Antiqua" w:cs="Cambria"/>
                <w:sz w:val="22"/>
                <w:szCs w:val="22"/>
              </w:rPr>
              <w:t>sin a year (befo</w:t>
            </w:r>
            <w:r w:rsidRPr="009F73C7">
              <w:rPr>
                <w:rFonts w:ascii="Book Antiqua" w:eastAsia="Cambria" w:hAnsi="Book Antiqua" w:cs="Cambria"/>
                <w:spacing w:val="-3"/>
                <w:sz w:val="22"/>
                <w:szCs w:val="22"/>
              </w:rPr>
              <w:t>r</w:t>
            </w:r>
            <w:r w:rsidRPr="009F73C7">
              <w:rPr>
                <w:rFonts w:ascii="Book Antiqua" w:eastAsia="Cambria" w:hAnsi="Book Antiqua" w:cs="Cambria"/>
                <w:sz w:val="22"/>
                <w:szCs w:val="22"/>
              </w:rPr>
              <w:t>e and after rainy season)</w:t>
            </w:r>
          </w:p>
          <w:p w14:paraId="4E02CE5C" w14:textId="77777777" w:rsidR="00D90390" w:rsidRPr="009F73C7" w:rsidRDefault="00D90390" w:rsidP="005F6719">
            <w:pPr>
              <w:spacing w:before="6" w:line="260" w:lineRule="exact"/>
              <w:rPr>
                <w:rFonts w:ascii="Book Antiqua" w:hAnsi="Book Antiqua"/>
                <w:sz w:val="22"/>
                <w:szCs w:val="22"/>
              </w:rPr>
            </w:pPr>
          </w:p>
        </w:tc>
        <w:tc>
          <w:tcPr>
            <w:tcW w:w="681" w:type="pct"/>
          </w:tcPr>
          <w:p w14:paraId="5CB387CC" w14:textId="77777777" w:rsidR="00D90390" w:rsidRPr="009F73C7" w:rsidRDefault="00FB2EBE" w:rsidP="005F6719">
            <w:pPr>
              <w:spacing w:line="276" w:lineRule="auto"/>
              <w:ind w:right="92"/>
              <w:jc w:val="both"/>
              <w:rPr>
                <w:rFonts w:ascii="Book Antiqua" w:eastAsia="Cambria" w:hAnsi="Book Antiqua" w:cs="Cambria"/>
                <w:sz w:val="22"/>
                <w:szCs w:val="22"/>
              </w:rPr>
            </w:pPr>
            <w:r w:rsidRPr="009F73C7">
              <w:rPr>
                <w:rFonts w:ascii="Book Antiqua" w:eastAsia="Cambria" w:hAnsi="Book Antiqua" w:cs="Cambria"/>
                <w:sz w:val="22"/>
                <w:szCs w:val="22"/>
              </w:rPr>
              <w:t>Inspection by</w:t>
            </w:r>
            <w:r w:rsidR="00D90390" w:rsidRPr="009F73C7">
              <w:rPr>
                <w:rFonts w:ascii="Book Antiqua" w:eastAsia="Cambria" w:hAnsi="Book Antiqua" w:cs="Cambria"/>
                <w:sz w:val="22"/>
                <w:szCs w:val="22"/>
              </w:rPr>
              <w:t xml:space="preserve"> Bridge </w:t>
            </w:r>
            <w:proofErr w:type="spellStart"/>
            <w:r w:rsidR="00D90390" w:rsidRPr="009F73C7">
              <w:rPr>
                <w:rFonts w:ascii="Book Antiqua" w:eastAsia="Cambria" w:hAnsi="Book Antiqua" w:cs="Cambria"/>
                <w:sz w:val="22"/>
                <w:szCs w:val="22"/>
              </w:rPr>
              <w:t>Engineerasper</w:t>
            </w:r>
            <w:proofErr w:type="spellEnd"/>
            <w:r w:rsidR="00D90390" w:rsidRPr="009F73C7">
              <w:rPr>
                <w:rFonts w:ascii="Book Antiqua" w:eastAsia="Cambria" w:hAnsi="Book Antiqua" w:cs="Cambria"/>
                <w:sz w:val="22"/>
                <w:szCs w:val="22"/>
              </w:rPr>
              <w:t xml:space="preserve"> IRC SP</w:t>
            </w:r>
            <w:r w:rsidR="0071006D" w:rsidRPr="009F73C7">
              <w:rPr>
                <w:rFonts w:ascii="Book Antiqua" w:eastAsia="Cambria" w:hAnsi="Book Antiqua" w:cs="Cambria"/>
                <w:sz w:val="22"/>
                <w:szCs w:val="22"/>
              </w:rPr>
              <w:t>: 35</w:t>
            </w:r>
            <w:r w:rsidR="00D90390" w:rsidRPr="009F73C7">
              <w:rPr>
                <w:rFonts w:ascii="Book Antiqua" w:eastAsia="Cambria" w:hAnsi="Book Antiqua" w:cs="Cambria"/>
                <w:spacing w:val="1"/>
                <w:sz w:val="22"/>
                <w:szCs w:val="22"/>
              </w:rPr>
              <w:t>-</w:t>
            </w:r>
            <w:r w:rsidR="00D90390" w:rsidRPr="009F73C7">
              <w:rPr>
                <w:rFonts w:ascii="Book Antiqua" w:eastAsia="Cambria" w:hAnsi="Book Antiqua" w:cs="Cambria"/>
                <w:sz w:val="22"/>
                <w:szCs w:val="22"/>
              </w:rPr>
              <w:t xml:space="preserve">1990 and recording </w:t>
            </w:r>
            <w:proofErr w:type="spellStart"/>
            <w:r w:rsidR="00D90390" w:rsidRPr="009F73C7">
              <w:rPr>
                <w:rFonts w:ascii="Book Antiqua" w:eastAsia="Cambria" w:hAnsi="Book Antiqua" w:cs="Cambria"/>
                <w:sz w:val="22"/>
                <w:szCs w:val="22"/>
              </w:rPr>
              <w:t>ofdepth</w:t>
            </w:r>
            <w:proofErr w:type="spellEnd"/>
            <w:r w:rsidR="00D90390" w:rsidRPr="009F73C7">
              <w:rPr>
                <w:rFonts w:ascii="Book Antiqua" w:eastAsia="Cambria" w:hAnsi="Book Antiqua" w:cs="Cambria"/>
                <w:sz w:val="22"/>
                <w:szCs w:val="22"/>
              </w:rPr>
              <w:t xml:space="preserve"> of silting and </w:t>
            </w:r>
            <w:proofErr w:type="spellStart"/>
            <w:r w:rsidR="00D90390" w:rsidRPr="009F73C7">
              <w:rPr>
                <w:rFonts w:ascii="Book Antiqua" w:eastAsia="Cambria" w:hAnsi="Book Antiqua" w:cs="Cambria"/>
                <w:sz w:val="22"/>
                <w:szCs w:val="22"/>
              </w:rPr>
              <w:t>areaof</w:t>
            </w:r>
            <w:proofErr w:type="spellEnd"/>
            <w:r w:rsidR="00D90390" w:rsidRPr="009F73C7">
              <w:rPr>
                <w:rFonts w:ascii="Book Antiqua" w:eastAsia="Cambria" w:hAnsi="Book Antiqua" w:cs="Cambria"/>
                <w:sz w:val="22"/>
                <w:szCs w:val="22"/>
              </w:rPr>
              <w:t xml:space="preserve"> vegetation.</w:t>
            </w:r>
          </w:p>
          <w:p w14:paraId="6E6D77EC" w14:textId="77777777" w:rsidR="00D90390" w:rsidRPr="009F73C7" w:rsidRDefault="00D90390" w:rsidP="005F6719">
            <w:pPr>
              <w:spacing w:before="5" w:line="260" w:lineRule="exact"/>
              <w:rPr>
                <w:rFonts w:ascii="Book Antiqua" w:hAnsi="Book Antiqua"/>
                <w:sz w:val="22"/>
                <w:szCs w:val="22"/>
              </w:rPr>
            </w:pPr>
          </w:p>
        </w:tc>
        <w:tc>
          <w:tcPr>
            <w:tcW w:w="975" w:type="pct"/>
          </w:tcPr>
          <w:p w14:paraId="789E7844" w14:textId="77777777" w:rsidR="00D90390" w:rsidRPr="009F73C7" w:rsidRDefault="00D90390" w:rsidP="005F6719">
            <w:pPr>
              <w:spacing w:before="6" w:line="260" w:lineRule="exact"/>
              <w:ind w:right="90"/>
              <w:jc w:val="both"/>
              <w:rPr>
                <w:rFonts w:ascii="Book Antiqua" w:hAnsi="Book Antiqua"/>
                <w:sz w:val="22"/>
                <w:szCs w:val="22"/>
              </w:rPr>
            </w:pPr>
            <w:r w:rsidRPr="009F73C7">
              <w:rPr>
                <w:rFonts w:ascii="Book Antiqua" w:eastAsia="Cambria" w:hAnsi="Book Antiqua" w:cs="Cambria"/>
                <w:sz w:val="22"/>
                <w:szCs w:val="22"/>
              </w:rPr>
              <w:t xml:space="preserve">Cleaning silt up </w:t>
            </w:r>
            <w:r w:rsidR="0071006D" w:rsidRPr="009F73C7">
              <w:rPr>
                <w:rFonts w:ascii="Book Antiqua" w:eastAsia="Cambria" w:hAnsi="Book Antiqua" w:cs="Cambria"/>
                <w:sz w:val="22"/>
                <w:szCs w:val="22"/>
              </w:rPr>
              <w:t xml:space="preserve">soils </w:t>
            </w:r>
            <w:r w:rsidR="0071006D" w:rsidRPr="009F73C7">
              <w:rPr>
                <w:rFonts w:ascii="Book Antiqua" w:eastAsia="Cambria" w:hAnsi="Book Antiqua" w:cs="Cambria"/>
                <w:spacing w:val="-3"/>
                <w:sz w:val="22"/>
                <w:szCs w:val="22"/>
              </w:rPr>
              <w:t>a</w:t>
            </w:r>
            <w:r w:rsidR="0071006D" w:rsidRPr="009F73C7">
              <w:rPr>
                <w:rFonts w:ascii="Book Antiqua" w:eastAsia="Cambria" w:hAnsi="Book Antiqua" w:cs="Cambria"/>
                <w:sz w:val="22"/>
                <w:szCs w:val="22"/>
              </w:rPr>
              <w:t>nd</w:t>
            </w:r>
            <w:r w:rsidRPr="009F73C7">
              <w:rPr>
                <w:rFonts w:ascii="Book Antiqua" w:eastAsia="Cambria" w:hAnsi="Book Antiqua" w:cs="Cambria"/>
                <w:sz w:val="22"/>
                <w:szCs w:val="22"/>
              </w:rPr>
              <w:t xml:space="preserve"> debris </w:t>
            </w:r>
            <w:r w:rsidR="0071006D" w:rsidRPr="009F73C7">
              <w:rPr>
                <w:rFonts w:ascii="Book Antiqua" w:eastAsia="Cambria" w:hAnsi="Book Antiqua" w:cs="Cambria"/>
                <w:sz w:val="22"/>
                <w:szCs w:val="22"/>
              </w:rPr>
              <w:t xml:space="preserve">in </w:t>
            </w:r>
            <w:proofErr w:type="gramStart"/>
            <w:r w:rsidR="0071006D" w:rsidRPr="009F73C7">
              <w:rPr>
                <w:rFonts w:ascii="Book Antiqua" w:eastAsia="Cambria" w:hAnsi="Book Antiqua" w:cs="Cambria"/>
                <w:sz w:val="22"/>
                <w:szCs w:val="22"/>
              </w:rPr>
              <w:t>culvert</w:t>
            </w:r>
            <w:r w:rsidRPr="009F73C7">
              <w:rPr>
                <w:rFonts w:ascii="Book Antiqua" w:eastAsia="Cambria" w:hAnsi="Book Antiqua" w:cs="Cambria"/>
                <w:sz w:val="22"/>
                <w:szCs w:val="22"/>
              </w:rPr>
              <w:t xml:space="preserve">  </w:t>
            </w:r>
            <w:proofErr w:type="spellStart"/>
            <w:r w:rsidRPr="009F73C7">
              <w:rPr>
                <w:rFonts w:ascii="Book Antiqua" w:eastAsia="Cambria" w:hAnsi="Book Antiqua" w:cs="Cambria"/>
                <w:sz w:val="22"/>
                <w:szCs w:val="22"/>
              </w:rPr>
              <w:t>barrel</w:t>
            </w:r>
            <w:r w:rsidR="0071006D" w:rsidRPr="009F73C7">
              <w:rPr>
                <w:rFonts w:ascii="Book Antiqua" w:eastAsia="Cambria" w:hAnsi="Book Antiqua" w:cs="Cambria"/>
                <w:sz w:val="22"/>
                <w:szCs w:val="22"/>
              </w:rPr>
              <w:t>after</w:t>
            </w:r>
            <w:proofErr w:type="spellEnd"/>
            <w:proofErr w:type="gramEnd"/>
            <w:r w:rsidR="0071006D" w:rsidRPr="009F73C7">
              <w:rPr>
                <w:rFonts w:ascii="Book Antiqua" w:eastAsia="Cambria" w:hAnsi="Book Antiqua" w:cs="Cambria"/>
                <w:sz w:val="22"/>
                <w:szCs w:val="22"/>
              </w:rPr>
              <w:t xml:space="preserve"> rainy</w:t>
            </w:r>
            <w:r w:rsidRPr="009F73C7">
              <w:rPr>
                <w:rFonts w:ascii="Book Antiqua" w:eastAsia="Cambria" w:hAnsi="Book Antiqua" w:cs="Cambria"/>
                <w:sz w:val="22"/>
                <w:szCs w:val="22"/>
              </w:rPr>
              <w:t xml:space="preserve"> season,</w:t>
            </w:r>
            <w:r>
              <w:rPr>
                <w:rFonts w:ascii="Book Antiqua" w:eastAsia="Cambria" w:hAnsi="Book Antiqua" w:cs="Cambria"/>
                <w:sz w:val="22"/>
                <w:szCs w:val="22"/>
              </w:rPr>
              <w:t xml:space="preserve"> r</w:t>
            </w:r>
            <w:r w:rsidRPr="009F73C7">
              <w:rPr>
                <w:rFonts w:ascii="Book Antiqua" w:eastAsia="Cambria" w:hAnsi="Book Antiqua" w:cs="Cambria"/>
                <w:sz w:val="22"/>
                <w:szCs w:val="22"/>
              </w:rPr>
              <w:t xml:space="preserve">emoval </w:t>
            </w:r>
            <w:proofErr w:type="spellStart"/>
            <w:r w:rsidRPr="009F73C7">
              <w:rPr>
                <w:rFonts w:ascii="Book Antiqua" w:eastAsia="Cambria" w:hAnsi="Book Antiqua" w:cs="Cambria"/>
                <w:sz w:val="22"/>
                <w:szCs w:val="22"/>
              </w:rPr>
              <w:t>ofbush</w:t>
            </w:r>
            <w:r w:rsidRPr="009F73C7">
              <w:rPr>
                <w:rFonts w:ascii="Book Antiqua" w:eastAsia="Cambria" w:hAnsi="Book Antiqua" w:cs="Cambria"/>
                <w:spacing w:val="-3"/>
                <w:sz w:val="22"/>
                <w:szCs w:val="22"/>
              </w:rPr>
              <w:t>e</w:t>
            </w:r>
            <w:r w:rsidRPr="009F73C7">
              <w:rPr>
                <w:rFonts w:ascii="Book Antiqua" w:eastAsia="Cambria" w:hAnsi="Book Antiqua" w:cs="Cambria"/>
                <w:sz w:val="22"/>
                <w:szCs w:val="22"/>
              </w:rPr>
              <w:t>sand</w:t>
            </w:r>
            <w:proofErr w:type="spellEnd"/>
            <w:r w:rsidRPr="009F73C7">
              <w:rPr>
                <w:rFonts w:ascii="Book Antiqua" w:eastAsia="Cambria" w:hAnsi="Book Antiqua" w:cs="Cambria"/>
                <w:sz w:val="22"/>
                <w:szCs w:val="22"/>
              </w:rPr>
              <w:t xml:space="preserve"> vegetat</w:t>
            </w:r>
            <w:r w:rsidRPr="009F73C7">
              <w:rPr>
                <w:rFonts w:ascii="Book Antiqua" w:eastAsia="Cambria" w:hAnsi="Book Antiqua" w:cs="Cambria"/>
                <w:spacing w:val="-3"/>
                <w:sz w:val="22"/>
                <w:szCs w:val="22"/>
              </w:rPr>
              <w:t>i</w:t>
            </w:r>
            <w:r w:rsidRPr="009F73C7">
              <w:rPr>
                <w:rFonts w:ascii="Book Antiqua" w:eastAsia="Cambria" w:hAnsi="Book Antiqua" w:cs="Cambria"/>
                <w:sz w:val="22"/>
                <w:szCs w:val="22"/>
              </w:rPr>
              <w:t>o</w:t>
            </w:r>
            <w:r w:rsidRPr="009F73C7">
              <w:rPr>
                <w:rFonts w:ascii="Book Antiqua" w:eastAsia="Cambria" w:hAnsi="Book Antiqua" w:cs="Cambria"/>
                <w:spacing w:val="-3"/>
                <w:sz w:val="22"/>
                <w:szCs w:val="22"/>
              </w:rPr>
              <w:t>n</w:t>
            </w:r>
            <w:r w:rsidRPr="009F73C7">
              <w:rPr>
                <w:rFonts w:ascii="Book Antiqua" w:eastAsia="Cambria" w:hAnsi="Book Antiqua" w:cs="Cambria"/>
                <w:sz w:val="22"/>
                <w:szCs w:val="22"/>
              </w:rPr>
              <w:t>, U/</w:t>
            </w:r>
            <w:proofErr w:type="spellStart"/>
            <w:r w:rsidRPr="009F73C7">
              <w:rPr>
                <w:rFonts w:ascii="Book Antiqua" w:eastAsia="Cambria" w:hAnsi="Book Antiqua" w:cs="Cambria"/>
                <w:sz w:val="22"/>
                <w:szCs w:val="22"/>
              </w:rPr>
              <w:t>sof</w:t>
            </w:r>
            <w:proofErr w:type="spellEnd"/>
            <w:r w:rsidRPr="009F73C7">
              <w:rPr>
                <w:rFonts w:ascii="Book Antiqua" w:eastAsia="Cambria" w:hAnsi="Book Antiqua" w:cs="Cambria"/>
                <w:sz w:val="22"/>
                <w:szCs w:val="22"/>
              </w:rPr>
              <w:t xml:space="preserve"> </w:t>
            </w:r>
            <w:proofErr w:type="spellStart"/>
            <w:proofErr w:type="gramStart"/>
            <w:r w:rsidRPr="009F73C7">
              <w:rPr>
                <w:rFonts w:ascii="Book Antiqua" w:eastAsia="Cambria" w:hAnsi="Book Antiqua" w:cs="Cambria"/>
                <w:sz w:val="22"/>
                <w:szCs w:val="22"/>
              </w:rPr>
              <w:t>barrel,und</w:t>
            </w:r>
            <w:r w:rsidRPr="009F73C7">
              <w:rPr>
                <w:rFonts w:ascii="Book Antiqua" w:eastAsia="Cambria" w:hAnsi="Book Antiqua" w:cs="Cambria"/>
                <w:spacing w:val="-3"/>
                <w:sz w:val="22"/>
                <w:szCs w:val="22"/>
              </w:rPr>
              <w:t>e</w:t>
            </w:r>
            <w:r w:rsidRPr="009F73C7">
              <w:rPr>
                <w:rFonts w:ascii="Book Antiqua" w:eastAsia="Cambria" w:hAnsi="Book Antiqua" w:cs="Cambria"/>
                <w:sz w:val="22"/>
                <w:szCs w:val="22"/>
              </w:rPr>
              <w:t>rbarrel</w:t>
            </w:r>
            <w:proofErr w:type="spellEnd"/>
            <w:proofErr w:type="gramEnd"/>
            <w:r w:rsidRPr="009F73C7">
              <w:rPr>
                <w:rFonts w:ascii="Book Antiqua" w:eastAsia="Cambria" w:hAnsi="Book Antiqua" w:cs="Cambria"/>
                <w:sz w:val="22"/>
                <w:szCs w:val="22"/>
              </w:rPr>
              <w:t xml:space="preserve"> and D/</w:t>
            </w:r>
            <w:proofErr w:type="spellStart"/>
            <w:r w:rsidRPr="009F73C7">
              <w:rPr>
                <w:rFonts w:ascii="Book Antiqua" w:eastAsia="Cambria" w:hAnsi="Book Antiqua" w:cs="Cambria"/>
                <w:sz w:val="22"/>
                <w:szCs w:val="22"/>
              </w:rPr>
              <w:t>sofbarrel</w:t>
            </w:r>
            <w:proofErr w:type="spellEnd"/>
            <w:r w:rsidRPr="009F73C7">
              <w:rPr>
                <w:rFonts w:ascii="Book Antiqua" w:eastAsia="Cambria" w:hAnsi="Book Antiqua" w:cs="Cambria"/>
                <w:sz w:val="22"/>
                <w:szCs w:val="22"/>
              </w:rPr>
              <w:t xml:space="preserve"> befo</w:t>
            </w:r>
            <w:r w:rsidRPr="009F73C7">
              <w:rPr>
                <w:rFonts w:ascii="Book Antiqua" w:eastAsia="Cambria" w:hAnsi="Book Antiqua" w:cs="Cambria"/>
                <w:spacing w:val="-2"/>
                <w:sz w:val="22"/>
                <w:szCs w:val="22"/>
              </w:rPr>
              <w:t>r</w:t>
            </w:r>
            <w:r w:rsidRPr="009F73C7">
              <w:rPr>
                <w:rFonts w:ascii="Book Antiqua" w:eastAsia="Cambria" w:hAnsi="Book Antiqua" w:cs="Cambria"/>
                <w:sz w:val="22"/>
                <w:szCs w:val="22"/>
              </w:rPr>
              <w:t>e rainy season.</w:t>
            </w:r>
          </w:p>
        </w:tc>
        <w:tc>
          <w:tcPr>
            <w:tcW w:w="593" w:type="pct"/>
          </w:tcPr>
          <w:p w14:paraId="7278B951" w14:textId="77777777" w:rsidR="00D90390" w:rsidRPr="009F73C7" w:rsidRDefault="00D90390" w:rsidP="005F6719">
            <w:pPr>
              <w:spacing w:before="30" w:line="276" w:lineRule="auto"/>
              <w:ind w:right="92"/>
              <w:jc w:val="both"/>
              <w:rPr>
                <w:rFonts w:ascii="Book Antiqua" w:eastAsia="Cambria" w:hAnsi="Book Antiqua" w:cs="Cambria"/>
                <w:sz w:val="22"/>
                <w:szCs w:val="22"/>
              </w:rPr>
            </w:pPr>
            <w:r w:rsidRPr="009F73C7">
              <w:rPr>
                <w:rFonts w:ascii="Book Antiqua" w:eastAsia="Cambria" w:hAnsi="Book Antiqua" w:cs="Cambria"/>
                <w:sz w:val="22"/>
                <w:szCs w:val="22"/>
              </w:rPr>
              <w:t>15 days before o</w:t>
            </w:r>
            <w:r w:rsidRPr="009F73C7">
              <w:rPr>
                <w:rFonts w:ascii="Book Antiqua" w:eastAsia="Cambria" w:hAnsi="Book Antiqua" w:cs="Cambria"/>
                <w:spacing w:val="-3"/>
                <w:sz w:val="22"/>
                <w:szCs w:val="22"/>
              </w:rPr>
              <w:t>n</w:t>
            </w:r>
            <w:r w:rsidRPr="009F73C7">
              <w:rPr>
                <w:rFonts w:ascii="Book Antiqua" w:eastAsia="Cambria" w:hAnsi="Book Antiqua" w:cs="Cambria"/>
                <w:sz w:val="22"/>
                <w:szCs w:val="22"/>
              </w:rPr>
              <w:t>set of monsoon and    within</w:t>
            </w:r>
          </w:p>
          <w:p w14:paraId="1C6A58EE" w14:textId="77777777" w:rsidR="00D90390" w:rsidRPr="009F73C7" w:rsidRDefault="00D90390" w:rsidP="005F6719">
            <w:pPr>
              <w:spacing w:line="240" w:lineRule="exact"/>
              <w:ind w:right="-52"/>
              <w:rPr>
                <w:rFonts w:ascii="Book Antiqua" w:eastAsia="Cambria" w:hAnsi="Book Antiqua" w:cs="Cambria"/>
                <w:sz w:val="22"/>
                <w:szCs w:val="22"/>
              </w:rPr>
            </w:pPr>
            <w:r w:rsidRPr="009F73C7">
              <w:rPr>
                <w:rFonts w:ascii="Book Antiqua" w:eastAsia="Cambria" w:hAnsi="Book Antiqua" w:cs="Cambria"/>
                <w:sz w:val="22"/>
                <w:szCs w:val="22"/>
              </w:rPr>
              <w:t>30daysafter</w:t>
            </w:r>
          </w:p>
          <w:p w14:paraId="36E269B8" w14:textId="77777777" w:rsidR="00D90390" w:rsidRPr="009F73C7" w:rsidRDefault="0071006D" w:rsidP="005F6719">
            <w:pPr>
              <w:spacing w:before="39" w:line="276" w:lineRule="auto"/>
              <w:ind w:right="-39"/>
              <w:rPr>
                <w:rFonts w:ascii="Book Antiqua" w:eastAsia="Cambria" w:hAnsi="Book Antiqua" w:cs="Cambria"/>
                <w:sz w:val="22"/>
                <w:szCs w:val="22"/>
              </w:rPr>
            </w:pPr>
            <w:proofErr w:type="spellStart"/>
            <w:r w:rsidRPr="009F73C7">
              <w:rPr>
                <w:rFonts w:ascii="Book Antiqua" w:eastAsia="Cambria" w:hAnsi="Book Antiqua" w:cs="Cambria"/>
                <w:sz w:val="22"/>
                <w:szCs w:val="22"/>
              </w:rPr>
              <w:t>Endof</w:t>
            </w:r>
            <w:proofErr w:type="spellEnd"/>
            <w:r w:rsidRPr="009F73C7">
              <w:rPr>
                <w:rFonts w:ascii="Book Antiqua" w:eastAsia="Cambria" w:hAnsi="Book Antiqua" w:cs="Cambria"/>
                <w:sz w:val="22"/>
                <w:szCs w:val="22"/>
              </w:rPr>
              <w:t xml:space="preserve"> rainy</w:t>
            </w:r>
            <w:r w:rsidR="00D90390" w:rsidRPr="009F73C7">
              <w:rPr>
                <w:rFonts w:ascii="Book Antiqua" w:eastAsia="Cambria" w:hAnsi="Book Antiqua" w:cs="Cambria"/>
                <w:sz w:val="22"/>
                <w:szCs w:val="22"/>
              </w:rPr>
              <w:t xml:space="preserve"> season.</w:t>
            </w:r>
          </w:p>
          <w:p w14:paraId="26FE87B8" w14:textId="77777777" w:rsidR="00D90390" w:rsidRPr="009F73C7" w:rsidRDefault="00D90390" w:rsidP="005F6719">
            <w:pPr>
              <w:spacing w:before="5" w:line="260" w:lineRule="exact"/>
              <w:rPr>
                <w:rFonts w:ascii="Book Antiqua" w:hAnsi="Book Antiqua"/>
                <w:sz w:val="22"/>
                <w:szCs w:val="22"/>
              </w:rPr>
            </w:pPr>
          </w:p>
        </w:tc>
        <w:tc>
          <w:tcPr>
            <w:tcW w:w="621" w:type="pct"/>
          </w:tcPr>
          <w:p w14:paraId="0DA96973" w14:textId="77777777" w:rsidR="00D90390" w:rsidRDefault="00D90390" w:rsidP="005F6719">
            <w:pPr>
              <w:spacing w:before="15"/>
              <w:ind w:left="-1"/>
              <w:rPr>
                <w:rFonts w:ascii="Book Antiqua" w:eastAsia="Cambria" w:hAnsi="Book Antiqua" w:cs="Cambria"/>
                <w:sz w:val="22"/>
                <w:szCs w:val="22"/>
              </w:rPr>
            </w:pPr>
            <w:r w:rsidRPr="009F73C7">
              <w:rPr>
                <w:rFonts w:ascii="Book Antiqua" w:eastAsia="Cambria" w:hAnsi="Book Antiqua" w:cs="Cambria"/>
                <w:sz w:val="22"/>
                <w:szCs w:val="22"/>
              </w:rPr>
              <w:t xml:space="preserve">IRC   5-2015, </w:t>
            </w:r>
          </w:p>
          <w:p w14:paraId="373F1ED2" w14:textId="77777777" w:rsidR="00D90390" w:rsidRPr="009F73C7" w:rsidRDefault="00D90390" w:rsidP="005F6719">
            <w:pPr>
              <w:spacing w:before="15"/>
              <w:ind w:left="-1"/>
              <w:rPr>
                <w:rFonts w:ascii="Book Antiqua" w:eastAsia="Cambria" w:hAnsi="Book Antiqua" w:cs="Cambria"/>
                <w:sz w:val="22"/>
                <w:szCs w:val="22"/>
              </w:rPr>
            </w:pPr>
            <w:r w:rsidRPr="009F73C7">
              <w:rPr>
                <w:rFonts w:ascii="Book Antiqua" w:eastAsia="Cambria" w:hAnsi="Book Antiqua" w:cs="Cambria"/>
                <w:sz w:val="22"/>
                <w:szCs w:val="22"/>
              </w:rPr>
              <w:t>IRC</w:t>
            </w:r>
            <w:r w:rsidRPr="009F73C7">
              <w:rPr>
                <w:rFonts w:ascii="Book Antiqua" w:eastAsia="Cambria" w:hAnsi="Book Antiqua" w:cs="Cambria"/>
                <w:sz w:val="22"/>
                <w:szCs w:val="22"/>
              </w:rPr>
              <w:tab/>
              <w:t>SP:40-1993        and</w:t>
            </w:r>
          </w:p>
          <w:p w14:paraId="0B8E210E" w14:textId="77777777" w:rsidR="00D90390" w:rsidRPr="009F73C7" w:rsidRDefault="00D90390" w:rsidP="005F6719">
            <w:pPr>
              <w:spacing w:before="15"/>
              <w:ind w:left="-1"/>
              <w:rPr>
                <w:rFonts w:ascii="Book Antiqua" w:eastAsia="Cambria" w:hAnsi="Book Antiqua" w:cs="Cambria"/>
                <w:sz w:val="22"/>
                <w:szCs w:val="22"/>
              </w:rPr>
            </w:pPr>
            <w:r w:rsidRPr="009F73C7">
              <w:rPr>
                <w:rFonts w:ascii="Book Antiqua" w:eastAsia="Cambria" w:hAnsi="Book Antiqua" w:cs="Cambria"/>
                <w:sz w:val="22"/>
                <w:szCs w:val="22"/>
              </w:rPr>
              <w:t>IRC      SP:13-</w:t>
            </w:r>
          </w:p>
          <w:p w14:paraId="6696C37E" w14:textId="77777777" w:rsidR="00D90390" w:rsidRPr="009F73C7" w:rsidRDefault="00D90390" w:rsidP="005F6719">
            <w:pPr>
              <w:spacing w:before="15"/>
              <w:ind w:left="-1"/>
              <w:rPr>
                <w:rFonts w:ascii="Book Antiqua" w:eastAsia="Cambria" w:hAnsi="Book Antiqua" w:cs="Cambria"/>
                <w:sz w:val="22"/>
                <w:szCs w:val="22"/>
              </w:rPr>
            </w:pPr>
            <w:r w:rsidRPr="009F73C7">
              <w:rPr>
                <w:rFonts w:ascii="Book Antiqua" w:eastAsia="Cambria" w:hAnsi="Book Antiqua" w:cs="Cambria"/>
                <w:sz w:val="22"/>
                <w:szCs w:val="22"/>
              </w:rPr>
              <w:t>2004</w:t>
            </w:r>
          </w:p>
          <w:p w14:paraId="40D69576" w14:textId="77777777" w:rsidR="00D90390" w:rsidRPr="009F73C7" w:rsidRDefault="00D90390" w:rsidP="005F6719">
            <w:pPr>
              <w:spacing w:before="6" w:line="260" w:lineRule="exact"/>
              <w:rPr>
                <w:rFonts w:ascii="Book Antiqua" w:hAnsi="Book Antiqua"/>
                <w:sz w:val="22"/>
                <w:szCs w:val="22"/>
              </w:rPr>
            </w:pPr>
          </w:p>
        </w:tc>
      </w:tr>
      <w:tr w:rsidR="00D90390" w:rsidRPr="00121BBC" w14:paraId="76C30E39" w14:textId="77777777" w:rsidTr="00831FD1">
        <w:trPr>
          <w:gridBefore w:val="1"/>
          <w:wBefore w:w="22" w:type="pct"/>
          <w:trHeight w:hRule="exact" w:val="1442"/>
        </w:trPr>
        <w:tc>
          <w:tcPr>
            <w:tcW w:w="422" w:type="pct"/>
            <w:vMerge/>
          </w:tcPr>
          <w:p w14:paraId="7B224AFC" w14:textId="77777777" w:rsidR="00D90390" w:rsidRPr="00121BBC" w:rsidRDefault="00D90390" w:rsidP="005F6719">
            <w:pPr>
              <w:spacing w:before="39" w:line="275" w:lineRule="auto"/>
              <w:ind w:left="4" w:right="38"/>
              <w:rPr>
                <w:rFonts w:ascii="Book Antiqua" w:eastAsia="Cambria" w:hAnsi="Book Antiqua" w:cs="Cambria"/>
                <w:sz w:val="22"/>
                <w:szCs w:val="22"/>
              </w:rPr>
            </w:pPr>
          </w:p>
        </w:tc>
        <w:tc>
          <w:tcPr>
            <w:tcW w:w="504" w:type="pct"/>
          </w:tcPr>
          <w:p w14:paraId="6DA3A85F" w14:textId="77777777" w:rsidR="00D90390" w:rsidRPr="009F73C7" w:rsidRDefault="00D90390" w:rsidP="005F6719">
            <w:pPr>
              <w:spacing w:line="276" w:lineRule="auto"/>
              <w:ind w:left="12" w:right="37"/>
              <w:rPr>
                <w:rFonts w:ascii="Book Antiqua" w:eastAsia="Cambria" w:hAnsi="Book Antiqua" w:cs="Cambria"/>
                <w:sz w:val="22"/>
                <w:szCs w:val="22"/>
              </w:rPr>
            </w:pPr>
            <w:r w:rsidRPr="009F73C7">
              <w:rPr>
                <w:rFonts w:ascii="Book Antiqua" w:eastAsia="Cambria" w:hAnsi="Book Antiqua" w:cs="Cambria"/>
                <w:sz w:val="22"/>
                <w:szCs w:val="22"/>
              </w:rPr>
              <w:t>Lea</w:t>
            </w:r>
            <w:r w:rsidRPr="009F73C7">
              <w:rPr>
                <w:rFonts w:ascii="Book Antiqua" w:eastAsia="Cambria" w:hAnsi="Book Antiqua" w:cs="Cambria"/>
                <w:spacing w:val="-1"/>
                <w:sz w:val="22"/>
                <w:szCs w:val="22"/>
              </w:rPr>
              <w:t>k</w:t>
            </w:r>
            <w:r w:rsidRPr="009F73C7">
              <w:rPr>
                <w:rFonts w:ascii="Book Antiqua" w:eastAsia="Cambria" w:hAnsi="Book Antiqua" w:cs="Cambria"/>
                <w:spacing w:val="1"/>
                <w:sz w:val="22"/>
                <w:szCs w:val="22"/>
              </w:rPr>
              <w:t>-</w:t>
            </w:r>
            <w:r w:rsidRPr="009F73C7">
              <w:rPr>
                <w:rFonts w:ascii="Book Antiqua" w:eastAsia="Cambria" w:hAnsi="Book Antiqua" w:cs="Cambria"/>
                <w:sz w:val="22"/>
                <w:szCs w:val="22"/>
              </w:rPr>
              <w:t>pr</w:t>
            </w:r>
            <w:r w:rsidRPr="009F73C7">
              <w:rPr>
                <w:rFonts w:ascii="Book Antiqua" w:eastAsia="Cambria" w:hAnsi="Book Antiqua" w:cs="Cambria"/>
                <w:spacing w:val="-3"/>
                <w:sz w:val="22"/>
                <w:szCs w:val="22"/>
              </w:rPr>
              <w:t>o</w:t>
            </w:r>
            <w:r w:rsidRPr="009F73C7">
              <w:rPr>
                <w:rFonts w:ascii="Book Antiqua" w:eastAsia="Cambria" w:hAnsi="Book Antiqua" w:cs="Cambria"/>
                <w:sz w:val="22"/>
                <w:szCs w:val="22"/>
              </w:rPr>
              <w:t>of expansion joints       if any</w:t>
            </w:r>
          </w:p>
          <w:p w14:paraId="3A7F3AF9" w14:textId="77777777" w:rsidR="00D90390" w:rsidRPr="009F73C7" w:rsidRDefault="00D90390" w:rsidP="005F6719">
            <w:pPr>
              <w:spacing w:before="1" w:line="275" w:lineRule="auto"/>
              <w:ind w:left="9" w:right="54"/>
              <w:jc w:val="both"/>
              <w:rPr>
                <w:rFonts w:ascii="Book Antiqua" w:eastAsia="Cambria" w:hAnsi="Book Antiqua" w:cs="Cambria"/>
                <w:sz w:val="22"/>
                <w:szCs w:val="22"/>
              </w:rPr>
            </w:pPr>
          </w:p>
        </w:tc>
        <w:tc>
          <w:tcPr>
            <w:tcW w:w="606" w:type="pct"/>
          </w:tcPr>
          <w:p w14:paraId="3E06430A" w14:textId="77777777" w:rsidR="00D90390" w:rsidRPr="009F73C7" w:rsidRDefault="00D90390" w:rsidP="005F6719">
            <w:pPr>
              <w:spacing w:line="275" w:lineRule="auto"/>
              <w:ind w:left="12" w:right="143"/>
              <w:rPr>
                <w:rFonts w:ascii="Book Antiqua" w:eastAsia="Cambria" w:hAnsi="Book Antiqua" w:cs="Cambria"/>
                <w:sz w:val="22"/>
                <w:szCs w:val="22"/>
              </w:rPr>
            </w:pPr>
            <w:r w:rsidRPr="009F73C7">
              <w:rPr>
                <w:rFonts w:ascii="Book Antiqua" w:eastAsia="Cambria" w:hAnsi="Book Antiqua" w:cs="Cambria"/>
                <w:sz w:val="22"/>
                <w:szCs w:val="22"/>
              </w:rPr>
              <w:t>No      leaka</w:t>
            </w:r>
            <w:r w:rsidRPr="009F73C7">
              <w:rPr>
                <w:rFonts w:ascii="Book Antiqua" w:eastAsia="Cambria" w:hAnsi="Book Antiqua" w:cs="Cambria"/>
                <w:spacing w:val="-3"/>
                <w:sz w:val="22"/>
                <w:szCs w:val="22"/>
              </w:rPr>
              <w:t>g</w:t>
            </w:r>
            <w:r w:rsidRPr="009F73C7">
              <w:rPr>
                <w:rFonts w:ascii="Book Antiqua" w:eastAsia="Cambria" w:hAnsi="Book Antiqua" w:cs="Cambria"/>
                <w:sz w:val="22"/>
                <w:szCs w:val="22"/>
              </w:rPr>
              <w:t xml:space="preserve">e through </w:t>
            </w:r>
            <w:proofErr w:type="spellStart"/>
            <w:r w:rsidRPr="009F73C7">
              <w:rPr>
                <w:rFonts w:ascii="Book Antiqua" w:eastAsia="Cambria" w:hAnsi="Book Antiqua" w:cs="Cambria"/>
                <w:sz w:val="22"/>
                <w:szCs w:val="22"/>
              </w:rPr>
              <w:t>expansionjoints</w:t>
            </w:r>
            <w:proofErr w:type="spellEnd"/>
          </w:p>
          <w:p w14:paraId="1146B5A5" w14:textId="77777777" w:rsidR="00D90390" w:rsidRPr="009F73C7" w:rsidRDefault="00D90390" w:rsidP="005F6719">
            <w:pPr>
              <w:ind w:left="9"/>
              <w:rPr>
                <w:rFonts w:ascii="Book Antiqua" w:eastAsia="Cambria" w:hAnsi="Book Antiqua" w:cs="Cambria"/>
                <w:sz w:val="22"/>
                <w:szCs w:val="22"/>
              </w:rPr>
            </w:pPr>
          </w:p>
        </w:tc>
        <w:tc>
          <w:tcPr>
            <w:tcW w:w="575" w:type="pct"/>
          </w:tcPr>
          <w:p w14:paraId="60B33AB4" w14:textId="77777777" w:rsidR="00D90390" w:rsidRPr="009F73C7" w:rsidRDefault="00D90390" w:rsidP="005F6719">
            <w:pPr>
              <w:ind w:right="145"/>
              <w:jc w:val="both"/>
              <w:rPr>
                <w:rFonts w:ascii="Book Antiqua" w:eastAsia="Cambria" w:hAnsi="Book Antiqua" w:cs="Cambria"/>
                <w:sz w:val="22"/>
                <w:szCs w:val="22"/>
              </w:rPr>
            </w:pPr>
            <w:r w:rsidRPr="009F73C7">
              <w:rPr>
                <w:rFonts w:ascii="Book Antiqua" w:eastAsia="Cambria" w:hAnsi="Book Antiqua" w:cs="Cambria"/>
                <w:sz w:val="22"/>
                <w:szCs w:val="22"/>
              </w:rPr>
              <w:t>Bi</w:t>
            </w:r>
            <w:r w:rsidRPr="009F73C7">
              <w:rPr>
                <w:rFonts w:ascii="Book Antiqua" w:eastAsia="Cambria" w:hAnsi="Book Antiqua" w:cs="Cambria"/>
                <w:spacing w:val="1"/>
                <w:sz w:val="22"/>
                <w:szCs w:val="22"/>
              </w:rPr>
              <w:t>-</w:t>
            </w:r>
            <w:r w:rsidRPr="009F73C7">
              <w:rPr>
                <w:rFonts w:ascii="Book Antiqua" w:eastAsia="Cambria" w:hAnsi="Book Antiqua" w:cs="Cambria"/>
                <w:sz w:val="22"/>
                <w:szCs w:val="22"/>
              </w:rPr>
              <w:t>Annually</w:t>
            </w:r>
          </w:p>
          <w:p w14:paraId="56DFFB55" w14:textId="77777777" w:rsidR="00D90390" w:rsidRPr="009F73C7" w:rsidRDefault="00D90390" w:rsidP="005F6719">
            <w:pPr>
              <w:ind w:left="268"/>
              <w:rPr>
                <w:rFonts w:ascii="Book Antiqua" w:eastAsia="Cambria" w:hAnsi="Book Antiqua" w:cs="Cambria"/>
                <w:sz w:val="22"/>
                <w:szCs w:val="22"/>
              </w:rPr>
            </w:pPr>
          </w:p>
        </w:tc>
        <w:tc>
          <w:tcPr>
            <w:tcW w:w="681" w:type="pct"/>
          </w:tcPr>
          <w:p w14:paraId="69B9D3F4" w14:textId="77777777" w:rsidR="00D90390" w:rsidRPr="009F73C7" w:rsidRDefault="00D90390" w:rsidP="005F6719">
            <w:pPr>
              <w:spacing w:line="276" w:lineRule="auto"/>
              <w:ind w:left="12" w:right="37"/>
              <w:jc w:val="both"/>
              <w:rPr>
                <w:rFonts w:ascii="Book Antiqua" w:eastAsia="Cambria" w:hAnsi="Book Antiqua" w:cs="Cambria"/>
                <w:sz w:val="22"/>
                <w:szCs w:val="22"/>
              </w:rPr>
            </w:pPr>
            <w:r w:rsidRPr="009F73C7">
              <w:rPr>
                <w:rFonts w:ascii="Book Antiqua" w:eastAsia="Cambria" w:hAnsi="Book Antiqua" w:cs="Cambria"/>
                <w:sz w:val="22"/>
                <w:szCs w:val="22"/>
              </w:rPr>
              <w:t>Physical inspec</w:t>
            </w:r>
            <w:r w:rsidRPr="009F73C7">
              <w:rPr>
                <w:rFonts w:ascii="Book Antiqua" w:eastAsia="Cambria" w:hAnsi="Book Antiqua" w:cs="Cambria"/>
                <w:spacing w:val="-3"/>
                <w:sz w:val="22"/>
                <w:szCs w:val="22"/>
              </w:rPr>
              <w:t>t</w:t>
            </w:r>
            <w:r w:rsidRPr="009F73C7">
              <w:rPr>
                <w:rFonts w:ascii="Book Antiqua" w:eastAsia="Cambria" w:hAnsi="Book Antiqua" w:cs="Cambria"/>
                <w:sz w:val="22"/>
                <w:szCs w:val="22"/>
              </w:rPr>
              <w:t xml:space="preserve">ion </w:t>
            </w:r>
            <w:r w:rsidR="0071006D" w:rsidRPr="009F73C7">
              <w:rPr>
                <w:rFonts w:ascii="Book Antiqua" w:eastAsia="Cambria" w:hAnsi="Book Antiqua" w:cs="Cambria"/>
                <w:sz w:val="22"/>
                <w:szCs w:val="22"/>
              </w:rPr>
              <w:t>of expan</w:t>
            </w:r>
            <w:r w:rsidR="0071006D" w:rsidRPr="009F73C7">
              <w:rPr>
                <w:rFonts w:ascii="Book Antiqua" w:eastAsia="Cambria" w:hAnsi="Book Antiqua" w:cs="Cambria"/>
                <w:spacing w:val="-2"/>
                <w:sz w:val="22"/>
                <w:szCs w:val="22"/>
              </w:rPr>
              <w:t>s</w:t>
            </w:r>
            <w:r w:rsidR="0071006D" w:rsidRPr="009F73C7">
              <w:rPr>
                <w:rFonts w:ascii="Book Antiqua" w:eastAsia="Cambria" w:hAnsi="Book Antiqua" w:cs="Cambria"/>
                <w:sz w:val="22"/>
                <w:szCs w:val="22"/>
              </w:rPr>
              <w:t>ion</w:t>
            </w:r>
            <w:r w:rsidRPr="009F73C7">
              <w:rPr>
                <w:rFonts w:ascii="Book Antiqua" w:eastAsia="Cambria" w:hAnsi="Book Antiqua" w:cs="Cambria"/>
                <w:sz w:val="22"/>
                <w:szCs w:val="22"/>
              </w:rPr>
              <w:t xml:space="preserve"> joints as </w:t>
            </w:r>
            <w:proofErr w:type="spellStart"/>
            <w:r w:rsidRPr="009F73C7">
              <w:rPr>
                <w:rFonts w:ascii="Book Antiqua" w:eastAsia="Cambria" w:hAnsi="Book Antiqua" w:cs="Cambria"/>
                <w:sz w:val="22"/>
                <w:szCs w:val="22"/>
              </w:rPr>
              <w:t>perIRC</w:t>
            </w:r>
            <w:proofErr w:type="spellEnd"/>
            <w:r w:rsidRPr="009F73C7">
              <w:rPr>
                <w:rFonts w:ascii="Book Antiqua" w:eastAsia="Cambria" w:hAnsi="Book Antiqua" w:cs="Cambria"/>
                <w:sz w:val="22"/>
                <w:szCs w:val="22"/>
              </w:rPr>
              <w:t xml:space="preserve"> SP: 3</w:t>
            </w:r>
            <w:r w:rsidRPr="009F73C7">
              <w:rPr>
                <w:rFonts w:ascii="Book Antiqua" w:eastAsia="Cambria" w:hAnsi="Book Antiqua" w:cs="Cambria"/>
                <w:spacing w:val="-2"/>
                <w:sz w:val="22"/>
                <w:szCs w:val="22"/>
              </w:rPr>
              <w:t>5</w:t>
            </w:r>
            <w:r w:rsidRPr="009F73C7">
              <w:rPr>
                <w:rFonts w:ascii="Book Antiqua" w:eastAsia="Cambria" w:hAnsi="Book Antiqua" w:cs="Cambria"/>
                <w:sz w:val="22"/>
                <w:szCs w:val="22"/>
              </w:rPr>
              <w:t xml:space="preserve">-1990   if   </w:t>
            </w:r>
            <w:proofErr w:type="gramStart"/>
            <w:r w:rsidRPr="009F73C7">
              <w:rPr>
                <w:rFonts w:ascii="Book Antiqua" w:eastAsia="Cambria" w:hAnsi="Book Antiqua" w:cs="Cambria"/>
                <w:sz w:val="22"/>
                <w:szCs w:val="22"/>
              </w:rPr>
              <w:t xml:space="preserve">any,   </w:t>
            </w:r>
            <w:proofErr w:type="spellStart"/>
            <w:proofErr w:type="gramEnd"/>
            <w:r w:rsidRPr="009F73C7">
              <w:rPr>
                <w:rFonts w:ascii="Book Antiqua" w:eastAsia="Cambria" w:hAnsi="Book Antiqua" w:cs="Cambria"/>
                <w:sz w:val="22"/>
                <w:szCs w:val="22"/>
              </w:rPr>
              <w:t>forleakage</w:t>
            </w:r>
            <w:proofErr w:type="spellEnd"/>
            <w:r w:rsidRPr="009F73C7">
              <w:rPr>
                <w:rFonts w:ascii="Book Antiqua" w:eastAsia="Cambria" w:hAnsi="Book Antiqua" w:cs="Cambria"/>
                <w:sz w:val="22"/>
                <w:szCs w:val="22"/>
              </w:rPr>
              <w:t xml:space="preserve"> </w:t>
            </w:r>
            <w:proofErr w:type="spellStart"/>
            <w:r w:rsidRPr="009F73C7">
              <w:rPr>
                <w:rFonts w:ascii="Book Antiqua" w:eastAsia="Cambria" w:hAnsi="Book Antiqua" w:cs="Cambria"/>
                <w:sz w:val="22"/>
                <w:szCs w:val="22"/>
              </w:rPr>
              <w:t>strai</w:t>
            </w:r>
            <w:r w:rsidRPr="009F73C7">
              <w:rPr>
                <w:rFonts w:ascii="Book Antiqua" w:eastAsia="Cambria" w:hAnsi="Book Antiqua" w:cs="Cambria"/>
                <w:spacing w:val="-4"/>
                <w:sz w:val="22"/>
                <w:szCs w:val="22"/>
              </w:rPr>
              <w:t>n</w:t>
            </w:r>
            <w:r w:rsidRPr="009F73C7">
              <w:rPr>
                <w:rFonts w:ascii="Book Antiqua" w:eastAsia="Cambria" w:hAnsi="Book Antiqua" w:cs="Cambria"/>
                <w:sz w:val="22"/>
                <w:szCs w:val="22"/>
              </w:rPr>
              <w:t>son</w:t>
            </w:r>
            <w:proofErr w:type="spellEnd"/>
            <w:r w:rsidRPr="009F73C7">
              <w:rPr>
                <w:rFonts w:ascii="Book Antiqua" w:eastAsia="Cambria" w:hAnsi="Book Antiqua" w:cs="Cambria"/>
                <w:sz w:val="22"/>
                <w:szCs w:val="22"/>
              </w:rPr>
              <w:t xml:space="preserve"> walls at join</w:t>
            </w:r>
            <w:r w:rsidRPr="009F73C7">
              <w:rPr>
                <w:rFonts w:ascii="Book Antiqua" w:eastAsia="Cambria" w:hAnsi="Book Antiqua" w:cs="Cambria"/>
                <w:spacing w:val="-3"/>
                <w:sz w:val="22"/>
                <w:szCs w:val="22"/>
              </w:rPr>
              <w:t>t</w:t>
            </w:r>
            <w:r w:rsidRPr="009F73C7">
              <w:rPr>
                <w:rFonts w:ascii="Book Antiqua" w:eastAsia="Cambria" w:hAnsi="Book Antiqua" w:cs="Cambria"/>
                <w:sz w:val="22"/>
                <w:szCs w:val="22"/>
              </w:rPr>
              <w:t>s.</w:t>
            </w:r>
          </w:p>
          <w:p w14:paraId="19051CF2" w14:textId="77777777" w:rsidR="00D90390" w:rsidRPr="009F73C7" w:rsidRDefault="00D90390" w:rsidP="005F6719">
            <w:pPr>
              <w:spacing w:before="15"/>
              <w:ind w:left="-1" w:right="153"/>
              <w:rPr>
                <w:rFonts w:ascii="Book Antiqua" w:eastAsia="Cambria" w:hAnsi="Book Antiqua" w:cs="Cambria"/>
                <w:sz w:val="22"/>
                <w:szCs w:val="22"/>
              </w:rPr>
            </w:pPr>
          </w:p>
        </w:tc>
        <w:tc>
          <w:tcPr>
            <w:tcW w:w="975" w:type="pct"/>
          </w:tcPr>
          <w:p w14:paraId="74343991" w14:textId="77777777" w:rsidR="00D90390" w:rsidRPr="00570EAF" w:rsidRDefault="00D90390" w:rsidP="005F6719">
            <w:pPr>
              <w:spacing w:line="274" w:lineRule="auto"/>
              <w:ind w:left="10" w:right="38" w:firstLine="48"/>
              <w:jc w:val="both"/>
              <w:rPr>
                <w:rFonts w:ascii="Book Antiqua" w:eastAsia="Cambria" w:hAnsi="Book Antiqua" w:cs="Cambria"/>
                <w:sz w:val="22"/>
                <w:szCs w:val="22"/>
              </w:rPr>
            </w:pPr>
          </w:p>
          <w:p w14:paraId="12915EB9" w14:textId="77777777" w:rsidR="00D90390" w:rsidRPr="00570EAF" w:rsidRDefault="00D90390" w:rsidP="005F6719">
            <w:pPr>
              <w:spacing w:line="274" w:lineRule="auto"/>
              <w:ind w:left="10" w:right="38" w:firstLine="48"/>
              <w:jc w:val="both"/>
              <w:rPr>
                <w:rFonts w:ascii="Book Antiqua" w:eastAsia="Cambria" w:hAnsi="Book Antiqua" w:cs="Cambria"/>
                <w:sz w:val="22"/>
                <w:szCs w:val="22"/>
              </w:rPr>
            </w:pPr>
          </w:p>
          <w:p w14:paraId="6DEB9A2C" w14:textId="77777777" w:rsidR="00D90390" w:rsidRPr="00570EAF" w:rsidRDefault="00D90390" w:rsidP="005F6719">
            <w:pPr>
              <w:spacing w:line="274" w:lineRule="auto"/>
              <w:ind w:left="10" w:right="38" w:firstLine="48"/>
              <w:jc w:val="both"/>
              <w:rPr>
                <w:rFonts w:ascii="Book Antiqua" w:eastAsia="Cambria" w:hAnsi="Book Antiqua" w:cs="Cambria"/>
                <w:sz w:val="22"/>
                <w:szCs w:val="22"/>
              </w:rPr>
            </w:pPr>
          </w:p>
          <w:p w14:paraId="02868851" w14:textId="77777777" w:rsidR="00D90390" w:rsidRPr="00570EAF" w:rsidRDefault="00D90390" w:rsidP="005F6719">
            <w:pPr>
              <w:spacing w:line="274" w:lineRule="auto"/>
              <w:ind w:left="10" w:right="38" w:firstLine="48"/>
              <w:jc w:val="both"/>
              <w:rPr>
                <w:rFonts w:ascii="Book Antiqua" w:eastAsia="Cambria" w:hAnsi="Book Antiqua" w:cs="Cambria"/>
                <w:sz w:val="22"/>
                <w:szCs w:val="22"/>
              </w:rPr>
            </w:pPr>
            <w:proofErr w:type="gramStart"/>
            <w:r w:rsidRPr="00570EAF">
              <w:rPr>
                <w:rFonts w:ascii="Book Antiqua" w:eastAsia="Cambria" w:hAnsi="Book Antiqua" w:cs="Cambria"/>
                <w:sz w:val="22"/>
                <w:szCs w:val="22"/>
              </w:rPr>
              <w:t xml:space="preserve">Fixing  </w:t>
            </w:r>
            <w:r w:rsidR="0071006D" w:rsidRPr="00570EAF">
              <w:rPr>
                <w:rFonts w:ascii="Book Antiqua" w:eastAsia="Cambria" w:hAnsi="Book Antiqua" w:cs="Cambria"/>
                <w:sz w:val="22"/>
                <w:szCs w:val="22"/>
              </w:rPr>
              <w:t>with</w:t>
            </w:r>
            <w:proofErr w:type="gramEnd"/>
            <w:r w:rsidR="0071006D" w:rsidRPr="00570EAF">
              <w:rPr>
                <w:rFonts w:ascii="Book Antiqua" w:eastAsia="Cambria" w:hAnsi="Book Antiqua" w:cs="Cambria"/>
                <w:sz w:val="22"/>
                <w:szCs w:val="22"/>
              </w:rPr>
              <w:t xml:space="preserve"> sealant</w:t>
            </w:r>
            <w:r w:rsidRPr="00570EAF">
              <w:rPr>
                <w:rFonts w:ascii="Book Antiqua" w:eastAsia="Cambria" w:hAnsi="Book Antiqua" w:cs="Cambria"/>
                <w:sz w:val="22"/>
                <w:szCs w:val="22"/>
              </w:rPr>
              <w:t xml:space="preserve"> suitably</w:t>
            </w:r>
          </w:p>
          <w:p w14:paraId="7E28487D" w14:textId="77777777" w:rsidR="00D90390" w:rsidRPr="00570EAF" w:rsidRDefault="00D90390" w:rsidP="005F6719">
            <w:pPr>
              <w:spacing w:before="15"/>
              <w:ind w:left="73"/>
              <w:rPr>
                <w:rFonts w:ascii="Book Antiqua" w:eastAsia="Cambria" w:hAnsi="Book Antiqua" w:cs="Cambria"/>
                <w:sz w:val="22"/>
                <w:szCs w:val="22"/>
              </w:rPr>
            </w:pPr>
          </w:p>
        </w:tc>
        <w:tc>
          <w:tcPr>
            <w:tcW w:w="593" w:type="pct"/>
          </w:tcPr>
          <w:p w14:paraId="6A71E509" w14:textId="77777777" w:rsidR="00D90390" w:rsidRPr="009F73C7" w:rsidRDefault="00D90390" w:rsidP="005F6719">
            <w:pPr>
              <w:spacing w:before="7" w:line="276" w:lineRule="auto"/>
              <w:ind w:right="37"/>
              <w:rPr>
                <w:rFonts w:ascii="Book Antiqua" w:eastAsia="Cambria" w:hAnsi="Book Antiqua" w:cs="Cambria"/>
                <w:sz w:val="22"/>
                <w:szCs w:val="22"/>
              </w:rPr>
            </w:pPr>
            <w:r w:rsidRPr="009F73C7">
              <w:rPr>
                <w:rFonts w:ascii="Book Antiqua" w:eastAsia="Cambria" w:hAnsi="Book Antiqua" w:cs="Cambria"/>
                <w:sz w:val="22"/>
                <w:szCs w:val="22"/>
              </w:rPr>
              <w:t xml:space="preserve">30 </w:t>
            </w:r>
            <w:r w:rsidR="0071006D" w:rsidRPr="009F73C7">
              <w:rPr>
                <w:rFonts w:ascii="Book Antiqua" w:eastAsia="Cambria" w:hAnsi="Book Antiqua" w:cs="Cambria"/>
                <w:sz w:val="22"/>
                <w:szCs w:val="22"/>
              </w:rPr>
              <w:t>days or</w:t>
            </w:r>
            <w:r w:rsidRPr="009F73C7">
              <w:rPr>
                <w:rFonts w:ascii="Book Antiqua" w:eastAsia="Cambria" w:hAnsi="Book Antiqua" w:cs="Cambria"/>
                <w:sz w:val="22"/>
                <w:szCs w:val="22"/>
              </w:rPr>
              <w:t xml:space="preserve"> before onset of         rains whichever comes earlier</w:t>
            </w:r>
          </w:p>
          <w:p w14:paraId="2E6C8454" w14:textId="77777777" w:rsidR="00D90390" w:rsidRPr="009F73C7" w:rsidRDefault="00D90390" w:rsidP="005F6719">
            <w:pPr>
              <w:spacing w:before="15"/>
              <w:ind w:left="9"/>
              <w:rPr>
                <w:rFonts w:ascii="Book Antiqua" w:eastAsia="Cambria" w:hAnsi="Book Antiqua" w:cs="Cambria"/>
                <w:sz w:val="22"/>
                <w:szCs w:val="22"/>
              </w:rPr>
            </w:pPr>
          </w:p>
        </w:tc>
        <w:tc>
          <w:tcPr>
            <w:tcW w:w="621" w:type="pct"/>
          </w:tcPr>
          <w:p w14:paraId="141D603D" w14:textId="77777777" w:rsidR="00D90390" w:rsidRPr="009F73C7" w:rsidRDefault="00D90390" w:rsidP="005F6719">
            <w:pPr>
              <w:ind w:left="-37" w:right="261"/>
              <w:rPr>
                <w:rFonts w:ascii="Book Antiqua" w:eastAsia="Cambria" w:hAnsi="Book Antiqua" w:cs="Cambria"/>
                <w:sz w:val="22"/>
                <w:szCs w:val="22"/>
              </w:rPr>
            </w:pPr>
            <w:r w:rsidRPr="009F73C7">
              <w:rPr>
                <w:rFonts w:ascii="Book Antiqua" w:eastAsia="Cambria" w:hAnsi="Book Antiqua" w:cs="Cambria"/>
                <w:sz w:val="22"/>
                <w:szCs w:val="22"/>
              </w:rPr>
              <w:t>IRC      SP:</w:t>
            </w:r>
            <w:r w:rsidRPr="009F73C7">
              <w:rPr>
                <w:rFonts w:ascii="Book Antiqua" w:eastAsia="Cambria" w:hAnsi="Book Antiqua" w:cs="Cambria"/>
                <w:spacing w:val="-3"/>
                <w:sz w:val="22"/>
                <w:szCs w:val="22"/>
              </w:rPr>
              <w:t>4</w:t>
            </w:r>
            <w:r w:rsidRPr="009F73C7">
              <w:rPr>
                <w:rFonts w:ascii="Book Antiqua" w:eastAsia="Cambria" w:hAnsi="Book Antiqua" w:cs="Cambria"/>
                <w:sz w:val="22"/>
                <w:szCs w:val="22"/>
              </w:rPr>
              <w:t>0-</w:t>
            </w:r>
          </w:p>
          <w:p w14:paraId="4601AFD8" w14:textId="77777777" w:rsidR="00D90390" w:rsidRPr="009F73C7" w:rsidRDefault="00D90390" w:rsidP="005F6719">
            <w:pPr>
              <w:spacing w:before="37" w:line="276" w:lineRule="auto"/>
              <w:ind w:right="259"/>
              <w:rPr>
                <w:rFonts w:ascii="Book Antiqua" w:eastAsia="Cambria" w:hAnsi="Book Antiqua" w:cs="Cambria"/>
                <w:sz w:val="22"/>
                <w:szCs w:val="22"/>
              </w:rPr>
            </w:pPr>
            <w:r w:rsidRPr="009F73C7">
              <w:rPr>
                <w:rFonts w:ascii="Book Antiqua" w:eastAsia="Cambria" w:hAnsi="Book Antiqua" w:cs="Cambria"/>
                <w:sz w:val="22"/>
                <w:szCs w:val="22"/>
              </w:rPr>
              <w:t>1993andIRC SP:69</w:t>
            </w:r>
            <w:r w:rsidRPr="009F73C7">
              <w:rPr>
                <w:rFonts w:ascii="Book Antiqua" w:eastAsia="Cambria" w:hAnsi="Book Antiqua" w:cs="Cambria"/>
                <w:spacing w:val="-1"/>
                <w:sz w:val="22"/>
                <w:szCs w:val="22"/>
              </w:rPr>
              <w:t>-</w:t>
            </w:r>
            <w:r w:rsidRPr="009F73C7">
              <w:rPr>
                <w:rFonts w:ascii="Book Antiqua" w:eastAsia="Cambria" w:hAnsi="Book Antiqua" w:cs="Cambria"/>
                <w:sz w:val="22"/>
                <w:szCs w:val="22"/>
              </w:rPr>
              <w:t>2011</w:t>
            </w:r>
          </w:p>
          <w:p w14:paraId="49C3C756" w14:textId="77777777" w:rsidR="00D90390" w:rsidRPr="009F73C7" w:rsidRDefault="00D90390" w:rsidP="005F6719">
            <w:pPr>
              <w:spacing w:line="240" w:lineRule="exact"/>
              <w:ind w:left="-1"/>
              <w:rPr>
                <w:rFonts w:ascii="Book Antiqua" w:eastAsia="Cambria" w:hAnsi="Book Antiqua" w:cs="Cambria"/>
                <w:sz w:val="22"/>
                <w:szCs w:val="22"/>
              </w:rPr>
            </w:pPr>
          </w:p>
        </w:tc>
      </w:tr>
      <w:tr w:rsidR="00D90390" w:rsidRPr="00121BBC" w14:paraId="4DC4C03B" w14:textId="77777777" w:rsidTr="005F6719">
        <w:trPr>
          <w:gridBefore w:val="1"/>
          <w:wBefore w:w="22" w:type="pct"/>
          <w:trHeight w:hRule="exact" w:val="1315"/>
        </w:trPr>
        <w:tc>
          <w:tcPr>
            <w:tcW w:w="422" w:type="pct"/>
            <w:vMerge/>
          </w:tcPr>
          <w:p w14:paraId="340594B2" w14:textId="77777777" w:rsidR="00D90390" w:rsidRPr="00121BBC" w:rsidRDefault="00D90390" w:rsidP="005F6719">
            <w:pPr>
              <w:rPr>
                <w:rFonts w:ascii="Book Antiqua" w:hAnsi="Book Antiqua"/>
                <w:sz w:val="22"/>
                <w:szCs w:val="22"/>
              </w:rPr>
            </w:pPr>
          </w:p>
        </w:tc>
        <w:tc>
          <w:tcPr>
            <w:tcW w:w="504" w:type="pct"/>
            <w:vMerge w:val="restart"/>
          </w:tcPr>
          <w:p w14:paraId="55265165" w14:textId="77777777" w:rsidR="00D90390" w:rsidRPr="00335D20" w:rsidRDefault="00D90390" w:rsidP="005F6719">
            <w:pPr>
              <w:spacing w:before="66" w:line="275" w:lineRule="auto"/>
              <w:ind w:left="9" w:right="58"/>
              <w:jc w:val="both"/>
              <w:rPr>
                <w:rFonts w:ascii="Book Antiqua" w:eastAsia="Cambria" w:hAnsi="Book Antiqua" w:cs="Cambria"/>
                <w:sz w:val="22"/>
                <w:szCs w:val="22"/>
              </w:rPr>
            </w:pPr>
          </w:p>
          <w:p w14:paraId="3A0D7CA3" w14:textId="77777777" w:rsidR="00D90390" w:rsidRPr="00335D20" w:rsidRDefault="00D90390" w:rsidP="005F6719">
            <w:pPr>
              <w:spacing w:before="66" w:line="275" w:lineRule="auto"/>
              <w:ind w:left="9" w:right="58"/>
              <w:jc w:val="both"/>
              <w:rPr>
                <w:rFonts w:ascii="Book Antiqua" w:eastAsia="Cambria" w:hAnsi="Book Antiqua" w:cs="Cambria"/>
                <w:sz w:val="22"/>
                <w:szCs w:val="22"/>
              </w:rPr>
            </w:pPr>
          </w:p>
          <w:p w14:paraId="3273571A" w14:textId="77777777" w:rsidR="00D90390" w:rsidRPr="00335D20" w:rsidRDefault="00D90390" w:rsidP="005F6719">
            <w:pPr>
              <w:spacing w:before="66" w:line="275" w:lineRule="auto"/>
              <w:ind w:left="9" w:right="58"/>
              <w:jc w:val="both"/>
              <w:rPr>
                <w:rFonts w:ascii="Book Antiqua" w:eastAsia="Cambria" w:hAnsi="Book Antiqua" w:cs="Cambria"/>
                <w:sz w:val="22"/>
                <w:szCs w:val="22"/>
              </w:rPr>
            </w:pPr>
          </w:p>
          <w:p w14:paraId="0DE14AC7" w14:textId="77777777" w:rsidR="00D90390" w:rsidRPr="00335D20" w:rsidRDefault="00D90390" w:rsidP="005F6719">
            <w:pPr>
              <w:spacing w:before="66" w:line="275" w:lineRule="auto"/>
              <w:ind w:left="9" w:right="58"/>
              <w:jc w:val="both"/>
              <w:rPr>
                <w:rFonts w:ascii="Book Antiqua" w:eastAsia="Cambria" w:hAnsi="Book Antiqua" w:cs="Cambria"/>
                <w:sz w:val="22"/>
                <w:szCs w:val="22"/>
              </w:rPr>
            </w:pPr>
            <w:r w:rsidRPr="00335D20">
              <w:rPr>
                <w:rFonts w:ascii="Book Antiqua" w:eastAsia="Cambria" w:hAnsi="Book Antiqua" w:cs="Cambria"/>
                <w:sz w:val="22"/>
                <w:szCs w:val="22"/>
              </w:rPr>
              <w:t>Structurally sound</w:t>
            </w:r>
          </w:p>
        </w:tc>
        <w:tc>
          <w:tcPr>
            <w:tcW w:w="606" w:type="pct"/>
          </w:tcPr>
          <w:p w14:paraId="16FE6EF7" w14:textId="77777777" w:rsidR="00D90390" w:rsidRPr="00335D20" w:rsidRDefault="00D90390" w:rsidP="005F6719">
            <w:pPr>
              <w:spacing w:line="276" w:lineRule="auto"/>
              <w:ind w:left="12" w:right="141" w:firstLine="48"/>
              <w:jc w:val="both"/>
              <w:rPr>
                <w:rFonts w:ascii="Book Antiqua" w:eastAsia="Cambria" w:hAnsi="Book Antiqua" w:cs="Cambria"/>
                <w:sz w:val="22"/>
                <w:szCs w:val="22"/>
              </w:rPr>
            </w:pPr>
            <w:r w:rsidRPr="00335D20">
              <w:rPr>
                <w:rFonts w:ascii="Book Antiqua" w:eastAsia="Cambria" w:hAnsi="Book Antiqua" w:cs="Cambria"/>
                <w:sz w:val="22"/>
                <w:szCs w:val="22"/>
              </w:rPr>
              <w:t xml:space="preserve">Spalling of </w:t>
            </w:r>
            <w:proofErr w:type="gramStart"/>
            <w:r w:rsidRPr="00335D20">
              <w:rPr>
                <w:rFonts w:ascii="Book Antiqua" w:eastAsia="Cambria" w:hAnsi="Book Antiqua" w:cs="Cambria"/>
                <w:sz w:val="22"/>
                <w:szCs w:val="22"/>
              </w:rPr>
              <w:t>concrete  not</w:t>
            </w:r>
            <w:proofErr w:type="gramEnd"/>
            <w:r w:rsidRPr="00335D20">
              <w:rPr>
                <w:rFonts w:ascii="Book Antiqua" w:eastAsia="Cambria" w:hAnsi="Book Antiqua" w:cs="Cambria"/>
                <w:sz w:val="22"/>
                <w:szCs w:val="22"/>
              </w:rPr>
              <w:t xml:space="preserve"> </w:t>
            </w:r>
            <w:proofErr w:type="spellStart"/>
            <w:r w:rsidRPr="00335D20">
              <w:rPr>
                <w:rFonts w:ascii="Book Antiqua" w:eastAsia="Cambria" w:hAnsi="Book Antiqua" w:cs="Cambria"/>
                <w:sz w:val="22"/>
                <w:szCs w:val="22"/>
              </w:rPr>
              <w:t>morethan</w:t>
            </w:r>
            <w:proofErr w:type="spellEnd"/>
            <w:r w:rsidRPr="00335D20">
              <w:rPr>
                <w:rFonts w:ascii="Book Antiqua" w:eastAsia="Cambria" w:hAnsi="Book Antiqua" w:cs="Cambria"/>
                <w:sz w:val="22"/>
                <w:szCs w:val="22"/>
              </w:rPr>
              <w:t xml:space="preserve"> 0.25 sqm</w:t>
            </w:r>
          </w:p>
          <w:p w14:paraId="39F3B5D3" w14:textId="77777777" w:rsidR="00D90390" w:rsidRPr="00335D20" w:rsidRDefault="00D90390" w:rsidP="005F6719">
            <w:pPr>
              <w:ind w:left="9" w:right="-33"/>
              <w:jc w:val="both"/>
              <w:rPr>
                <w:rFonts w:ascii="Book Antiqua" w:eastAsia="Cambria" w:hAnsi="Book Antiqua" w:cs="Cambria"/>
                <w:sz w:val="22"/>
                <w:szCs w:val="22"/>
              </w:rPr>
            </w:pPr>
          </w:p>
        </w:tc>
        <w:tc>
          <w:tcPr>
            <w:tcW w:w="575" w:type="pct"/>
            <w:vMerge w:val="restart"/>
          </w:tcPr>
          <w:p w14:paraId="55932D0D" w14:textId="77777777" w:rsidR="00D90390" w:rsidRPr="00335D20" w:rsidRDefault="00D90390" w:rsidP="005F6719">
            <w:pPr>
              <w:ind w:left="86"/>
              <w:rPr>
                <w:rFonts w:ascii="Book Antiqua" w:eastAsia="Cambria" w:hAnsi="Book Antiqua" w:cs="Cambria"/>
                <w:position w:val="2"/>
                <w:sz w:val="22"/>
                <w:szCs w:val="22"/>
              </w:rPr>
            </w:pPr>
          </w:p>
          <w:p w14:paraId="0A343DEB" w14:textId="77777777" w:rsidR="00D90390" w:rsidRPr="00335D20" w:rsidRDefault="00D90390" w:rsidP="005F6719">
            <w:pPr>
              <w:ind w:left="86"/>
              <w:rPr>
                <w:rFonts w:ascii="Book Antiqua" w:eastAsia="Cambria" w:hAnsi="Book Antiqua" w:cs="Cambria"/>
                <w:position w:val="2"/>
                <w:sz w:val="22"/>
                <w:szCs w:val="22"/>
              </w:rPr>
            </w:pPr>
          </w:p>
          <w:p w14:paraId="11380CF5" w14:textId="77777777" w:rsidR="00D90390" w:rsidRPr="00335D20" w:rsidRDefault="00D90390" w:rsidP="005F6719">
            <w:pPr>
              <w:ind w:left="86"/>
              <w:rPr>
                <w:rFonts w:ascii="Book Antiqua" w:eastAsia="Cambria" w:hAnsi="Book Antiqua" w:cs="Cambria"/>
                <w:position w:val="2"/>
                <w:sz w:val="22"/>
                <w:szCs w:val="22"/>
              </w:rPr>
            </w:pPr>
          </w:p>
          <w:p w14:paraId="2E55C967" w14:textId="77777777" w:rsidR="00D90390" w:rsidRPr="00335D20" w:rsidRDefault="00D90390" w:rsidP="005F6719">
            <w:pPr>
              <w:ind w:left="86"/>
              <w:rPr>
                <w:rFonts w:ascii="Book Antiqua" w:eastAsia="Cambria" w:hAnsi="Book Antiqua" w:cs="Cambria"/>
                <w:position w:val="2"/>
                <w:sz w:val="22"/>
                <w:szCs w:val="22"/>
              </w:rPr>
            </w:pPr>
          </w:p>
          <w:p w14:paraId="2C1C4950" w14:textId="77777777" w:rsidR="00D90390" w:rsidRPr="00335D20" w:rsidRDefault="00D90390" w:rsidP="005F6719">
            <w:pPr>
              <w:ind w:left="86"/>
              <w:rPr>
                <w:rFonts w:ascii="Book Antiqua" w:eastAsia="Cambria" w:hAnsi="Book Antiqua" w:cs="Cambria"/>
                <w:position w:val="2"/>
                <w:sz w:val="22"/>
                <w:szCs w:val="22"/>
              </w:rPr>
            </w:pPr>
          </w:p>
          <w:p w14:paraId="5435542F" w14:textId="77777777" w:rsidR="00D90390" w:rsidRPr="00335D20" w:rsidRDefault="00D90390" w:rsidP="005F6719">
            <w:pPr>
              <w:ind w:left="86"/>
              <w:rPr>
                <w:rFonts w:ascii="Book Antiqua" w:eastAsia="Cambria" w:hAnsi="Book Antiqua" w:cs="Cambria"/>
                <w:sz w:val="22"/>
                <w:szCs w:val="22"/>
              </w:rPr>
            </w:pPr>
            <w:r w:rsidRPr="00335D20">
              <w:rPr>
                <w:rFonts w:ascii="Book Antiqua" w:eastAsia="Cambria" w:hAnsi="Book Antiqua" w:cs="Cambria"/>
                <w:position w:val="2"/>
                <w:sz w:val="22"/>
                <w:szCs w:val="22"/>
              </w:rPr>
              <w:t>Bi</w:t>
            </w:r>
            <w:r w:rsidRPr="00335D20">
              <w:rPr>
                <w:rFonts w:ascii="Book Antiqua" w:eastAsia="Cambria" w:hAnsi="Book Antiqua" w:cs="Cambria"/>
                <w:spacing w:val="1"/>
                <w:position w:val="2"/>
                <w:sz w:val="22"/>
                <w:szCs w:val="22"/>
              </w:rPr>
              <w:t>-</w:t>
            </w:r>
            <w:r w:rsidRPr="00335D20">
              <w:rPr>
                <w:rFonts w:ascii="Book Antiqua" w:eastAsia="Cambria" w:hAnsi="Book Antiqua" w:cs="Cambria"/>
                <w:position w:val="2"/>
                <w:sz w:val="22"/>
                <w:szCs w:val="22"/>
              </w:rPr>
              <w:t>Annually</w:t>
            </w:r>
          </w:p>
        </w:tc>
        <w:tc>
          <w:tcPr>
            <w:tcW w:w="681" w:type="pct"/>
            <w:vMerge w:val="restart"/>
          </w:tcPr>
          <w:p w14:paraId="1CEB6BEA" w14:textId="77777777" w:rsidR="00D90390" w:rsidRPr="00335D20" w:rsidRDefault="00D90390" w:rsidP="005F6719">
            <w:pPr>
              <w:spacing w:before="13"/>
              <w:ind w:left="-1" w:right="63"/>
              <w:rPr>
                <w:rFonts w:ascii="Book Antiqua" w:eastAsia="Cambria" w:hAnsi="Book Antiqua" w:cs="Cambria"/>
                <w:sz w:val="22"/>
                <w:szCs w:val="22"/>
              </w:rPr>
            </w:pPr>
          </w:p>
          <w:p w14:paraId="0E97A583" w14:textId="77777777" w:rsidR="00D90390" w:rsidRPr="00335D20" w:rsidRDefault="00D90390" w:rsidP="005F6719">
            <w:pPr>
              <w:spacing w:before="13"/>
              <w:ind w:left="-1" w:right="63"/>
              <w:jc w:val="both"/>
              <w:rPr>
                <w:rFonts w:ascii="Book Antiqua" w:eastAsia="Cambria" w:hAnsi="Book Antiqua" w:cs="Cambria"/>
                <w:sz w:val="22"/>
                <w:szCs w:val="22"/>
              </w:rPr>
            </w:pPr>
            <w:r w:rsidRPr="00335D20">
              <w:rPr>
                <w:rFonts w:ascii="Book Antiqua" w:eastAsia="Cambria" w:hAnsi="Book Antiqua" w:cs="Cambria"/>
                <w:sz w:val="22"/>
                <w:szCs w:val="22"/>
              </w:rPr>
              <w:t>Detailed inspection of all components of culvert as per IRC SP:35-1990 and recording the defects</w:t>
            </w:r>
          </w:p>
        </w:tc>
        <w:tc>
          <w:tcPr>
            <w:tcW w:w="975" w:type="pct"/>
            <w:vMerge w:val="restart"/>
          </w:tcPr>
          <w:p w14:paraId="6AB53A3A" w14:textId="77777777" w:rsidR="00D90390" w:rsidRPr="00335D20" w:rsidRDefault="00D90390" w:rsidP="005F6719">
            <w:pPr>
              <w:spacing w:before="13"/>
              <w:ind w:left="73" w:right="67"/>
              <w:jc w:val="both"/>
              <w:rPr>
                <w:rFonts w:ascii="Book Antiqua" w:eastAsia="Cambria" w:hAnsi="Book Antiqua" w:cs="Cambria"/>
                <w:sz w:val="22"/>
                <w:szCs w:val="22"/>
              </w:rPr>
            </w:pPr>
          </w:p>
          <w:p w14:paraId="4587A048" w14:textId="77777777" w:rsidR="00D90390" w:rsidRPr="00335D20" w:rsidRDefault="00D90390" w:rsidP="005F6719">
            <w:pPr>
              <w:spacing w:before="13"/>
              <w:ind w:left="73" w:right="67"/>
              <w:jc w:val="both"/>
              <w:rPr>
                <w:rFonts w:ascii="Book Antiqua" w:eastAsia="Cambria" w:hAnsi="Book Antiqua" w:cs="Cambria"/>
                <w:sz w:val="22"/>
                <w:szCs w:val="22"/>
              </w:rPr>
            </w:pPr>
          </w:p>
          <w:p w14:paraId="7F1CC27E" w14:textId="77777777" w:rsidR="00D90390" w:rsidRPr="00335D20" w:rsidRDefault="00D90390" w:rsidP="005F6719">
            <w:pPr>
              <w:spacing w:before="13"/>
              <w:ind w:left="73" w:right="67"/>
              <w:jc w:val="both"/>
              <w:rPr>
                <w:rFonts w:ascii="Book Antiqua" w:eastAsia="Cambria" w:hAnsi="Book Antiqua" w:cs="Cambria"/>
                <w:sz w:val="22"/>
                <w:szCs w:val="22"/>
              </w:rPr>
            </w:pPr>
            <w:r w:rsidRPr="00335D20">
              <w:rPr>
                <w:rFonts w:ascii="Book Antiqua" w:eastAsia="Cambria" w:hAnsi="Book Antiqua" w:cs="Cambria"/>
                <w:sz w:val="22"/>
                <w:szCs w:val="22"/>
              </w:rPr>
              <w:t xml:space="preserve">Repairs to spalling, cracking, </w:t>
            </w:r>
            <w:r w:rsidR="0071006D" w:rsidRPr="00335D20">
              <w:rPr>
                <w:rFonts w:ascii="Book Antiqua" w:eastAsia="Cambria" w:hAnsi="Book Antiqua" w:cs="Cambria"/>
                <w:sz w:val="22"/>
                <w:szCs w:val="22"/>
              </w:rPr>
              <w:t>delaminating</w:t>
            </w:r>
            <w:r w:rsidRPr="00335D20">
              <w:rPr>
                <w:rFonts w:ascii="Book Antiqua" w:eastAsia="Cambria" w:hAnsi="Book Antiqua" w:cs="Cambria"/>
                <w:sz w:val="22"/>
                <w:szCs w:val="22"/>
              </w:rPr>
              <w:t xml:space="preserve">, rusting shall be followed as per </w:t>
            </w:r>
            <w:proofErr w:type="gramStart"/>
            <w:r w:rsidRPr="00335D20">
              <w:rPr>
                <w:rFonts w:ascii="Book Antiqua" w:eastAsia="Cambria" w:hAnsi="Book Antiqua" w:cs="Cambria"/>
                <w:sz w:val="22"/>
                <w:szCs w:val="22"/>
              </w:rPr>
              <w:t>IRC:SP</w:t>
            </w:r>
            <w:proofErr w:type="gramEnd"/>
            <w:r w:rsidRPr="00335D20">
              <w:rPr>
                <w:rFonts w:ascii="Book Antiqua" w:eastAsia="Cambria" w:hAnsi="Book Antiqua" w:cs="Cambria"/>
                <w:sz w:val="22"/>
                <w:szCs w:val="22"/>
              </w:rPr>
              <w:t>:40-1993</w:t>
            </w:r>
          </w:p>
        </w:tc>
        <w:tc>
          <w:tcPr>
            <w:tcW w:w="593" w:type="pct"/>
            <w:vMerge w:val="restart"/>
          </w:tcPr>
          <w:p w14:paraId="0D5E61E6" w14:textId="77777777" w:rsidR="00D90390" w:rsidRPr="00335D20" w:rsidRDefault="00D90390" w:rsidP="005F6719">
            <w:pPr>
              <w:spacing w:before="13"/>
              <w:ind w:left="232"/>
              <w:rPr>
                <w:rFonts w:ascii="Book Antiqua" w:eastAsia="Cambria" w:hAnsi="Book Antiqua" w:cs="Cambria"/>
                <w:sz w:val="22"/>
                <w:szCs w:val="22"/>
              </w:rPr>
            </w:pPr>
          </w:p>
          <w:p w14:paraId="78DE6D6C" w14:textId="77777777" w:rsidR="00D90390" w:rsidRPr="00335D20" w:rsidRDefault="00D90390" w:rsidP="005F6719">
            <w:pPr>
              <w:spacing w:before="13"/>
              <w:ind w:left="232"/>
              <w:rPr>
                <w:rFonts w:ascii="Book Antiqua" w:eastAsia="Cambria" w:hAnsi="Book Antiqua" w:cs="Cambria"/>
                <w:sz w:val="22"/>
                <w:szCs w:val="22"/>
              </w:rPr>
            </w:pPr>
          </w:p>
          <w:p w14:paraId="0818C345" w14:textId="77777777" w:rsidR="00D90390" w:rsidRPr="00335D20" w:rsidRDefault="00D90390" w:rsidP="005F6719">
            <w:pPr>
              <w:spacing w:before="13"/>
              <w:ind w:left="232"/>
              <w:rPr>
                <w:rFonts w:ascii="Book Antiqua" w:eastAsia="Cambria" w:hAnsi="Book Antiqua" w:cs="Cambria"/>
                <w:sz w:val="22"/>
                <w:szCs w:val="22"/>
              </w:rPr>
            </w:pPr>
          </w:p>
          <w:p w14:paraId="3907EB6F" w14:textId="77777777" w:rsidR="00D90390" w:rsidRPr="00335D20" w:rsidRDefault="00D90390" w:rsidP="005F6719">
            <w:pPr>
              <w:spacing w:before="13"/>
              <w:ind w:left="232"/>
              <w:rPr>
                <w:rFonts w:ascii="Book Antiqua" w:eastAsia="Cambria" w:hAnsi="Book Antiqua" w:cs="Cambria"/>
                <w:sz w:val="22"/>
                <w:szCs w:val="22"/>
              </w:rPr>
            </w:pPr>
            <w:r w:rsidRPr="00335D20">
              <w:rPr>
                <w:rFonts w:ascii="Book Antiqua" w:eastAsia="Cambria" w:hAnsi="Book Antiqua" w:cs="Cambria"/>
                <w:sz w:val="22"/>
                <w:szCs w:val="22"/>
              </w:rPr>
              <w:t>15 days</w:t>
            </w:r>
          </w:p>
        </w:tc>
        <w:tc>
          <w:tcPr>
            <w:tcW w:w="621" w:type="pct"/>
            <w:vMerge w:val="restart"/>
          </w:tcPr>
          <w:p w14:paraId="7FDFD218" w14:textId="77777777" w:rsidR="00D90390" w:rsidRPr="00335D20" w:rsidRDefault="00D90390" w:rsidP="005F6719">
            <w:pPr>
              <w:ind w:left="-37" w:right="261"/>
              <w:rPr>
                <w:rFonts w:ascii="Book Antiqua" w:eastAsia="Cambria" w:hAnsi="Book Antiqua" w:cs="Cambria"/>
                <w:sz w:val="22"/>
                <w:szCs w:val="22"/>
              </w:rPr>
            </w:pPr>
          </w:p>
          <w:p w14:paraId="488BDB94" w14:textId="77777777" w:rsidR="00D90390" w:rsidRPr="00335D20" w:rsidRDefault="00D90390" w:rsidP="005F6719">
            <w:pPr>
              <w:ind w:left="-37" w:right="261"/>
              <w:rPr>
                <w:rFonts w:ascii="Book Antiqua" w:eastAsia="Cambria" w:hAnsi="Book Antiqua" w:cs="Cambria"/>
                <w:sz w:val="22"/>
                <w:szCs w:val="22"/>
              </w:rPr>
            </w:pPr>
            <w:r w:rsidRPr="00335D20">
              <w:rPr>
                <w:rFonts w:ascii="Book Antiqua" w:eastAsia="Cambria" w:hAnsi="Book Antiqua" w:cs="Cambria"/>
                <w:sz w:val="22"/>
                <w:szCs w:val="22"/>
              </w:rPr>
              <w:t>IRC      SP:</w:t>
            </w:r>
            <w:r w:rsidRPr="00335D20">
              <w:rPr>
                <w:rFonts w:ascii="Book Antiqua" w:eastAsia="Cambria" w:hAnsi="Book Antiqua" w:cs="Cambria"/>
                <w:spacing w:val="-3"/>
                <w:sz w:val="22"/>
                <w:szCs w:val="22"/>
              </w:rPr>
              <w:t>4</w:t>
            </w:r>
            <w:r w:rsidRPr="00335D20">
              <w:rPr>
                <w:rFonts w:ascii="Book Antiqua" w:eastAsia="Cambria" w:hAnsi="Book Antiqua" w:cs="Cambria"/>
                <w:sz w:val="22"/>
                <w:szCs w:val="22"/>
              </w:rPr>
              <w:t>0-</w:t>
            </w:r>
          </w:p>
          <w:p w14:paraId="38739628" w14:textId="77777777" w:rsidR="00D90390" w:rsidRPr="00335D20" w:rsidRDefault="00D90390" w:rsidP="005F6719">
            <w:pPr>
              <w:spacing w:before="37" w:line="276" w:lineRule="auto"/>
              <w:ind w:right="259"/>
              <w:rPr>
                <w:rFonts w:ascii="Book Antiqua" w:eastAsia="Cambria" w:hAnsi="Book Antiqua" w:cs="Cambria"/>
                <w:sz w:val="22"/>
                <w:szCs w:val="22"/>
              </w:rPr>
            </w:pPr>
            <w:r w:rsidRPr="00335D20">
              <w:rPr>
                <w:rFonts w:ascii="Book Antiqua" w:eastAsia="Cambria" w:hAnsi="Book Antiqua" w:cs="Cambria"/>
                <w:sz w:val="22"/>
                <w:szCs w:val="22"/>
              </w:rPr>
              <w:t>1993and</w:t>
            </w:r>
            <w:r w:rsidRPr="00335D20">
              <w:rPr>
                <w:rFonts w:ascii="Book Antiqua" w:eastAsia="Cambria" w:hAnsi="Book Antiqua" w:cs="Cambria"/>
                <w:spacing w:val="11"/>
                <w:sz w:val="22"/>
                <w:szCs w:val="22"/>
              </w:rPr>
              <w:t xml:space="preserve"> MORTH Specifications clause 2800</w:t>
            </w:r>
          </w:p>
          <w:p w14:paraId="45544AC2" w14:textId="77777777" w:rsidR="00D90390" w:rsidRPr="00335D20" w:rsidRDefault="00D90390" w:rsidP="005F6719">
            <w:pPr>
              <w:spacing w:before="1"/>
              <w:ind w:left="-1"/>
              <w:rPr>
                <w:rFonts w:ascii="Book Antiqua" w:eastAsia="Cambria" w:hAnsi="Book Antiqua" w:cs="Cambria"/>
                <w:sz w:val="22"/>
                <w:szCs w:val="22"/>
              </w:rPr>
            </w:pPr>
          </w:p>
        </w:tc>
      </w:tr>
      <w:tr w:rsidR="00D90390" w:rsidRPr="00121BBC" w14:paraId="5620A154" w14:textId="77777777" w:rsidTr="005F6719">
        <w:trPr>
          <w:gridBefore w:val="1"/>
          <w:wBefore w:w="22" w:type="pct"/>
          <w:trHeight w:hRule="exact" w:val="1020"/>
        </w:trPr>
        <w:tc>
          <w:tcPr>
            <w:tcW w:w="422" w:type="pct"/>
            <w:vMerge/>
          </w:tcPr>
          <w:p w14:paraId="100F636A" w14:textId="77777777" w:rsidR="00D90390" w:rsidRPr="00121BBC" w:rsidRDefault="00D90390" w:rsidP="005F6719">
            <w:pPr>
              <w:rPr>
                <w:rFonts w:ascii="Book Antiqua" w:hAnsi="Book Antiqua"/>
                <w:sz w:val="22"/>
                <w:szCs w:val="22"/>
              </w:rPr>
            </w:pPr>
          </w:p>
        </w:tc>
        <w:tc>
          <w:tcPr>
            <w:tcW w:w="504" w:type="pct"/>
            <w:vMerge/>
          </w:tcPr>
          <w:p w14:paraId="39659407" w14:textId="77777777" w:rsidR="00D90390" w:rsidRPr="00121BBC" w:rsidRDefault="00D90390" w:rsidP="005F6719">
            <w:pPr>
              <w:spacing w:before="13" w:line="276" w:lineRule="auto"/>
              <w:ind w:left="9" w:right="58"/>
              <w:rPr>
                <w:rFonts w:ascii="Book Antiqua" w:eastAsia="Cambria" w:hAnsi="Book Antiqua" w:cs="Cambria"/>
                <w:sz w:val="22"/>
                <w:szCs w:val="22"/>
              </w:rPr>
            </w:pPr>
          </w:p>
        </w:tc>
        <w:tc>
          <w:tcPr>
            <w:tcW w:w="606" w:type="pct"/>
          </w:tcPr>
          <w:p w14:paraId="08ECA511" w14:textId="77777777" w:rsidR="00D90390" w:rsidRPr="00335D20" w:rsidRDefault="0071006D" w:rsidP="005F6719">
            <w:pPr>
              <w:spacing w:line="240" w:lineRule="exact"/>
              <w:ind w:left="9" w:right="94"/>
              <w:jc w:val="both"/>
              <w:rPr>
                <w:rFonts w:ascii="Book Antiqua" w:eastAsia="Cambria" w:hAnsi="Book Antiqua" w:cs="Cambria"/>
                <w:sz w:val="22"/>
                <w:szCs w:val="22"/>
              </w:rPr>
            </w:pPr>
            <w:r w:rsidRPr="00335D20">
              <w:rPr>
                <w:rFonts w:ascii="Book Antiqua" w:eastAsia="Cambria" w:hAnsi="Book Antiqua" w:cs="Cambria"/>
                <w:sz w:val="22"/>
                <w:szCs w:val="22"/>
              </w:rPr>
              <w:t>Delimitation</w:t>
            </w:r>
            <w:r w:rsidR="00D90390" w:rsidRPr="00335D20">
              <w:rPr>
                <w:rFonts w:ascii="Book Antiqua" w:eastAsia="Cambria" w:hAnsi="Book Antiqua" w:cs="Cambria"/>
                <w:sz w:val="22"/>
                <w:szCs w:val="22"/>
              </w:rPr>
              <w:t xml:space="preserve"> of concrete not more than 0.25 </w:t>
            </w:r>
            <w:proofErr w:type="spellStart"/>
            <w:r w:rsidR="00D90390" w:rsidRPr="00335D20">
              <w:rPr>
                <w:rFonts w:ascii="Book Antiqua" w:eastAsia="Cambria" w:hAnsi="Book Antiqua" w:cs="Cambria"/>
                <w:sz w:val="22"/>
                <w:szCs w:val="22"/>
              </w:rPr>
              <w:t>sq.m</w:t>
            </w:r>
            <w:proofErr w:type="spellEnd"/>
            <w:r w:rsidR="00D90390" w:rsidRPr="00335D20">
              <w:rPr>
                <w:rFonts w:ascii="Book Antiqua" w:eastAsia="Cambria" w:hAnsi="Book Antiqua" w:cs="Cambria"/>
                <w:sz w:val="22"/>
                <w:szCs w:val="22"/>
              </w:rPr>
              <w:t>.</w:t>
            </w:r>
          </w:p>
        </w:tc>
        <w:tc>
          <w:tcPr>
            <w:tcW w:w="575" w:type="pct"/>
            <w:vMerge/>
          </w:tcPr>
          <w:p w14:paraId="79852C74" w14:textId="77777777" w:rsidR="00D90390" w:rsidRPr="00121BBC" w:rsidRDefault="00D90390" w:rsidP="005F6719">
            <w:pPr>
              <w:ind w:left="417"/>
              <w:rPr>
                <w:rFonts w:ascii="Book Antiqua" w:eastAsia="Cambria" w:hAnsi="Book Antiqua" w:cs="Cambria"/>
                <w:sz w:val="22"/>
                <w:szCs w:val="22"/>
              </w:rPr>
            </w:pPr>
          </w:p>
        </w:tc>
        <w:tc>
          <w:tcPr>
            <w:tcW w:w="681" w:type="pct"/>
            <w:vMerge/>
          </w:tcPr>
          <w:p w14:paraId="05074F96" w14:textId="77777777" w:rsidR="00D90390" w:rsidRPr="00121BBC" w:rsidRDefault="00D90390" w:rsidP="005F6719">
            <w:pPr>
              <w:spacing w:before="13"/>
              <w:ind w:left="-1" w:right="63"/>
              <w:rPr>
                <w:rFonts w:ascii="Book Antiqua" w:eastAsia="Cambria" w:hAnsi="Book Antiqua" w:cs="Cambria"/>
                <w:sz w:val="22"/>
                <w:szCs w:val="22"/>
              </w:rPr>
            </w:pPr>
          </w:p>
        </w:tc>
        <w:tc>
          <w:tcPr>
            <w:tcW w:w="975" w:type="pct"/>
            <w:vMerge/>
          </w:tcPr>
          <w:p w14:paraId="0484E146" w14:textId="77777777" w:rsidR="00D90390" w:rsidRPr="00121BBC" w:rsidRDefault="00D90390" w:rsidP="005F6719">
            <w:pPr>
              <w:spacing w:before="13"/>
              <w:ind w:left="-1"/>
              <w:rPr>
                <w:rFonts w:ascii="Book Antiqua" w:eastAsia="Cambria" w:hAnsi="Book Antiqua" w:cs="Cambria"/>
                <w:sz w:val="22"/>
                <w:szCs w:val="22"/>
              </w:rPr>
            </w:pPr>
          </w:p>
        </w:tc>
        <w:tc>
          <w:tcPr>
            <w:tcW w:w="593" w:type="pct"/>
            <w:vMerge/>
          </w:tcPr>
          <w:p w14:paraId="78C2DB3F" w14:textId="77777777" w:rsidR="00D90390" w:rsidRPr="00121BBC" w:rsidRDefault="00D90390" w:rsidP="005F6719">
            <w:pPr>
              <w:spacing w:before="13"/>
              <w:ind w:left="431"/>
              <w:rPr>
                <w:rFonts w:ascii="Book Antiqua" w:eastAsia="Cambria" w:hAnsi="Book Antiqua" w:cs="Cambria"/>
                <w:sz w:val="22"/>
                <w:szCs w:val="22"/>
              </w:rPr>
            </w:pPr>
          </w:p>
        </w:tc>
        <w:tc>
          <w:tcPr>
            <w:tcW w:w="621" w:type="pct"/>
            <w:vMerge/>
          </w:tcPr>
          <w:p w14:paraId="6661EF27" w14:textId="77777777" w:rsidR="00D90390" w:rsidRPr="00121BBC" w:rsidRDefault="00D90390" w:rsidP="005F6719">
            <w:pPr>
              <w:spacing w:line="240" w:lineRule="exact"/>
              <w:ind w:left="-1"/>
              <w:rPr>
                <w:rFonts w:ascii="Book Antiqua" w:eastAsia="Cambria" w:hAnsi="Book Antiqua" w:cs="Cambria"/>
                <w:sz w:val="22"/>
                <w:szCs w:val="22"/>
              </w:rPr>
            </w:pPr>
          </w:p>
        </w:tc>
      </w:tr>
      <w:tr w:rsidR="00D90390" w:rsidRPr="00121BBC" w14:paraId="68202219" w14:textId="77777777" w:rsidTr="005F6719">
        <w:trPr>
          <w:gridBefore w:val="1"/>
          <w:wBefore w:w="22" w:type="pct"/>
          <w:trHeight w:hRule="exact" w:val="1020"/>
        </w:trPr>
        <w:tc>
          <w:tcPr>
            <w:tcW w:w="422" w:type="pct"/>
            <w:vMerge/>
          </w:tcPr>
          <w:p w14:paraId="3CD9FE84" w14:textId="77777777" w:rsidR="00D90390" w:rsidRPr="00121BBC" w:rsidRDefault="00D90390" w:rsidP="005F6719">
            <w:pPr>
              <w:rPr>
                <w:rFonts w:ascii="Book Antiqua" w:hAnsi="Book Antiqua"/>
                <w:sz w:val="22"/>
                <w:szCs w:val="22"/>
              </w:rPr>
            </w:pPr>
          </w:p>
        </w:tc>
        <w:tc>
          <w:tcPr>
            <w:tcW w:w="504" w:type="pct"/>
            <w:vMerge/>
          </w:tcPr>
          <w:p w14:paraId="1205D01E" w14:textId="77777777" w:rsidR="00D90390" w:rsidRPr="00121BBC" w:rsidRDefault="00D90390" w:rsidP="005F6719">
            <w:pPr>
              <w:spacing w:before="13" w:line="276" w:lineRule="auto"/>
              <w:ind w:left="9" w:right="58"/>
              <w:rPr>
                <w:rFonts w:ascii="Book Antiqua" w:eastAsia="Cambria" w:hAnsi="Book Antiqua" w:cs="Cambria"/>
                <w:sz w:val="22"/>
                <w:szCs w:val="22"/>
              </w:rPr>
            </w:pPr>
          </w:p>
        </w:tc>
        <w:tc>
          <w:tcPr>
            <w:tcW w:w="606" w:type="pct"/>
          </w:tcPr>
          <w:p w14:paraId="040DD14A" w14:textId="77777777" w:rsidR="00D90390" w:rsidRPr="00335D20" w:rsidRDefault="00D90390" w:rsidP="005F6719">
            <w:pPr>
              <w:spacing w:line="240" w:lineRule="exact"/>
              <w:ind w:left="9" w:right="94"/>
              <w:jc w:val="both"/>
              <w:rPr>
                <w:rFonts w:ascii="Book Antiqua" w:eastAsia="Cambria" w:hAnsi="Book Antiqua" w:cs="Cambria"/>
                <w:sz w:val="22"/>
                <w:szCs w:val="22"/>
              </w:rPr>
            </w:pPr>
            <w:r w:rsidRPr="00335D20">
              <w:rPr>
                <w:rFonts w:ascii="Book Antiqua" w:eastAsia="Cambria" w:hAnsi="Book Antiqua" w:cs="Cambria"/>
                <w:sz w:val="22"/>
                <w:szCs w:val="22"/>
              </w:rPr>
              <w:t>Cracks wider than 0.3 mm not more than 1maggregate length</w:t>
            </w:r>
          </w:p>
        </w:tc>
        <w:tc>
          <w:tcPr>
            <w:tcW w:w="575" w:type="pct"/>
          </w:tcPr>
          <w:p w14:paraId="2122B4D0" w14:textId="77777777" w:rsidR="00D90390" w:rsidRPr="00121BBC" w:rsidRDefault="00D90390" w:rsidP="005F6719">
            <w:pPr>
              <w:ind w:left="417"/>
              <w:rPr>
                <w:rFonts w:ascii="Book Antiqua" w:eastAsia="Cambria" w:hAnsi="Book Antiqua" w:cs="Cambria"/>
                <w:sz w:val="22"/>
                <w:szCs w:val="22"/>
              </w:rPr>
            </w:pPr>
          </w:p>
        </w:tc>
        <w:tc>
          <w:tcPr>
            <w:tcW w:w="681" w:type="pct"/>
          </w:tcPr>
          <w:p w14:paraId="4B7F5A7E" w14:textId="77777777" w:rsidR="00D90390" w:rsidRPr="00121BBC" w:rsidRDefault="00D90390" w:rsidP="005F6719">
            <w:pPr>
              <w:spacing w:before="13"/>
              <w:ind w:left="-1" w:right="63"/>
              <w:rPr>
                <w:rFonts w:ascii="Book Antiqua" w:eastAsia="Cambria" w:hAnsi="Book Antiqua" w:cs="Cambria"/>
                <w:sz w:val="22"/>
                <w:szCs w:val="22"/>
              </w:rPr>
            </w:pPr>
          </w:p>
        </w:tc>
        <w:tc>
          <w:tcPr>
            <w:tcW w:w="975" w:type="pct"/>
          </w:tcPr>
          <w:p w14:paraId="6FBF5FD3" w14:textId="77777777" w:rsidR="00D90390" w:rsidRPr="00121BBC" w:rsidRDefault="00D90390" w:rsidP="005F6719">
            <w:pPr>
              <w:spacing w:before="13"/>
              <w:ind w:left="-1"/>
              <w:rPr>
                <w:rFonts w:ascii="Book Antiqua" w:eastAsia="Cambria" w:hAnsi="Book Antiqua" w:cs="Cambria"/>
                <w:sz w:val="22"/>
                <w:szCs w:val="22"/>
              </w:rPr>
            </w:pPr>
          </w:p>
        </w:tc>
        <w:tc>
          <w:tcPr>
            <w:tcW w:w="593" w:type="pct"/>
          </w:tcPr>
          <w:p w14:paraId="1BCC0981" w14:textId="77777777" w:rsidR="00D90390" w:rsidRPr="00121BBC" w:rsidRDefault="00D90390" w:rsidP="005F6719">
            <w:pPr>
              <w:spacing w:before="13"/>
              <w:ind w:left="431"/>
              <w:rPr>
                <w:rFonts w:ascii="Book Antiqua" w:eastAsia="Cambria" w:hAnsi="Book Antiqua" w:cs="Cambria"/>
                <w:sz w:val="22"/>
                <w:szCs w:val="22"/>
              </w:rPr>
            </w:pPr>
          </w:p>
        </w:tc>
        <w:tc>
          <w:tcPr>
            <w:tcW w:w="621" w:type="pct"/>
          </w:tcPr>
          <w:p w14:paraId="7D956A68" w14:textId="77777777" w:rsidR="00D90390" w:rsidRPr="00121BBC" w:rsidRDefault="00D90390" w:rsidP="005F6719">
            <w:pPr>
              <w:spacing w:line="240" w:lineRule="exact"/>
              <w:ind w:left="-1"/>
              <w:rPr>
                <w:rFonts w:ascii="Book Antiqua" w:eastAsia="Cambria" w:hAnsi="Book Antiqua" w:cs="Cambria"/>
                <w:sz w:val="22"/>
                <w:szCs w:val="22"/>
              </w:rPr>
            </w:pPr>
          </w:p>
        </w:tc>
      </w:tr>
      <w:tr w:rsidR="00D90390" w14:paraId="130076E1" w14:textId="77777777" w:rsidTr="005F6719">
        <w:tc>
          <w:tcPr>
            <w:tcW w:w="445" w:type="pct"/>
            <w:gridSpan w:val="2"/>
          </w:tcPr>
          <w:p w14:paraId="33C8FEE9" w14:textId="77777777" w:rsidR="00D90390" w:rsidRPr="00121BBC" w:rsidRDefault="00D90390" w:rsidP="005F6719">
            <w:pPr>
              <w:spacing w:before="5" w:line="260" w:lineRule="exact"/>
              <w:jc w:val="center"/>
              <w:rPr>
                <w:rFonts w:ascii="Book Antiqua" w:hAnsi="Book Antiqua"/>
                <w:b/>
                <w:sz w:val="22"/>
                <w:szCs w:val="22"/>
              </w:rPr>
            </w:pPr>
          </w:p>
          <w:p w14:paraId="40E804B7" w14:textId="77777777" w:rsidR="00D90390" w:rsidRDefault="0071006D" w:rsidP="005F6719">
            <w:pPr>
              <w:ind w:right="-106"/>
              <w:rPr>
                <w:rFonts w:ascii="Book Antiqua" w:hAnsi="Book Antiqua"/>
                <w:color w:val="000000" w:themeColor="text1"/>
                <w:sz w:val="22"/>
              </w:rPr>
            </w:pPr>
            <w:proofErr w:type="spellStart"/>
            <w:r w:rsidRPr="00121BBC">
              <w:rPr>
                <w:rFonts w:ascii="Book Antiqua" w:eastAsia="Cambria" w:hAnsi="Book Antiqua" w:cs="Cambria"/>
                <w:b/>
                <w:w w:val="107"/>
                <w:sz w:val="22"/>
                <w:szCs w:val="22"/>
              </w:rPr>
              <w:t>AssetType</w:t>
            </w:r>
            <w:proofErr w:type="spellEnd"/>
          </w:p>
        </w:tc>
        <w:tc>
          <w:tcPr>
            <w:tcW w:w="504" w:type="pct"/>
          </w:tcPr>
          <w:p w14:paraId="2009B2AE" w14:textId="77777777" w:rsidR="00D90390" w:rsidRPr="00121BBC" w:rsidRDefault="00D90390" w:rsidP="005F6719">
            <w:pPr>
              <w:spacing w:before="5" w:line="260" w:lineRule="exact"/>
              <w:jc w:val="center"/>
              <w:rPr>
                <w:rFonts w:ascii="Book Antiqua" w:hAnsi="Book Antiqua"/>
                <w:b/>
                <w:sz w:val="22"/>
                <w:szCs w:val="22"/>
              </w:rPr>
            </w:pPr>
          </w:p>
          <w:p w14:paraId="2F187AA7" w14:textId="77777777" w:rsidR="00D90390" w:rsidRPr="00121BBC" w:rsidRDefault="00D90390" w:rsidP="005F6719">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59263068"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291BFA85" w14:textId="77777777" w:rsidR="00D90390" w:rsidRPr="00121BBC" w:rsidRDefault="00D90390" w:rsidP="005F6719">
            <w:pPr>
              <w:spacing w:before="5" w:line="180" w:lineRule="exact"/>
              <w:jc w:val="center"/>
              <w:rPr>
                <w:rFonts w:ascii="Book Antiqua" w:hAnsi="Book Antiqua"/>
                <w:b/>
                <w:sz w:val="22"/>
                <w:szCs w:val="22"/>
              </w:rPr>
            </w:pPr>
          </w:p>
          <w:p w14:paraId="31669A02" w14:textId="77777777" w:rsidR="00D90390" w:rsidRPr="00121BBC" w:rsidRDefault="00D90390" w:rsidP="005F6719">
            <w:pPr>
              <w:spacing w:line="200" w:lineRule="exact"/>
              <w:jc w:val="center"/>
              <w:rPr>
                <w:rFonts w:ascii="Book Antiqua" w:hAnsi="Book Antiqua"/>
                <w:b/>
                <w:sz w:val="22"/>
                <w:szCs w:val="22"/>
              </w:rPr>
            </w:pPr>
          </w:p>
          <w:p w14:paraId="482F0276"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4E7E4A80" w14:textId="77777777" w:rsidR="00D90390" w:rsidRPr="00121BBC" w:rsidRDefault="00D90390" w:rsidP="005F6719">
            <w:pPr>
              <w:spacing w:before="6" w:line="120" w:lineRule="exact"/>
              <w:jc w:val="center"/>
              <w:rPr>
                <w:rFonts w:ascii="Book Antiqua" w:hAnsi="Book Antiqua"/>
                <w:b/>
                <w:sz w:val="22"/>
                <w:szCs w:val="22"/>
              </w:rPr>
            </w:pPr>
          </w:p>
          <w:p w14:paraId="5DFCDDF9" w14:textId="77777777" w:rsidR="00D90390" w:rsidRDefault="0071006D"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w:t>
            </w:r>
            <w:proofErr w:type="spellStart"/>
            <w:r w:rsidRPr="00121BBC">
              <w:rPr>
                <w:rFonts w:ascii="Book Antiqua" w:eastAsia="Cambria" w:hAnsi="Book Antiqua" w:cs="Cambria"/>
                <w:b/>
                <w:w w:val="107"/>
                <w:sz w:val="22"/>
                <w:szCs w:val="22"/>
              </w:rPr>
              <w:t>of</w:t>
            </w:r>
            <w:r w:rsidR="00D90390" w:rsidRPr="00121BBC">
              <w:rPr>
                <w:rFonts w:ascii="Book Antiqua" w:eastAsia="Cambria" w:hAnsi="Book Antiqua" w:cs="Cambria"/>
                <w:b/>
                <w:w w:val="108"/>
                <w:sz w:val="22"/>
                <w:szCs w:val="22"/>
              </w:rPr>
              <w:t>Measure</w:t>
            </w:r>
            <w:r w:rsidR="00D90390" w:rsidRPr="00121BBC">
              <w:rPr>
                <w:rFonts w:ascii="Book Antiqua" w:eastAsia="Cambria" w:hAnsi="Book Antiqua" w:cs="Cambria"/>
                <w:b/>
                <w:spacing w:val="-3"/>
                <w:w w:val="108"/>
                <w:sz w:val="22"/>
                <w:szCs w:val="22"/>
              </w:rPr>
              <w:t>m</w:t>
            </w:r>
            <w:r w:rsidR="00D90390" w:rsidRPr="00121BBC">
              <w:rPr>
                <w:rFonts w:ascii="Book Antiqua" w:eastAsia="Cambria" w:hAnsi="Book Antiqua" w:cs="Cambria"/>
                <w:b/>
                <w:w w:val="109"/>
                <w:sz w:val="22"/>
                <w:szCs w:val="22"/>
              </w:rPr>
              <w:t>en</w:t>
            </w:r>
            <w:r w:rsidR="00D90390" w:rsidRPr="00121BBC">
              <w:rPr>
                <w:rFonts w:ascii="Book Antiqua" w:eastAsia="Cambria" w:hAnsi="Book Antiqua" w:cs="Cambria"/>
                <w:b/>
                <w:w w:val="108"/>
                <w:sz w:val="22"/>
                <w:szCs w:val="22"/>
              </w:rPr>
              <w:t>t</w:t>
            </w:r>
            <w:proofErr w:type="spellEnd"/>
          </w:p>
        </w:tc>
        <w:tc>
          <w:tcPr>
            <w:tcW w:w="681" w:type="pct"/>
          </w:tcPr>
          <w:p w14:paraId="48DC929E" w14:textId="77777777" w:rsidR="00D90390" w:rsidRPr="00121BBC" w:rsidRDefault="00D90390" w:rsidP="005F6719">
            <w:pPr>
              <w:spacing w:before="5" w:line="180" w:lineRule="exact"/>
              <w:jc w:val="center"/>
              <w:rPr>
                <w:rFonts w:ascii="Book Antiqua" w:hAnsi="Book Antiqua"/>
                <w:b/>
                <w:sz w:val="22"/>
                <w:szCs w:val="22"/>
              </w:rPr>
            </w:pPr>
          </w:p>
          <w:p w14:paraId="50F18639" w14:textId="77777777" w:rsidR="00D90390" w:rsidRPr="00121BBC" w:rsidRDefault="00D90390" w:rsidP="005F6719">
            <w:pPr>
              <w:spacing w:line="200" w:lineRule="exact"/>
              <w:jc w:val="center"/>
              <w:rPr>
                <w:rFonts w:ascii="Book Antiqua" w:hAnsi="Book Antiqua"/>
                <w:b/>
                <w:sz w:val="22"/>
                <w:szCs w:val="22"/>
              </w:rPr>
            </w:pPr>
          </w:p>
          <w:p w14:paraId="5CB715D7"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76CDD0D6" w14:textId="77777777" w:rsidR="00D90390" w:rsidRPr="00121BBC" w:rsidRDefault="00D90390" w:rsidP="005F6719">
            <w:pPr>
              <w:spacing w:before="6" w:line="120" w:lineRule="exact"/>
              <w:jc w:val="center"/>
              <w:rPr>
                <w:rFonts w:ascii="Book Antiqua" w:hAnsi="Book Antiqua"/>
                <w:b/>
                <w:sz w:val="22"/>
                <w:szCs w:val="22"/>
              </w:rPr>
            </w:pPr>
          </w:p>
          <w:p w14:paraId="50D1ABFC"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16BFC156" w14:textId="77777777" w:rsidR="00D90390" w:rsidRPr="00121BBC" w:rsidRDefault="00D90390" w:rsidP="005F6719">
            <w:pPr>
              <w:ind w:left="220"/>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5568AB1A"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2B78DA64" w14:textId="77777777" w:rsidR="00D90390" w:rsidRPr="00121BBC" w:rsidRDefault="00D90390" w:rsidP="005F6719">
            <w:pPr>
              <w:spacing w:before="6" w:line="120" w:lineRule="exact"/>
              <w:jc w:val="center"/>
              <w:rPr>
                <w:rFonts w:ascii="Book Antiqua" w:hAnsi="Book Antiqua"/>
                <w:b/>
                <w:sz w:val="22"/>
                <w:szCs w:val="22"/>
              </w:rPr>
            </w:pPr>
          </w:p>
          <w:p w14:paraId="565EEEEA"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14:paraId="7A540A24" w14:textId="77777777" w:rsidTr="005F6719">
        <w:tc>
          <w:tcPr>
            <w:tcW w:w="445" w:type="pct"/>
            <w:gridSpan w:val="2"/>
          </w:tcPr>
          <w:p w14:paraId="13DD507C" w14:textId="77777777" w:rsidR="00D90390" w:rsidRDefault="00D90390" w:rsidP="005F6719">
            <w:pPr>
              <w:jc w:val="both"/>
              <w:rPr>
                <w:rFonts w:ascii="Book Antiqua" w:hAnsi="Book Antiqua"/>
                <w:color w:val="000000" w:themeColor="text1"/>
                <w:sz w:val="22"/>
              </w:rPr>
            </w:pPr>
          </w:p>
        </w:tc>
        <w:tc>
          <w:tcPr>
            <w:tcW w:w="504" w:type="pct"/>
          </w:tcPr>
          <w:p w14:paraId="2C65681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Protection work in good condition </w:t>
            </w:r>
          </w:p>
        </w:tc>
        <w:tc>
          <w:tcPr>
            <w:tcW w:w="606" w:type="pct"/>
          </w:tcPr>
          <w:p w14:paraId="4957C37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Damaged of rough stone apron or bank revetment not more than 3 sqm, damage to solid apron (concrete apron) not more than 1 sqm </w:t>
            </w:r>
          </w:p>
        </w:tc>
        <w:tc>
          <w:tcPr>
            <w:tcW w:w="575" w:type="pct"/>
          </w:tcPr>
          <w:p w14:paraId="46F2055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2 times in a year (before and after rainy season)</w:t>
            </w:r>
          </w:p>
        </w:tc>
        <w:tc>
          <w:tcPr>
            <w:tcW w:w="681" w:type="pct"/>
          </w:tcPr>
          <w:p w14:paraId="4DC3D06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Condition survey as per IRC SP:35-1990</w:t>
            </w:r>
          </w:p>
        </w:tc>
        <w:tc>
          <w:tcPr>
            <w:tcW w:w="975" w:type="pct"/>
          </w:tcPr>
          <w:p w14:paraId="6C1E7AD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Repairs to damaged aprons and pitching</w:t>
            </w:r>
          </w:p>
        </w:tc>
        <w:tc>
          <w:tcPr>
            <w:tcW w:w="593" w:type="pct"/>
          </w:tcPr>
          <w:p w14:paraId="685BAD99"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30 days after defect observation or 2 weeks before onset of rainy season whichever is earlier</w:t>
            </w:r>
          </w:p>
        </w:tc>
        <w:tc>
          <w:tcPr>
            <w:tcW w:w="621" w:type="pct"/>
          </w:tcPr>
          <w:p w14:paraId="201FAD9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IRC: SP 40-1993 and IRC</w:t>
            </w:r>
            <w:r w:rsidR="0071006D">
              <w:rPr>
                <w:rFonts w:ascii="Book Antiqua" w:hAnsi="Book Antiqua"/>
                <w:color w:val="000000" w:themeColor="text1"/>
                <w:sz w:val="22"/>
              </w:rPr>
              <w:t>: SP</w:t>
            </w:r>
            <w:r>
              <w:rPr>
                <w:rFonts w:ascii="Book Antiqua" w:hAnsi="Book Antiqua"/>
                <w:color w:val="000000" w:themeColor="text1"/>
                <w:sz w:val="22"/>
              </w:rPr>
              <w:t>: 13-2004.</w:t>
            </w:r>
          </w:p>
        </w:tc>
      </w:tr>
      <w:tr w:rsidR="00D90390" w14:paraId="47F8198B" w14:textId="77777777" w:rsidTr="005F6719">
        <w:tc>
          <w:tcPr>
            <w:tcW w:w="445" w:type="pct"/>
            <w:gridSpan w:val="2"/>
          </w:tcPr>
          <w:p w14:paraId="05160A6E" w14:textId="77777777" w:rsidR="00D90390" w:rsidRPr="00B14C32" w:rsidRDefault="00D90390" w:rsidP="005F6719">
            <w:pPr>
              <w:jc w:val="both"/>
              <w:rPr>
                <w:rFonts w:ascii="Book Antiqua" w:hAnsi="Book Antiqua"/>
                <w:b/>
                <w:color w:val="000000" w:themeColor="text1"/>
                <w:sz w:val="22"/>
              </w:rPr>
            </w:pPr>
            <w:r w:rsidRPr="00B14C32">
              <w:rPr>
                <w:rFonts w:ascii="Book Antiqua" w:hAnsi="Book Antiqua"/>
                <w:b/>
                <w:color w:val="000000" w:themeColor="text1"/>
                <w:sz w:val="22"/>
              </w:rPr>
              <w:t>Bridges including ROBS Flyover etc. as applicable</w:t>
            </w:r>
          </w:p>
        </w:tc>
        <w:tc>
          <w:tcPr>
            <w:tcW w:w="504" w:type="pct"/>
          </w:tcPr>
          <w:p w14:paraId="399AE179"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Riding quality or user comfort</w:t>
            </w:r>
          </w:p>
        </w:tc>
        <w:tc>
          <w:tcPr>
            <w:tcW w:w="606" w:type="pct"/>
          </w:tcPr>
          <w:p w14:paraId="05C8ABB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pothole in wearing coat on bridge deck</w:t>
            </w:r>
          </w:p>
        </w:tc>
        <w:tc>
          <w:tcPr>
            <w:tcW w:w="575" w:type="pct"/>
          </w:tcPr>
          <w:p w14:paraId="7E6F3269"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Daily</w:t>
            </w:r>
          </w:p>
        </w:tc>
        <w:tc>
          <w:tcPr>
            <w:tcW w:w="681" w:type="pct"/>
          </w:tcPr>
          <w:p w14:paraId="0AEDDE2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Visual inspections per IRCSP:35-1990</w:t>
            </w:r>
          </w:p>
        </w:tc>
        <w:tc>
          <w:tcPr>
            <w:tcW w:w="975" w:type="pct"/>
          </w:tcPr>
          <w:p w14:paraId="6271644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Repairs to BC or wearing coat</w:t>
            </w:r>
          </w:p>
        </w:tc>
        <w:tc>
          <w:tcPr>
            <w:tcW w:w="593" w:type="pct"/>
          </w:tcPr>
          <w:p w14:paraId="331FC76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15 days</w:t>
            </w:r>
          </w:p>
        </w:tc>
        <w:tc>
          <w:tcPr>
            <w:tcW w:w="621" w:type="pct"/>
          </w:tcPr>
          <w:p w14:paraId="6531F10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2811</w:t>
            </w:r>
          </w:p>
        </w:tc>
      </w:tr>
      <w:tr w:rsidR="00D90390" w14:paraId="25E199CE" w14:textId="77777777" w:rsidTr="005F6719">
        <w:tc>
          <w:tcPr>
            <w:tcW w:w="445" w:type="pct"/>
            <w:gridSpan w:val="2"/>
            <w:vMerge w:val="restart"/>
          </w:tcPr>
          <w:p w14:paraId="13F8C357" w14:textId="77777777" w:rsidR="00D90390" w:rsidRDefault="00D90390" w:rsidP="005F6719">
            <w:pPr>
              <w:jc w:val="both"/>
              <w:rPr>
                <w:rFonts w:ascii="Book Antiqua" w:hAnsi="Book Antiqua"/>
                <w:b/>
                <w:color w:val="000000" w:themeColor="text1"/>
                <w:sz w:val="22"/>
              </w:rPr>
            </w:pPr>
          </w:p>
          <w:p w14:paraId="496A8BEA" w14:textId="77777777" w:rsidR="00D90390" w:rsidRDefault="00D90390" w:rsidP="005F6719">
            <w:pPr>
              <w:jc w:val="both"/>
              <w:rPr>
                <w:rFonts w:ascii="Book Antiqua" w:hAnsi="Book Antiqua"/>
                <w:b/>
                <w:color w:val="000000" w:themeColor="text1"/>
                <w:sz w:val="22"/>
              </w:rPr>
            </w:pPr>
          </w:p>
          <w:p w14:paraId="17866966" w14:textId="77777777" w:rsidR="00D90390" w:rsidRDefault="00D90390" w:rsidP="005F6719">
            <w:pPr>
              <w:jc w:val="both"/>
              <w:rPr>
                <w:rFonts w:ascii="Book Antiqua" w:hAnsi="Book Antiqua"/>
                <w:b/>
                <w:color w:val="000000" w:themeColor="text1"/>
                <w:sz w:val="22"/>
              </w:rPr>
            </w:pPr>
          </w:p>
          <w:p w14:paraId="1A863C48" w14:textId="77777777" w:rsidR="00D90390" w:rsidRDefault="00D90390" w:rsidP="005F6719">
            <w:pPr>
              <w:jc w:val="both"/>
              <w:rPr>
                <w:rFonts w:ascii="Book Antiqua" w:hAnsi="Book Antiqua"/>
                <w:b/>
                <w:color w:val="000000" w:themeColor="text1"/>
                <w:sz w:val="22"/>
              </w:rPr>
            </w:pPr>
          </w:p>
          <w:p w14:paraId="2AC361E9" w14:textId="77777777" w:rsidR="00D90390" w:rsidRPr="00B14C32" w:rsidRDefault="00D90390" w:rsidP="005F6719">
            <w:pPr>
              <w:jc w:val="both"/>
              <w:rPr>
                <w:rFonts w:ascii="Book Antiqua" w:hAnsi="Book Antiqua"/>
                <w:b/>
                <w:color w:val="000000" w:themeColor="text1"/>
                <w:sz w:val="22"/>
              </w:rPr>
            </w:pPr>
            <w:r>
              <w:rPr>
                <w:rFonts w:ascii="Book Antiqua" w:hAnsi="Book Antiqua"/>
                <w:b/>
                <w:color w:val="000000" w:themeColor="text1"/>
                <w:sz w:val="22"/>
              </w:rPr>
              <w:t>Bridge –Super Structure</w:t>
            </w:r>
          </w:p>
        </w:tc>
        <w:tc>
          <w:tcPr>
            <w:tcW w:w="504" w:type="pct"/>
          </w:tcPr>
          <w:p w14:paraId="248FF3A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Bumps</w:t>
            </w:r>
          </w:p>
        </w:tc>
        <w:tc>
          <w:tcPr>
            <w:tcW w:w="606" w:type="pct"/>
          </w:tcPr>
          <w:p w14:paraId="4181FBA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bump at expansion joint</w:t>
            </w:r>
          </w:p>
        </w:tc>
        <w:tc>
          <w:tcPr>
            <w:tcW w:w="575" w:type="pct"/>
          </w:tcPr>
          <w:p w14:paraId="329FBD7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Daily</w:t>
            </w:r>
          </w:p>
        </w:tc>
        <w:tc>
          <w:tcPr>
            <w:tcW w:w="681" w:type="pct"/>
          </w:tcPr>
          <w:p w14:paraId="35342D83"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Visual inspections per IRCSP:35-1990</w:t>
            </w:r>
          </w:p>
        </w:tc>
        <w:tc>
          <w:tcPr>
            <w:tcW w:w="975" w:type="pct"/>
          </w:tcPr>
          <w:p w14:paraId="2DC2C5A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Repairs to BC or either side of expansion joints, profile correction course on approach slab in case of settlement to approach embankment</w:t>
            </w:r>
          </w:p>
        </w:tc>
        <w:tc>
          <w:tcPr>
            <w:tcW w:w="593" w:type="pct"/>
          </w:tcPr>
          <w:p w14:paraId="24260B1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15 days</w:t>
            </w:r>
          </w:p>
        </w:tc>
        <w:tc>
          <w:tcPr>
            <w:tcW w:w="621" w:type="pct"/>
          </w:tcPr>
          <w:p w14:paraId="628510C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3004.2 &amp; 2811</w:t>
            </w:r>
          </w:p>
        </w:tc>
      </w:tr>
      <w:tr w:rsidR="00D90390" w14:paraId="1491295E" w14:textId="77777777" w:rsidTr="005F6719">
        <w:tc>
          <w:tcPr>
            <w:tcW w:w="445" w:type="pct"/>
            <w:gridSpan w:val="2"/>
            <w:vMerge/>
          </w:tcPr>
          <w:p w14:paraId="5AD642CF" w14:textId="77777777" w:rsidR="00D90390" w:rsidRDefault="00D90390" w:rsidP="005F6719">
            <w:pPr>
              <w:jc w:val="both"/>
              <w:rPr>
                <w:rFonts w:ascii="Book Antiqua" w:hAnsi="Book Antiqua"/>
                <w:b/>
                <w:color w:val="000000" w:themeColor="text1"/>
                <w:sz w:val="22"/>
              </w:rPr>
            </w:pPr>
          </w:p>
        </w:tc>
        <w:tc>
          <w:tcPr>
            <w:tcW w:w="504" w:type="pct"/>
          </w:tcPr>
          <w:p w14:paraId="68CDEA4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User safety (condition of crash barrier and guard rail)</w:t>
            </w:r>
          </w:p>
        </w:tc>
        <w:tc>
          <w:tcPr>
            <w:tcW w:w="606" w:type="pct"/>
          </w:tcPr>
          <w:p w14:paraId="3EA1488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damaged or missing stretch of crash barrier or pedestrian hand railing</w:t>
            </w:r>
          </w:p>
        </w:tc>
        <w:tc>
          <w:tcPr>
            <w:tcW w:w="575" w:type="pct"/>
          </w:tcPr>
          <w:p w14:paraId="4C697A9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Daily</w:t>
            </w:r>
          </w:p>
        </w:tc>
        <w:tc>
          <w:tcPr>
            <w:tcW w:w="681" w:type="pct"/>
          </w:tcPr>
          <w:p w14:paraId="0590577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Visual inspections and detailed condition survey as per IRC SP:35-1990</w:t>
            </w:r>
          </w:p>
        </w:tc>
        <w:tc>
          <w:tcPr>
            <w:tcW w:w="975" w:type="pct"/>
          </w:tcPr>
          <w:p w14:paraId="0D7704B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Repairs and replacement of safety barriers as the case may be</w:t>
            </w:r>
          </w:p>
        </w:tc>
        <w:tc>
          <w:tcPr>
            <w:tcW w:w="593" w:type="pct"/>
          </w:tcPr>
          <w:p w14:paraId="29FD57B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 days</w:t>
            </w:r>
          </w:p>
        </w:tc>
        <w:tc>
          <w:tcPr>
            <w:tcW w:w="621" w:type="pct"/>
          </w:tcPr>
          <w:p w14:paraId="771BFDB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IRC: 5-1998 </w:t>
            </w:r>
            <w:proofErr w:type="gramStart"/>
            <w:r>
              <w:rPr>
                <w:rFonts w:ascii="Book Antiqua" w:hAnsi="Book Antiqua"/>
                <w:color w:val="000000" w:themeColor="text1"/>
                <w:sz w:val="22"/>
              </w:rPr>
              <w:t>IRC:SP</w:t>
            </w:r>
            <w:proofErr w:type="gramEnd"/>
            <w:r>
              <w:rPr>
                <w:rFonts w:ascii="Book Antiqua" w:hAnsi="Book Antiqua"/>
                <w:color w:val="000000" w:themeColor="text1"/>
                <w:sz w:val="22"/>
              </w:rPr>
              <w:t>: 84-2004.</w:t>
            </w:r>
          </w:p>
          <w:p w14:paraId="07E26D8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And IRC SP: 40- 1993</w:t>
            </w:r>
          </w:p>
        </w:tc>
      </w:tr>
    </w:tbl>
    <w:p w14:paraId="1FECB3A6" w14:textId="77777777" w:rsidR="00D90390" w:rsidRDefault="00D90390" w:rsidP="00D90390">
      <w:pPr>
        <w:ind w:left="720"/>
        <w:jc w:val="both"/>
        <w:rPr>
          <w:rFonts w:ascii="Book Antiqua" w:hAnsi="Book Antiqua"/>
          <w:color w:val="000000" w:themeColor="text1"/>
          <w:sz w:val="22"/>
        </w:rPr>
      </w:pPr>
    </w:p>
    <w:tbl>
      <w:tblPr>
        <w:tblStyle w:val="TableGrid"/>
        <w:tblW w:w="5021" w:type="pct"/>
        <w:tblInd w:w="-72" w:type="dxa"/>
        <w:tblLayout w:type="fixed"/>
        <w:tblLook w:val="04A0" w:firstRow="1" w:lastRow="0" w:firstColumn="1" w:lastColumn="0" w:noHBand="0" w:noVBand="1"/>
      </w:tblPr>
      <w:tblGrid>
        <w:gridCol w:w="1355"/>
        <w:gridCol w:w="1533"/>
        <w:gridCol w:w="1844"/>
        <w:gridCol w:w="1749"/>
        <w:gridCol w:w="2072"/>
        <w:gridCol w:w="2967"/>
        <w:gridCol w:w="1804"/>
        <w:gridCol w:w="1889"/>
      </w:tblGrid>
      <w:tr w:rsidR="00D90390" w14:paraId="18756CB7" w14:textId="77777777" w:rsidTr="005F6719">
        <w:tc>
          <w:tcPr>
            <w:tcW w:w="445" w:type="pct"/>
          </w:tcPr>
          <w:p w14:paraId="56B49922" w14:textId="77777777" w:rsidR="00D90390" w:rsidRPr="00121BBC" w:rsidRDefault="00D90390" w:rsidP="005F6719">
            <w:pPr>
              <w:spacing w:before="5" w:line="260" w:lineRule="exact"/>
              <w:jc w:val="center"/>
              <w:rPr>
                <w:rFonts w:ascii="Book Antiqua" w:hAnsi="Book Antiqua"/>
                <w:b/>
                <w:sz w:val="22"/>
                <w:szCs w:val="22"/>
              </w:rPr>
            </w:pPr>
          </w:p>
          <w:p w14:paraId="69637F2C" w14:textId="77777777" w:rsidR="00D90390" w:rsidRDefault="0071006D" w:rsidP="005F6719">
            <w:pPr>
              <w:ind w:right="-106"/>
              <w:rPr>
                <w:rFonts w:ascii="Book Antiqua" w:hAnsi="Book Antiqua"/>
                <w:color w:val="000000" w:themeColor="text1"/>
                <w:sz w:val="22"/>
              </w:rPr>
            </w:pPr>
            <w:proofErr w:type="spellStart"/>
            <w:r w:rsidRPr="00121BBC">
              <w:rPr>
                <w:rFonts w:ascii="Book Antiqua" w:eastAsia="Cambria" w:hAnsi="Book Antiqua" w:cs="Cambria"/>
                <w:b/>
                <w:w w:val="107"/>
                <w:sz w:val="22"/>
                <w:szCs w:val="22"/>
              </w:rPr>
              <w:t>AssetType</w:t>
            </w:r>
            <w:proofErr w:type="spellEnd"/>
          </w:p>
        </w:tc>
        <w:tc>
          <w:tcPr>
            <w:tcW w:w="504" w:type="pct"/>
          </w:tcPr>
          <w:p w14:paraId="2912A250" w14:textId="77777777" w:rsidR="00D90390" w:rsidRPr="00121BBC" w:rsidRDefault="00D90390" w:rsidP="005F6719">
            <w:pPr>
              <w:spacing w:before="5" w:line="260" w:lineRule="exact"/>
              <w:jc w:val="center"/>
              <w:rPr>
                <w:rFonts w:ascii="Book Antiqua" w:hAnsi="Book Antiqua"/>
                <w:b/>
                <w:sz w:val="22"/>
                <w:szCs w:val="22"/>
              </w:rPr>
            </w:pPr>
          </w:p>
          <w:p w14:paraId="4AE99D0C" w14:textId="77777777" w:rsidR="00D90390" w:rsidRPr="00121BBC" w:rsidRDefault="00D90390" w:rsidP="005F6719">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7F3AA1DC"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07606039" w14:textId="77777777" w:rsidR="00D90390" w:rsidRPr="00121BBC" w:rsidRDefault="00D90390" w:rsidP="005F6719">
            <w:pPr>
              <w:spacing w:before="5" w:line="180" w:lineRule="exact"/>
              <w:jc w:val="center"/>
              <w:rPr>
                <w:rFonts w:ascii="Book Antiqua" w:hAnsi="Book Antiqua"/>
                <w:b/>
                <w:sz w:val="22"/>
                <w:szCs w:val="22"/>
              </w:rPr>
            </w:pPr>
          </w:p>
          <w:p w14:paraId="17582262" w14:textId="77777777" w:rsidR="00D90390" w:rsidRPr="00121BBC" w:rsidRDefault="00D90390" w:rsidP="005F6719">
            <w:pPr>
              <w:spacing w:line="200" w:lineRule="exact"/>
              <w:jc w:val="center"/>
              <w:rPr>
                <w:rFonts w:ascii="Book Antiqua" w:hAnsi="Book Antiqua"/>
                <w:b/>
                <w:sz w:val="22"/>
                <w:szCs w:val="22"/>
              </w:rPr>
            </w:pPr>
          </w:p>
          <w:p w14:paraId="2B2BBB81"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47C51CA7" w14:textId="77777777" w:rsidR="00D90390" w:rsidRPr="00121BBC" w:rsidRDefault="00D90390" w:rsidP="005F6719">
            <w:pPr>
              <w:spacing w:before="6" w:line="120" w:lineRule="exact"/>
              <w:jc w:val="center"/>
              <w:rPr>
                <w:rFonts w:ascii="Book Antiqua" w:hAnsi="Book Antiqua"/>
                <w:b/>
                <w:sz w:val="22"/>
                <w:szCs w:val="22"/>
              </w:rPr>
            </w:pPr>
          </w:p>
          <w:p w14:paraId="6FE915DF" w14:textId="77777777" w:rsidR="00D90390" w:rsidRDefault="0071006D"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w:t>
            </w:r>
            <w:proofErr w:type="spellStart"/>
            <w:r w:rsidRPr="00121BBC">
              <w:rPr>
                <w:rFonts w:ascii="Book Antiqua" w:eastAsia="Cambria" w:hAnsi="Book Antiqua" w:cs="Cambria"/>
                <w:b/>
                <w:w w:val="107"/>
                <w:sz w:val="22"/>
                <w:szCs w:val="22"/>
              </w:rPr>
              <w:t>of</w:t>
            </w:r>
            <w:r w:rsidR="00D90390" w:rsidRPr="00121BBC">
              <w:rPr>
                <w:rFonts w:ascii="Book Antiqua" w:eastAsia="Cambria" w:hAnsi="Book Antiqua" w:cs="Cambria"/>
                <w:b/>
                <w:w w:val="108"/>
                <w:sz w:val="22"/>
                <w:szCs w:val="22"/>
              </w:rPr>
              <w:t>Measure</w:t>
            </w:r>
            <w:r w:rsidR="00D90390" w:rsidRPr="00121BBC">
              <w:rPr>
                <w:rFonts w:ascii="Book Antiqua" w:eastAsia="Cambria" w:hAnsi="Book Antiqua" w:cs="Cambria"/>
                <w:b/>
                <w:spacing w:val="-3"/>
                <w:w w:val="108"/>
                <w:sz w:val="22"/>
                <w:szCs w:val="22"/>
              </w:rPr>
              <w:t>m</w:t>
            </w:r>
            <w:r w:rsidR="00D90390" w:rsidRPr="00121BBC">
              <w:rPr>
                <w:rFonts w:ascii="Book Antiqua" w:eastAsia="Cambria" w:hAnsi="Book Antiqua" w:cs="Cambria"/>
                <w:b/>
                <w:w w:val="109"/>
                <w:sz w:val="22"/>
                <w:szCs w:val="22"/>
              </w:rPr>
              <w:t>en</w:t>
            </w:r>
            <w:r w:rsidR="00D90390" w:rsidRPr="00121BBC">
              <w:rPr>
                <w:rFonts w:ascii="Book Antiqua" w:eastAsia="Cambria" w:hAnsi="Book Antiqua" w:cs="Cambria"/>
                <w:b/>
                <w:w w:val="108"/>
                <w:sz w:val="22"/>
                <w:szCs w:val="22"/>
              </w:rPr>
              <w:t>t</w:t>
            </w:r>
            <w:proofErr w:type="spellEnd"/>
          </w:p>
        </w:tc>
        <w:tc>
          <w:tcPr>
            <w:tcW w:w="681" w:type="pct"/>
          </w:tcPr>
          <w:p w14:paraId="5BF8F8BB" w14:textId="77777777" w:rsidR="00D90390" w:rsidRPr="00121BBC" w:rsidRDefault="00D90390" w:rsidP="005F6719">
            <w:pPr>
              <w:spacing w:before="5" w:line="180" w:lineRule="exact"/>
              <w:jc w:val="center"/>
              <w:rPr>
                <w:rFonts w:ascii="Book Antiqua" w:hAnsi="Book Antiqua"/>
                <w:b/>
                <w:sz w:val="22"/>
                <w:szCs w:val="22"/>
              </w:rPr>
            </w:pPr>
          </w:p>
          <w:p w14:paraId="796B0D59" w14:textId="77777777" w:rsidR="00D90390" w:rsidRPr="00121BBC" w:rsidRDefault="00D90390" w:rsidP="005F6719">
            <w:pPr>
              <w:spacing w:line="200" w:lineRule="exact"/>
              <w:jc w:val="center"/>
              <w:rPr>
                <w:rFonts w:ascii="Book Antiqua" w:hAnsi="Book Antiqua"/>
                <w:b/>
                <w:sz w:val="22"/>
                <w:szCs w:val="22"/>
              </w:rPr>
            </w:pPr>
          </w:p>
          <w:p w14:paraId="1AEC135C"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6DAF65FE" w14:textId="77777777" w:rsidR="00D90390" w:rsidRPr="00121BBC" w:rsidRDefault="00D90390" w:rsidP="005F6719">
            <w:pPr>
              <w:spacing w:before="6" w:line="120" w:lineRule="exact"/>
              <w:jc w:val="center"/>
              <w:rPr>
                <w:rFonts w:ascii="Book Antiqua" w:hAnsi="Book Antiqua"/>
                <w:b/>
                <w:sz w:val="22"/>
                <w:szCs w:val="22"/>
              </w:rPr>
            </w:pPr>
          </w:p>
          <w:p w14:paraId="7CE8BC9A"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07985F8D" w14:textId="77777777" w:rsidR="00D90390" w:rsidRPr="00121BBC" w:rsidRDefault="00D90390" w:rsidP="005F6719">
            <w:pPr>
              <w:ind w:left="220"/>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7B966495"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539DA974" w14:textId="77777777" w:rsidR="00D90390" w:rsidRPr="00121BBC" w:rsidRDefault="00D90390" w:rsidP="005F6719">
            <w:pPr>
              <w:spacing w:before="6" w:line="120" w:lineRule="exact"/>
              <w:jc w:val="center"/>
              <w:rPr>
                <w:rFonts w:ascii="Book Antiqua" w:hAnsi="Book Antiqua"/>
                <w:b/>
                <w:sz w:val="22"/>
                <w:szCs w:val="22"/>
              </w:rPr>
            </w:pPr>
          </w:p>
          <w:p w14:paraId="627AB4C2"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14:paraId="6781CBED" w14:textId="77777777" w:rsidTr="005F6719">
        <w:trPr>
          <w:trHeight w:val="1349"/>
        </w:trPr>
        <w:tc>
          <w:tcPr>
            <w:tcW w:w="445" w:type="pct"/>
            <w:vMerge w:val="restart"/>
          </w:tcPr>
          <w:p w14:paraId="6BD87415" w14:textId="77777777" w:rsidR="00D90390" w:rsidRDefault="00D90390" w:rsidP="005F6719">
            <w:pPr>
              <w:jc w:val="both"/>
              <w:rPr>
                <w:rFonts w:ascii="Book Antiqua" w:hAnsi="Book Antiqua"/>
                <w:color w:val="000000" w:themeColor="text1"/>
                <w:sz w:val="22"/>
              </w:rPr>
            </w:pPr>
          </w:p>
        </w:tc>
        <w:tc>
          <w:tcPr>
            <w:tcW w:w="504" w:type="pct"/>
          </w:tcPr>
          <w:p w14:paraId="69EA2E0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Rusted reinforcement</w:t>
            </w:r>
          </w:p>
        </w:tc>
        <w:tc>
          <w:tcPr>
            <w:tcW w:w="606" w:type="pct"/>
          </w:tcPr>
          <w:p w14:paraId="57F4D20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Not more than 0.25 </w:t>
            </w:r>
            <w:proofErr w:type="spellStart"/>
            <w:r>
              <w:rPr>
                <w:rFonts w:ascii="Book Antiqua" w:hAnsi="Book Antiqua"/>
                <w:color w:val="000000" w:themeColor="text1"/>
                <w:sz w:val="22"/>
              </w:rPr>
              <w:t>sq.m</w:t>
            </w:r>
            <w:proofErr w:type="spellEnd"/>
            <w:r>
              <w:rPr>
                <w:rFonts w:ascii="Book Antiqua" w:hAnsi="Book Antiqua"/>
                <w:color w:val="000000" w:themeColor="text1"/>
                <w:sz w:val="22"/>
              </w:rPr>
              <w:t>.</w:t>
            </w:r>
          </w:p>
        </w:tc>
        <w:tc>
          <w:tcPr>
            <w:tcW w:w="575" w:type="pct"/>
            <w:vMerge w:val="restart"/>
          </w:tcPr>
          <w:p w14:paraId="662A50AD" w14:textId="77777777" w:rsidR="00D90390" w:rsidRDefault="00D90390" w:rsidP="005F6719">
            <w:pPr>
              <w:jc w:val="both"/>
              <w:rPr>
                <w:rFonts w:ascii="Book Antiqua" w:hAnsi="Book Antiqua"/>
                <w:color w:val="000000" w:themeColor="text1"/>
                <w:sz w:val="22"/>
              </w:rPr>
            </w:pPr>
          </w:p>
          <w:p w14:paraId="0065D98A" w14:textId="77777777" w:rsidR="00D90390" w:rsidRDefault="00D90390" w:rsidP="005F6719">
            <w:pPr>
              <w:jc w:val="both"/>
              <w:rPr>
                <w:rFonts w:ascii="Book Antiqua" w:hAnsi="Book Antiqua"/>
                <w:color w:val="000000" w:themeColor="text1"/>
                <w:sz w:val="22"/>
              </w:rPr>
            </w:pPr>
          </w:p>
          <w:p w14:paraId="5E572AB2" w14:textId="77777777" w:rsidR="00D90390" w:rsidRDefault="00D90390" w:rsidP="005F6719">
            <w:pPr>
              <w:jc w:val="both"/>
              <w:rPr>
                <w:rFonts w:ascii="Book Antiqua" w:hAnsi="Book Antiqua"/>
                <w:color w:val="000000" w:themeColor="text1"/>
                <w:sz w:val="22"/>
              </w:rPr>
            </w:pPr>
          </w:p>
          <w:p w14:paraId="510DC4E8" w14:textId="77777777" w:rsidR="00D90390" w:rsidRDefault="00D90390" w:rsidP="005F6719">
            <w:pPr>
              <w:jc w:val="both"/>
              <w:rPr>
                <w:rFonts w:ascii="Book Antiqua" w:hAnsi="Book Antiqua"/>
                <w:color w:val="000000" w:themeColor="text1"/>
                <w:sz w:val="22"/>
              </w:rPr>
            </w:pPr>
          </w:p>
          <w:p w14:paraId="1847E32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 Annually</w:t>
            </w:r>
          </w:p>
        </w:tc>
        <w:tc>
          <w:tcPr>
            <w:tcW w:w="681" w:type="pct"/>
            <w:vMerge w:val="restart"/>
          </w:tcPr>
          <w:p w14:paraId="18E14394" w14:textId="77777777" w:rsidR="00D90390" w:rsidRDefault="00D90390" w:rsidP="005F6719">
            <w:pPr>
              <w:jc w:val="both"/>
              <w:rPr>
                <w:rFonts w:ascii="Book Antiqua" w:hAnsi="Book Antiqua"/>
                <w:color w:val="000000" w:themeColor="text1"/>
                <w:sz w:val="22"/>
              </w:rPr>
            </w:pPr>
          </w:p>
          <w:p w14:paraId="14EA4F66" w14:textId="77777777" w:rsidR="00D90390" w:rsidRDefault="00D90390" w:rsidP="005F6719">
            <w:pPr>
              <w:jc w:val="both"/>
              <w:rPr>
                <w:rFonts w:ascii="Book Antiqua" w:hAnsi="Book Antiqua"/>
                <w:color w:val="000000" w:themeColor="text1"/>
                <w:sz w:val="22"/>
              </w:rPr>
            </w:pPr>
          </w:p>
          <w:p w14:paraId="7BF4AC3B" w14:textId="77777777" w:rsidR="00D90390" w:rsidRDefault="00D90390" w:rsidP="005F6719">
            <w:pPr>
              <w:jc w:val="both"/>
              <w:rPr>
                <w:rFonts w:ascii="Book Antiqua" w:hAnsi="Book Antiqua"/>
                <w:color w:val="000000" w:themeColor="text1"/>
                <w:sz w:val="22"/>
              </w:rPr>
            </w:pPr>
          </w:p>
          <w:p w14:paraId="74804BC4" w14:textId="77777777" w:rsidR="00D90390" w:rsidRDefault="00D90390" w:rsidP="005F6719">
            <w:pPr>
              <w:jc w:val="both"/>
              <w:rPr>
                <w:rFonts w:ascii="Book Antiqua" w:hAnsi="Book Antiqua"/>
                <w:color w:val="000000" w:themeColor="text1"/>
                <w:sz w:val="22"/>
              </w:rPr>
            </w:pPr>
          </w:p>
          <w:p w14:paraId="78E7939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vMerge w:val="restart"/>
          </w:tcPr>
          <w:p w14:paraId="6716E026" w14:textId="77777777" w:rsidR="00D90390" w:rsidRDefault="00D90390" w:rsidP="005F6719">
            <w:pPr>
              <w:jc w:val="both"/>
              <w:rPr>
                <w:rFonts w:ascii="Book Antiqua" w:hAnsi="Book Antiqua"/>
                <w:color w:val="000000" w:themeColor="text1"/>
                <w:sz w:val="22"/>
              </w:rPr>
            </w:pPr>
          </w:p>
          <w:p w14:paraId="73A2043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All the corroded reinforcement shall need to be thoroughly cleaned from rusting and applied with anti- corrosive coating before carrying out the repair to affected concrete portion with epoxy mortar / concrete.</w:t>
            </w:r>
          </w:p>
        </w:tc>
        <w:tc>
          <w:tcPr>
            <w:tcW w:w="593" w:type="pct"/>
            <w:vMerge w:val="restart"/>
          </w:tcPr>
          <w:p w14:paraId="2988C032" w14:textId="77777777" w:rsidR="00D90390" w:rsidRDefault="00D90390" w:rsidP="005F6719">
            <w:pPr>
              <w:jc w:val="both"/>
              <w:rPr>
                <w:rFonts w:ascii="Book Antiqua" w:hAnsi="Book Antiqua"/>
                <w:color w:val="000000" w:themeColor="text1"/>
                <w:sz w:val="22"/>
              </w:rPr>
            </w:pPr>
          </w:p>
          <w:p w14:paraId="7E420EB5" w14:textId="77777777" w:rsidR="00D90390" w:rsidRDefault="00D90390" w:rsidP="005F6719">
            <w:pPr>
              <w:jc w:val="both"/>
              <w:rPr>
                <w:rFonts w:ascii="Book Antiqua" w:hAnsi="Book Antiqua"/>
                <w:color w:val="000000" w:themeColor="text1"/>
                <w:sz w:val="22"/>
              </w:rPr>
            </w:pPr>
          </w:p>
          <w:p w14:paraId="473B401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15 days</w:t>
            </w:r>
          </w:p>
        </w:tc>
        <w:tc>
          <w:tcPr>
            <w:tcW w:w="621" w:type="pct"/>
            <w:vMerge w:val="restart"/>
          </w:tcPr>
          <w:p w14:paraId="4715D85E" w14:textId="77777777" w:rsidR="00D90390" w:rsidRDefault="00D90390" w:rsidP="005F6719">
            <w:pPr>
              <w:jc w:val="both"/>
              <w:rPr>
                <w:rFonts w:ascii="Book Antiqua" w:hAnsi="Book Antiqua"/>
                <w:color w:val="000000" w:themeColor="text1"/>
                <w:sz w:val="22"/>
              </w:rPr>
            </w:pPr>
          </w:p>
          <w:p w14:paraId="2C1A6238" w14:textId="77777777" w:rsidR="00D90390" w:rsidRDefault="00D90390" w:rsidP="005F6719">
            <w:pPr>
              <w:jc w:val="both"/>
              <w:rPr>
                <w:rFonts w:ascii="Book Antiqua" w:hAnsi="Book Antiqua"/>
                <w:color w:val="000000" w:themeColor="text1"/>
                <w:sz w:val="22"/>
              </w:rPr>
            </w:pPr>
          </w:p>
          <w:p w14:paraId="0B36D08B" w14:textId="77777777" w:rsidR="00D90390" w:rsidRDefault="00D90390" w:rsidP="005F6719">
            <w:pPr>
              <w:jc w:val="both"/>
              <w:rPr>
                <w:rFonts w:ascii="Book Antiqua" w:hAnsi="Book Antiqua"/>
                <w:color w:val="000000" w:themeColor="text1"/>
                <w:sz w:val="22"/>
              </w:rPr>
            </w:pPr>
            <w:proofErr w:type="gramStart"/>
            <w:r>
              <w:rPr>
                <w:rFonts w:ascii="Book Antiqua" w:hAnsi="Book Antiqua"/>
                <w:color w:val="000000" w:themeColor="text1"/>
                <w:sz w:val="22"/>
              </w:rPr>
              <w:t>IRC:SP</w:t>
            </w:r>
            <w:proofErr w:type="gramEnd"/>
            <w:r>
              <w:rPr>
                <w:rFonts w:ascii="Book Antiqua" w:hAnsi="Book Antiqua"/>
                <w:color w:val="000000" w:themeColor="text1"/>
                <w:sz w:val="22"/>
              </w:rPr>
              <w:t>: 40-1993.</w:t>
            </w:r>
          </w:p>
          <w:p w14:paraId="50EB21F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And MORTH Specification 1600.</w:t>
            </w:r>
          </w:p>
        </w:tc>
      </w:tr>
      <w:tr w:rsidR="00D90390" w14:paraId="486B78F0" w14:textId="77777777" w:rsidTr="005F6719">
        <w:tc>
          <w:tcPr>
            <w:tcW w:w="445" w:type="pct"/>
            <w:vMerge/>
          </w:tcPr>
          <w:p w14:paraId="797937D5" w14:textId="77777777" w:rsidR="00D90390" w:rsidRPr="00B14C32" w:rsidRDefault="00D90390" w:rsidP="005F6719">
            <w:pPr>
              <w:jc w:val="both"/>
              <w:rPr>
                <w:rFonts w:ascii="Book Antiqua" w:hAnsi="Book Antiqua"/>
                <w:b/>
                <w:color w:val="000000" w:themeColor="text1"/>
                <w:sz w:val="22"/>
              </w:rPr>
            </w:pPr>
          </w:p>
        </w:tc>
        <w:tc>
          <w:tcPr>
            <w:tcW w:w="504" w:type="pct"/>
          </w:tcPr>
          <w:p w14:paraId="3A5FE66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Spalling of concrete</w:t>
            </w:r>
          </w:p>
        </w:tc>
        <w:tc>
          <w:tcPr>
            <w:tcW w:w="606" w:type="pct"/>
          </w:tcPr>
          <w:p w14:paraId="0C17F423"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Not more than 0.50 </w:t>
            </w:r>
            <w:proofErr w:type="spellStart"/>
            <w:r>
              <w:rPr>
                <w:rFonts w:ascii="Book Antiqua" w:hAnsi="Book Antiqua"/>
                <w:color w:val="000000" w:themeColor="text1"/>
                <w:sz w:val="22"/>
              </w:rPr>
              <w:t>sq.m</w:t>
            </w:r>
            <w:proofErr w:type="spellEnd"/>
            <w:r>
              <w:rPr>
                <w:rFonts w:ascii="Book Antiqua" w:hAnsi="Book Antiqua"/>
                <w:color w:val="000000" w:themeColor="text1"/>
                <w:sz w:val="22"/>
              </w:rPr>
              <w:t>.</w:t>
            </w:r>
          </w:p>
        </w:tc>
        <w:tc>
          <w:tcPr>
            <w:tcW w:w="575" w:type="pct"/>
            <w:vMerge/>
          </w:tcPr>
          <w:p w14:paraId="0DFDA4F4" w14:textId="77777777" w:rsidR="00D90390" w:rsidRDefault="00D90390" w:rsidP="005F6719">
            <w:pPr>
              <w:jc w:val="both"/>
              <w:rPr>
                <w:rFonts w:ascii="Book Antiqua" w:hAnsi="Book Antiqua"/>
                <w:color w:val="000000" w:themeColor="text1"/>
                <w:sz w:val="22"/>
              </w:rPr>
            </w:pPr>
          </w:p>
        </w:tc>
        <w:tc>
          <w:tcPr>
            <w:tcW w:w="681" w:type="pct"/>
            <w:vMerge/>
          </w:tcPr>
          <w:p w14:paraId="56ADEDFF" w14:textId="77777777" w:rsidR="00D90390" w:rsidRDefault="00D90390" w:rsidP="005F6719">
            <w:pPr>
              <w:jc w:val="both"/>
              <w:rPr>
                <w:rFonts w:ascii="Book Antiqua" w:hAnsi="Book Antiqua"/>
                <w:color w:val="000000" w:themeColor="text1"/>
                <w:sz w:val="22"/>
              </w:rPr>
            </w:pPr>
          </w:p>
        </w:tc>
        <w:tc>
          <w:tcPr>
            <w:tcW w:w="975" w:type="pct"/>
            <w:vMerge/>
          </w:tcPr>
          <w:p w14:paraId="699022CE" w14:textId="77777777" w:rsidR="00D90390" w:rsidRDefault="00D90390" w:rsidP="005F6719">
            <w:pPr>
              <w:jc w:val="both"/>
              <w:rPr>
                <w:rFonts w:ascii="Book Antiqua" w:hAnsi="Book Antiqua"/>
                <w:color w:val="000000" w:themeColor="text1"/>
                <w:sz w:val="22"/>
              </w:rPr>
            </w:pPr>
          </w:p>
        </w:tc>
        <w:tc>
          <w:tcPr>
            <w:tcW w:w="593" w:type="pct"/>
            <w:vMerge/>
          </w:tcPr>
          <w:p w14:paraId="59942A80" w14:textId="77777777" w:rsidR="00D90390" w:rsidRDefault="00D90390" w:rsidP="005F6719">
            <w:pPr>
              <w:jc w:val="both"/>
              <w:rPr>
                <w:rFonts w:ascii="Book Antiqua" w:hAnsi="Book Antiqua"/>
                <w:color w:val="000000" w:themeColor="text1"/>
                <w:sz w:val="22"/>
              </w:rPr>
            </w:pPr>
          </w:p>
        </w:tc>
        <w:tc>
          <w:tcPr>
            <w:tcW w:w="621" w:type="pct"/>
            <w:vMerge/>
          </w:tcPr>
          <w:p w14:paraId="242F5F65" w14:textId="77777777" w:rsidR="00D90390" w:rsidRDefault="00D90390" w:rsidP="005F6719">
            <w:pPr>
              <w:jc w:val="both"/>
              <w:rPr>
                <w:rFonts w:ascii="Book Antiqua" w:hAnsi="Book Antiqua"/>
                <w:color w:val="000000" w:themeColor="text1"/>
                <w:sz w:val="22"/>
              </w:rPr>
            </w:pPr>
          </w:p>
        </w:tc>
      </w:tr>
      <w:tr w:rsidR="00D90390" w14:paraId="739E103E" w14:textId="77777777" w:rsidTr="005F6719">
        <w:tc>
          <w:tcPr>
            <w:tcW w:w="445" w:type="pct"/>
            <w:vMerge/>
          </w:tcPr>
          <w:p w14:paraId="5E0B6175" w14:textId="77777777" w:rsidR="00D90390" w:rsidRPr="00B14C32" w:rsidRDefault="00D90390" w:rsidP="005F6719">
            <w:pPr>
              <w:jc w:val="both"/>
              <w:rPr>
                <w:rFonts w:ascii="Book Antiqua" w:hAnsi="Book Antiqua"/>
                <w:b/>
                <w:color w:val="000000" w:themeColor="text1"/>
                <w:sz w:val="22"/>
              </w:rPr>
            </w:pPr>
          </w:p>
        </w:tc>
        <w:tc>
          <w:tcPr>
            <w:tcW w:w="504" w:type="pct"/>
          </w:tcPr>
          <w:p w14:paraId="75A6B04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Delamination</w:t>
            </w:r>
          </w:p>
        </w:tc>
        <w:tc>
          <w:tcPr>
            <w:tcW w:w="606" w:type="pct"/>
          </w:tcPr>
          <w:p w14:paraId="16C5676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Not more than 0.50 </w:t>
            </w:r>
            <w:proofErr w:type="spellStart"/>
            <w:r>
              <w:rPr>
                <w:rFonts w:ascii="Book Antiqua" w:hAnsi="Book Antiqua"/>
                <w:color w:val="000000" w:themeColor="text1"/>
                <w:sz w:val="22"/>
              </w:rPr>
              <w:t>sq.m</w:t>
            </w:r>
            <w:proofErr w:type="spellEnd"/>
            <w:r>
              <w:rPr>
                <w:rFonts w:ascii="Book Antiqua" w:hAnsi="Book Antiqua"/>
                <w:color w:val="000000" w:themeColor="text1"/>
                <w:sz w:val="22"/>
              </w:rPr>
              <w:t>.</w:t>
            </w:r>
          </w:p>
        </w:tc>
        <w:tc>
          <w:tcPr>
            <w:tcW w:w="575" w:type="pct"/>
            <w:vMerge/>
          </w:tcPr>
          <w:p w14:paraId="2E1D1C42" w14:textId="77777777" w:rsidR="00D90390" w:rsidRDefault="00D90390" w:rsidP="005F6719">
            <w:pPr>
              <w:jc w:val="both"/>
              <w:rPr>
                <w:rFonts w:ascii="Book Antiqua" w:hAnsi="Book Antiqua"/>
                <w:color w:val="000000" w:themeColor="text1"/>
                <w:sz w:val="22"/>
              </w:rPr>
            </w:pPr>
          </w:p>
        </w:tc>
        <w:tc>
          <w:tcPr>
            <w:tcW w:w="681" w:type="pct"/>
            <w:vMerge/>
          </w:tcPr>
          <w:p w14:paraId="2DD1E625" w14:textId="77777777" w:rsidR="00D90390" w:rsidRDefault="00D90390" w:rsidP="005F6719">
            <w:pPr>
              <w:jc w:val="both"/>
              <w:rPr>
                <w:rFonts w:ascii="Book Antiqua" w:hAnsi="Book Antiqua"/>
                <w:color w:val="000000" w:themeColor="text1"/>
                <w:sz w:val="22"/>
              </w:rPr>
            </w:pPr>
          </w:p>
        </w:tc>
        <w:tc>
          <w:tcPr>
            <w:tcW w:w="975" w:type="pct"/>
            <w:vMerge/>
          </w:tcPr>
          <w:p w14:paraId="6876EEEF" w14:textId="77777777" w:rsidR="00D90390" w:rsidRDefault="00D90390" w:rsidP="005F6719">
            <w:pPr>
              <w:jc w:val="both"/>
              <w:rPr>
                <w:rFonts w:ascii="Book Antiqua" w:hAnsi="Book Antiqua"/>
                <w:color w:val="000000" w:themeColor="text1"/>
                <w:sz w:val="22"/>
              </w:rPr>
            </w:pPr>
          </w:p>
        </w:tc>
        <w:tc>
          <w:tcPr>
            <w:tcW w:w="593" w:type="pct"/>
            <w:vMerge/>
          </w:tcPr>
          <w:p w14:paraId="35B92A54" w14:textId="77777777" w:rsidR="00D90390" w:rsidRDefault="00D90390" w:rsidP="005F6719">
            <w:pPr>
              <w:jc w:val="both"/>
              <w:rPr>
                <w:rFonts w:ascii="Book Antiqua" w:hAnsi="Book Antiqua"/>
                <w:color w:val="000000" w:themeColor="text1"/>
                <w:sz w:val="22"/>
              </w:rPr>
            </w:pPr>
          </w:p>
        </w:tc>
        <w:tc>
          <w:tcPr>
            <w:tcW w:w="621" w:type="pct"/>
            <w:vMerge/>
          </w:tcPr>
          <w:p w14:paraId="1B99BAC0" w14:textId="77777777" w:rsidR="00D90390" w:rsidRDefault="00D90390" w:rsidP="005F6719">
            <w:pPr>
              <w:jc w:val="both"/>
              <w:rPr>
                <w:rFonts w:ascii="Book Antiqua" w:hAnsi="Book Antiqua"/>
                <w:color w:val="000000" w:themeColor="text1"/>
                <w:sz w:val="22"/>
              </w:rPr>
            </w:pPr>
          </w:p>
        </w:tc>
      </w:tr>
      <w:tr w:rsidR="00D90390" w14:paraId="485E04B5" w14:textId="77777777" w:rsidTr="005F6719">
        <w:tc>
          <w:tcPr>
            <w:tcW w:w="445" w:type="pct"/>
            <w:vMerge/>
          </w:tcPr>
          <w:p w14:paraId="11E21915" w14:textId="77777777" w:rsidR="00D90390" w:rsidRDefault="00D90390" w:rsidP="005F6719">
            <w:pPr>
              <w:jc w:val="both"/>
              <w:rPr>
                <w:rFonts w:ascii="Book Antiqua" w:hAnsi="Book Antiqua"/>
                <w:b/>
                <w:color w:val="000000" w:themeColor="text1"/>
                <w:sz w:val="22"/>
              </w:rPr>
            </w:pPr>
          </w:p>
        </w:tc>
        <w:tc>
          <w:tcPr>
            <w:tcW w:w="504" w:type="pct"/>
          </w:tcPr>
          <w:p w14:paraId="29E8E62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Cracks wider than 0.30 mm</w:t>
            </w:r>
          </w:p>
        </w:tc>
        <w:tc>
          <w:tcPr>
            <w:tcW w:w="606" w:type="pct"/>
          </w:tcPr>
          <w:p w14:paraId="66D2A13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Not more than 1m total length.</w:t>
            </w:r>
          </w:p>
        </w:tc>
        <w:tc>
          <w:tcPr>
            <w:tcW w:w="575" w:type="pct"/>
          </w:tcPr>
          <w:p w14:paraId="397E96A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 Annually</w:t>
            </w:r>
          </w:p>
        </w:tc>
        <w:tc>
          <w:tcPr>
            <w:tcW w:w="681" w:type="pct"/>
          </w:tcPr>
          <w:p w14:paraId="4866C4A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299262A1"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Grouting with epoxy mortar, investigation causes for cracks development and carry out necessary rehabilitation.</w:t>
            </w:r>
          </w:p>
        </w:tc>
        <w:tc>
          <w:tcPr>
            <w:tcW w:w="593" w:type="pct"/>
          </w:tcPr>
          <w:p w14:paraId="6FDE83E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48 hours</w:t>
            </w:r>
          </w:p>
        </w:tc>
        <w:tc>
          <w:tcPr>
            <w:tcW w:w="621" w:type="pct"/>
          </w:tcPr>
          <w:p w14:paraId="4677A883" w14:textId="77777777" w:rsidR="00D90390" w:rsidRDefault="00D90390" w:rsidP="005F6719">
            <w:pPr>
              <w:jc w:val="both"/>
              <w:rPr>
                <w:rFonts w:ascii="Book Antiqua" w:hAnsi="Book Antiqua"/>
                <w:color w:val="000000" w:themeColor="text1"/>
                <w:sz w:val="22"/>
              </w:rPr>
            </w:pPr>
            <w:proofErr w:type="gramStart"/>
            <w:r>
              <w:rPr>
                <w:rFonts w:ascii="Book Antiqua" w:hAnsi="Book Antiqua"/>
                <w:color w:val="000000" w:themeColor="text1"/>
                <w:sz w:val="22"/>
              </w:rPr>
              <w:t>IRC:SP</w:t>
            </w:r>
            <w:proofErr w:type="gramEnd"/>
            <w:r>
              <w:rPr>
                <w:rFonts w:ascii="Book Antiqua" w:hAnsi="Book Antiqua"/>
                <w:color w:val="000000" w:themeColor="text1"/>
                <w:sz w:val="22"/>
              </w:rPr>
              <w:t>: 40-1993.</w:t>
            </w:r>
          </w:p>
          <w:p w14:paraId="778870D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And MORTH Specification 2800.</w:t>
            </w:r>
          </w:p>
        </w:tc>
      </w:tr>
      <w:tr w:rsidR="00D90390" w14:paraId="5E003EF8" w14:textId="77777777" w:rsidTr="005F6719">
        <w:tc>
          <w:tcPr>
            <w:tcW w:w="445" w:type="pct"/>
            <w:vMerge/>
          </w:tcPr>
          <w:p w14:paraId="59E75F81" w14:textId="77777777" w:rsidR="00D90390" w:rsidRDefault="00D90390" w:rsidP="005F6719">
            <w:pPr>
              <w:jc w:val="both"/>
              <w:rPr>
                <w:rFonts w:ascii="Book Antiqua" w:hAnsi="Book Antiqua"/>
                <w:b/>
                <w:color w:val="000000" w:themeColor="text1"/>
                <w:sz w:val="22"/>
              </w:rPr>
            </w:pPr>
          </w:p>
        </w:tc>
        <w:tc>
          <w:tcPr>
            <w:tcW w:w="504" w:type="pct"/>
          </w:tcPr>
          <w:p w14:paraId="1C47CA3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Rain seepage through deck slab</w:t>
            </w:r>
          </w:p>
        </w:tc>
        <w:tc>
          <w:tcPr>
            <w:tcW w:w="606" w:type="pct"/>
          </w:tcPr>
          <w:p w14:paraId="09250DC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Leakage- nil</w:t>
            </w:r>
          </w:p>
        </w:tc>
        <w:tc>
          <w:tcPr>
            <w:tcW w:w="575" w:type="pct"/>
          </w:tcPr>
          <w:p w14:paraId="6D8E397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Quarterly</w:t>
            </w:r>
          </w:p>
        </w:tc>
        <w:tc>
          <w:tcPr>
            <w:tcW w:w="681" w:type="pct"/>
          </w:tcPr>
          <w:p w14:paraId="043EC66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774EE86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Grouting with slab at leakage areas, waterproofing, repairs to drainage spouts.</w:t>
            </w:r>
          </w:p>
        </w:tc>
        <w:tc>
          <w:tcPr>
            <w:tcW w:w="593" w:type="pct"/>
          </w:tcPr>
          <w:p w14:paraId="2935FEE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1months</w:t>
            </w:r>
          </w:p>
        </w:tc>
        <w:tc>
          <w:tcPr>
            <w:tcW w:w="621" w:type="pct"/>
          </w:tcPr>
          <w:p w14:paraId="17817F6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2600 &amp; 2700.</w:t>
            </w:r>
          </w:p>
        </w:tc>
      </w:tr>
      <w:tr w:rsidR="00D90390" w14:paraId="3C0AAD47" w14:textId="77777777" w:rsidTr="005F6719">
        <w:tc>
          <w:tcPr>
            <w:tcW w:w="445" w:type="pct"/>
            <w:vMerge/>
          </w:tcPr>
          <w:p w14:paraId="4A7C99AB" w14:textId="77777777" w:rsidR="00D90390" w:rsidRDefault="00D90390" w:rsidP="005F6719">
            <w:pPr>
              <w:jc w:val="both"/>
              <w:rPr>
                <w:rFonts w:ascii="Book Antiqua" w:hAnsi="Book Antiqua"/>
                <w:b/>
                <w:color w:val="000000" w:themeColor="text1"/>
                <w:sz w:val="22"/>
              </w:rPr>
            </w:pPr>
          </w:p>
        </w:tc>
        <w:tc>
          <w:tcPr>
            <w:tcW w:w="504" w:type="pct"/>
          </w:tcPr>
          <w:p w14:paraId="29200C5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Deflection due to permanent loads and live loads </w:t>
            </w:r>
          </w:p>
        </w:tc>
        <w:tc>
          <w:tcPr>
            <w:tcW w:w="606" w:type="pct"/>
          </w:tcPr>
          <w:p w14:paraId="4D862991"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Within design limits.</w:t>
            </w:r>
          </w:p>
        </w:tc>
        <w:tc>
          <w:tcPr>
            <w:tcW w:w="575" w:type="pct"/>
          </w:tcPr>
          <w:p w14:paraId="2EF56FD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Once in every 10 years for spans more than 40 m</w:t>
            </w:r>
          </w:p>
        </w:tc>
        <w:tc>
          <w:tcPr>
            <w:tcW w:w="681" w:type="pct"/>
          </w:tcPr>
          <w:p w14:paraId="18D0BF5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Load test method</w:t>
            </w:r>
          </w:p>
        </w:tc>
        <w:tc>
          <w:tcPr>
            <w:tcW w:w="975" w:type="pct"/>
          </w:tcPr>
          <w:p w14:paraId="1B480D9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Carry out major rehabilitation works on bridge to retain original design loads capacity.</w:t>
            </w:r>
          </w:p>
        </w:tc>
        <w:tc>
          <w:tcPr>
            <w:tcW w:w="593" w:type="pct"/>
          </w:tcPr>
          <w:p w14:paraId="363F510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6months</w:t>
            </w:r>
          </w:p>
        </w:tc>
        <w:tc>
          <w:tcPr>
            <w:tcW w:w="621" w:type="pct"/>
          </w:tcPr>
          <w:p w14:paraId="361418DD" w14:textId="77777777" w:rsidR="00D90390" w:rsidRDefault="00D90390" w:rsidP="005F6719">
            <w:pPr>
              <w:jc w:val="both"/>
              <w:rPr>
                <w:rFonts w:ascii="Book Antiqua" w:hAnsi="Book Antiqua"/>
                <w:color w:val="000000" w:themeColor="text1"/>
                <w:sz w:val="22"/>
              </w:rPr>
            </w:pPr>
            <w:proofErr w:type="gramStart"/>
            <w:r>
              <w:rPr>
                <w:rFonts w:ascii="Book Antiqua" w:hAnsi="Book Antiqua"/>
                <w:color w:val="000000" w:themeColor="text1"/>
                <w:sz w:val="22"/>
              </w:rPr>
              <w:t>IRC:SP</w:t>
            </w:r>
            <w:proofErr w:type="gramEnd"/>
            <w:r>
              <w:rPr>
                <w:rFonts w:ascii="Book Antiqua" w:hAnsi="Book Antiqua"/>
                <w:color w:val="000000" w:themeColor="text1"/>
                <w:sz w:val="22"/>
              </w:rPr>
              <w:t>: 51-1999.</w:t>
            </w:r>
          </w:p>
        </w:tc>
      </w:tr>
    </w:tbl>
    <w:p w14:paraId="00A65237" w14:textId="77777777" w:rsidR="00D90390" w:rsidRDefault="00D90390" w:rsidP="00D90390">
      <w:pPr>
        <w:ind w:left="720"/>
        <w:jc w:val="both"/>
        <w:rPr>
          <w:rFonts w:ascii="Book Antiqua" w:hAnsi="Book Antiqua"/>
          <w:color w:val="000000" w:themeColor="text1"/>
          <w:sz w:val="22"/>
        </w:rPr>
      </w:pPr>
    </w:p>
    <w:p w14:paraId="07ACBE28" w14:textId="77777777" w:rsidR="00D90390" w:rsidRDefault="00D90390" w:rsidP="00D90390">
      <w:pPr>
        <w:ind w:left="720"/>
        <w:jc w:val="both"/>
        <w:rPr>
          <w:rFonts w:ascii="Book Antiqua" w:hAnsi="Book Antiqua"/>
          <w:color w:val="000000" w:themeColor="text1"/>
          <w:sz w:val="22"/>
        </w:rPr>
      </w:pPr>
    </w:p>
    <w:tbl>
      <w:tblPr>
        <w:tblStyle w:val="TableGrid"/>
        <w:tblW w:w="5021" w:type="pct"/>
        <w:tblInd w:w="-72" w:type="dxa"/>
        <w:tblLayout w:type="fixed"/>
        <w:tblLook w:val="04A0" w:firstRow="1" w:lastRow="0" w:firstColumn="1" w:lastColumn="0" w:noHBand="0" w:noVBand="1"/>
      </w:tblPr>
      <w:tblGrid>
        <w:gridCol w:w="1355"/>
        <w:gridCol w:w="1533"/>
        <w:gridCol w:w="1844"/>
        <w:gridCol w:w="1749"/>
        <w:gridCol w:w="2072"/>
        <w:gridCol w:w="2967"/>
        <w:gridCol w:w="1804"/>
        <w:gridCol w:w="1889"/>
      </w:tblGrid>
      <w:tr w:rsidR="00D90390" w14:paraId="6007E077" w14:textId="77777777" w:rsidTr="005F6719">
        <w:tc>
          <w:tcPr>
            <w:tcW w:w="445" w:type="pct"/>
          </w:tcPr>
          <w:p w14:paraId="0907C486" w14:textId="77777777" w:rsidR="00D90390" w:rsidRPr="00121BBC" w:rsidRDefault="00D90390" w:rsidP="005F6719">
            <w:pPr>
              <w:spacing w:before="5" w:line="260" w:lineRule="exact"/>
              <w:jc w:val="center"/>
              <w:rPr>
                <w:rFonts w:ascii="Book Antiqua" w:hAnsi="Book Antiqua"/>
                <w:b/>
                <w:sz w:val="22"/>
                <w:szCs w:val="22"/>
              </w:rPr>
            </w:pPr>
          </w:p>
          <w:p w14:paraId="0A0B0C4E" w14:textId="77777777" w:rsidR="00D90390" w:rsidRDefault="0071006D" w:rsidP="005F6719">
            <w:pPr>
              <w:ind w:right="-106"/>
              <w:rPr>
                <w:rFonts w:ascii="Book Antiqua" w:hAnsi="Book Antiqua"/>
                <w:color w:val="000000" w:themeColor="text1"/>
                <w:sz w:val="22"/>
              </w:rPr>
            </w:pPr>
            <w:proofErr w:type="spellStart"/>
            <w:r w:rsidRPr="00121BBC">
              <w:rPr>
                <w:rFonts w:ascii="Book Antiqua" w:eastAsia="Cambria" w:hAnsi="Book Antiqua" w:cs="Cambria"/>
                <w:b/>
                <w:w w:val="107"/>
                <w:sz w:val="22"/>
                <w:szCs w:val="22"/>
              </w:rPr>
              <w:t>AssetType</w:t>
            </w:r>
            <w:proofErr w:type="spellEnd"/>
          </w:p>
        </w:tc>
        <w:tc>
          <w:tcPr>
            <w:tcW w:w="504" w:type="pct"/>
          </w:tcPr>
          <w:p w14:paraId="64E3D055" w14:textId="77777777" w:rsidR="00D90390" w:rsidRPr="00121BBC" w:rsidRDefault="00D90390" w:rsidP="005F6719">
            <w:pPr>
              <w:spacing w:before="5" w:line="260" w:lineRule="exact"/>
              <w:jc w:val="center"/>
              <w:rPr>
                <w:rFonts w:ascii="Book Antiqua" w:hAnsi="Book Antiqua"/>
                <w:b/>
                <w:sz w:val="22"/>
                <w:szCs w:val="22"/>
              </w:rPr>
            </w:pPr>
          </w:p>
          <w:p w14:paraId="12BC33B9" w14:textId="77777777" w:rsidR="00D90390" w:rsidRPr="00121BBC" w:rsidRDefault="00D90390" w:rsidP="005F6719">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5918EC1D"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2C26FF4F" w14:textId="77777777" w:rsidR="00D90390" w:rsidRPr="00121BBC" w:rsidRDefault="00D90390" w:rsidP="005F6719">
            <w:pPr>
              <w:spacing w:before="5" w:line="180" w:lineRule="exact"/>
              <w:jc w:val="center"/>
              <w:rPr>
                <w:rFonts w:ascii="Book Antiqua" w:hAnsi="Book Antiqua"/>
                <w:b/>
                <w:sz w:val="22"/>
                <w:szCs w:val="22"/>
              </w:rPr>
            </w:pPr>
          </w:p>
          <w:p w14:paraId="6F1D4D51" w14:textId="77777777" w:rsidR="00D90390" w:rsidRPr="00121BBC" w:rsidRDefault="00D90390" w:rsidP="005F6719">
            <w:pPr>
              <w:spacing w:line="200" w:lineRule="exact"/>
              <w:jc w:val="center"/>
              <w:rPr>
                <w:rFonts w:ascii="Book Antiqua" w:hAnsi="Book Antiqua"/>
                <w:b/>
                <w:sz w:val="22"/>
                <w:szCs w:val="22"/>
              </w:rPr>
            </w:pPr>
          </w:p>
          <w:p w14:paraId="522C118A"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7FA9B15F" w14:textId="77777777" w:rsidR="00D90390" w:rsidRPr="00121BBC" w:rsidRDefault="00D90390" w:rsidP="005F6719">
            <w:pPr>
              <w:spacing w:before="6" w:line="120" w:lineRule="exact"/>
              <w:jc w:val="center"/>
              <w:rPr>
                <w:rFonts w:ascii="Book Antiqua" w:hAnsi="Book Antiqua"/>
                <w:b/>
                <w:sz w:val="22"/>
                <w:szCs w:val="22"/>
              </w:rPr>
            </w:pPr>
          </w:p>
          <w:p w14:paraId="2C068C57" w14:textId="77777777" w:rsidR="00D90390" w:rsidRDefault="0071006D"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w:t>
            </w:r>
            <w:proofErr w:type="spellStart"/>
            <w:r w:rsidRPr="00121BBC">
              <w:rPr>
                <w:rFonts w:ascii="Book Antiqua" w:eastAsia="Cambria" w:hAnsi="Book Antiqua" w:cs="Cambria"/>
                <w:b/>
                <w:w w:val="107"/>
                <w:sz w:val="22"/>
                <w:szCs w:val="22"/>
              </w:rPr>
              <w:t>of</w:t>
            </w:r>
            <w:r w:rsidR="00D90390" w:rsidRPr="00121BBC">
              <w:rPr>
                <w:rFonts w:ascii="Book Antiqua" w:eastAsia="Cambria" w:hAnsi="Book Antiqua" w:cs="Cambria"/>
                <w:b/>
                <w:w w:val="108"/>
                <w:sz w:val="22"/>
                <w:szCs w:val="22"/>
              </w:rPr>
              <w:t>Measure</w:t>
            </w:r>
            <w:r w:rsidR="00D90390" w:rsidRPr="00121BBC">
              <w:rPr>
                <w:rFonts w:ascii="Book Antiqua" w:eastAsia="Cambria" w:hAnsi="Book Antiqua" w:cs="Cambria"/>
                <w:b/>
                <w:spacing w:val="-3"/>
                <w:w w:val="108"/>
                <w:sz w:val="22"/>
                <w:szCs w:val="22"/>
              </w:rPr>
              <w:t>m</w:t>
            </w:r>
            <w:r w:rsidR="00D90390" w:rsidRPr="00121BBC">
              <w:rPr>
                <w:rFonts w:ascii="Book Antiqua" w:eastAsia="Cambria" w:hAnsi="Book Antiqua" w:cs="Cambria"/>
                <w:b/>
                <w:w w:val="109"/>
                <w:sz w:val="22"/>
                <w:szCs w:val="22"/>
              </w:rPr>
              <w:t>en</w:t>
            </w:r>
            <w:r w:rsidR="00D90390" w:rsidRPr="00121BBC">
              <w:rPr>
                <w:rFonts w:ascii="Book Antiqua" w:eastAsia="Cambria" w:hAnsi="Book Antiqua" w:cs="Cambria"/>
                <w:b/>
                <w:w w:val="108"/>
                <w:sz w:val="22"/>
                <w:szCs w:val="22"/>
              </w:rPr>
              <w:t>t</w:t>
            </w:r>
            <w:proofErr w:type="spellEnd"/>
          </w:p>
        </w:tc>
        <w:tc>
          <w:tcPr>
            <w:tcW w:w="681" w:type="pct"/>
          </w:tcPr>
          <w:p w14:paraId="12429EC7" w14:textId="77777777" w:rsidR="00D90390" w:rsidRPr="00121BBC" w:rsidRDefault="00D90390" w:rsidP="005F6719">
            <w:pPr>
              <w:spacing w:before="5" w:line="180" w:lineRule="exact"/>
              <w:jc w:val="center"/>
              <w:rPr>
                <w:rFonts w:ascii="Book Antiqua" w:hAnsi="Book Antiqua"/>
                <w:b/>
                <w:sz w:val="22"/>
                <w:szCs w:val="22"/>
              </w:rPr>
            </w:pPr>
          </w:p>
          <w:p w14:paraId="20D20279" w14:textId="77777777" w:rsidR="00D90390" w:rsidRPr="00121BBC" w:rsidRDefault="00D90390" w:rsidP="005F6719">
            <w:pPr>
              <w:spacing w:line="200" w:lineRule="exact"/>
              <w:jc w:val="center"/>
              <w:rPr>
                <w:rFonts w:ascii="Book Antiqua" w:hAnsi="Book Antiqua"/>
                <w:b/>
                <w:sz w:val="22"/>
                <w:szCs w:val="22"/>
              </w:rPr>
            </w:pPr>
          </w:p>
          <w:p w14:paraId="33B5AF0E" w14:textId="77777777" w:rsidR="00D90390" w:rsidRDefault="00D90390" w:rsidP="005F6719">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5C09706B" w14:textId="77777777" w:rsidR="00D90390" w:rsidRPr="00121BBC" w:rsidRDefault="00D90390" w:rsidP="005F6719">
            <w:pPr>
              <w:spacing w:before="6" w:line="120" w:lineRule="exact"/>
              <w:jc w:val="center"/>
              <w:rPr>
                <w:rFonts w:ascii="Book Antiqua" w:hAnsi="Book Antiqua"/>
                <w:b/>
                <w:sz w:val="22"/>
                <w:szCs w:val="22"/>
              </w:rPr>
            </w:pPr>
          </w:p>
          <w:p w14:paraId="712AABE2"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0D10F657" w14:textId="77777777" w:rsidR="00D90390" w:rsidRPr="00121BBC" w:rsidRDefault="00D90390" w:rsidP="005F6719">
            <w:pPr>
              <w:ind w:left="220"/>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5EC7172F"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16D14D07" w14:textId="77777777" w:rsidR="00D90390" w:rsidRPr="00121BBC" w:rsidRDefault="00D90390" w:rsidP="005F6719">
            <w:pPr>
              <w:spacing w:before="6" w:line="120" w:lineRule="exact"/>
              <w:jc w:val="center"/>
              <w:rPr>
                <w:rFonts w:ascii="Book Antiqua" w:hAnsi="Book Antiqua"/>
                <w:b/>
                <w:sz w:val="22"/>
                <w:szCs w:val="22"/>
              </w:rPr>
            </w:pPr>
          </w:p>
          <w:p w14:paraId="7684CF0B" w14:textId="77777777" w:rsidR="00D90390" w:rsidRDefault="00D90390" w:rsidP="005F6719">
            <w:pPr>
              <w:jc w:val="center"/>
              <w:rPr>
                <w:rFonts w:ascii="Book Antiqua" w:hAnsi="Book Antiqua"/>
                <w:color w:val="000000" w:themeColor="text1"/>
                <w:sz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14:paraId="603F13B7" w14:textId="77777777" w:rsidTr="005F6719">
        <w:tc>
          <w:tcPr>
            <w:tcW w:w="445" w:type="pct"/>
            <w:vMerge w:val="restart"/>
          </w:tcPr>
          <w:p w14:paraId="293B1EA8" w14:textId="77777777" w:rsidR="00D90390" w:rsidRDefault="00D90390" w:rsidP="005F6719">
            <w:pPr>
              <w:jc w:val="both"/>
              <w:rPr>
                <w:rFonts w:ascii="Book Antiqua" w:hAnsi="Book Antiqua"/>
                <w:b/>
                <w:color w:val="000000" w:themeColor="text1"/>
                <w:sz w:val="22"/>
              </w:rPr>
            </w:pPr>
          </w:p>
        </w:tc>
        <w:tc>
          <w:tcPr>
            <w:tcW w:w="504" w:type="pct"/>
          </w:tcPr>
          <w:p w14:paraId="5C13DC4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Vibrations in bridge deck due to moving trucks</w:t>
            </w:r>
          </w:p>
        </w:tc>
        <w:tc>
          <w:tcPr>
            <w:tcW w:w="606" w:type="pct"/>
          </w:tcPr>
          <w:p w14:paraId="00F7B54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Frequency of vibrations shall not be more than 5 Hz.</w:t>
            </w:r>
          </w:p>
        </w:tc>
        <w:tc>
          <w:tcPr>
            <w:tcW w:w="575" w:type="pct"/>
          </w:tcPr>
          <w:p w14:paraId="39F1C121"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Once in every 5 years for spans more than 30m and every 10 years for spans between 15 to 30m.</w:t>
            </w:r>
          </w:p>
        </w:tc>
        <w:tc>
          <w:tcPr>
            <w:tcW w:w="681" w:type="pct"/>
          </w:tcPr>
          <w:p w14:paraId="0A8AD72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Laser displacement sensors or laser vibro-meters</w:t>
            </w:r>
          </w:p>
        </w:tc>
        <w:tc>
          <w:tcPr>
            <w:tcW w:w="975" w:type="pct"/>
          </w:tcPr>
          <w:p w14:paraId="0B6C88A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Strengthening of super structure</w:t>
            </w:r>
          </w:p>
        </w:tc>
        <w:tc>
          <w:tcPr>
            <w:tcW w:w="593" w:type="pct"/>
          </w:tcPr>
          <w:p w14:paraId="5DC40D5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4 months</w:t>
            </w:r>
          </w:p>
        </w:tc>
        <w:tc>
          <w:tcPr>
            <w:tcW w:w="621" w:type="pct"/>
          </w:tcPr>
          <w:p w14:paraId="4540C129"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AASHTOLRFD Specification </w:t>
            </w:r>
          </w:p>
        </w:tc>
      </w:tr>
      <w:tr w:rsidR="00D90390" w14:paraId="78C588E9" w14:textId="77777777" w:rsidTr="005F6719">
        <w:tc>
          <w:tcPr>
            <w:tcW w:w="445" w:type="pct"/>
            <w:vMerge/>
          </w:tcPr>
          <w:p w14:paraId="6EE43ACE" w14:textId="77777777" w:rsidR="00D90390" w:rsidRDefault="00D90390" w:rsidP="005F6719">
            <w:pPr>
              <w:jc w:val="both"/>
              <w:rPr>
                <w:rFonts w:ascii="Book Antiqua" w:hAnsi="Book Antiqua"/>
                <w:b/>
                <w:color w:val="000000" w:themeColor="text1"/>
                <w:sz w:val="22"/>
              </w:rPr>
            </w:pPr>
          </w:p>
        </w:tc>
        <w:tc>
          <w:tcPr>
            <w:tcW w:w="504" w:type="pct"/>
          </w:tcPr>
          <w:p w14:paraId="44B0DD2F"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Leakage in Expansion Joints</w:t>
            </w:r>
          </w:p>
        </w:tc>
        <w:tc>
          <w:tcPr>
            <w:tcW w:w="606" w:type="pct"/>
          </w:tcPr>
          <w:p w14:paraId="502220B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No damage to elastomeric sealant compound in strip expansion joint, no leakage of rain water through expansion joint in case of buried and asphalt plug and copper strip joint. </w:t>
            </w:r>
          </w:p>
        </w:tc>
        <w:tc>
          <w:tcPr>
            <w:tcW w:w="575" w:type="pct"/>
          </w:tcPr>
          <w:p w14:paraId="484E5271"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 Annually</w:t>
            </w:r>
          </w:p>
        </w:tc>
        <w:tc>
          <w:tcPr>
            <w:tcW w:w="681" w:type="pct"/>
          </w:tcPr>
          <w:p w14:paraId="7FBD8ED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261DCD7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Replace of seal in expansion joint</w:t>
            </w:r>
          </w:p>
        </w:tc>
        <w:tc>
          <w:tcPr>
            <w:tcW w:w="593" w:type="pct"/>
          </w:tcPr>
          <w:p w14:paraId="6060DFC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15 days</w:t>
            </w:r>
          </w:p>
        </w:tc>
        <w:tc>
          <w:tcPr>
            <w:tcW w:w="621" w:type="pct"/>
          </w:tcPr>
          <w:p w14:paraId="7F764F1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2600 and IRC SP:  40-1993.</w:t>
            </w:r>
          </w:p>
        </w:tc>
      </w:tr>
      <w:tr w:rsidR="00D90390" w14:paraId="73FD449D" w14:textId="77777777" w:rsidTr="005F6719">
        <w:tc>
          <w:tcPr>
            <w:tcW w:w="445" w:type="pct"/>
            <w:vMerge/>
          </w:tcPr>
          <w:p w14:paraId="4D224536" w14:textId="77777777" w:rsidR="00D90390" w:rsidRDefault="00D90390" w:rsidP="005F6719">
            <w:pPr>
              <w:jc w:val="both"/>
              <w:rPr>
                <w:rFonts w:ascii="Book Antiqua" w:hAnsi="Book Antiqua"/>
                <w:b/>
                <w:color w:val="000000" w:themeColor="text1"/>
                <w:sz w:val="22"/>
              </w:rPr>
            </w:pPr>
          </w:p>
        </w:tc>
        <w:tc>
          <w:tcPr>
            <w:tcW w:w="504" w:type="pct"/>
          </w:tcPr>
          <w:p w14:paraId="36C5F81E"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Debris and dust in strip seal expansion joint</w:t>
            </w:r>
          </w:p>
        </w:tc>
        <w:tc>
          <w:tcPr>
            <w:tcW w:w="606" w:type="pct"/>
          </w:tcPr>
          <w:p w14:paraId="63CC660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dust or debris in expansion joint gap.</w:t>
            </w:r>
          </w:p>
        </w:tc>
        <w:tc>
          <w:tcPr>
            <w:tcW w:w="575" w:type="pct"/>
          </w:tcPr>
          <w:p w14:paraId="3372C6D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Monthly</w:t>
            </w:r>
          </w:p>
        </w:tc>
        <w:tc>
          <w:tcPr>
            <w:tcW w:w="681" w:type="pct"/>
          </w:tcPr>
          <w:p w14:paraId="554273E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71654A4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Cleaning of expansion joint gaps thoroughly</w:t>
            </w:r>
          </w:p>
        </w:tc>
        <w:tc>
          <w:tcPr>
            <w:tcW w:w="593" w:type="pct"/>
          </w:tcPr>
          <w:p w14:paraId="55E0163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 days</w:t>
            </w:r>
          </w:p>
        </w:tc>
        <w:tc>
          <w:tcPr>
            <w:tcW w:w="621" w:type="pct"/>
          </w:tcPr>
          <w:p w14:paraId="10C1C05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2600 and IRC SP:  40-1993.</w:t>
            </w:r>
          </w:p>
        </w:tc>
      </w:tr>
    </w:tbl>
    <w:p w14:paraId="563E27E8" w14:textId="77777777" w:rsidR="00D90390" w:rsidRDefault="00D90390" w:rsidP="00D90390">
      <w:pPr>
        <w:ind w:left="720"/>
        <w:jc w:val="both"/>
        <w:rPr>
          <w:rFonts w:ascii="Book Antiqua" w:hAnsi="Book Antiqua"/>
          <w:color w:val="000000" w:themeColor="text1"/>
          <w:sz w:val="22"/>
        </w:rPr>
      </w:pPr>
    </w:p>
    <w:p w14:paraId="298DC646" w14:textId="77777777" w:rsidR="00D90390" w:rsidRDefault="00D90390" w:rsidP="00D90390">
      <w:pPr>
        <w:ind w:left="720"/>
        <w:jc w:val="both"/>
        <w:rPr>
          <w:rFonts w:ascii="Book Antiqua" w:hAnsi="Book Antiqua"/>
          <w:color w:val="000000" w:themeColor="text1"/>
          <w:sz w:val="22"/>
        </w:rPr>
      </w:pPr>
    </w:p>
    <w:tbl>
      <w:tblPr>
        <w:tblStyle w:val="TableGrid"/>
        <w:tblW w:w="5021" w:type="pct"/>
        <w:tblInd w:w="-72" w:type="dxa"/>
        <w:tblLayout w:type="fixed"/>
        <w:tblLook w:val="04A0" w:firstRow="1" w:lastRow="0" w:firstColumn="1" w:lastColumn="0" w:noHBand="0" w:noVBand="1"/>
      </w:tblPr>
      <w:tblGrid>
        <w:gridCol w:w="1355"/>
        <w:gridCol w:w="1533"/>
        <w:gridCol w:w="1844"/>
        <w:gridCol w:w="1749"/>
        <w:gridCol w:w="2072"/>
        <w:gridCol w:w="2967"/>
        <w:gridCol w:w="1804"/>
        <w:gridCol w:w="1889"/>
      </w:tblGrid>
      <w:tr w:rsidR="0071006D" w14:paraId="1EECC6B8" w14:textId="77777777" w:rsidTr="005F6719">
        <w:tc>
          <w:tcPr>
            <w:tcW w:w="445" w:type="pct"/>
          </w:tcPr>
          <w:p w14:paraId="3EFC40D9" w14:textId="77777777" w:rsidR="0071006D" w:rsidRPr="00121BBC" w:rsidRDefault="0071006D" w:rsidP="0071006D">
            <w:pPr>
              <w:spacing w:before="5" w:line="260" w:lineRule="exact"/>
              <w:jc w:val="center"/>
              <w:rPr>
                <w:rFonts w:ascii="Book Antiqua" w:hAnsi="Book Antiqua"/>
                <w:b/>
                <w:sz w:val="22"/>
                <w:szCs w:val="22"/>
              </w:rPr>
            </w:pPr>
          </w:p>
          <w:p w14:paraId="6E50A15E" w14:textId="77777777" w:rsidR="0071006D" w:rsidRDefault="0071006D" w:rsidP="0071006D">
            <w:pPr>
              <w:ind w:right="-106"/>
              <w:rPr>
                <w:rFonts w:ascii="Book Antiqua" w:hAnsi="Book Antiqua"/>
                <w:color w:val="000000" w:themeColor="text1"/>
                <w:sz w:val="22"/>
              </w:rPr>
            </w:pPr>
            <w:proofErr w:type="spellStart"/>
            <w:r w:rsidRPr="00121BBC">
              <w:rPr>
                <w:rFonts w:ascii="Book Antiqua" w:eastAsia="Cambria" w:hAnsi="Book Antiqua" w:cs="Cambria"/>
                <w:b/>
                <w:w w:val="107"/>
                <w:sz w:val="22"/>
                <w:szCs w:val="22"/>
              </w:rPr>
              <w:t>AssetType</w:t>
            </w:r>
            <w:proofErr w:type="spellEnd"/>
          </w:p>
        </w:tc>
        <w:tc>
          <w:tcPr>
            <w:tcW w:w="504" w:type="pct"/>
          </w:tcPr>
          <w:p w14:paraId="264B7981" w14:textId="77777777" w:rsidR="0071006D" w:rsidRPr="00121BBC" w:rsidRDefault="0071006D" w:rsidP="0071006D">
            <w:pPr>
              <w:spacing w:before="5" w:line="260" w:lineRule="exact"/>
              <w:jc w:val="center"/>
              <w:rPr>
                <w:rFonts w:ascii="Book Antiqua" w:hAnsi="Book Antiqua"/>
                <w:b/>
                <w:sz w:val="22"/>
                <w:szCs w:val="22"/>
              </w:rPr>
            </w:pPr>
          </w:p>
          <w:p w14:paraId="38810223" w14:textId="77777777" w:rsidR="0071006D" w:rsidRPr="00121BBC" w:rsidRDefault="0071006D" w:rsidP="0071006D">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483BBC00"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36A82A30" w14:textId="77777777" w:rsidR="0071006D" w:rsidRPr="00121BBC" w:rsidRDefault="0071006D" w:rsidP="0071006D">
            <w:pPr>
              <w:spacing w:before="5" w:line="180" w:lineRule="exact"/>
              <w:jc w:val="center"/>
              <w:rPr>
                <w:rFonts w:ascii="Book Antiqua" w:hAnsi="Book Antiqua"/>
                <w:b/>
                <w:sz w:val="22"/>
                <w:szCs w:val="22"/>
              </w:rPr>
            </w:pPr>
          </w:p>
          <w:p w14:paraId="6C673346" w14:textId="77777777" w:rsidR="0071006D" w:rsidRPr="00121BBC" w:rsidRDefault="0071006D" w:rsidP="0071006D">
            <w:pPr>
              <w:spacing w:line="200" w:lineRule="exact"/>
              <w:jc w:val="center"/>
              <w:rPr>
                <w:rFonts w:ascii="Book Antiqua" w:hAnsi="Book Antiqua"/>
                <w:b/>
                <w:sz w:val="22"/>
                <w:szCs w:val="22"/>
              </w:rPr>
            </w:pPr>
          </w:p>
          <w:p w14:paraId="4E26FB57" w14:textId="77777777" w:rsidR="0071006D" w:rsidRDefault="0071006D" w:rsidP="0071006D">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48851CA2" w14:textId="77777777" w:rsidR="0071006D" w:rsidRPr="00121BBC" w:rsidRDefault="0071006D" w:rsidP="0071006D">
            <w:pPr>
              <w:spacing w:before="6" w:line="120" w:lineRule="exact"/>
              <w:jc w:val="center"/>
              <w:rPr>
                <w:rFonts w:ascii="Book Antiqua" w:hAnsi="Book Antiqua"/>
                <w:b/>
                <w:sz w:val="22"/>
                <w:szCs w:val="22"/>
              </w:rPr>
            </w:pPr>
          </w:p>
          <w:p w14:paraId="35A85F80"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of </w:t>
            </w:r>
            <w:r w:rsidRPr="00121BBC">
              <w:rPr>
                <w:rFonts w:ascii="Book Antiqua" w:eastAsia="Cambria" w:hAnsi="Book Antiqua" w:cs="Cambria"/>
                <w:b/>
                <w:w w:val="108"/>
                <w:sz w:val="22"/>
                <w:szCs w:val="22"/>
              </w:rPr>
              <w:t>Measure</w:t>
            </w:r>
            <w:r w:rsidRPr="00121BBC">
              <w:rPr>
                <w:rFonts w:ascii="Book Antiqua" w:eastAsia="Cambria" w:hAnsi="Book Antiqua" w:cs="Cambria"/>
                <w:b/>
                <w:spacing w:val="-3"/>
                <w:w w:val="108"/>
                <w:sz w:val="22"/>
                <w:szCs w:val="22"/>
              </w:rPr>
              <w:t>m</w:t>
            </w:r>
            <w:r w:rsidRPr="00121BBC">
              <w:rPr>
                <w:rFonts w:ascii="Book Antiqua" w:eastAsia="Cambria" w:hAnsi="Book Antiqua" w:cs="Cambria"/>
                <w:b/>
                <w:w w:val="109"/>
                <w:sz w:val="22"/>
                <w:szCs w:val="22"/>
              </w:rPr>
              <w:t>en</w:t>
            </w:r>
            <w:r w:rsidRPr="00121BBC">
              <w:rPr>
                <w:rFonts w:ascii="Book Antiqua" w:eastAsia="Cambria" w:hAnsi="Book Antiqua" w:cs="Cambria"/>
                <w:b/>
                <w:w w:val="108"/>
                <w:sz w:val="22"/>
                <w:szCs w:val="22"/>
              </w:rPr>
              <w:t>t</w:t>
            </w:r>
          </w:p>
        </w:tc>
        <w:tc>
          <w:tcPr>
            <w:tcW w:w="681" w:type="pct"/>
          </w:tcPr>
          <w:p w14:paraId="17647384" w14:textId="77777777" w:rsidR="0071006D" w:rsidRPr="00121BBC" w:rsidRDefault="0071006D" w:rsidP="0071006D">
            <w:pPr>
              <w:spacing w:before="5" w:line="180" w:lineRule="exact"/>
              <w:jc w:val="center"/>
              <w:rPr>
                <w:rFonts w:ascii="Book Antiqua" w:hAnsi="Book Antiqua"/>
                <w:b/>
                <w:sz w:val="22"/>
                <w:szCs w:val="22"/>
              </w:rPr>
            </w:pPr>
          </w:p>
          <w:p w14:paraId="03B04368" w14:textId="77777777" w:rsidR="0071006D" w:rsidRPr="00121BBC" w:rsidRDefault="0071006D" w:rsidP="0071006D">
            <w:pPr>
              <w:spacing w:line="200" w:lineRule="exact"/>
              <w:jc w:val="center"/>
              <w:rPr>
                <w:rFonts w:ascii="Book Antiqua" w:hAnsi="Book Antiqua"/>
                <w:b/>
                <w:sz w:val="22"/>
                <w:szCs w:val="22"/>
              </w:rPr>
            </w:pPr>
          </w:p>
          <w:p w14:paraId="1C16A5F4" w14:textId="77777777" w:rsidR="0071006D" w:rsidRDefault="0071006D" w:rsidP="0071006D">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2BE94BD2" w14:textId="77777777" w:rsidR="0071006D" w:rsidRPr="00121BBC" w:rsidRDefault="0071006D" w:rsidP="0071006D">
            <w:pPr>
              <w:spacing w:before="6" w:line="120" w:lineRule="exact"/>
              <w:jc w:val="center"/>
              <w:rPr>
                <w:rFonts w:ascii="Book Antiqua" w:hAnsi="Book Antiqua"/>
                <w:b/>
                <w:sz w:val="22"/>
                <w:szCs w:val="22"/>
              </w:rPr>
            </w:pPr>
          </w:p>
          <w:p w14:paraId="300E8A63"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38DFBC4D" w14:textId="77777777" w:rsidR="0071006D" w:rsidRPr="00121BBC" w:rsidRDefault="0071006D" w:rsidP="0071006D">
            <w:pPr>
              <w:ind w:left="220"/>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7A47A29F"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2936A6FF" w14:textId="77777777" w:rsidR="0071006D" w:rsidRPr="00121BBC" w:rsidRDefault="0071006D" w:rsidP="0071006D">
            <w:pPr>
              <w:spacing w:before="6" w:line="120" w:lineRule="exact"/>
              <w:jc w:val="center"/>
              <w:rPr>
                <w:rFonts w:ascii="Book Antiqua" w:hAnsi="Book Antiqua"/>
                <w:b/>
                <w:sz w:val="22"/>
                <w:szCs w:val="22"/>
              </w:rPr>
            </w:pPr>
          </w:p>
          <w:p w14:paraId="30B15A95"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14:paraId="0A12C48F" w14:textId="77777777" w:rsidTr="005F6719">
        <w:tc>
          <w:tcPr>
            <w:tcW w:w="445" w:type="pct"/>
          </w:tcPr>
          <w:p w14:paraId="7C904A58" w14:textId="77777777" w:rsidR="00D90390" w:rsidRDefault="00D90390" w:rsidP="005F6719">
            <w:pPr>
              <w:jc w:val="both"/>
              <w:rPr>
                <w:rFonts w:ascii="Book Antiqua" w:hAnsi="Book Antiqua"/>
                <w:b/>
                <w:color w:val="000000" w:themeColor="text1"/>
                <w:sz w:val="22"/>
              </w:rPr>
            </w:pPr>
          </w:p>
        </w:tc>
        <w:tc>
          <w:tcPr>
            <w:tcW w:w="504" w:type="pct"/>
          </w:tcPr>
          <w:p w14:paraId="4681197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Drainage spouts</w:t>
            </w:r>
          </w:p>
        </w:tc>
        <w:tc>
          <w:tcPr>
            <w:tcW w:w="606" w:type="pct"/>
          </w:tcPr>
          <w:p w14:paraId="61B9C71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down take pipe missing/broken below soffit of the deck slab. No silt, debris, clogging of drainage spout collection chamber.</w:t>
            </w:r>
          </w:p>
        </w:tc>
        <w:tc>
          <w:tcPr>
            <w:tcW w:w="575" w:type="pct"/>
          </w:tcPr>
          <w:p w14:paraId="2F186CD1"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Monthly</w:t>
            </w:r>
          </w:p>
        </w:tc>
        <w:tc>
          <w:tcPr>
            <w:tcW w:w="681" w:type="pct"/>
          </w:tcPr>
          <w:p w14:paraId="57135A2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1C75736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Cleaning of drainage spouts thoroughly. Replacement of missing/broken down take pipes with a minimum pipe extension of 500mm below soffit of slab. Providing sealant around the drainage spout if any leakages observed.  </w:t>
            </w:r>
          </w:p>
        </w:tc>
        <w:tc>
          <w:tcPr>
            <w:tcW w:w="593" w:type="pct"/>
          </w:tcPr>
          <w:p w14:paraId="60D971A9"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 days</w:t>
            </w:r>
          </w:p>
        </w:tc>
        <w:tc>
          <w:tcPr>
            <w:tcW w:w="621" w:type="pct"/>
          </w:tcPr>
          <w:p w14:paraId="10EA5D8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2700</w:t>
            </w:r>
          </w:p>
        </w:tc>
      </w:tr>
      <w:tr w:rsidR="00D90390" w14:paraId="37FDBC1F" w14:textId="77777777" w:rsidTr="005F6719">
        <w:tc>
          <w:tcPr>
            <w:tcW w:w="445" w:type="pct"/>
            <w:vMerge w:val="restart"/>
          </w:tcPr>
          <w:p w14:paraId="0D0B647D" w14:textId="77777777" w:rsidR="00D90390" w:rsidRDefault="00D90390" w:rsidP="005F6719">
            <w:pPr>
              <w:jc w:val="both"/>
              <w:rPr>
                <w:rFonts w:ascii="Book Antiqua" w:hAnsi="Book Antiqua"/>
                <w:b/>
                <w:color w:val="000000" w:themeColor="text1"/>
                <w:sz w:val="22"/>
              </w:rPr>
            </w:pPr>
          </w:p>
          <w:p w14:paraId="091ACE47" w14:textId="77777777" w:rsidR="00D90390" w:rsidRDefault="00D90390" w:rsidP="005F6719">
            <w:pPr>
              <w:jc w:val="both"/>
              <w:rPr>
                <w:rFonts w:ascii="Book Antiqua" w:hAnsi="Book Antiqua"/>
                <w:b/>
                <w:color w:val="000000" w:themeColor="text1"/>
                <w:sz w:val="22"/>
              </w:rPr>
            </w:pPr>
          </w:p>
          <w:p w14:paraId="64683C7A" w14:textId="77777777" w:rsidR="00D90390" w:rsidRDefault="00D90390" w:rsidP="005F6719">
            <w:pPr>
              <w:jc w:val="both"/>
              <w:rPr>
                <w:rFonts w:ascii="Book Antiqua" w:hAnsi="Book Antiqua"/>
                <w:b/>
                <w:color w:val="000000" w:themeColor="text1"/>
                <w:sz w:val="22"/>
              </w:rPr>
            </w:pPr>
          </w:p>
          <w:p w14:paraId="0DE5077D" w14:textId="77777777" w:rsidR="00D90390" w:rsidRDefault="00D90390" w:rsidP="005F6719">
            <w:pPr>
              <w:jc w:val="both"/>
              <w:rPr>
                <w:rFonts w:ascii="Book Antiqua" w:hAnsi="Book Antiqua"/>
                <w:b/>
                <w:color w:val="000000" w:themeColor="text1"/>
                <w:sz w:val="22"/>
              </w:rPr>
            </w:pPr>
          </w:p>
          <w:p w14:paraId="265D00DB" w14:textId="77777777" w:rsidR="00D90390" w:rsidRDefault="00D90390" w:rsidP="005F6719">
            <w:pPr>
              <w:jc w:val="both"/>
              <w:rPr>
                <w:rFonts w:ascii="Book Antiqua" w:hAnsi="Book Antiqua"/>
                <w:b/>
                <w:color w:val="000000" w:themeColor="text1"/>
                <w:sz w:val="22"/>
              </w:rPr>
            </w:pPr>
          </w:p>
          <w:p w14:paraId="58F69F1C" w14:textId="77777777" w:rsidR="00D90390" w:rsidRDefault="00D90390" w:rsidP="005F6719">
            <w:pPr>
              <w:jc w:val="both"/>
              <w:rPr>
                <w:rFonts w:ascii="Book Antiqua" w:hAnsi="Book Antiqua"/>
                <w:b/>
                <w:color w:val="000000" w:themeColor="text1"/>
                <w:sz w:val="22"/>
              </w:rPr>
            </w:pPr>
          </w:p>
          <w:p w14:paraId="0842CEF1" w14:textId="77777777" w:rsidR="00D90390" w:rsidRDefault="00D90390" w:rsidP="005F6719">
            <w:pPr>
              <w:jc w:val="both"/>
              <w:rPr>
                <w:rFonts w:ascii="Book Antiqua" w:hAnsi="Book Antiqua"/>
                <w:b/>
                <w:color w:val="000000" w:themeColor="text1"/>
                <w:sz w:val="22"/>
              </w:rPr>
            </w:pPr>
          </w:p>
          <w:p w14:paraId="060997E5" w14:textId="77777777" w:rsidR="00D90390" w:rsidRDefault="00D90390" w:rsidP="005F6719">
            <w:pPr>
              <w:jc w:val="both"/>
              <w:rPr>
                <w:rFonts w:ascii="Book Antiqua" w:hAnsi="Book Antiqua"/>
                <w:b/>
                <w:color w:val="000000" w:themeColor="text1"/>
                <w:sz w:val="22"/>
              </w:rPr>
            </w:pPr>
          </w:p>
          <w:p w14:paraId="3914E357" w14:textId="77777777" w:rsidR="00D90390" w:rsidRDefault="00D90390" w:rsidP="005F6719">
            <w:pPr>
              <w:jc w:val="both"/>
              <w:rPr>
                <w:rFonts w:ascii="Book Antiqua" w:hAnsi="Book Antiqua"/>
                <w:b/>
                <w:color w:val="000000" w:themeColor="text1"/>
                <w:sz w:val="22"/>
              </w:rPr>
            </w:pPr>
          </w:p>
          <w:p w14:paraId="71624E74" w14:textId="77777777" w:rsidR="00D90390" w:rsidRDefault="00D90390" w:rsidP="005F6719">
            <w:pPr>
              <w:jc w:val="both"/>
              <w:rPr>
                <w:rFonts w:ascii="Book Antiqua" w:hAnsi="Book Antiqua"/>
                <w:b/>
                <w:color w:val="000000" w:themeColor="text1"/>
                <w:sz w:val="22"/>
              </w:rPr>
            </w:pPr>
            <w:r>
              <w:rPr>
                <w:rFonts w:ascii="Book Antiqua" w:hAnsi="Book Antiqua"/>
                <w:b/>
                <w:color w:val="000000" w:themeColor="text1"/>
                <w:sz w:val="22"/>
              </w:rPr>
              <w:t>Bridge sub structure</w:t>
            </w:r>
          </w:p>
        </w:tc>
        <w:tc>
          <w:tcPr>
            <w:tcW w:w="504" w:type="pct"/>
          </w:tcPr>
          <w:p w14:paraId="6368ADC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Cracks/spalling of concrete /rusted steel</w:t>
            </w:r>
          </w:p>
        </w:tc>
        <w:tc>
          <w:tcPr>
            <w:tcW w:w="606" w:type="pct"/>
          </w:tcPr>
          <w:p w14:paraId="41DF8C0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No cracks spalling of concrete and rusted steel</w:t>
            </w:r>
          </w:p>
        </w:tc>
        <w:tc>
          <w:tcPr>
            <w:tcW w:w="575" w:type="pct"/>
          </w:tcPr>
          <w:p w14:paraId="380BAF2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Bi-Annually</w:t>
            </w:r>
          </w:p>
        </w:tc>
        <w:tc>
          <w:tcPr>
            <w:tcW w:w="681" w:type="pct"/>
          </w:tcPr>
          <w:p w14:paraId="334A3C83"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420037E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All the corroded reinforcement shall need to be thoroughly cleaned from rusting and applied with anti-corrosive coating before carrying out repairs to substructure by grouting/</w:t>
            </w:r>
            <w:proofErr w:type="spellStart"/>
            <w:r>
              <w:rPr>
                <w:rFonts w:ascii="Book Antiqua" w:hAnsi="Book Antiqua"/>
                <w:color w:val="000000" w:themeColor="text1"/>
                <w:sz w:val="22"/>
              </w:rPr>
              <w:t>guniting</w:t>
            </w:r>
            <w:proofErr w:type="spellEnd"/>
            <w:r>
              <w:rPr>
                <w:rFonts w:ascii="Book Antiqua" w:hAnsi="Book Antiqua"/>
                <w:color w:val="000000" w:themeColor="text1"/>
                <w:sz w:val="22"/>
              </w:rPr>
              <w:t xml:space="preserve"> and micro concreting depending on type of defect noticed.</w:t>
            </w:r>
          </w:p>
        </w:tc>
        <w:tc>
          <w:tcPr>
            <w:tcW w:w="593" w:type="pct"/>
          </w:tcPr>
          <w:p w14:paraId="1D6E136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30 days</w:t>
            </w:r>
          </w:p>
        </w:tc>
        <w:tc>
          <w:tcPr>
            <w:tcW w:w="621" w:type="pct"/>
          </w:tcPr>
          <w:p w14:paraId="22EB38E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IRC</w:t>
            </w:r>
            <w:r w:rsidR="0071006D">
              <w:rPr>
                <w:rFonts w:ascii="Book Antiqua" w:hAnsi="Book Antiqua"/>
                <w:color w:val="000000" w:themeColor="text1"/>
                <w:sz w:val="22"/>
              </w:rPr>
              <w:t>: SP</w:t>
            </w:r>
            <w:r>
              <w:rPr>
                <w:rFonts w:ascii="Book Antiqua" w:hAnsi="Book Antiqua"/>
                <w:color w:val="000000" w:themeColor="text1"/>
                <w:sz w:val="22"/>
              </w:rPr>
              <w:t>: 40-1993.</w:t>
            </w:r>
          </w:p>
          <w:p w14:paraId="34F1B6C7"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And MORTH Specification 2800.</w:t>
            </w:r>
          </w:p>
        </w:tc>
      </w:tr>
      <w:tr w:rsidR="00D90390" w14:paraId="5E75DA60" w14:textId="77777777" w:rsidTr="005F6719">
        <w:tc>
          <w:tcPr>
            <w:tcW w:w="445" w:type="pct"/>
            <w:vMerge/>
          </w:tcPr>
          <w:p w14:paraId="1C26C436" w14:textId="77777777" w:rsidR="00D90390" w:rsidRDefault="00D90390" w:rsidP="005F6719">
            <w:pPr>
              <w:jc w:val="both"/>
              <w:rPr>
                <w:rFonts w:ascii="Book Antiqua" w:hAnsi="Book Antiqua"/>
                <w:b/>
                <w:color w:val="000000" w:themeColor="text1"/>
                <w:sz w:val="22"/>
              </w:rPr>
            </w:pPr>
          </w:p>
        </w:tc>
        <w:tc>
          <w:tcPr>
            <w:tcW w:w="504" w:type="pct"/>
          </w:tcPr>
          <w:p w14:paraId="1642020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Bearings</w:t>
            </w:r>
          </w:p>
        </w:tc>
        <w:tc>
          <w:tcPr>
            <w:tcW w:w="606" w:type="pct"/>
          </w:tcPr>
          <w:p w14:paraId="7D542858" w14:textId="77777777" w:rsidR="00D90390" w:rsidRDefault="0071006D" w:rsidP="005F6719">
            <w:pPr>
              <w:jc w:val="both"/>
              <w:rPr>
                <w:rFonts w:ascii="Book Antiqua" w:hAnsi="Book Antiqua"/>
                <w:color w:val="000000" w:themeColor="text1"/>
                <w:sz w:val="22"/>
              </w:rPr>
            </w:pPr>
            <w:r>
              <w:rPr>
                <w:rFonts w:ascii="Book Antiqua" w:hAnsi="Book Antiqua"/>
                <w:color w:val="000000" w:themeColor="text1"/>
                <w:sz w:val="22"/>
              </w:rPr>
              <w:t>Delaminating</w:t>
            </w:r>
            <w:r w:rsidR="00D90390">
              <w:rPr>
                <w:rFonts w:ascii="Book Antiqua" w:hAnsi="Book Antiqua"/>
                <w:color w:val="000000" w:themeColor="text1"/>
                <w:sz w:val="22"/>
              </w:rPr>
              <w:t xml:space="preserve"> of bearing reinforcement not more than 5%, cracking or tearing of rubber not more </w:t>
            </w:r>
          </w:p>
        </w:tc>
        <w:tc>
          <w:tcPr>
            <w:tcW w:w="575" w:type="pct"/>
          </w:tcPr>
          <w:p w14:paraId="209CB07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Bi-Annually</w:t>
            </w:r>
          </w:p>
        </w:tc>
        <w:tc>
          <w:tcPr>
            <w:tcW w:w="681" w:type="pct"/>
          </w:tcPr>
          <w:p w14:paraId="362A2EF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Detailed condition survey as per IRC SP: 35-1990 using Mobile Bridge Inspection Unit</w:t>
            </w:r>
          </w:p>
        </w:tc>
        <w:tc>
          <w:tcPr>
            <w:tcW w:w="975" w:type="pct"/>
          </w:tcPr>
          <w:p w14:paraId="0B5908B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In case of failure of even one bearing on any pier/ abutment, all the bearings on that pier/ abutment shall be replaced, </w:t>
            </w:r>
            <w:proofErr w:type="gramStart"/>
            <w:r>
              <w:rPr>
                <w:rFonts w:ascii="Book Antiqua" w:hAnsi="Book Antiqua"/>
                <w:color w:val="000000" w:themeColor="text1"/>
                <w:sz w:val="22"/>
              </w:rPr>
              <w:t>in order to</w:t>
            </w:r>
            <w:proofErr w:type="gramEnd"/>
            <w:r>
              <w:rPr>
                <w:rFonts w:ascii="Book Antiqua" w:hAnsi="Book Antiqua"/>
                <w:color w:val="000000" w:themeColor="text1"/>
                <w:sz w:val="22"/>
              </w:rPr>
              <w:t xml:space="preserve"> get uniform load transfer on to bearings.</w:t>
            </w:r>
          </w:p>
        </w:tc>
        <w:tc>
          <w:tcPr>
            <w:tcW w:w="593" w:type="pct"/>
          </w:tcPr>
          <w:p w14:paraId="71AEEF9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 months</w:t>
            </w:r>
          </w:p>
        </w:tc>
        <w:tc>
          <w:tcPr>
            <w:tcW w:w="621" w:type="pct"/>
          </w:tcPr>
          <w:p w14:paraId="5F29B79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2810 and IRC SP: 40-199.</w:t>
            </w:r>
          </w:p>
        </w:tc>
      </w:tr>
      <w:tr w:rsidR="0071006D" w14:paraId="285B1C4A" w14:textId="77777777" w:rsidTr="005F6719">
        <w:tc>
          <w:tcPr>
            <w:tcW w:w="445" w:type="pct"/>
          </w:tcPr>
          <w:p w14:paraId="6A4774A2" w14:textId="77777777" w:rsidR="0071006D" w:rsidRPr="00121BBC" w:rsidRDefault="0071006D" w:rsidP="0071006D">
            <w:pPr>
              <w:spacing w:before="5" w:line="260" w:lineRule="exact"/>
              <w:jc w:val="center"/>
              <w:rPr>
                <w:rFonts w:ascii="Book Antiqua" w:hAnsi="Book Antiqua"/>
                <w:b/>
                <w:sz w:val="22"/>
                <w:szCs w:val="22"/>
              </w:rPr>
            </w:pPr>
          </w:p>
          <w:p w14:paraId="525249EF" w14:textId="77777777" w:rsidR="0071006D" w:rsidRDefault="0071006D" w:rsidP="0071006D">
            <w:pPr>
              <w:ind w:right="-106"/>
              <w:rPr>
                <w:rFonts w:ascii="Book Antiqua" w:hAnsi="Book Antiqua"/>
                <w:color w:val="000000" w:themeColor="text1"/>
                <w:sz w:val="22"/>
              </w:rPr>
            </w:pPr>
            <w:proofErr w:type="spellStart"/>
            <w:r w:rsidRPr="00121BBC">
              <w:rPr>
                <w:rFonts w:ascii="Book Antiqua" w:eastAsia="Cambria" w:hAnsi="Book Antiqua" w:cs="Cambria"/>
                <w:b/>
                <w:w w:val="107"/>
                <w:sz w:val="22"/>
                <w:szCs w:val="22"/>
              </w:rPr>
              <w:t>AssetType</w:t>
            </w:r>
            <w:proofErr w:type="spellEnd"/>
          </w:p>
        </w:tc>
        <w:tc>
          <w:tcPr>
            <w:tcW w:w="504" w:type="pct"/>
          </w:tcPr>
          <w:p w14:paraId="39EB42EC" w14:textId="77777777" w:rsidR="0071006D" w:rsidRPr="00121BBC" w:rsidRDefault="0071006D" w:rsidP="0071006D">
            <w:pPr>
              <w:spacing w:before="5" w:line="260" w:lineRule="exact"/>
              <w:jc w:val="center"/>
              <w:rPr>
                <w:rFonts w:ascii="Book Antiqua" w:hAnsi="Book Antiqua"/>
                <w:b/>
                <w:sz w:val="22"/>
                <w:szCs w:val="22"/>
              </w:rPr>
            </w:pPr>
          </w:p>
          <w:p w14:paraId="11731D32" w14:textId="77777777" w:rsidR="0071006D" w:rsidRPr="00121BBC" w:rsidRDefault="0071006D" w:rsidP="0071006D">
            <w:pPr>
              <w:ind w:left="17" w:right="17"/>
              <w:jc w:val="center"/>
              <w:rPr>
                <w:rFonts w:ascii="Book Antiqua" w:eastAsia="Cambria" w:hAnsi="Book Antiqua" w:cs="Cambria"/>
                <w:b/>
                <w:sz w:val="22"/>
                <w:szCs w:val="22"/>
              </w:rPr>
            </w:pPr>
            <w:r w:rsidRPr="00121BBC">
              <w:rPr>
                <w:rFonts w:ascii="Book Antiqua" w:eastAsia="Cambria" w:hAnsi="Book Antiqua" w:cs="Cambria"/>
                <w:b/>
                <w:w w:val="109"/>
                <w:sz w:val="22"/>
                <w:szCs w:val="22"/>
              </w:rPr>
              <w:t>Perf</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rmance</w:t>
            </w:r>
          </w:p>
          <w:p w14:paraId="0833C941"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10"/>
                <w:sz w:val="22"/>
                <w:szCs w:val="22"/>
              </w:rPr>
              <w:t>Pa</w:t>
            </w:r>
            <w:r w:rsidRPr="00121BBC">
              <w:rPr>
                <w:rFonts w:ascii="Book Antiqua" w:eastAsia="Cambria" w:hAnsi="Book Antiqua" w:cs="Cambria"/>
                <w:b/>
                <w:spacing w:val="-3"/>
                <w:w w:val="110"/>
                <w:sz w:val="22"/>
                <w:szCs w:val="22"/>
              </w:rPr>
              <w:t>r</w:t>
            </w:r>
            <w:r w:rsidRPr="00121BBC">
              <w:rPr>
                <w:rFonts w:ascii="Book Antiqua" w:eastAsia="Cambria" w:hAnsi="Book Antiqua" w:cs="Cambria"/>
                <w:b/>
                <w:w w:val="109"/>
                <w:sz w:val="22"/>
                <w:szCs w:val="22"/>
              </w:rPr>
              <w:t>ameter</w:t>
            </w:r>
          </w:p>
        </w:tc>
        <w:tc>
          <w:tcPr>
            <w:tcW w:w="606" w:type="pct"/>
          </w:tcPr>
          <w:p w14:paraId="45BC7E08" w14:textId="77777777" w:rsidR="0071006D" w:rsidRPr="00121BBC" w:rsidRDefault="0071006D" w:rsidP="0071006D">
            <w:pPr>
              <w:spacing w:before="5" w:line="180" w:lineRule="exact"/>
              <w:jc w:val="center"/>
              <w:rPr>
                <w:rFonts w:ascii="Book Antiqua" w:hAnsi="Book Antiqua"/>
                <w:b/>
                <w:sz w:val="22"/>
                <w:szCs w:val="22"/>
              </w:rPr>
            </w:pPr>
          </w:p>
          <w:p w14:paraId="6B3BD451" w14:textId="77777777" w:rsidR="0071006D" w:rsidRPr="00121BBC" w:rsidRDefault="0071006D" w:rsidP="0071006D">
            <w:pPr>
              <w:spacing w:line="200" w:lineRule="exact"/>
              <w:jc w:val="center"/>
              <w:rPr>
                <w:rFonts w:ascii="Book Antiqua" w:hAnsi="Book Antiqua"/>
                <w:b/>
                <w:sz w:val="22"/>
                <w:szCs w:val="22"/>
              </w:rPr>
            </w:pPr>
          </w:p>
          <w:p w14:paraId="714D1857" w14:textId="77777777" w:rsidR="0071006D" w:rsidRDefault="0071006D" w:rsidP="0071006D">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Level</w:t>
            </w:r>
            <w:r w:rsidRPr="00121BBC">
              <w:rPr>
                <w:rFonts w:ascii="Book Antiqua" w:eastAsia="Cambria" w:hAnsi="Book Antiqua" w:cs="Cambria"/>
                <w:b/>
                <w:spacing w:val="-3"/>
                <w:sz w:val="22"/>
                <w:szCs w:val="22"/>
              </w:rPr>
              <w:t>o</w:t>
            </w:r>
            <w:r w:rsidRPr="00121BBC">
              <w:rPr>
                <w:rFonts w:ascii="Book Antiqua" w:eastAsia="Cambria" w:hAnsi="Book Antiqua" w:cs="Cambria"/>
                <w:b/>
                <w:sz w:val="22"/>
                <w:szCs w:val="22"/>
              </w:rPr>
              <w:t>fService</w:t>
            </w:r>
            <w:proofErr w:type="spellEnd"/>
            <w:r w:rsidRPr="00121BBC">
              <w:rPr>
                <w:rFonts w:ascii="Book Antiqua" w:eastAsia="Cambria" w:hAnsi="Book Antiqua" w:cs="Cambria"/>
                <w:b/>
                <w:sz w:val="22"/>
                <w:szCs w:val="22"/>
              </w:rPr>
              <w:t xml:space="preserve"> </w:t>
            </w:r>
            <w:r w:rsidRPr="00121BBC">
              <w:rPr>
                <w:rFonts w:ascii="Book Antiqua" w:eastAsia="Cambria" w:hAnsi="Book Antiqua" w:cs="Cambria"/>
                <w:b/>
                <w:spacing w:val="-3"/>
                <w:w w:val="107"/>
                <w:sz w:val="22"/>
                <w:szCs w:val="22"/>
              </w:rPr>
              <w:t>(</w:t>
            </w:r>
            <w:r w:rsidRPr="00121BBC">
              <w:rPr>
                <w:rFonts w:ascii="Book Antiqua" w:eastAsia="Cambria" w:hAnsi="Book Antiqua" w:cs="Cambria"/>
                <w:b/>
                <w:w w:val="105"/>
                <w:sz w:val="22"/>
                <w:szCs w:val="22"/>
              </w:rPr>
              <w:t>LOS)</w:t>
            </w:r>
          </w:p>
        </w:tc>
        <w:tc>
          <w:tcPr>
            <w:tcW w:w="575" w:type="pct"/>
          </w:tcPr>
          <w:p w14:paraId="35ABB79E" w14:textId="77777777" w:rsidR="0071006D" w:rsidRPr="00121BBC" w:rsidRDefault="0071006D" w:rsidP="0071006D">
            <w:pPr>
              <w:spacing w:before="6" w:line="120" w:lineRule="exact"/>
              <w:jc w:val="center"/>
              <w:rPr>
                <w:rFonts w:ascii="Book Antiqua" w:hAnsi="Book Antiqua"/>
                <w:b/>
                <w:sz w:val="22"/>
                <w:szCs w:val="22"/>
              </w:rPr>
            </w:pPr>
          </w:p>
          <w:p w14:paraId="17B00589"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7"/>
                <w:sz w:val="22"/>
                <w:szCs w:val="22"/>
              </w:rPr>
              <w:t>Frequ</w:t>
            </w:r>
            <w:r w:rsidRPr="00121BBC">
              <w:rPr>
                <w:rFonts w:ascii="Book Antiqua" w:eastAsia="Cambria" w:hAnsi="Book Antiqua" w:cs="Cambria"/>
                <w:b/>
                <w:spacing w:val="-3"/>
                <w:w w:val="107"/>
                <w:sz w:val="22"/>
                <w:szCs w:val="22"/>
              </w:rPr>
              <w:t>e</w:t>
            </w:r>
            <w:r w:rsidRPr="00121BBC">
              <w:rPr>
                <w:rFonts w:ascii="Book Antiqua" w:eastAsia="Cambria" w:hAnsi="Book Antiqua" w:cs="Cambria"/>
                <w:b/>
                <w:w w:val="107"/>
                <w:sz w:val="22"/>
                <w:szCs w:val="22"/>
              </w:rPr>
              <w:t xml:space="preserve">ncy of </w:t>
            </w:r>
            <w:r w:rsidRPr="00121BBC">
              <w:rPr>
                <w:rFonts w:ascii="Book Antiqua" w:eastAsia="Cambria" w:hAnsi="Book Antiqua" w:cs="Cambria"/>
                <w:b/>
                <w:w w:val="108"/>
                <w:sz w:val="22"/>
                <w:szCs w:val="22"/>
              </w:rPr>
              <w:t>Measure</w:t>
            </w:r>
            <w:r w:rsidRPr="00121BBC">
              <w:rPr>
                <w:rFonts w:ascii="Book Antiqua" w:eastAsia="Cambria" w:hAnsi="Book Antiqua" w:cs="Cambria"/>
                <w:b/>
                <w:spacing w:val="-3"/>
                <w:w w:val="108"/>
                <w:sz w:val="22"/>
                <w:szCs w:val="22"/>
              </w:rPr>
              <w:t>m</w:t>
            </w:r>
            <w:r w:rsidRPr="00121BBC">
              <w:rPr>
                <w:rFonts w:ascii="Book Antiqua" w:eastAsia="Cambria" w:hAnsi="Book Antiqua" w:cs="Cambria"/>
                <w:b/>
                <w:w w:val="109"/>
                <w:sz w:val="22"/>
                <w:szCs w:val="22"/>
              </w:rPr>
              <w:t>en</w:t>
            </w:r>
            <w:r w:rsidRPr="00121BBC">
              <w:rPr>
                <w:rFonts w:ascii="Book Antiqua" w:eastAsia="Cambria" w:hAnsi="Book Antiqua" w:cs="Cambria"/>
                <w:b/>
                <w:w w:val="108"/>
                <w:sz w:val="22"/>
                <w:szCs w:val="22"/>
              </w:rPr>
              <w:t>t</w:t>
            </w:r>
          </w:p>
        </w:tc>
        <w:tc>
          <w:tcPr>
            <w:tcW w:w="681" w:type="pct"/>
          </w:tcPr>
          <w:p w14:paraId="56D12A24" w14:textId="77777777" w:rsidR="0071006D" w:rsidRPr="00121BBC" w:rsidRDefault="0071006D" w:rsidP="0071006D">
            <w:pPr>
              <w:spacing w:before="5" w:line="180" w:lineRule="exact"/>
              <w:jc w:val="center"/>
              <w:rPr>
                <w:rFonts w:ascii="Book Antiqua" w:hAnsi="Book Antiqua"/>
                <w:b/>
                <w:sz w:val="22"/>
                <w:szCs w:val="22"/>
              </w:rPr>
            </w:pPr>
          </w:p>
          <w:p w14:paraId="314A8AF5" w14:textId="77777777" w:rsidR="0071006D" w:rsidRPr="00121BBC" w:rsidRDefault="0071006D" w:rsidP="0071006D">
            <w:pPr>
              <w:spacing w:line="200" w:lineRule="exact"/>
              <w:jc w:val="center"/>
              <w:rPr>
                <w:rFonts w:ascii="Book Antiqua" w:hAnsi="Book Antiqua"/>
                <w:b/>
                <w:sz w:val="22"/>
                <w:szCs w:val="22"/>
              </w:rPr>
            </w:pPr>
          </w:p>
          <w:p w14:paraId="13C1B7B7" w14:textId="77777777" w:rsidR="0071006D" w:rsidRDefault="0071006D" w:rsidP="0071006D">
            <w:pPr>
              <w:jc w:val="center"/>
              <w:rPr>
                <w:rFonts w:ascii="Book Antiqua" w:hAnsi="Book Antiqua"/>
                <w:color w:val="000000" w:themeColor="text1"/>
                <w:sz w:val="22"/>
              </w:rPr>
            </w:pPr>
            <w:proofErr w:type="spellStart"/>
            <w:r w:rsidRPr="00121BBC">
              <w:rPr>
                <w:rFonts w:ascii="Book Antiqua" w:eastAsia="Cambria" w:hAnsi="Book Antiqua" w:cs="Cambria"/>
                <w:b/>
                <w:sz w:val="22"/>
                <w:szCs w:val="22"/>
              </w:rPr>
              <w:t>Testing</w:t>
            </w:r>
            <w:r w:rsidRPr="00121BBC">
              <w:rPr>
                <w:rFonts w:ascii="Book Antiqua" w:eastAsia="Cambria" w:hAnsi="Book Antiqua" w:cs="Cambria"/>
                <w:b/>
                <w:w w:val="106"/>
                <w:sz w:val="22"/>
                <w:szCs w:val="22"/>
              </w:rPr>
              <w:t>Me</w:t>
            </w:r>
            <w:r w:rsidRPr="00121BBC">
              <w:rPr>
                <w:rFonts w:ascii="Book Antiqua" w:eastAsia="Cambria" w:hAnsi="Book Antiqua" w:cs="Cambria"/>
                <w:b/>
                <w:spacing w:val="-3"/>
                <w:w w:val="106"/>
                <w:sz w:val="22"/>
                <w:szCs w:val="22"/>
              </w:rPr>
              <w:t>t</w:t>
            </w:r>
            <w:r w:rsidRPr="00121BBC">
              <w:rPr>
                <w:rFonts w:ascii="Book Antiqua" w:eastAsia="Cambria" w:hAnsi="Book Antiqua" w:cs="Cambria"/>
                <w:b/>
                <w:w w:val="108"/>
                <w:sz w:val="22"/>
                <w:szCs w:val="22"/>
              </w:rPr>
              <w:t>hod</w:t>
            </w:r>
            <w:proofErr w:type="spellEnd"/>
          </w:p>
        </w:tc>
        <w:tc>
          <w:tcPr>
            <w:tcW w:w="975" w:type="pct"/>
          </w:tcPr>
          <w:p w14:paraId="09B1B1BD" w14:textId="77777777" w:rsidR="0071006D" w:rsidRPr="00121BBC" w:rsidRDefault="0071006D" w:rsidP="0071006D">
            <w:pPr>
              <w:spacing w:before="6" w:line="120" w:lineRule="exact"/>
              <w:jc w:val="center"/>
              <w:rPr>
                <w:rFonts w:ascii="Book Antiqua" w:hAnsi="Book Antiqua"/>
                <w:b/>
                <w:sz w:val="22"/>
                <w:szCs w:val="22"/>
              </w:rPr>
            </w:pPr>
          </w:p>
          <w:p w14:paraId="00FC535D"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7"/>
                <w:sz w:val="22"/>
                <w:szCs w:val="22"/>
              </w:rPr>
              <w:t>Recom</w:t>
            </w:r>
            <w:r w:rsidRPr="00121BBC">
              <w:rPr>
                <w:rFonts w:ascii="Book Antiqua" w:eastAsia="Cambria" w:hAnsi="Book Antiqua" w:cs="Cambria"/>
                <w:b/>
                <w:spacing w:val="-2"/>
                <w:w w:val="107"/>
                <w:sz w:val="22"/>
                <w:szCs w:val="22"/>
              </w:rPr>
              <w:t>m</w:t>
            </w:r>
            <w:r w:rsidRPr="00121BBC">
              <w:rPr>
                <w:rFonts w:ascii="Book Antiqua" w:eastAsia="Cambria" w:hAnsi="Book Antiqua" w:cs="Cambria"/>
                <w:b/>
                <w:w w:val="108"/>
                <w:sz w:val="22"/>
                <w:szCs w:val="22"/>
              </w:rPr>
              <w:t xml:space="preserve">ended </w:t>
            </w:r>
            <w:r w:rsidRPr="00121BBC">
              <w:rPr>
                <w:rFonts w:ascii="Book Antiqua" w:eastAsia="Cambria" w:hAnsi="Book Antiqua" w:cs="Cambria"/>
                <w:b/>
                <w:w w:val="109"/>
                <w:sz w:val="22"/>
                <w:szCs w:val="22"/>
              </w:rPr>
              <w:t xml:space="preserve">Remedial </w:t>
            </w:r>
            <w:r w:rsidRPr="00121BBC">
              <w:rPr>
                <w:rFonts w:ascii="Book Antiqua" w:eastAsia="Cambria" w:hAnsi="Book Antiqua" w:cs="Cambria"/>
                <w:b/>
                <w:w w:val="108"/>
                <w:sz w:val="22"/>
                <w:szCs w:val="22"/>
              </w:rPr>
              <w:t>measures</w:t>
            </w:r>
          </w:p>
        </w:tc>
        <w:tc>
          <w:tcPr>
            <w:tcW w:w="593" w:type="pct"/>
          </w:tcPr>
          <w:p w14:paraId="6B16D6FF" w14:textId="77777777" w:rsidR="0071006D" w:rsidRPr="00121BBC" w:rsidRDefault="0071006D" w:rsidP="0071006D">
            <w:pPr>
              <w:ind w:left="220"/>
              <w:jc w:val="center"/>
              <w:rPr>
                <w:rFonts w:ascii="Book Antiqua" w:eastAsia="Cambria" w:hAnsi="Book Antiqua" w:cs="Cambria"/>
                <w:b/>
                <w:sz w:val="22"/>
                <w:szCs w:val="22"/>
              </w:rPr>
            </w:pPr>
            <w:proofErr w:type="spellStart"/>
            <w:r w:rsidRPr="00121BBC">
              <w:rPr>
                <w:rFonts w:ascii="Book Antiqua" w:eastAsia="Cambria" w:hAnsi="Book Antiqua" w:cs="Cambria"/>
                <w:b/>
                <w:sz w:val="22"/>
                <w:szCs w:val="22"/>
              </w:rPr>
              <w:t>Timelimit</w:t>
            </w:r>
            <w:r w:rsidRPr="00121BBC">
              <w:rPr>
                <w:rFonts w:ascii="Book Antiqua" w:eastAsia="Cambria" w:hAnsi="Book Antiqua" w:cs="Cambria"/>
                <w:b/>
                <w:w w:val="109"/>
                <w:sz w:val="22"/>
                <w:szCs w:val="22"/>
              </w:rPr>
              <w:t>for</w:t>
            </w:r>
            <w:proofErr w:type="spellEnd"/>
          </w:p>
          <w:p w14:paraId="6642E807"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9"/>
                <w:sz w:val="22"/>
                <w:szCs w:val="22"/>
              </w:rPr>
              <w:t>Rectificati</w:t>
            </w:r>
            <w:r w:rsidRPr="00121BBC">
              <w:rPr>
                <w:rFonts w:ascii="Book Antiqua" w:eastAsia="Cambria" w:hAnsi="Book Antiqua" w:cs="Cambria"/>
                <w:b/>
                <w:spacing w:val="-3"/>
                <w:w w:val="109"/>
                <w:sz w:val="22"/>
                <w:szCs w:val="22"/>
              </w:rPr>
              <w:t>o</w:t>
            </w:r>
            <w:r w:rsidRPr="00121BBC">
              <w:rPr>
                <w:rFonts w:ascii="Book Antiqua" w:eastAsia="Cambria" w:hAnsi="Book Antiqua" w:cs="Cambria"/>
                <w:b/>
                <w:w w:val="108"/>
                <w:sz w:val="22"/>
                <w:szCs w:val="22"/>
              </w:rPr>
              <w:t>n</w:t>
            </w:r>
          </w:p>
        </w:tc>
        <w:tc>
          <w:tcPr>
            <w:tcW w:w="621" w:type="pct"/>
          </w:tcPr>
          <w:p w14:paraId="2FCC2F6F" w14:textId="77777777" w:rsidR="0071006D" w:rsidRPr="00121BBC" w:rsidRDefault="0071006D" w:rsidP="0071006D">
            <w:pPr>
              <w:spacing w:before="6" w:line="120" w:lineRule="exact"/>
              <w:jc w:val="center"/>
              <w:rPr>
                <w:rFonts w:ascii="Book Antiqua" w:hAnsi="Book Antiqua"/>
                <w:b/>
                <w:sz w:val="22"/>
                <w:szCs w:val="22"/>
              </w:rPr>
            </w:pPr>
          </w:p>
          <w:p w14:paraId="47447576" w14:textId="77777777" w:rsidR="0071006D" w:rsidRDefault="0071006D" w:rsidP="0071006D">
            <w:pPr>
              <w:jc w:val="center"/>
              <w:rPr>
                <w:rFonts w:ascii="Book Antiqua" w:hAnsi="Book Antiqua"/>
                <w:color w:val="000000" w:themeColor="text1"/>
                <w:sz w:val="22"/>
              </w:rPr>
            </w:pPr>
            <w:r w:rsidRPr="00121BBC">
              <w:rPr>
                <w:rFonts w:ascii="Book Antiqua" w:eastAsia="Cambria" w:hAnsi="Book Antiqua" w:cs="Cambria"/>
                <w:b/>
                <w:w w:val="108"/>
                <w:sz w:val="22"/>
                <w:szCs w:val="22"/>
              </w:rPr>
              <w:t>Specific</w:t>
            </w:r>
            <w:r w:rsidRPr="00121BBC">
              <w:rPr>
                <w:rFonts w:ascii="Book Antiqua" w:eastAsia="Cambria" w:hAnsi="Book Antiqua" w:cs="Cambria"/>
                <w:b/>
                <w:spacing w:val="-3"/>
                <w:w w:val="108"/>
                <w:sz w:val="22"/>
                <w:szCs w:val="22"/>
              </w:rPr>
              <w:t>a</w:t>
            </w:r>
            <w:r w:rsidRPr="00121BBC">
              <w:rPr>
                <w:rFonts w:ascii="Book Antiqua" w:eastAsia="Cambria" w:hAnsi="Book Antiqua" w:cs="Cambria"/>
                <w:b/>
                <w:w w:val="109"/>
                <w:sz w:val="22"/>
                <w:szCs w:val="22"/>
              </w:rPr>
              <w:t xml:space="preserve">tion </w:t>
            </w:r>
            <w:r w:rsidRPr="00121BBC">
              <w:rPr>
                <w:rFonts w:ascii="Book Antiqua" w:eastAsia="Cambria" w:hAnsi="Book Antiqua" w:cs="Cambria"/>
                <w:b/>
                <w:sz w:val="22"/>
                <w:szCs w:val="22"/>
              </w:rPr>
              <w:t>s</w:t>
            </w:r>
            <w:r w:rsidRPr="00121BBC">
              <w:rPr>
                <w:rFonts w:ascii="Book Antiqua" w:eastAsia="Cambria" w:hAnsi="Book Antiqua" w:cs="Cambria"/>
                <w:b/>
                <w:w w:val="108"/>
                <w:sz w:val="22"/>
                <w:szCs w:val="22"/>
              </w:rPr>
              <w:t>and Standards</w:t>
            </w:r>
          </w:p>
        </w:tc>
      </w:tr>
      <w:tr w:rsidR="00D90390" w14:paraId="336B7754" w14:textId="77777777" w:rsidTr="005F6719">
        <w:tc>
          <w:tcPr>
            <w:tcW w:w="445" w:type="pct"/>
          </w:tcPr>
          <w:p w14:paraId="4A59165A" w14:textId="77777777" w:rsidR="00D90390" w:rsidRDefault="00D90390" w:rsidP="005F6719">
            <w:pPr>
              <w:jc w:val="both"/>
              <w:rPr>
                <w:rFonts w:ascii="Book Antiqua" w:hAnsi="Book Antiqua"/>
                <w:b/>
                <w:color w:val="000000" w:themeColor="text1"/>
                <w:sz w:val="22"/>
              </w:rPr>
            </w:pPr>
          </w:p>
        </w:tc>
        <w:tc>
          <w:tcPr>
            <w:tcW w:w="504" w:type="pct"/>
          </w:tcPr>
          <w:p w14:paraId="56BB61DF" w14:textId="77777777" w:rsidR="00D90390" w:rsidRDefault="00D90390" w:rsidP="005F6719">
            <w:pPr>
              <w:jc w:val="both"/>
              <w:rPr>
                <w:rFonts w:ascii="Book Antiqua" w:hAnsi="Book Antiqua"/>
                <w:color w:val="000000" w:themeColor="text1"/>
                <w:sz w:val="22"/>
              </w:rPr>
            </w:pPr>
          </w:p>
        </w:tc>
        <w:tc>
          <w:tcPr>
            <w:tcW w:w="606" w:type="pct"/>
          </w:tcPr>
          <w:p w14:paraId="6DA6866B" w14:textId="77777777" w:rsidR="00D90390" w:rsidRDefault="0071006D" w:rsidP="005F6719">
            <w:pPr>
              <w:jc w:val="both"/>
              <w:rPr>
                <w:rFonts w:ascii="Book Antiqua" w:hAnsi="Book Antiqua"/>
                <w:color w:val="000000" w:themeColor="text1"/>
                <w:sz w:val="22"/>
              </w:rPr>
            </w:pPr>
            <w:proofErr w:type="gramStart"/>
            <w:r>
              <w:rPr>
                <w:rFonts w:ascii="Book Antiqua" w:hAnsi="Book Antiqua"/>
                <w:color w:val="000000" w:themeColor="text1"/>
                <w:sz w:val="22"/>
              </w:rPr>
              <w:t>Than</w:t>
            </w:r>
            <w:proofErr w:type="gramEnd"/>
            <w:r w:rsidR="00D90390">
              <w:rPr>
                <w:rFonts w:ascii="Book Antiqua" w:hAnsi="Book Antiqua"/>
                <w:color w:val="000000" w:themeColor="text1"/>
                <w:sz w:val="22"/>
              </w:rPr>
              <w:t xml:space="preserve"> 2 locations per side, no rupture of reinforcement or rubber.</w:t>
            </w:r>
          </w:p>
        </w:tc>
        <w:tc>
          <w:tcPr>
            <w:tcW w:w="575" w:type="pct"/>
          </w:tcPr>
          <w:p w14:paraId="287FB1FB" w14:textId="77777777" w:rsidR="00D90390" w:rsidRDefault="00D90390" w:rsidP="005F6719">
            <w:pPr>
              <w:jc w:val="both"/>
              <w:rPr>
                <w:rFonts w:ascii="Book Antiqua" w:hAnsi="Book Antiqua"/>
                <w:color w:val="000000" w:themeColor="text1"/>
                <w:sz w:val="22"/>
              </w:rPr>
            </w:pPr>
          </w:p>
        </w:tc>
        <w:tc>
          <w:tcPr>
            <w:tcW w:w="681" w:type="pct"/>
          </w:tcPr>
          <w:p w14:paraId="45DBAE71" w14:textId="77777777" w:rsidR="00D90390" w:rsidRDefault="00D90390" w:rsidP="005F6719">
            <w:pPr>
              <w:jc w:val="both"/>
              <w:rPr>
                <w:rFonts w:ascii="Book Antiqua" w:hAnsi="Book Antiqua"/>
                <w:color w:val="000000" w:themeColor="text1"/>
                <w:sz w:val="22"/>
              </w:rPr>
            </w:pPr>
          </w:p>
        </w:tc>
        <w:tc>
          <w:tcPr>
            <w:tcW w:w="975" w:type="pct"/>
          </w:tcPr>
          <w:p w14:paraId="17C0111A" w14:textId="77777777" w:rsidR="00D90390" w:rsidRDefault="00D90390" w:rsidP="005F6719">
            <w:pPr>
              <w:jc w:val="both"/>
              <w:rPr>
                <w:rFonts w:ascii="Book Antiqua" w:hAnsi="Book Antiqua"/>
                <w:color w:val="000000" w:themeColor="text1"/>
                <w:sz w:val="22"/>
              </w:rPr>
            </w:pPr>
          </w:p>
        </w:tc>
        <w:tc>
          <w:tcPr>
            <w:tcW w:w="593" w:type="pct"/>
          </w:tcPr>
          <w:p w14:paraId="3E5CC313" w14:textId="77777777" w:rsidR="00D90390" w:rsidRDefault="00D90390" w:rsidP="005F6719">
            <w:pPr>
              <w:jc w:val="both"/>
              <w:rPr>
                <w:rFonts w:ascii="Book Antiqua" w:hAnsi="Book Antiqua"/>
                <w:color w:val="000000" w:themeColor="text1"/>
                <w:sz w:val="22"/>
              </w:rPr>
            </w:pPr>
          </w:p>
        </w:tc>
        <w:tc>
          <w:tcPr>
            <w:tcW w:w="621" w:type="pct"/>
          </w:tcPr>
          <w:p w14:paraId="07B48553" w14:textId="77777777" w:rsidR="00D90390" w:rsidRDefault="00D90390" w:rsidP="005F6719">
            <w:pPr>
              <w:jc w:val="both"/>
              <w:rPr>
                <w:rFonts w:ascii="Book Antiqua" w:hAnsi="Book Antiqua"/>
                <w:color w:val="000000" w:themeColor="text1"/>
                <w:sz w:val="22"/>
              </w:rPr>
            </w:pPr>
          </w:p>
        </w:tc>
      </w:tr>
      <w:tr w:rsidR="00D90390" w14:paraId="4344E133" w14:textId="77777777" w:rsidTr="005F6719">
        <w:tc>
          <w:tcPr>
            <w:tcW w:w="445" w:type="pct"/>
          </w:tcPr>
          <w:p w14:paraId="3CCD9181" w14:textId="77777777" w:rsidR="00D90390" w:rsidRDefault="00D90390" w:rsidP="005F6719">
            <w:pPr>
              <w:jc w:val="both"/>
              <w:rPr>
                <w:rFonts w:ascii="Book Antiqua" w:hAnsi="Book Antiqua"/>
                <w:b/>
                <w:color w:val="000000" w:themeColor="text1"/>
                <w:sz w:val="22"/>
              </w:rPr>
            </w:pPr>
          </w:p>
          <w:p w14:paraId="3553E059" w14:textId="77777777" w:rsidR="00D90390" w:rsidRDefault="00D90390" w:rsidP="005F6719">
            <w:pPr>
              <w:jc w:val="both"/>
              <w:rPr>
                <w:rFonts w:ascii="Book Antiqua" w:hAnsi="Book Antiqua"/>
                <w:b/>
                <w:color w:val="000000" w:themeColor="text1"/>
                <w:sz w:val="22"/>
              </w:rPr>
            </w:pPr>
          </w:p>
          <w:p w14:paraId="6DD2920B" w14:textId="77777777" w:rsidR="00D90390" w:rsidRDefault="00D90390" w:rsidP="005F6719">
            <w:pPr>
              <w:jc w:val="both"/>
              <w:rPr>
                <w:rFonts w:ascii="Book Antiqua" w:hAnsi="Book Antiqua"/>
                <w:b/>
                <w:color w:val="000000" w:themeColor="text1"/>
                <w:sz w:val="22"/>
              </w:rPr>
            </w:pPr>
          </w:p>
          <w:p w14:paraId="4239966C" w14:textId="77777777" w:rsidR="00D90390" w:rsidRDefault="00D90390" w:rsidP="005F6719">
            <w:pPr>
              <w:jc w:val="both"/>
              <w:rPr>
                <w:rFonts w:ascii="Book Antiqua" w:hAnsi="Book Antiqua"/>
                <w:b/>
                <w:color w:val="000000" w:themeColor="text1"/>
                <w:sz w:val="22"/>
              </w:rPr>
            </w:pPr>
            <w:r>
              <w:rPr>
                <w:rFonts w:ascii="Book Antiqua" w:hAnsi="Book Antiqua"/>
                <w:b/>
                <w:color w:val="000000" w:themeColor="text1"/>
                <w:sz w:val="22"/>
              </w:rPr>
              <w:t>Bridge Foundations</w:t>
            </w:r>
          </w:p>
        </w:tc>
        <w:tc>
          <w:tcPr>
            <w:tcW w:w="504" w:type="pct"/>
          </w:tcPr>
          <w:p w14:paraId="364C92C3" w14:textId="77777777" w:rsidR="00D90390" w:rsidRDefault="00D90390" w:rsidP="005F6719">
            <w:pPr>
              <w:jc w:val="both"/>
              <w:rPr>
                <w:rFonts w:ascii="Book Antiqua" w:hAnsi="Book Antiqua"/>
                <w:color w:val="000000" w:themeColor="text1"/>
                <w:sz w:val="22"/>
              </w:rPr>
            </w:pPr>
          </w:p>
          <w:p w14:paraId="32A72167" w14:textId="77777777" w:rsidR="00D90390" w:rsidRDefault="00D90390" w:rsidP="005F6719">
            <w:pPr>
              <w:jc w:val="both"/>
              <w:rPr>
                <w:rFonts w:ascii="Book Antiqua" w:hAnsi="Book Antiqua"/>
                <w:color w:val="000000" w:themeColor="text1"/>
                <w:sz w:val="22"/>
              </w:rPr>
            </w:pPr>
          </w:p>
          <w:p w14:paraId="50B928BC" w14:textId="77777777" w:rsidR="00D90390" w:rsidRDefault="00D90390" w:rsidP="005F6719">
            <w:pPr>
              <w:jc w:val="both"/>
              <w:rPr>
                <w:rFonts w:ascii="Book Antiqua" w:hAnsi="Book Antiqua"/>
                <w:color w:val="000000" w:themeColor="text1"/>
                <w:sz w:val="22"/>
              </w:rPr>
            </w:pPr>
          </w:p>
          <w:p w14:paraId="6A5C969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Scouring around foundations</w:t>
            </w:r>
          </w:p>
        </w:tc>
        <w:tc>
          <w:tcPr>
            <w:tcW w:w="606" w:type="pct"/>
          </w:tcPr>
          <w:p w14:paraId="7D0A77C5" w14:textId="77777777" w:rsidR="00D90390" w:rsidRDefault="00D90390" w:rsidP="005F6719">
            <w:pPr>
              <w:jc w:val="both"/>
              <w:rPr>
                <w:rFonts w:ascii="Book Antiqua" w:hAnsi="Book Antiqua"/>
                <w:color w:val="000000" w:themeColor="text1"/>
                <w:sz w:val="22"/>
              </w:rPr>
            </w:pPr>
          </w:p>
          <w:p w14:paraId="15A1BB01" w14:textId="77777777" w:rsidR="00D90390" w:rsidRDefault="00D90390" w:rsidP="005F6719">
            <w:pPr>
              <w:jc w:val="both"/>
              <w:rPr>
                <w:rFonts w:ascii="Book Antiqua" w:hAnsi="Book Antiqua"/>
                <w:color w:val="000000" w:themeColor="text1"/>
                <w:sz w:val="22"/>
              </w:rPr>
            </w:pPr>
          </w:p>
          <w:p w14:paraId="788FC158" w14:textId="77777777" w:rsidR="00D90390" w:rsidRDefault="00D90390" w:rsidP="005F6719">
            <w:pPr>
              <w:jc w:val="both"/>
              <w:rPr>
                <w:rFonts w:ascii="Book Antiqua" w:hAnsi="Book Antiqua"/>
                <w:color w:val="000000" w:themeColor="text1"/>
                <w:sz w:val="22"/>
              </w:rPr>
            </w:pPr>
          </w:p>
          <w:p w14:paraId="3DF93EB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Scouring shall not be lower than maximum scour level form the bridge</w:t>
            </w:r>
          </w:p>
        </w:tc>
        <w:tc>
          <w:tcPr>
            <w:tcW w:w="575" w:type="pct"/>
          </w:tcPr>
          <w:p w14:paraId="1DE79BC5" w14:textId="77777777" w:rsidR="00D90390" w:rsidRDefault="00D90390" w:rsidP="005F6719">
            <w:pPr>
              <w:jc w:val="both"/>
              <w:rPr>
                <w:rFonts w:ascii="Book Antiqua" w:hAnsi="Book Antiqua"/>
                <w:color w:val="000000" w:themeColor="text1"/>
                <w:sz w:val="22"/>
              </w:rPr>
            </w:pPr>
          </w:p>
          <w:p w14:paraId="594F8B43" w14:textId="77777777" w:rsidR="00D90390" w:rsidRDefault="00D90390" w:rsidP="005F6719">
            <w:pPr>
              <w:jc w:val="both"/>
              <w:rPr>
                <w:rFonts w:ascii="Book Antiqua" w:hAnsi="Book Antiqua"/>
                <w:color w:val="000000" w:themeColor="text1"/>
                <w:sz w:val="22"/>
              </w:rPr>
            </w:pPr>
          </w:p>
          <w:p w14:paraId="5B9E7A1B" w14:textId="77777777" w:rsidR="00D90390" w:rsidRDefault="00D90390" w:rsidP="005F6719">
            <w:pPr>
              <w:jc w:val="both"/>
              <w:rPr>
                <w:rFonts w:ascii="Book Antiqua" w:hAnsi="Book Antiqua"/>
                <w:color w:val="000000" w:themeColor="text1"/>
                <w:sz w:val="22"/>
              </w:rPr>
            </w:pPr>
          </w:p>
          <w:p w14:paraId="69BF45CF" w14:textId="77777777" w:rsidR="00D90390" w:rsidRDefault="00D90390" w:rsidP="005F6719">
            <w:pPr>
              <w:jc w:val="both"/>
              <w:rPr>
                <w:rFonts w:ascii="Book Antiqua" w:hAnsi="Book Antiqua"/>
                <w:color w:val="000000" w:themeColor="text1"/>
                <w:sz w:val="22"/>
              </w:rPr>
            </w:pPr>
          </w:p>
          <w:p w14:paraId="69E5F488"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Bi-Annually</w:t>
            </w:r>
          </w:p>
        </w:tc>
        <w:tc>
          <w:tcPr>
            <w:tcW w:w="681" w:type="pct"/>
          </w:tcPr>
          <w:p w14:paraId="35E2F98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Condition survey as per IRC SP: 35-1990 using Mobile Bridge Inspection Unit.</w:t>
            </w:r>
          </w:p>
          <w:p w14:paraId="5F8C382A"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In case of doubt, use Underwater camera for inspection of deep wells in major Rivers.</w:t>
            </w:r>
          </w:p>
        </w:tc>
        <w:tc>
          <w:tcPr>
            <w:tcW w:w="975" w:type="pct"/>
          </w:tcPr>
          <w:p w14:paraId="215387F7" w14:textId="77777777" w:rsidR="00D90390" w:rsidRDefault="00D90390" w:rsidP="005F6719">
            <w:pPr>
              <w:jc w:val="both"/>
              <w:rPr>
                <w:rFonts w:ascii="Book Antiqua" w:hAnsi="Book Antiqua"/>
                <w:color w:val="000000" w:themeColor="text1"/>
                <w:sz w:val="22"/>
              </w:rPr>
            </w:pPr>
          </w:p>
          <w:p w14:paraId="1C93C701" w14:textId="77777777" w:rsidR="00D90390" w:rsidRDefault="00D90390" w:rsidP="005F6719">
            <w:pPr>
              <w:jc w:val="both"/>
              <w:rPr>
                <w:rFonts w:ascii="Book Antiqua" w:hAnsi="Book Antiqua"/>
                <w:color w:val="000000" w:themeColor="text1"/>
                <w:sz w:val="22"/>
              </w:rPr>
            </w:pPr>
          </w:p>
          <w:p w14:paraId="6C4634A6" w14:textId="77777777" w:rsidR="00D90390" w:rsidRDefault="00D90390" w:rsidP="005F6719">
            <w:pPr>
              <w:jc w:val="both"/>
              <w:rPr>
                <w:rFonts w:ascii="Book Antiqua" w:hAnsi="Book Antiqua"/>
                <w:color w:val="000000" w:themeColor="text1"/>
                <w:sz w:val="22"/>
              </w:rPr>
            </w:pPr>
          </w:p>
          <w:p w14:paraId="5C5EA27D" w14:textId="77777777" w:rsidR="00D90390" w:rsidRDefault="00D90390" w:rsidP="005F6719">
            <w:pPr>
              <w:jc w:val="both"/>
              <w:rPr>
                <w:rFonts w:ascii="Book Antiqua" w:hAnsi="Book Antiqua"/>
                <w:color w:val="000000" w:themeColor="text1"/>
                <w:sz w:val="22"/>
              </w:rPr>
            </w:pPr>
          </w:p>
          <w:p w14:paraId="358C7BB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Suitable protection works around pier/ abutment </w:t>
            </w:r>
          </w:p>
        </w:tc>
        <w:tc>
          <w:tcPr>
            <w:tcW w:w="593" w:type="pct"/>
          </w:tcPr>
          <w:p w14:paraId="6971E674" w14:textId="77777777" w:rsidR="00D90390" w:rsidRDefault="00D90390" w:rsidP="005F6719">
            <w:pPr>
              <w:jc w:val="both"/>
              <w:rPr>
                <w:rFonts w:ascii="Book Antiqua" w:hAnsi="Book Antiqua"/>
                <w:color w:val="000000" w:themeColor="text1"/>
                <w:sz w:val="22"/>
              </w:rPr>
            </w:pPr>
          </w:p>
          <w:p w14:paraId="51A2CFF9" w14:textId="77777777" w:rsidR="00D90390" w:rsidRDefault="00D90390" w:rsidP="005F6719">
            <w:pPr>
              <w:jc w:val="both"/>
              <w:rPr>
                <w:rFonts w:ascii="Book Antiqua" w:hAnsi="Book Antiqua"/>
                <w:color w:val="000000" w:themeColor="text1"/>
                <w:sz w:val="22"/>
              </w:rPr>
            </w:pPr>
          </w:p>
          <w:p w14:paraId="6E116982" w14:textId="77777777" w:rsidR="00D90390" w:rsidRDefault="00D90390" w:rsidP="005F6719">
            <w:pPr>
              <w:jc w:val="both"/>
              <w:rPr>
                <w:rFonts w:ascii="Book Antiqua" w:hAnsi="Book Antiqua"/>
                <w:color w:val="000000" w:themeColor="text1"/>
                <w:sz w:val="22"/>
              </w:rPr>
            </w:pPr>
          </w:p>
          <w:p w14:paraId="2D098934" w14:textId="77777777" w:rsidR="00D90390" w:rsidRDefault="00D90390" w:rsidP="005F6719">
            <w:pPr>
              <w:jc w:val="both"/>
              <w:rPr>
                <w:rFonts w:ascii="Book Antiqua" w:hAnsi="Book Antiqua"/>
                <w:color w:val="000000" w:themeColor="text1"/>
                <w:sz w:val="22"/>
              </w:rPr>
            </w:pPr>
          </w:p>
          <w:p w14:paraId="61E155CC"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1 months</w:t>
            </w:r>
          </w:p>
        </w:tc>
        <w:tc>
          <w:tcPr>
            <w:tcW w:w="621" w:type="pct"/>
          </w:tcPr>
          <w:p w14:paraId="1CA55F02" w14:textId="77777777" w:rsidR="00D90390" w:rsidRDefault="00D90390" w:rsidP="005F6719">
            <w:pPr>
              <w:jc w:val="both"/>
              <w:rPr>
                <w:rFonts w:ascii="Book Antiqua" w:hAnsi="Book Antiqua"/>
                <w:color w:val="000000" w:themeColor="text1"/>
                <w:sz w:val="22"/>
              </w:rPr>
            </w:pPr>
          </w:p>
          <w:p w14:paraId="0F3A98C9" w14:textId="77777777" w:rsidR="00D90390" w:rsidRDefault="00D90390" w:rsidP="005F6719">
            <w:pPr>
              <w:jc w:val="both"/>
              <w:rPr>
                <w:rFonts w:ascii="Book Antiqua" w:hAnsi="Book Antiqua"/>
                <w:color w:val="000000" w:themeColor="text1"/>
                <w:sz w:val="22"/>
              </w:rPr>
            </w:pPr>
          </w:p>
          <w:p w14:paraId="56040E51" w14:textId="77777777" w:rsidR="00D90390" w:rsidRDefault="00D90390" w:rsidP="005F6719">
            <w:pPr>
              <w:jc w:val="both"/>
              <w:rPr>
                <w:rFonts w:ascii="Book Antiqua" w:hAnsi="Book Antiqua"/>
                <w:color w:val="000000" w:themeColor="text1"/>
                <w:sz w:val="22"/>
              </w:rPr>
            </w:pPr>
          </w:p>
          <w:p w14:paraId="74A61536" w14:textId="77777777" w:rsidR="00D90390" w:rsidRDefault="00D90390" w:rsidP="005F6719">
            <w:pPr>
              <w:jc w:val="both"/>
              <w:rPr>
                <w:rFonts w:ascii="Book Antiqua" w:hAnsi="Book Antiqua"/>
                <w:color w:val="000000" w:themeColor="text1"/>
                <w:sz w:val="22"/>
              </w:rPr>
            </w:pPr>
          </w:p>
          <w:p w14:paraId="2288A60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IRC</w:t>
            </w:r>
            <w:r w:rsidR="0071006D">
              <w:rPr>
                <w:rFonts w:ascii="Book Antiqua" w:hAnsi="Book Antiqua"/>
                <w:color w:val="000000" w:themeColor="text1"/>
                <w:sz w:val="22"/>
              </w:rPr>
              <w:t>: SP</w:t>
            </w:r>
            <w:r>
              <w:rPr>
                <w:rFonts w:ascii="Book Antiqua" w:hAnsi="Book Antiqua"/>
                <w:color w:val="000000" w:themeColor="text1"/>
                <w:sz w:val="22"/>
              </w:rPr>
              <w:t>: 40-1993.</w:t>
            </w:r>
          </w:p>
          <w:p w14:paraId="6F55A26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IRC: 83-2014 MORTH Specification 2500.</w:t>
            </w:r>
          </w:p>
        </w:tc>
      </w:tr>
      <w:tr w:rsidR="00D90390" w14:paraId="68E850A9" w14:textId="77777777" w:rsidTr="005F6719">
        <w:tc>
          <w:tcPr>
            <w:tcW w:w="445" w:type="pct"/>
          </w:tcPr>
          <w:p w14:paraId="448044F5" w14:textId="77777777" w:rsidR="00D90390" w:rsidRDefault="00D90390" w:rsidP="005F6719">
            <w:pPr>
              <w:jc w:val="both"/>
              <w:rPr>
                <w:rFonts w:ascii="Book Antiqua" w:hAnsi="Book Antiqua"/>
                <w:b/>
                <w:color w:val="000000" w:themeColor="text1"/>
                <w:sz w:val="22"/>
              </w:rPr>
            </w:pPr>
          </w:p>
        </w:tc>
        <w:tc>
          <w:tcPr>
            <w:tcW w:w="504" w:type="pct"/>
          </w:tcPr>
          <w:p w14:paraId="07E24645"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Protection works in good condition</w:t>
            </w:r>
          </w:p>
        </w:tc>
        <w:tc>
          <w:tcPr>
            <w:tcW w:w="606" w:type="pct"/>
          </w:tcPr>
          <w:p w14:paraId="0EAE81B0"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 xml:space="preserve">Damaged of rough stone apron or bank revetment not more than 3 </w:t>
            </w:r>
            <w:proofErr w:type="spellStart"/>
            <w:r>
              <w:rPr>
                <w:rFonts w:ascii="Book Antiqua" w:hAnsi="Book Antiqua"/>
                <w:color w:val="000000" w:themeColor="text1"/>
                <w:sz w:val="22"/>
              </w:rPr>
              <w:t>sq.m</w:t>
            </w:r>
            <w:proofErr w:type="spellEnd"/>
            <w:r>
              <w:rPr>
                <w:rFonts w:ascii="Book Antiqua" w:hAnsi="Book Antiqua"/>
                <w:color w:val="000000" w:themeColor="text1"/>
                <w:sz w:val="22"/>
              </w:rPr>
              <w:t xml:space="preserve">. damage to apron (concrete apron) not more than 1 </w:t>
            </w:r>
            <w:proofErr w:type="spellStart"/>
            <w:r>
              <w:rPr>
                <w:rFonts w:ascii="Book Antiqua" w:hAnsi="Book Antiqua"/>
                <w:color w:val="000000" w:themeColor="text1"/>
                <w:sz w:val="22"/>
              </w:rPr>
              <w:t>sq.m</w:t>
            </w:r>
            <w:proofErr w:type="spellEnd"/>
            <w:r>
              <w:rPr>
                <w:rFonts w:ascii="Book Antiqua" w:hAnsi="Book Antiqua"/>
                <w:color w:val="000000" w:themeColor="text1"/>
                <w:sz w:val="22"/>
              </w:rPr>
              <w:t>.</w:t>
            </w:r>
          </w:p>
        </w:tc>
        <w:tc>
          <w:tcPr>
            <w:tcW w:w="575" w:type="pct"/>
          </w:tcPr>
          <w:p w14:paraId="57B1EE64"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2 times in a year (before and after rainy season)</w:t>
            </w:r>
          </w:p>
        </w:tc>
        <w:tc>
          <w:tcPr>
            <w:tcW w:w="681" w:type="pct"/>
          </w:tcPr>
          <w:p w14:paraId="601347AB"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Condition survey as per IRC SP: 35-1990</w:t>
            </w:r>
          </w:p>
        </w:tc>
        <w:tc>
          <w:tcPr>
            <w:tcW w:w="975" w:type="pct"/>
          </w:tcPr>
          <w:p w14:paraId="5EB1670D"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Repairs to damaged aprons and pitching.</w:t>
            </w:r>
          </w:p>
        </w:tc>
        <w:tc>
          <w:tcPr>
            <w:tcW w:w="593" w:type="pct"/>
          </w:tcPr>
          <w:p w14:paraId="56CB4832"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30 days after defect observation or 2 weeks before onset of rainy season whichever is earlier</w:t>
            </w:r>
          </w:p>
        </w:tc>
        <w:tc>
          <w:tcPr>
            <w:tcW w:w="621" w:type="pct"/>
          </w:tcPr>
          <w:p w14:paraId="4F9D8446" w14:textId="77777777" w:rsidR="00D90390" w:rsidRDefault="00D90390" w:rsidP="005F6719">
            <w:pPr>
              <w:jc w:val="both"/>
              <w:rPr>
                <w:rFonts w:ascii="Book Antiqua" w:hAnsi="Book Antiqua"/>
                <w:color w:val="000000" w:themeColor="text1"/>
                <w:sz w:val="22"/>
              </w:rPr>
            </w:pPr>
            <w:r>
              <w:rPr>
                <w:rFonts w:ascii="Book Antiqua" w:hAnsi="Book Antiqua"/>
                <w:color w:val="000000" w:themeColor="text1"/>
                <w:sz w:val="22"/>
              </w:rPr>
              <w:t>MORTH Specification 2810 and IRC SP: 40-199.</w:t>
            </w:r>
          </w:p>
        </w:tc>
      </w:tr>
    </w:tbl>
    <w:p w14:paraId="336B5E6E" w14:textId="77777777" w:rsidR="00D90390" w:rsidRDefault="00D90390" w:rsidP="00831FD1">
      <w:pPr>
        <w:ind w:left="-180"/>
        <w:jc w:val="both"/>
        <w:rPr>
          <w:rFonts w:ascii="Book Antiqua" w:hAnsi="Book Antiqua"/>
          <w:color w:val="000000" w:themeColor="text1"/>
          <w:sz w:val="22"/>
        </w:rPr>
      </w:pPr>
      <w:r>
        <w:rPr>
          <w:rFonts w:ascii="Book Antiqua" w:hAnsi="Book Antiqua"/>
          <w:color w:val="000000" w:themeColor="text1"/>
          <w:sz w:val="22"/>
        </w:rPr>
        <w:t xml:space="preserve">Note: Any Structure during the entire contract period which is found that does not </w:t>
      </w:r>
      <w:proofErr w:type="gramStart"/>
      <w:r>
        <w:rPr>
          <w:rFonts w:ascii="Book Antiqua" w:hAnsi="Book Antiqua"/>
          <w:color w:val="000000" w:themeColor="text1"/>
          <w:sz w:val="22"/>
        </w:rPr>
        <w:t>complies</w:t>
      </w:r>
      <w:proofErr w:type="gramEnd"/>
      <w:r>
        <w:rPr>
          <w:rFonts w:ascii="Book Antiqua" w:hAnsi="Book Antiqua"/>
          <w:color w:val="000000" w:themeColor="text1"/>
          <w:sz w:val="22"/>
        </w:rPr>
        <w:t xml:space="preserve"> with all requirements of this Table will be prepared, </w:t>
      </w:r>
      <w:proofErr w:type="gramStart"/>
      <w:r>
        <w:rPr>
          <w:rFonts w:ascii="Book Antiqua" w:hAnsi="Book Antiqua"/>
          <w:color w:val="000000" w:themeColor="text1"/>
          <w:sz w:val="22"/>
        </w:rPr>
        <w:t>rehabilitated</w:t>
      </w:r>
      <w:proofErr w:type="gramEnd"/>
      <w:r>
        <w:rPr>
          <w:rFonts w:ascii="Book Antiqua" w:hAnsi="Book Antiqua"/>
          <w:color w:val="000000" w:themeColor="text1"/>
          <w:sz w:val="22"/>
        </w:rPr>
        <w:t xml:space="preserve"> or even reconstructed under the scope of the contractor.</w:t>
      </w:r>
    </w:p>
    <w:p w14:paraId="39125F2E" w14:textId="77777777" w:rsidR="00D90390" w:rsidRDefault="00D90390" w:rsidP="00D90390">
      <w:pPr>
        <w:ind w:left="720"/>
        <w:jc w:val="both"/>
        <w:rPr>
          <w:rFonts w:ascii="Book Antiqua" w:hAnsi="Book Antiqua"/>
          <w:color w:val="000000" w:themeColor="text1"/>
          <w:sz w:val="22"/>
        </w:rPr>
        <w:sectPr w:rsidR="00D90390" w:rsidSect="00875CFF">
          <w:headerReference w:type="default" r:id="rId29"/>
          <w:pgSz w:w="16834" w:h="11909" w:orient="landscape" w:code="9"/>
          <w:pgMar w:top="1800" w:right="749" w:bottom="1350" w:left="1152" w:header="288" w:footer="432" w:gutter="0"/>
          <w:cols w:space="720"/>
          <w:docGrid w:linePitch="360"/>
        </w:sectPr>
      </w:pPr>
    </w:p>
    <w:p w14:paraId="10DA2A8D" w14:textId="77777777" w:rsidR="00D90390" w:rsidRDefault="00D90390" w:rsidP="00D90390">
      <w:pPr>
        <w:jc w:val="both"/>
        <w:rPr>
          <w:rFonts w:ascii="Book Antiqua" w:hAnsi="Book Antiqua"/>
          <w:b/>
          <w:color w:val="000000" w:themeColor="text1"/>
          <w:sz w:val="22"/>
        </w:rPr>
      </w:pPr>
      <w:r w:rsidRPr="00A65319">
        <w:rPr>
          <w:rFonts w:ascii="Book Antiqua" w:hAnsi="Book Antiqua"/>
          <w:b/>
          <w:color w:val="000000" w:themeColor="text1"/>
          <w:sz w:val="22"/>
        </w:rPr>
        <w:lastRenderedPageBreak/>
        <w:t xml:space="preserve">Table </w:t>
      </w:r>
      <w:r>
        <w:rPr>
          <w:rFonts w:ascii="Book Antiqua" w:hAnsi="Book Antiqua"/>
          <w:b/>
          <w:color w:val="000000" w:themeColor="text1"/>
          <w:sz w:val="22"/>
        </w:rPr>
        <w:t>5</w:t>
      </w:r>
      <w:r w:rsidRPr="00A65319">
        <w:rPr>
          <w:rFonts w:ascii="Book Antiqua" w:hAnsi="Book Antiqua"/>
          <w:b/>
          <w:color w:val="000000" w:themeColor="text1"/>
          <w:sz w:val="22"/>
        </w:rPr>
        <w:t xml:space="preserve">: Maintenance Criteria for </w:t>
      </w:r>
      <w:r>
        <w:rPr>
          <w:rFonts w:ascii="Book Antiqua" w:hAnsi="Book Antiqua"/>
          <w:b/>
          <w:color w:val="000000" w:themeColor="text1"/>
          <w:sz w:val="22"/>
        </w:rPr>
        <w:t>Hill Roads</w:t>
      </w:r>
    </w:p>
    <w:p w14:paraId="1C9F179A" w14:textId="77777777" w:rsidR="00D90390" w:rsidRDefault="00D90390" w:rsidP="00D90390">
      <w:pPr>
        <w:jc w:val="both"/>
        <w:rPr>
          <w:rFonts w:ascii="Book Antiqua" w:hAnsi="Book Antiqua"/>
          <w:b/>
          <w:color w:val="000000" w:themeColor="text1"/>
          <w:sz w:val="22"/>
        </w:rPr>
      </w:pPr>
    </w:p>
    <w:p w14:paraId="1E592126" w14:textId="77777777" w:rsidR="00D90390" w:rsidRDefault="00D90390" w:rsidP="00D90390">
      <w:pPr>
        <w:jc w:val="both"/>
        <w:rPr>
          <w:rFonts w:ascii="Book Antiqua" w:hAnsi="Book Antiqua"/>
          <w:color w:val="000000" w:themeColor="text1"/>
          <w:sz w:val="22"/>
        </w:rPr>
      </w:pPr>
      <w:r w:rsidRPr="00A65319">
        <w:rPr>
          <w:rFonts w:ascii="Book Antiqua" w:hAnsi="Book Antiqua"/>
          <w:color w:val="000000" w:themeColor="text1"/>
          <w:sz w:val="22"/>
        </w:rPr>
        <w:t>In addition to above, for hill roads the following provisions for maintenance is also to done.</w:t>
      </w:r>
    </w:p>
    <w:p w14:paraId="5C597D1A" w14:textId="77777777" w:rsidR="00D90390" w:rsidRDefault="00D90390" w:rsidP="00D90390">
      <w:pPr>
        <w:jc w:val="both"/>
        <w:rPr>
          <w:rFonts w:ascii="Book Antiqua" w:hAnsi="Book Antiqua"/>
          <w:color w:val="000000" w:themeColor="text1"/>
          <w:sz w:val="22"/>
        </w:rPr>
      </w:pPr>
    </w:p>
    <w:tbl>
      <w:tblPr>
        <w:tblStyle w:val="TableGrid"/>
        <w:tblW w:w="0" w:type="auto"/>
        <w:tblLook w:val="04A0" w:firstRow="1" w:lastRow="0" w:firstColumn="1" w:lastColumn="0" w:noHBand="0" w:noVBand="1"/>
      </w:tblPr>
      <w:tblGrid>
        <w:gridCol w:w="1458"/>
        <w:gridCol w:w="4338"/>
        <w:gridCol w:w="2898"/>
      </w:tblGrid>
      <w:tr w:rsidR="00D90390" w14:paraId="76C48FAB" w14:textId="77777777" w:rsidTr="005F6719">
        <w:tc>
          <w:tcPr>
            <w:tcW w:w="8694" w:type="dxa"/>
            <w:gridSpan w:val="3"/>
          </w:tcPr>
          <w:p w14:paraId="70214787"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Hill Roads</w:t>
            </w:r>
          </w:p>
          <w:p w14:paraId="47C1F443" w14:textId="77777777" w:rsidR="00D90390" w:rsidRDefault="00D90390" w:rsidP="005F6719">
            <w:pPr>
              <w:jc w:val="center"/>
              <w:rPr>
                <w:rFonts w:ascii="Book Antiqua" w:hAnsi="Book Antiqua"/>
                <w:color w:val="000000" w:themeColor="text1"/>
                <w:sz w:val="22"/>
              </w:rPr>
            </w:pPr>
          </w:p>
        </w:tc>
      </w:tr>
      <w:tr w:rsidR="00D90390" w14:paraId="1F64FC88" w14:textId="77777777" w:rsidTr="005F6719">
        <w:tc>
          <w:tcPr>
            <w:tcW w:w="1458" w:type="dxa"/>
          </w:tcPr>
          <w:p w14:paraId="6DC89173" w14:textId="77777777" w:rsidR="00D90390" w:rsidRDefault="00D90390" w:rsidP="005F6719">
            <w:pPr>
              <w:jc w:val="center"/>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338" w:type="dxa"/>
          </w:tcPr>
          <w:p w14:paraId="4280CC35"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Damage to Retaining wall /Breast wall</w:t>
            </w:r>
          </w:p>
        </w:tc>
        <w:tc>
          <w:tcPr>
            <w:tcW w:w="2898" w:type="dxa"/>
          </w:tcPr>
          <w:p w14:paraId="6226E897"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7 (Seven) days</w:t>
            </w:r>
          </w:p>
          <w:p w14:paraId="09B5D2CF" w14:textId="77777777" w:rsidR="00D90390" w:rsidRDefault="00D90390" w:rsidP="005F6719">
            <w:pPr>
              <w:rPr>
                <w:rFonts w:ascii="Book Antiqua" w:hAnsi="Book Antiqua"/>
                <w:color w:val="000000" w:themeColor="text1"/>
                <w:sz w:val="22"/>
              </w:rPr>
            </w:pPr>
          </w:p>
        </w:tc>
      </w:tr>
      <w:tr w:rsidR="00D90390" w14:paraId="2BD2F402" w14:textId="77777777" w:rsidTr="005F6719">
        <w:tc>
          <w:tcPr>
            <w:tcW w:w="1458" w:type="dxa"/>
          </w:tcPr>
          <w:p w14:paraId="0038C321" w14:textId="77777777" w:rsidR="00D90390" w:rsidRDefault="00D90390" w:rsidP="005F6719">
            <w:pPr>
              <w:jc w:val="center"/>
              <w:rPr>
                <w:rFonts w:ascii="Book Antiqua" w:hAnsi="Book Antiqua"/>
                <w:color w:val="000000" w:themeColor="text1"/>
                <w:sz w:val="22"/>
              </w:rPr>
            </w:pPr>
            <w:r>
              <w:rPr>
                <w:rFonts w:ascii="Book Antiqua" w:hAnsi="Book Antiqua"/>
                <w:color w:val="000000" w:themeColor="text1"/>
                <w:sz w:val="22"/>
              </w:rPr>
              <w:t>(ii)</w:t>
            </w:r>
          </w:p>
        </w:tc>
        <w:tc>
          <w:tcPr>
            <w:tcW w:w="4338" w:type="dxa"/>
          </w:tcPr>
          <w:p w14:paraId="1CA274AD"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Land</w:t>
            </w:r>
            <w:r w:rsidR="00D74180">
              <w:rPr>
                <w:rFonts w:ascii="Book Antiqua" w:hAnsi="Book Antiqua"/>
                <w:color w:val="000000" w:themeColor="text1"/>
                <w:sz w:val="22"/>
              </w:rPr>
              <w:t>slides</w:t>
            </w:r>
            <w:r>
              <w:rPr>
                <w:rFonts w:ascii="Book Antiqua" w:hAnsi="Book Antiqua"/>
                <w:color w:val="000000" w:themeColor="text1"/>
                <w:sz w:val="22"/>
              </w:rPr>
              <w:t xml:space="preserve"> requiring clearance</w:t>
            </w:r>
          </w:p>
        </w:tc>
        <w:tc>
          <w:tcPr>
            <w:tcW w:w="2898" w:type="dxa"/>
          </w:tcPr>
          <w:p w14:paraId="1F62C05B"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12 (Twelve) hours</w:t>
            </w:r>
          </w:p>
          <w:p w14:paraId="2A7A2B11" w14:textId="77777777" w:rsidR="00D90390" w:rsidRDefault="00D90390" w:rsidP="005F6719">
            <w:pPr>
              <w:rPr>
                <w:rFonts w:ascii="Book Antiqua" w:hAnsi="Book Antiqua"/>
                <w:color w:val="000000" w:themeColor="text1"/>
                <w:sz w:val="22"/>
              </w:rPr>
            </w:pPr>
          </w:p>
        </w:tc>
      </w:tr>
      <w:tr w:rsidR="00D90390" w14:paraId="0F2F62A7" w14:textId="77777777" w:rsidTr="005F6719">
        <w:tc>
          <w:tcPr>
            <w:tcW w:w="1458" w:type="dxa"/>
          </w:tcPr>
          <w:p w14:paraId="56E7B97B" w14:textId="77777777" w:rsidR="00D90390" w:rsidRDefault="00D90390" w:rsidP="005F6719">
            <w:pPr>
              <w:jc w:val="center"/>
              <w:rPr>
                <w:rFonts w:ascii="Book Antiqua" w:hAnsi="Book Antiqua"/>
                <w:color w:val="000000" w:themeColor="text1"/>
                <w:sz w:val="22"/>
              </w:rPr>
            </w:pPr>
            <w:r>
              <w:rPr>
                <w:rFonts w:ascii="Book Antiqua" w:hAnsi="Book Antiqua"/>
                <w:color w:val="000000" w:themeColor="text1"/>
                <w:sz w:val="22"/>
              </w:rPr>
              <w:t>(iii)</w:t>
            </w:r>
          </w:p>
        </w:tc>
        <w:tc>
          <w:tcPr>
            <w:tcW w:w="4338" w:type="dxa"/>
          </w:tcPr>
          <w:p w14:paraId="12C38BD6"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Snow requiring clearance</w:t>
            </w:r>
          </w:p>
        </w:tc>
        <w:tc>
          <w:tcPr>
            <w:tcW w:w="2898" w:type="dxa"/>
          </w:tcPr>
          <w:p w14:paraId="72D856A6" w14:textId="77777777" w:rsidR="00D90390" w:rsidRDefault="00D90390" w:rsidP="005F6719">
            <w:pPr>
              <w:rPr>
                <w:rFonts w:ascii="Book Antiqua" w:hAnsi="Book Antiqua"/>
                <w:color w:val="000000" w:themeColor="text1"/>
                <w:sz w:val="22"/>
              </w:rPr>
            </w:pPr>
            <w:r>
              <w:rPr>
                <w:rFonts w:ascii="Book Antiqua" w:hAnsi="Book Antiqua"/>
                <w:color w:val="000000" w:themeColor="text1"/>
                <w:sz w:val="22"/>
              </w:rPr>
              <w:t>24 (</w:t>
            </w:r>
            <w:proofErr w:type="gramStart"/>
            <w:r>
              <w:rPr>
                <w:rFonts w:ascii="Book Antiqua" w:hAnsi="Book Antiqua"/>
                <w:color w:val="000000" w:themeColor="text1"/>
                <w:sz w:val="22"/>
              </w:rPr>
              <w:t>Twenty Four</w:t>
            </w:r>
            <w:proofErr w:type="gramEnd"/>
            <w:r>
              <w:rPr>
                <w:rFonts w:ascii="Book Antiqua" w:hAnsi="Book Antiqua"/>
                <w:color w:val="000000" w:themeColor="text1"/>
                <w:sz w:val="22"/>
              </w:rPr>
              <w:t>) hours</w:t>
            </w:r>
          </w:p>
          <w:p w14:paraId="70810A33" w14:textId="77777777" w:rsidR="00D90390" w:rsidRDefault="00D90390" w:rsidP="005F6719">
            <w:pPr>
              <w:rPr>
                <w:rFonts w:ascii="Book Antiqua" w:hAnsi="Book Antiqua"/>
                <w:color w:val="000000" w:themeColor="text1"/>
                <w:sz w:val="22"/>
              </w:rPr>
            </w:pPr>
          </w:p>
          <w:p w14:paraId="217135F3" w14:textId="77777777" w:rsidR="00D90390" w:rsidRDefault="00D90390" w:rsidP="005F6719">
            <w:pPr>
              <w:rPr>
                <w:rFonts w:ascii="Book Antiqua" w:hAnsi="Book Antiqua"/>
                <w:color w:val="000000" w:themeColor="text1"/>
                <w:sz w:val="22"/>
              </w:rPr>
            </w:pPr>
          </w:p>
        </w:tc>
      </w:tr>
    </w:tbl>
    <w:p w14:paraId="27E85D10" w14:textId="77777777" w:rsidR="00D90390" w:rsidRPr="00A65319" w:rsidRDefault="00D90390" w:rsidP="00D90390">
      <w:pPr>
        <w:jc w:val="both"/>
        <w:rPr>
          <w:rFonts w:ascii="Book Antiqua" w:hAnsi="Book Antiqua"/>
          <w:color w:val="000000" w:themeColor="text1"/>
          <w:sz w:val="22"/>
        </w:rPr>
      </w:pPr>
    </w:p>
    <w:p w14:paraId="1846F1BA" w14:textId="77777777" w:rsidR="00D90390" w:rsidRDefault="00D90390" w:rsidP="00D90390">
      <w:pPr>
        <w:ind w:left="720"/>
        <w:jc w:val="both"/>
        <w:rPr>
          <w:rFonts w:ascii="Book Antiqua" w:hAnsi="Book Antiqua"/>
          <w:color w:val="000000" w:themeColor="text1"/>
          <w:sz w:val="22"/>
        </w:rPr>
      </w:pPr>
    </w:p>
    <w:p w14:paraId="74B427E9" w14:textId="77777777" w:rsidR="00D90390" w:rsidRDefault="00D90390" w:rsidP="00D90390">
      <w:pPr>
        <w:ind w:left="720"/>
        <w:jc w:val="both"/>
        <w:rPr>
          <w:rFonts w:ascii="Book Antiqua" w:hAnsi="Book Antiqua"/>
          <w:color w:val="000000" w:themeColor="text1"/>
          <w:sz w:val="22"/>
        </w:rPr>
      </w:pPr>
    </w:p>
    <w:p w14:paraId="3E6C1074" w14:textId="77777777" w:rsidR="00D90390" w:rsidRDefault="00D90390" w:rsidP="00D90390">
      <w:pPr>
        <w:ind w:left="720"/>
        <w:jc w:val="both"/>
        <w:rPr>
          <w:rFonts w:ascii="Book Antiqua" w:hAnsi="Book Antiqua"/>
          <w:color w:val="000000" w:themeColor="text1"/>
          <w:sz w:val="22"/>
        </w:rPr>
      </w:pPr>
    </w:p>
    <w:p w14:paraId="52C000E4" w14:textId="77777777" w:rsidR="00D90390" w:rsidRPr="001D5653" w:rsidRDefault="00D90390" w:rsidP="00D90390">
      <w:pPr>
        <w:ind w:left="90"/>
        <w:jc w:val="both"/>
        <w:rPr>
          <w:rFonts w:ascii="Book Antiqua" w:hAnsi="Book Antiqua"/>
          <w:b/>
          <w:color w:val="000000" w:themeColor="text1"/>
          <w:sz w:val="22"/>
        </w:rPr>
      </w:pPr>
      <w:r w:rsidRPr="001D5653">
        <w:rPr>
          <w:rFonts w:ascii="Book Antiqua" w:hAnsi="Book Antiqua"/>
          <w:b/>
          <w:color w:val="000000" w:themeColor="text1"/>
          <w:sz w:val="22"/>
          <w:u w:val="single"/>
        </w:rPr>
        <w:t>Note</w:t>
      </w:r>
      <w:r>
        <w:rPr>
          <w:rFonts w:ascii="Book Antiqua" w:hAnsi="Book Antiqua"/>
          <w:b/>
          <w:color w:val="000000" w:themeColor="text1"/>
          <w:sz w:val="22"/>
        </w:rPr>
        <w:t xml:space="preserve">: For all tables 1 to 5 above, latest BIS &amp; IRC standard (even those not indicated </w:t>
      </w:r>
      <w:proofErr w:type="gramStart"/>
      <w:r>
        <w:rPr>
          <w:rFonts w:ascii="Book Antiqua" w:hAnsi="Book Antiqua"/>
          <w:b/>
          <w:color w:val="000000" w:themeColor="text1"/>
          <w:sz w:val="22"/>
        </w:rPr>
        <w:t>herewith)along</w:t>
      </w:r>
      <w:proofErr w:type="gramEnd"/>
      <w:r>
        <w:rPr>
          <w:rFonts w:ascii="Book Antiqua" w:hAnsi="Book Antiqua"/>
          <w:b/>
          <w:color w:val="000000" w:themeColor="text1"/>
          <w:sz w:val="22"/>
        </w:rPr>
        <w:t xml:space="preserve"> with MoRTH specifications shall be binding for all maintenance activities.</w:t>
      </w:r>
    </w:p>
    <w:p w14:paraId="2AEF00FF" w14:textId="77777777" w:rsidR="00D90390" w:rsidRDefault="00D90390" w:rsidP="00D90390">
      <w:pPr>
        <w:ind w:left="720"/>
        <w:jc w:val="both"/>
        <w:rPr>
          <w:rFonts w:ascii="Book Antiqua" w:hAnsi="Book Antiqua"/>
          <w:color w:val="000000" w:themeColor="text1"/>
          <w:sz w:val="22"/>
        </w:rPr>
      </w:pPr>
    </w:p>
    <w:p w14:paraId="2E060C22" w14:textId="77777777" w:rsidR="00D90390" w:rsidRDefault="00D90390" w:rsidP="00D90390">
      <w:pPr>
        <w:ind w:left="720"/>
        <w:jc w:val="both"/>
        <w:rPr>
          <w:rFonts w:ascii="Book Antiqua" w:hAnsi="Book Antiqua"/>
          <w:color w:val="000000" w:themeColor="text1"/>
          <w:sz w:val="22"/>
        </w:rPr>
      </w:pPr>
    </w:p>
    <w:p w14:paraId="390C317E" w14:textId="77777777" w:rsidR="00D90390" w:rsidRDefault="00D90390" w:rsidP="00D90390">
      <w:pPr>
        <w:ind w:left="720"/>
        <w:jc w:val="both"/>
        <w:rPr>
          <w:rFonts w:ascii="Book Antiqua" w:hAnsi="Book Antiqua"/>
          <w:color w:val="000000" w:themeColor="text1"/>
          <w:sz w:val="22"/>
        </w:rPr>
      </w:pPr>
    </w:p>
    <w:p w14:paraId="23D39102" w14:textId="77777777" w:rsidR="00D90390" w:rsidRDefault="00D90390" w:rsidP="00D90390">
      <w:pPr>
        <w:ind w:left="720"/>
        <w:jc w:val="both"/>
        <w:rPr>
          <w:rFonts w:ascii="Book Antiqua" w:hAnsi="Book Antiqua"/>
          <w:color w:val="000000" w:themeColor="text1"/>
          <w:sz w:val="22"/>
        </w:rPr>
      </w:pPr>
    </w:p>
    <w:p w14:paraId="066EB23A" w14:textId="77777777" w:rsidR="00D90390" w:rsidRDefault="00D90390" w:rsidP="00D90390">
      <w:pPr>
        <w:ind w:left="720"/>
        <w:jc w:val="both"/>
        <w:rPr>
          <w:rFonts w:ascii="Book Antiqua" w:hAnsi="Book Antiqua"/>
          <w:color w:val="000000" w:themeColor="text1"/>
          <w:sz w:val="22"/>
        </w:rPr>
      </w:pPr>
    </w:p>
    <w:p w14:paraId="5FB80CE5" w14:textId="77777777" w:rsidR="00D90390" w:rsidRDefault="00D90390" w:rsidP="00D90390">
      <w:pPr>
        <w:ind w:left="720"/>
        <w:jc w:val="both"/>
        <w:rPr>
          <w:rFonts w:ascii="Book Antiqua" w:hAnsi="Book Antiqua"/>
          <w:color w:val="000000" w:themeColor="text1"/>
          <w:sz w:val="22"/>
        </w:rPr>
      </w:pPr>
    </w:p>
    <w:p w14:paraId="32D3A561" w14:textId="77777777" w:rsidR="00D90390" w:rsidRDefault="00D90390" w:rsidP="00D90390">
      <w:pPr>
        <w:ind w:left="720"/>
        <w:jc w:val="both"/>
        <w:rPr>
          <w:rFonts w:ascii="Book Antiqua" w:hAnsi="Book Antiqua"/>
          <w:color w:val="000000" w:themeColor="text1"/>
          <w:sz w:val="22"/>
        </w:rPr>
      </w:pPr>
    </w:p>
    <w:p w14:paraId="7C7C3B33" w14:textId="77777777" w:rsidR="00D90390" w:rsidRDefault="00D90390" w:rsidP="00D90390">
      <w:pPr>
        <w:ind w:left="720"/>
        <w:jc w:val="both"/>
        <w:rPr>
          <w:rFonts w:ascii="Book Antiqua" w:hAnsi="Book Antiqua"/>
          <w:color w:val="000000" w:themeColor="text1"/>
          <w:sz w:val="22"/>
        </w:rPr>
      </w:pPr>
    </w:p>
    <w:p w14:paraId="44F7FFE0" w14:textId="77777777" w:rsidR="00D90390" w:rsidRDefault="00D90390" w:rsidP="00D90390">
      <w:pPr>
        <w:ind w:left="720"/>
        <w:jc w:val="both"/>
        <w:rPr>
          <w:rFonts w:ascii="Book Antiqua" w:hAnsi="Book Antiqua"/>
          <w:color w:val="000000" w:themeColor="text1"/>
          <w:sz w:val="22"/>
        </w:rPr>
      </w:pPr>
    </w:p>
    <w:p w14:paraId="79200106" w14:textId="77777777" w:rsidR="00D90390" w:rsidRDefault="00D90390" w:rsidP="00D90390">
      <w:pPr>
        <w:ind w:left="720"/>
        <w:jc w:val="both"/>
        <w:rPr>
          <w:rFonts w:ascii="Book Antiqua" w:hAnsi="Book Antiqua"/>
          <w:color w:val="000000" w:themeColor="text1"/>
          <w:sz w:val="22"/>
        </w:rPr>
      </w:pPr>
    </w:p>
    <w:p w14:paraId="5BD43C6A" w14:textId="77777777" w:rsidR="00D90390" w:rsidRDefault="00D90390" w:rsidP="00D90390">
      <w:pPr>
        <w:ind w:left="720"/>
        <w:jc w:val="both"/>
        <w:rPr>
          <w:rFonts w:ascii="Book Antiqua" w:hAnsi="Book Antiqua"/>
          <w:color w:val="000000" w:themeColor="text1"/>
          <w:sz w:val="22"/>
        </w:rPr>
      </w:pPr>
    </w:p>
    <w:p w14:paraId="781E8473" w14:textId="77777777" w:rsidR="00D90390" w:rsidRDefault="00D90390" w:rsidP="00D90390">
      <w:pPr>
        <w:ind w:left="720"/>
        <w:jc w:val="both"/>
        <w:rPr>
          <w:rFonts w:ascii="Book Antiqua" w:hAnsi="Book Antiqua"/>
          <w:color w:val="000000" w:themeColor="text1"/>
          <w:sz w:val="22"/>
        </w:rPr>
      </w:pPr>
    </w:p>
    <w:p w14:paraId="45CC16BB" w14:textId="77777777" w:rsidR="00D90390" w:rsidRDefault="00D90390" w:rsidP="00D90390">
      <w:pPr>
        <w:ind w:left="720"/>
        <w:jc w:val="both"/>
        <w:rPr>
          <w:rFonts w:ascii="Book Antiqua" w:hAnsi="Book Antiqua"/>
          <w:color w:val="000000" w:themeColor="text1"/>
          <w:sz w:val="22"/>
        </w:rPr>
      </w:pPr>
    </w:p>
    <w:p w14:paraId="4190CD97" w14:textId="77777777" w:rsidR="00D90390" w:rsidRDefault="00D90390" w:rsidP="00D90390">
      <w:pPr>
        <w:ind w:left="720"/>
        <w:jc w:val="both"/>
        <w:rPr>
          <w:rFonts w:ascii="Book Antiqua" w:hAnsi="Book Antiqua"/>
          <w:color w:val="000000" w:themeColor="text1"/>
          <w:sz w:val="22"/>
        </w:rPr>
      </w:pPr>
    </w:p>
    <w:p w14:paraId="6B2BE289" w14:textId="77777777" w:rsidR="00D90390" w:rsidRDefault="00D90390" w:rsidP="00D90390">
      <w:pPr>
        <w:ind w:left="720"/>
        <w:jc w:val="both"/>
        <w:rPr>
          <w:rFonts w:ascii="Book Antiqua" w:hAnsi="Book Antiqua"/>
          <w:color w:val="000000" w:themeColor="text1"/>
          <w:sz w:val="22"/>
        </w:rPr>
      </w:pPr>
    </w:p>
    <w:p w14:paraId="0D9E82F4" w14:textId="77777777" w:rsidR="00D90390" w:rsidRDefault="00D90390" w:rsidP="00D90390">
      <w:pPr>
        <w:ind w:left="720"/>
        <w:jc w:val="both"/>
        <w:rPr>
          <w:rFonts w:ascii="Book Antiqua" w:hAnsi="Book Antiqua"/>
          <w:color w:val="000000" w:themeColor="text1"/>
          <w:sz w:val="22"/>
        </w:rPr>
      </w:pPr>
    </w:p>
    <w:p w14:paraId="151294BF" w14:textId="77777777" w:rsidR="00D90390" w:rsidRDefault="00D90390" w:rsidP="00D90390">
      <w:pPr>
        <w:ind w:left="720"/>
        <w:jc w:val="both"/>
        <w:rPr>
          <w:rFonts w:ascii="Book Antiqua" w:hAnsi="Book Antiqua"/>
          <w:color w:val="000000" w:themeColor="text1"/>
          <w:sz w:val="22"/>
        </w:rPr>
      </w:pPr>
    </w:p>
    <w:p w14:paraId="04E12F85" w14:textId="77777777" w:rsidR="00D90390" w:rsidRDefault="00D90390" w:rsidP="00D90390">
      <w:pPr>
        <w:ind w:left="720"/>
        <w:jc w:val="both"/>
        <w:rPr>
          <w:rFonts w:ascii="Book Antiqua" w:hAnsi="Book Antiqua"/>
          <w:color w:val="000000" w:themeColor="text1"/>
          <w:sz w:val="22"/>
        </w:rPr>
      </w:pPr>
    </w:p>
    <w:p w14:paraId="4DE8A369" w14:textId="77777777" w:rsidR="00D90390" w:rsidRDefault="00D90390" w:rsidP="00D90390">
      <w:pPr>
        <w:ind w:left="720"/>
        <w:jc w:val="both"/>
        <w:rPr>
          <w:rFonts w:ascii="Book Antiqua" w:hAnsi="Book Antiqua"/>
          <w:color w:val="000000" w:themeColor="text1"/>
          <w:sz w:val="22"/>
        </w:rPr>
      </w:pPr>
    </w:p>
    <w:p w14:paraId="70D1BF6B" w14:textId="77777777" w:rsidR="00D90390" w:rsidRDefault="00D90390" w:rsidP="00D90390">
      <w:pPr>
        <w:ind w:left="720"/>
        <w:jc w:val="both"/>
        <w:rPr>
          <w:rFonts w:ascii="Book Antiqua" w:hAnsi="Book Antiqua"/>
          <w:color w:val="000000" w:themeColor="text1"/>
          <w:sz w:val="22"/>
        </w:rPr>
      </w:pPr>
    </w:p>
    <w:p w14:paraId="39A968A1" w14:textId="77777777" w:rsidR="00D90390" w:rsidRDefault="00D90390" w:rsidP="00D90390">
      <w:pPr>
        <w:ind w:left="720"/>
        <w:jc w:val="both"/>
        <w:rPr>
          <w:rFonts w:ascii="Book Antiqua" w:hAnsi="Book Antiqua"/>
          <w:color w:val="000000" w:themeColor="text1"/>
          <w:sz w:val="22"/>
        </w:rPr>
      </w:pPr>
    </w:p>
    <w:p w14:paraId="331FAC99" w14:textId="77777777" w:rsidR="00D90390" w:rsidRDefault="00D90390" w:rsidP="00D90390">
      <w:pPr>
        <w:ind w:left="720"/>
        <w:jc w:val="both"/>
        <w:rPr>
          <w:rFonts w:ascii="Book Antiqua" w:hAnsi="Book Antiqua"/>
          <w:color w:val="000000" w:themeColor="text1"/>
          <w:sz w:val="22"/>
        </w:rPr>
      </w:pPr>
    </w:p>
    <w:p w14:paraId="612D47B1" w14:textId="77777777" w:rsidR="00D90390" w:rsidRDefault="00D90390" w:rsidP="00D90390">
      <w:pPr>
        <w:ind w:left="720"/>
        <w:jc w:val="both"/>
        <w:rPr>
          <w:rFonts w:ascii="Book Antiqua" w:hAnsi="Book Antiqua"/>
          <w:color w:val="000000" w:themeColor="text1"/>
          <w:sz w:val="22"/>
        </w:rPr>
      </w:pPr>
    </w:p>
    <w:p w14:paraId="21243089" w14:textId="77777777" w:rsidR="00D90390" w:rsidRDefault="00D90390" w:rsidP="00D90390">
      <w:pPr>
        <w:ind w:left="720"/>
        <w:jc w:val="both"/>
        <w:rPr>
          <w:rFonts w:ascii="Book Antiqua" w:hAnsi="Book Antiqua"/>
          <w:color w:val="000000" w:themeColor="text1"/>
          <w:sz w:val="22"/>
        </w:rPr>
      </w:pPr>
    </w:p>
    <w:p w14:paraId="0466CC71" w14:textId="77777777" w:rsidR="00D90390" w:rsidRDefault="00D90390" w:rsidP="00D90390">
      <w:pPr>
        <w:ind w:left="720"/>
        <w:jc w:val="both"/>
        <w:rPr>
          <w:rFonts w:ascii="Book Antiqua" w:hAnsi="Book Antiqua"/>
          <w:color w:val="000000" w:themeColor="text1"/>
          <w:sz w:val="22"/>
        </w:rPr>
      </w:pPr>
    </w:p>
    <w:p w14:paraId="76BDC844" w14:textId="77777777" w:rsidR="00D90390" w:rsidRDefault="00D90390" w:rsidP="00D90390">
      <w:pPr>
        <w:ind w:left="720"/>
        <w:jc w:val="both"/>
        <w:rPr>
          <w:rFonts w:ascii="Book Antiqua" w:hAnsi="Book Antiqua"/>
          <w:color w:val="000000" w:themeColor="text1"/>
          <w:sz w:val="22"/>
        </w:rPr>
      </w:pPr>
    </w:p>
    <w:p w14:paraId="69B8C1E6" w14:textId="77777777" w:rsidR="00F61C47" w:rsidRDefault="00F61C47">
      <w:pPr>
        <w:rPr>
          <w:rFonts w:ascii="Book Antiqua" w:hAnsi="Book Antiqua"/>
          <w:color w:val="000000" w:themeColor="text1"/>
          <w:sz w:val="22"/>
        </w:rPr>
      </w:pPr>
      <w:r>
        <w:rPr>
          <w:rFonts w:ascii="Book Antiqua" w:hAnsi="Book Antiqua"/>
          <w:color w:val="000000" w:themeColor="text1"/>
          <w:sz w:val="22"/>
        </w:rPr>
        <w:br w:type="page"/>
      </w:r>
    </w:p>
    <w:p w14:paraId="6FF395A7" w14:textId="77777777" w:rsidR="00D90390" w:rsidRDefault="00D90390" w:rsidP="00D90390">
      <w:pPr>
        <w:jc w:val="both"/>
        <w:rPr>
          <w:rFonts w:ascii="Book Antiqua" w:hAnsi="Book Antiqua"/>
          <w:b/>
          <w:color w:val="000000" w:themeColor="text1"/>
          <w:sz w:val="22"/>
        </w:rPr>
      </w:pPr>
      <w:r w:rsidRPr="00C152D3">
        <w:rPr>
          <w:rFonts w:ascii="Book Antiqua" w:hAnsi="Book Antiqua"/>
          <w:b/>
          <w:color w:val="000000" w:themeColor="text1"/>
          <w:sz w:val="22"/>
        </w:rPr>
        <w:lastRenderedPageBreak/>
        <w:t>A</w:t>
      </w:r>
      <w:r>
        <w:rPr>
          <w:rFonts w:ascii="Book Antiqua" w:hAnsi="Book Antiqua"/>
          <w:b/>
          <w:color w:val="000000" w:themeColor="text1"/>
          <w:sz w:val="22"/>
        </w:rPr>
        <w:t>.</w:t>
      </w:r>
      <w:r w:rsidRPr="00C152D3">
        <w:rPr>
          <w:rFonts w:ascii="Book Antiqua" w:hAnsi="Book Antiqua"/>
          <w:b/>
          <w:color w:val="000000" w:themeColor="text1"/>
          <w:sz w:val="22"/>
        </w:rPr>
        <w:tab/>
        <w:t>Flexible Pavement</w:t>
      </w:r>
    </w:p>
    <w:p w14:paraId="6EC12698" w14:textId="77777777" w:rsidR="00D90390" w:rsidRDefault="00D90390" w:rsidP="00D90390">
      <w:pPr>
        <w:jc w:val="both"/>
        <w:rPr>
          <w:rFonts w:ascii="Book Antiqua" w:hAnsi="Book Antiqua"/>
          <w:b/>
          <w:color w:val="000000" w:themeColor="text1"/>
          <w:sz w:val="22"/>
        </w:rPr>
      </w:pPr>
    </w:p>
    <w:tbl>
      <w:tblPr>
        <w:tblStyle w:val="TableGrid"/>
        <w:tblW w:w="0" w:type="auto"/>
        <w:tblInd w:w="828" w:type="dxa"/>
        <w:tblLook w:val="04A0" w:firstRow="1" w:lastRow="0" w:firstColumn="1" w:lastColumn="0" w:noHBand="0" w:noVBand="1"/>
      </w:tblPr>
      <w:tblGrid>
        <w:gridCol w:w="828"/>
        <w:gridCol w:w="4968"/>
        <w:gridCol w:w="2898"/>
      </w:tblGrid>
      <w:tr w:rsidR="00D90390" w14:paraId="1AA168C9" w14:textId="77777777" w:rsidTr="001049DC">
        <w:tc>
          <w:tcPr>
            <w:tcW w:w="828" w:type="dxa"/>
          </w:tcPr>
          <w:p w14:paraId="02F28A09" w14:textId="77777777" w:rsidR="00D90390" w:rsidRDefault="00D90390" w:rsidP="005F6719">
            <w:pPr>
              <w:spacing w:line="360" w:lineRule="auto"/>
              <w:jc w:val="both"/>
              <w:rPr>
                <w:rFonts w:ascii="Book Antiqua" w:hAnsi="Book Antiqua"/>
                <w:b/>
                <w:color w:val="000000" w:themeColor="text1"/>
                <w:sz w:val="22"/>
              </w:rPr>
            </w:pPr>
          </w:p>
        </w:tc>
        <w:tc>
          <w:tcPr>
            <w:tcW w:w="4968" w:type="dxa"/>
            <w:vAlign w:val="center"/>
          </w:tcPr>
          <w:p w14:paraId="2DA635A4"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Nature of Defect or deficiency</w:t>
            </w:r>
          </w:p>
        </w:tc>
        <w:tc>
          <w:tcPr>
            <w:tcW w:w="2898" w:type="dxa"/>
            <w:vAlign w:val="center"/>
          </w:tcPr>
          <w:p w14:paraId="5C649B29"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Time limit for repair/ rectification</w:t>
            </w:r>
          </w:p>
        </w:tc>
      </w:tr>
      <w:tr w:rsidR="00D90390" w14:paraId="016DB404" w14:textId="77777777" w:rsidTr="001049DC">
        <w:tc>
          <w:tcPr>
            <w:tcW w:w="8694" w:type="dxa"/>
            <w:gridSpan w:val="3"/>
          </w:tcPr>
          <w:p w14:paraId="3D3DA848" w14:textId="77777777" w:rsidR="00D90390" w:rsidRPr="00F31A17" w:rsidRDefault="00D90390" w:rsidP="005F6719">
            <w:pPr>
              <w:spacing w:line="360" w:lineRule="auto"/>
              <w:jc w:val="both"/>
              <w:rPr>
                <w:rFonts w:ascii="Book Antiqua" w:hAnsi="Book Antiqua"/>
                <w:b/>
                <w:color w:val="000000" w:themeColor="text1"/>
                <w:sz w:val="22"/>
              </w:rPr>
            </w:pPr>
            <w:r>
              <w:rPr>
                <w:rFonts w:ascii="Book Antiqua" w:hAnsi="Book Antiqua"/>
                <w:b/>
                <w:color w:val="000000" w:themeColor="text1"/>
                <w:sz w:val="22"/>
              </w:rPr>
              <w:t xml:space="preserve">(b)         </w:t>
            </w:r>
            <w:r w:rsidRPr="00F31A17">
              <w:rPr>
                <w:rFonts w:ascii="Book Antiqua" w:hAnsi="Book Antiqua"/>
                <w:b/>
                <w:color w:val="000000" w:themeColor="text1"/>
                <w:sz w:val="22"/>
              </w:rPr>
              <w:t>Granular earth shoulders, sides lopes, drains and culvert</w:t>
            </w:r>
          </w:p>
        </w:tc>
      </w:tr>
      <w:tr w:rsidR="00D90390" w14:paraId="19632394" w14:textId="77777777" w:rsidTr="001049DC">
        <w:tc>
          <w:tcPr>
            <w:tcW w:w="828" w:type="dxa"/>
          </w:tcPr>
          <w:p w14:paraId="689FB978"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w:t>
            </w:r>
            <w:proofErr w:type="spellStart"/>
            <w:r w:rsidRPr="005A0E23">
              <w:rPr>
                <w:rFonts w:ascii="Book Antiqua" w:hAnsi="Book Antiqua"/>
                <w:color w:val="000000" w:themeColor="text1"/>
                <w:sz w:val="22"/>
              </w:rPr>
              <w:t>i</w:t>
            </w:r>
            <w:proofErr w:type="spellEnd"/>
            <w:r w:rsidRPr="005A0E23">
              <w:rPr>
                <w:rFonts w:ascii="Book Antiqua" w:hAnsi="Book Antiqua"/>
                <w:color w:val="000000" w:themeColor="text1"/>
                <w:sz w:val="22"/>
              </w:rPr>
              <w:t>)</w:t>
            </w:r>
          </w:p>
        </w:tc>
        <w:tc>
          <w:tcPr>
            <w:tcW w:w="4968" w:type="dxa"/>
          </w:tcPr>
          <w:p w14:paraId="529B1D64"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Variation by more than 1 % in the pr</w:t>
            </w:r>
            <w:r>
              <w:rPr>
                <w:rFonts w:ascii="Book Antiqua" w:hAnsi="Book Antiqua"/>
                <w:color w:val="000000" w:themeColor="text1"/>
                <w:sz w:val="22"/>
              </w:rPr>
              <w:t>escribed slope of camber/cross f</w:t>
            </w:r>
            <w:r w:rsidRPr="005A0E23">
              <w:rPr>
                <w:rFonts w:ascii="Book Antiqua" w:hAnsi="Book Antiqua"/>
                <w:color w:val="000000" w:themeColor="text1"/>
                <w:sz w:val="22"/>
              </w:rPr>
              <w:t>all (shall not be less than the camber on the main carriageway</w:t>
            </w:r>
            <w:r>
              <w:rPr>
                <w:rFonts w:ascii="Book Antiqua" w:hAnsi="Book Antiqua"/>
                <w:color w:val="000000" w:themeColor="text1"/>
                <w:sz w:val="22"/>
              </w:rPr>
              <w:t>)</w:t>
            </w:r>
          </w:p>
        </w:tc>
        <w:tc>
          <w:tcPr>
            <w:tcW w:w="2898" w:type="dxa"/>
          </w:tcPr>
          <w:p w14:paraId="23C360BE"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7DBC20D8" w14:textId="77777777" w:rsidTr="001049DC">
        <w:tc>
          <w:tcPr>
            <w:tcW w:w="828" w:type="dxa"/>
          </w:tcPr>
          <w:p w14:paraId="0B58B458"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650B43B2"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Edge drop at shoulders exceeding 40 mm</w:t>
            </w:r>
          </w:p>
        </w:tc>
        <w:tc>
          <w:tcPr>
            <w:tcW w:w="2898" w:type="dxa"/>
          </w:tcPr>
          <w:p w14:paraId="7C30F88D"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11B8D4C1" w14:textId="77777777" w:rsidTr="001049DC">
        <w:tc>
          <w:tcPr>
            <w:tcW w:w="828" w:type="dxa"/>
          </w:tcPr>
          <w:p w14:paraId="354506C4"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(iii)</w:t>
            </w:r>
          </w:p>
        </w:tc>
        <w:tc>
          <w:tcPr>
            <w:tcW w:w="4968" w:type="dxa"/>
          </w:tcPr>
          <w:p w14:paraId="34215044"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Variation by more than 15% in the prescribed side (embankment) slopes</w:t>
            </w:r>
          </w:p>
        </w:tc>
        <w:tc>
          <w:tcPr>
            <w:tcW w:w="2898" w:type="dxa"/>
          </w:tcPr>
          <w:p w14:paraId="7D1109FB"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30</w:t>
            </w:r>
            <w:r w:rsidRPr="005A0E23">
              <w:rPr>
                <w:rFonts w:ascii="Book Antiqua" w:hAnsi="Book Antiqua"/>
                <w:color w:val="000000" w:themeColor="text1"/>
                <w:sz w:val="22"/>
              </w:rPr>
              <w:t xml:space="preserve"> (</w:t>
            </w:r>
            <w:r>
              <w:rPr>
                <w:rFonts w:ascii="Book Antiqua" w:hAnsi="Book Antiqua"/>
                <w:color w:val="000000" w:themeColor="text1"/>
                <w:sz w:val="22"/>
              </w:rPr>
              <w:t>Thirty</w:t>
            </w:r>
            <w:r w:rsidRPr="005A0E23">
              <w:rPr>
                <w:rFonts w:ascii="Book Antiqua" w:hAnsi="Book Antiqua"/>
                <w:color w:val="000000" w:themeColor="text1"/>
                <w:sz w:val="22"/>
              </w:rPr>
              <w:t>) days</w:t>
            </w:r>
          </w:p>
        </w:tc>
      </w:tr>
      <w:tr w:rsidR="00D90390" w14:paraId="0E2E2992" w14:textId="77777777" w:rsidTr="001049DC">
        <w:tc>
          <w:tcPr>
            <w:tcW w:w="828" w:type="dxa"/>
          </w:tcPr>
          <w:p w14:paraId="7AC6993F"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(iv)</w:t>
            </w:r>
          </w:p>
        </w:tc>
        <w:tc>
          <w:tcPr>
            <w:tcW w:w="4968" w:type="dxa"/>
          </w:tcPr>
          <w:p w14:paraId="2FF1FB6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Rain cuts/gullies in slope</w:t>
            </w:r>
          </w:p>
        </w:tc>
        <w:tc>
          <w:tcPr>
            <w:tcW w:w="2898" w:type="dxa"/>
          </w:tcPr>
          <w:p w14:paraId="71456485" w14:textId="77777777" w:rsidR="00D90390"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435C9ACF" w14:textId="77777777" w:rsidTr="001049DC">
        <w:tc>
          <w:tcPr>
            <w:tcW w:w="828" w:type="dxa"/>
          </w:tcPr>
          <w:p w14:paraId="1BFD8535"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w:t>
            </w:r>
          </w:p>
        </w:tc>
        <w:tc>
          <w:tcPr>
            <w:tcW w:w="4968" w:type="dxa"/>
          </w:tcPr>
          <w:p w14:paraId="67EBFA73"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Damage to or silting of culverts and side drains</w:t>
            </w:r>
          </w:p>
        </w:tc>
        <w:tc>
          <w:tcPr>
            <w:tcW w:w="2898" w:type="dxa"/>
          </w:tcPr>
          <w:p w14:paraId="62F3F075"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01C8413E" w14:textId="77777777" w:rsidTr="001049DC">
        <w:tc>
          <w:tcPr>
            <w:tcW w:w="828" w:type="dxa"/>
          </w:tcPr>
          <w:p w14:paraId="52ABDD07"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(vi)</w:t>
            </w:r>
          </w:p>
        </w:tc>
        <w:tc>
          <w:tcPr>
            <w:tcW w:w="4968" w:type="dxa"/>
          </w:tcPr>
          <w:p w14:paraId="264B299D" w14:textId="77777777" w:rsidR="00D90390" w:rsidRDefault="0071006D"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Desalting</w:t>
            </w:r>
            <w:r w:rsidR="00D90390">
              <w:rPr>
                <w:rFonts w:ascii="Book Antiqua" w:hAnsi="Book Antiqua"/>
                <w:color w:val="000000" w:themeColor="text1"/>
                <w:sz w:val="22"/>
              </w:rPr>
              <w:t xml:space="preserve"> of drains in urban/semi-urban areas</w:t>
            </w:r>
          </w:p>
        </w:tc>
        <w:tc>
          <w:tcPr>
            <w:tcW w:w="2898" w:type="dxa"/>
          </w:tcPr>
          <w:p w14:paraId="2C883E3C"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24</w:t>
            </w:r>
            <w:r w:rsidRPr="005A0E23">
              <w:rPr>
                <w:rFonts w:ascii="Book Antiqua" w:hAnsi="Book Antiqua"/>
                <w:color w:val="000000" w:themeColor="text1"/>
                <w:sz w:val="22"/>
              </w:rPr>
              <w:t xml:space="preserve"> (</w:t>
            </w:r>
            <w:proofErr w:type="gramStart"/>
            <w:r>
              <w:rPr>
                <w:rFonts w:ascii="Book Antiqua" w:hAnsi="Book Antiqua"/>
                <w:color w:val="000000" w:themeColor="text1"/>
                <w:sz w:val="22"/>
              </w:rPr>
              <w:t>Twenty Four</w:t>
            </w:r>
            <w:proofErr w:type="gramEnd"/>
            <w:r w:rsidRPr="005A0E23">
              <w:rPr>
                <w:rFonts w:ascii="Book Antiqua" w:hAnsi="Book Antiqua"/>
                <w:color w:val="000000" w:themeColor="text1"/>
                <w:sz w:val="22"/>
              </w:rPr>
              <w:t>) days</w:t>
            </w:r>
          </w:p>
        </w:tc>
      </w:tr>
      <w:tr w:rsidR="00D90390" w14:paraId="33CBD52B" w14:textId="77777777" w:rsidTr="001049DC">
        <w:tc>
          <w:tcPr>
            <w:tcW w:w="828" w:type="dxa"/>
          </w:tcPr>
          <w:p w14:paraId="7A7B98E6"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(vii)</w:t>
            </w:r>
          </w:p>
        </w:tc>
        <w:tc>
          <w:tcPr>
            <w:tcW w:w="4968" w:type="dxa"/>
          </w:tcPr>
          <w:p w14:paraId="72A5A44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Railing, parapets, crash barriers</w:t>
            </w:r>
          </w:p>
        </w:tc>
        <w:tc>
          <w:tcPr>
            <w:tcW w:w="2898" w:type="dxa"/>
          </w:tcPr>
          <w:p w14:paraId="579CC203"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7(seven) days (Restore immediately if causing safety hazard)</w:t>
            </w:r>
          </w:p>
        </w:tc>
      </w:tr>
      <w:tr w:rsidR="00D90390" w14:paraId="5C860AF7" w14:textId="77777777" w:rsidTr="001049DC">
        <w:tc>
          <w:tcPr>
            <w:tcW w:w="8694" w:type="dxa"/>
            <w:gridSpan w:val="3"/>
          </w:tcPr>
          <w:p w14:paraId="2DBD9190" w14:textId="77777777" w:rsidR="00D90390" w:rsidRPr="005A0E23" w:rsidRDefault="00D90390" w:rsidP="005F6719">
            <w:pPr>
              <w:spacing w:line="360" w:lineRule="auto"/>
              <w:jc w:val="both"/>
              <w:rPr>
                <w:rFonts w:ascii="Book Antiqua" w:hAnsi="Book Antiqua"/>
                <w:b/>
                <w:color w:val="000000" w:themeColor="text1"/>
                <w:sz w:val="22"/>
              </w:rPr>
            </w:pPr>
            <w:r w:rsidRPr="005A0E23">
              <w:rPr>
                <w:rFonts w:ascii="Book Antiqua" w:hAnsi="Book Antiqua"/>
                <w:b/>
                <w:color w:val="000000" w:themeColor="text1"/>
                <w:sz w:val="22"/>
              </w:rPr>
              <w:t>(c)         Road side furniture including road sign and pavement marking</w:t>
            </w:r>
          </w:p>
        </w:tc>
      </w:tr>
      <w:tr w:rsidR="00D90390" w14:paraId="276772D6" w14:textId="77777777" w:rsidTr="001049DC">
        <w:tc>
          <w:tcPr>
            <w:tcW w:w="828" w:type="dxa"/>
          </w:tcPr>
          <w:p w14:paraId="1D5F94C7"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968" w:type="dxa"/>
          </w:tcPr>
          <w:p w14:paraId="76DB511C"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 to shape or position, poor </w:t>
            </w:r>
            <w:proofErr w:type="gramStart"/>
            <w:r>
              <w:rPr>
                <w:rFonts w:ascii="Book Antiqua" w:hAnsi="Book Antiqua"/>
                <w:color w:val="000000" w:themeColor="text1"/>
                <w:sz w:val="22"/>
              </w:rPr>
              <w:t>visibility</w:t>
            </w:r>
            <w:proofErr w:type="gramEnd"/>
            <w:r>
              <w:rPr>
                <w:rFonts w:ascii="Book Antiqua" w:hAnsi="Book Antiqua"/>
                <w:color w:val="000000" w:themeColor="text1"/>
                <w:sz w:val="22"/>
              </w:rPr>
              <w:t xml:space="preserve"> or loss of retro-reflectivity</w:t>
            </w:r>
          </w:p>
        </w:tc>
        <w:tc>
          <w:tcPr>
            <w:tcW w:w="2898" w:type="dxa"/>
          </w:tcPr>
          <w:p w14:paraId="56C38F9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48 (</w:t>
            </w:r>
            <w:proofErr w:type="gramStart"/>
            <w:r>
              <w:rPr>
                <w:rFonts w:ascii="Book Antiqua" w:hAnsi="Book Antiqua"/>
                <w:color w:val="000000" w:themeColor="text1"/>
                <w:sz w:val="22"/>
              </w:rPr>
              <w:t>forty eight</w:t>
            </w:r>
            <w:proofErr w:type="gramEnd"/>
            <w:r>
              <w:rPr>
                <w:rFonts w:ascii="Book Antiqua" w:hAnsi="Book Antiqua"/>
                <w:color w:val="000000" w:themeColor="text1"/>
                <w:sz w:val="22"/>
              </w:rPr>
              <w:t>) hours</w:t>
            </w:r>
          </w:p>
        </w:tc>
      </w:tr>
      <w:tr w:rsidR="00D90390" w14:paraId="6077DB9F" w14:textId="77777777" w:rsidTr="001049DC">
        <w:tc>
          <w:tcPr>
            <w:tcW w:w="828" w:type="dxa"/>
          </w:tcPr>
          <w:p w14:paraId="46AD485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00BC3DB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Painting of km stone, railing, parapets, crash barriers </w:t>
            </w:r>
          </w:p>
        </w:tc>
        <w:tc>
          <w:tcPr>
            <w:tcW w:w="2898" w:type="dxa"/>
          </w:tcPr>
          <w:p w14:paraId="50978937"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As and when required /Once every year</w:t>
            </w:r>
          </w:p>
        </w:tc>
      </w:tr>
      <w:tr w:rsidR="00D90390" w14:paraId="5DDC4D01" w14:textId="77777777" w:rsidTr="001049DC">
        <w:tc>
          <w:tcPr>
            <w:tcW w:w="828" w:type="dxa"/>
          </w:tcPr>
          <w:p w14:paraId="7131437E"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(iii)</w:t>
            </w:r>
          </w:p>
        </w:tc>
        <w:tc>
          <w:tcPr>
            <w:tcW w:w="4968" w:type="dxa"/>
          </w:tcPr>
          <w:p w14:paraId="09F725B9"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Damaged/missing signs road requiring replacement</w:t>
            </w:r>
          </w:p>
        </w:tc>
        <w:tc>
          <w:tcPr>
            <w:tcW w:w="2898" w:type="dxa"/>
          </w:tcPr>
          <w:p w14:paraId="696EE1E0" w14:textId="77777777" w:rsidR="00D90390"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561C56C7" w14:textId="77777777" w:rsidTr="001049DC">
        <w:tc>
          <w:tcPr>
            <w:tcW w:w="828" w:type="dxa"/>
          </w:tcPr>
          <w:p w14:paraId="6782F827"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(iv)</w:t>
            </w:r>
          </w:p>
        </w:tc>
        <w:tc>
          <w:tcPr>
            <w:tcW w:w="4968" w:type="dxa"/>
          </w:tcPr>
          <w:p w14:paraId="2676D36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Damaged to road mark ups</w:t>
            </w:r>
          </w:p>
        </w:tc>
        <w:tc>
          <w:tcPr>
            <w:tcW w:w="2898" w:type="dxa"/>
          </w:tcPr>
          <w:p w14:paraId="3797D03C"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7 (Seven) days</w:t>
            </w:r>
          </w:p>
        </w:tc>
      </w:tr>
      <w:tr w:rsidR="00D90390" w14:paraId="005F3176" w14:textId="77777777" w:rsidTr="001049DC">
        <w:tc>
          <w:tcPr>
            <w:tcW w:w="8694" w:type="dxa"/>
            <w:gridSpan w:val="3"/>
          </w:tcPr>
          <w:p w14:paraId="1839E6FD"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        Road lighting</w:t>
            </w:r>
          </w:p>
        </w:tc>
      </w:tr>
      <w:tr w:rsidR="00D90390" w14:paraId="39679B95" w14:textId="77777777" w:rsidTr="001049DC">
        <w:tc>
          <w:tcPr>
            <w:tcW w:w="828" w:type="dxa"/>
          </w:tcPr>
          <w:p w14:paraId="5EF91C29"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968" w:type="dxa"/>
          </w:tcPr>
          <w:p w14:paraId="15BA35C1"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Any major failure of the system </w:t>
            </w:r>
          </w:p>
        </w:tc>
        <w:tc>
          <w:tcPr>
            <w:tcW w:w="2898" w:type="dxa"/>
          </w:tcPr>
          <w:p w14:paraId="23ACDB59"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24</w:t>
            </w:r>
            <w:r w:rsidRPr="005A0E23">
              <w:rPr>
                <w:rFonts w:ascii="Book Antiqua" w:hAnsi="Book Antiqua"/>
                <w:color w:val="000000" w:themeColor="text1"/>
                <w:sz w:val="22"/>
              </w:rPr>
              <w:t xml:space="preserve"> (</w:t>
            </w:r>
            <w:proofErr w:type="gramStart"/>
            <w:r>
              <w:rPr>
                <w:rFonts w:ascii="Book Antiqua" w:hAnsi="Book Antiqua"/>
                <w:color w:val="000000" w:themeColor="text1"/>
                <w:sz w:val="22"/>
              </w:rPr>
              <w:t>Twenty Four</w:t>
            </w:r>
            <w:proofErr w:type="gramEnd"/>
            <w:r w:rsidRPr="005A0E23">
              <w:rPr>
                <w:rFonts w:ascii="Book Antiqua" w:hAnsi="Book Antiqua"/>
                <w:color w:val="000000" w:themeColor="text1"/>
                <w:sz w:val="22"/>
              </w:rPr>
              <w:t>) days</w:t>
            </w:r>
          </w:p>
        </w:tc>
      </w:tr>
      <w:tr w:rsidR="00D90390" w14:paraId="0B02795A" w14:textId="77777777" w:rsidTr="001049DC">
        <w:tc>
          <w:tcPr>
            <w:tcW w:w="828" w:type="dxa"/>
          </w:tcPr>
          <w:p w14:paraId="56C86A16"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619AA85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Faults and minor failures</w:t>
            </w:r>
          </w:p>
        </w:tc>
        <w:tc>
          <w:tcPr>
            <w:tcW w:w="2898" w:type="dxa"/>
          </w:tcPr>
          <w:p w14:paraId="05398726"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8 (eight) hours</w:t>
            </w:r>
          </w:p>
        </w:tc>
      </w:tr>
      <w:tr w:rsidR="00D90390" w14:paraId="14A3EA2E" w14:textId="77777777" w:rsidTr="001049DC">
        <w:tc>
          <w:tcPr>
            <w:tcW w:w="8694" w:type="dxa"/>
            <w:gridSpan w:val="3"/>
          </w:tcPr>
          <w:p w14:paraId="78F61C2D" w14:textId="77777777" w:rsidR="00D90390" w:rsidRPr="00471A05" w:rsidRDefault="00D90390" w:rsidP="005F6719">
            <w:pPr>
              <w:spacing w:line="360" w:lineRule="auto"/>
              <w:jc w:val="both"/>
              <w:rPr>
                <w:rFonts w:ascii="Book Antiqua" w:hAnsi="Book Antiqua"/>
                <w:b/>
                <w:color w:val="000000" w:themeColor="text1"/>
                <w:sz w:val="22"/>
              </w:rPr>
            </w:pPr>
            <w:r w:rsidRPr="00471A05">
              <w:rPr>
                <w:rFonts w:ascii="Book Antiqua" w:hAnsi="Book Antiqua"/>
                <w:b/>
                <w:color w:val="000000" w:themeColor="text1"/>
                <w:sz w:val="22"/>
              </w:rPr>
              <w:t>(e)         Trees and plantation</w:t>
            </w:r>
          </w:p>
        </w:tc>
      </w:tr>
    </w:tbl>
    <w:p w14:paraId="6F5B95B0" w14:textId="77777777" w:rsidR="00D90390" w:rsidRPr="00C152D3" w:rsidRDefault="00D90390" w:rsidP="00D90390">
      <w:pPr>
        <w:jc w:val="both"/>
        <w:rPr>
          <w:rFonts w:ascii="Book Antiqua" w:hAnsi="Book Antiqua"/>
          <w:b/>
          <w:color w:val="000000" w:themeColor="text1"/>
          <w:sz w:val="22"/>
        </w:rPr>
      </w:pPr>
    </w:p>
    <w:p w14:paraId="278A7CDF" w14:textId="77777777" w:rsidR="00D90390" w:rsidRDefault="00D90390" w:rsidP="00D90390">
      <w:pPr>
        <w:ind w:left="720"/>
        <w:jc w:val="both"/>
        <w:rPr>
          <w:rFonts w:ascii="Book Antiqua" w:hAnsi="Book Antiqua"/>
          <w:color w:val="000000" w:themeColor="text1"/>
          <w:sz w:val="22"/>
        </w:rPr>
      </w:pPr>
    </w:p>
    <w:p w14:paraId="06E53B46" w14:textId="77777777" w:rsidR="00D90390" w:rsidRDefault="00D90390" w:rsidP="00D90390">
      <w:pPr>
        <w:ind w:left="720"/>
        <w:jc w:val="both"/>
        <w:rPr>
          <w:rFonts w:ascii="Book Antiqua" w:hAnsi="Book Antiqua"/>
          <w:color w:val="000000" w:themeColor="text1"/>
          <w:sz w:val="22"/>
        </w:rPr>
      </w:pPr>
    </w:p>
    <w:p w14:paraId="231FB21D" w14:textId="77777777" w:rsidR="00D90390" w:rsidRDefault="00D90390" w:rsidP="00D90390">
      <w:pPr>
        <w:ind w:left="720"/>
        <w:jc w:val="both"/>
        <w:rPr>
          <w:rFonts w:ascii="Book Antiqua" w:hAnsi="Book Antiqua"/>
          <w:color w:val="000000" w:themeColor="text1"/>
          <w:sz w:val="22"/>
        </w:rPr>
      </w:pPr>
    </w:p>
    <w:p w14:paraId="1200D988" w14:textId="77777777" w:rsidR="00D90390" w:rsidRDefault="00D90390" w:rsidP="00D90390">
      <w:pPr>
        <w:ind w:left="720"/>
        <w:jc w:val="both"/>
        <w:rPr>
          <w:rFonts w:ascii="Book Antiqua" w:hAnsi="Book Antiqua"/>
          <w:color w:val="000000" w:themeColor="text1"/>
          <w:sz w:val="22"/>
        </w:rPr>
      </w:pPr>
    </w:p>
    <w:p w14:paraId="45A5E576" w14:textId="77777777" w:rsidR="00D90390" w:rsidRDefault="00D90390" w:rsidP="00D90390">
      <w:pPr>
        <w:ind w:left="720"/>
        <w:jc w:val="both"/>
        <w:rPr>
          <w:rFonts w:ascii="Book Antiqua" w:hAnsi="Book Antiqua"/>
          <w:color w:val="000000" w:themeColor="text1"/>
          <w:sz w:val="22"/>
        </w:rPr>
      </w:pPr>
    </w:p>
    <w:p w14:paraId="0860BC68" w14:textId="77777777" w:rsidR="00D90390" w:rsidRDefault="00D90390" w:rsidP="00D90390">
      <w:pPr>
        <w:ind w:left="720"/>
        <w:jc w:val="both"/>
        <w:rPr>
          <w:rFonts w:ascii="Book Antiqua" w:hAnsi="Book Antiqua"/>
          <w:color w:val="000000" w:themeColor="text1"/>
          <w:sz w:val="22"/>
        </w:rPr>
      </w:pPr>
    </w:p>
    <w:p w14:paraId="0228A1C6" w14:textId="77777777" w:rsidR="00D90390" w:rsidRDefault="00D90390" w:rsidP="00D90390">
      <w:pPr>
        <w:ind w:left="720"/>
        <w:jc w:val="both"/>
        <w:rPr>
          <w:rFonts w:ascii="Book Antiqua" w:hAnsi="Book Antiqua"/>
          <w:color w:val="000000" w:themeColor="text1"/>
          <w:sz w:val="22"/>
        </w:rPr>
      </w:pPr>
    </w:p>
    <w:p w14:paraId="6BD2E10C" w14:textId="77777777" w:rsidR="00D90390" w:rsidRDefault="00D90390" w:rsidP="00D90390">
      <w:pPr>
        <w:ind w:left="720"/>
        <w:jc w:val="both"/>
        <w:rPr>
          <w:rFonts w:ascii="Book Antiqua" w:hAnsi="Book Antiqua"/>
          <w:color w:val="000000" w:themeColor="text1"/>
          <w:sz w:val="22"/>
        </w:rPr>
      </w:pPr>
    </w:p>
    <w:tbl>
      <w:tblPr>
        <w:tblStyle w:val="TableGrid"/>
        <w:tblW w:w="8838" w:type="dxa"/>
        <w:tblInd w:w="828" w:type="dxa"/>
        <w:tblLook w:val="04A0" w:firstRow="1" w:lastRow="0" w:firstColumn="1" w:lastColumn="0" w:noHBand="0" w:noVBand="1"/>
      </w:tblPr>
      <w:tblGrid>
        <w:gridCol w:w="828"/>
        <w:gridCol w:w="4968"/>
        <w:gridCol w:w="3042"/>
      </w:tblGrid>
      <w:tr w:rsidR="00D90390" w14:paraId="46D3A6CE" w14:textId="77777777" w:rsidTr="001049DC">
        <w:tc>
          <w:tcPr>
            <w:tcW w:w="828" w:type="dxa"/>
          </w:tcPr>
          <w:p w14:paraId="14108B71" w14:textId="77777777" w:rsidR="00D90390" w:rsidRDefault="00D90390" w:rsidP="005F6719">
            <w:pPr>
              <w:spacing w:line="360" w:lineRule="auto"/>
              <w:jc w:val="both"/>
              <w:rPr>
                <w:rFonts w:ascii="Book Antiqua" w:hAnsi="Book Antiqua"/>
                <w:b/>
                <w:color w:val="000000" w:themeColor="text1"/>
                <w:sz w:val="22"/>
              </w:rPr>
            </w:pPr>
          </w:p>
        </w:tc>
        <w:tc>
          <w:tcPr>
            <w:tcW w:w="4968" w:type="dxa"/>
            <w:vAlign w:val="center"/>
          </w:tcPr>
          <w:p w14:paraId="59C21ED4"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Nature of Defect or deficiency</w:t>
            </w:r>
          </w:p>
        </w:tc>
        <w:tc>
          <w:tcPr>
            <w:tcW w:w="3042" w:type="dxa"/>
            <w:vAlign w:val="center"/>
          </w:tcPr>
          <w:p w14:paraId="07258E60"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Time limit for repair/ rectification</w:t>
            </w:r>
          </w:p>
        </w:tc>
      </w:tr>
      <w:tr w:rsidR="00D90390" w14:paraId="5B3DF8DE" w14:textId="77777777" w:rsidTr="001049DC">
        <w:tc>
          <w:tcPr>
            <w:tcW w:w="828" w:type="dxa"/>
          </w:tcPr>
          <w:p w14:paraId="40B313F0"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w:t>
            </w:r>
            <w:proofErr w:type="spellStart"/>
            <w:r w:rsidRPr="005A0E23">
              <w:rPr>
                <w:rFonts w:ascii="Book Antiqua" w:hAnsi="Book Antiqua"/>
                <w:color w:val="000000" w:themeColor="text1"/>
                <w:sz w:val="22"/>
              </w:rPr>
              <w:t>i</w:t>
            </w:r>
            <w:proofErr w:type="spellEnd"/>
            <w:r w:rsidRPr="005A0E23">
              <w:rPr>
                <w:rFonts w:ascii="Book Antiqua" w:hAnsi="Book Antiqua"/>
                <w:color w:val="000000" w:themeColor="text1"/>
                <w:sz w:val="22"/>
              </w:rPr>
              <w:t>)</w:t>
            </w:r>
          </w:p>
        </w:tc>
        <w:tc>
          <w:tcPr>
            <w:tcW w:w="4968" w:type="dxa"/>
          </w:tcPr>
          <w:p w14:paraId="3110B5A1"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Obstruction in a minimum head- room of 5 m above carriageway or obstruction in visibility of road signs</w:t>
            </w:r>
          </w:p>
        </w:tc>
        <w:tc>
          <w:tcPr>
            <w:tcW w:w="3042" w:type="dxa"/>
          </w:tcPr>
          <w:p w14:paraId="6914BA5A"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24</w:t>
            </w:r>
            <w:r w:rsidRPr="005A0E23">
              <w:rPr>
                <w:rFonts w:ascii="Book Antiqua" w:hAnsi="Book Antiqua"/>
                <w:color w:val="000000" w:themeColor="text1"/>
                <w:sz w:val="22"/>
              </w:rPr>
              <w:t xml:space="preserve"> (</w:t>
            </w:r>
            <w:proofErr w:type="gramStart"/>
            <w:r>
              <w:rPr>
                <w:rFonts w:ascii="Book Antiqua" w:hAnsi="Book Antiqua"/>
                <w:color w:val="000000" w:themeColor="text1"/>
                <w:sz w:val="22"/>
              </w:rPr>
              <w:t>Twenty Four</w:t>
            </w:r>
            <w:proofErr w:type="gramEnd"/>
            <w:r w:rsidRPr="005A0E23">
              <w:rPr>
                <w:rFonts w:ascii="Book Antiqua" w:hAnsi="Book Antiqua"/>
                <w:color w:val="000000" w:themeColor="text1"/>
                <w:sz w:val="22"/>
              </w:rPr>
              <w:t>) days</w:t>
            </w:r>
          </w:p>
        </w:tc>
      </w:tr>
      <w:tr w:rsidR="00D90390" w14:paraId="59088BDB" w14:textId="77777777" w:rsidTr="001049DC">
        <w:tc>
          <w:tcPr>
            <w:tcW w:w="828" w:type="dxa"/>
          </w:tcPr>
          <w:p w14:paraId="7381453F"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414A719B"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Removal of fallen trees from carriageway</w:t>
            </w:r>
          </w:p>
        </w:tc>
        <w:tc>
          <w:tcPr>
            <w:tcW w:w="3042" w:type="dxa"/>
          </w:tcPr>
          <w:p w14:paraId="5FF51A8D"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4</w:t>
            </w:r>
            <w:r w:rsidRPr="005A0E23">
              <w:rPr>
                <w:rFonts w:ascii="Book Antiqua" w:hAnsi="Book Antiqua"/>
                <w:color w:val="000000" w:themeColor="text1"/>
                <w:sz w:val="22"/>
              </w:rPr>
              <w:t xml:space="preserve"> (</w:t>
            </w:r>
            <w:r>
              <w:rPr>
                <w:rFonts w:ascii="Book Antiqua" w:hAnsi="Book Antiqua"/>
                <w:color w:val="000000" w:themeColor="text1"/>
                <w:sz w:val="22"/>
              </w:rPr>
              <w:t>Four</w:t>
            </w:r>
            <w:r w:rsidRPr="005A0E23">
              <w:rPr>
                <w:rFonts w:ascii="Book Antiqua" w:hAnsi="Book Antiqua"/>
                <w:color w:val="000000" w:themeColor="text1"/>
                <w:sz w:val="22"/>
              </w:rPr>
              <w:t xml:space="preserve">) </w:t>
            </w:r>
            <w:r>
              <w:rPr>
                <w:rFonts w:ascii="Book Antiqua" w:hAnsi="Book Antiqua"/>
                <w:color w:val="000000" w:themeColor="text1"/>
                <w:sz w:val="22"/>
              </w:rPr>
              <w:t>hours</w:t>
            </w:r>
          </w:p>
        </w:tc>
      </w:tr>
      <w:tr w:rsidR="00D90390" w14:paraId="02508D6C" w14:textId="77777777" w:rsidTr="001049DC">
        <w:tc>
          <w:tcPr>
            <w:tcW w:w="828" w:type="dxa"/>
          </w:tcPr>
          <w:p w14:paraId="37EA3B55"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(iii)</w:t>
            </w:r>
          </w:p>
        </w:tc>
        <w:tc>
          <w:tcPr>
            <w:tcW w:w="4968" w:type="dxa"/>
          </w:tcPr>
          <w:p w14:paraId="2FF2FF80"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Deterioration in health of trees and bushes</w:t>
            </w:r>
          </w:p>
        </w:tc>
        <w:tc>
          <w:tcPr>
            <w:tcW w:w="3042" w:type="dxa"/>
          </w:tcPr>
          <w:p w14:paraId="1840A041"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Timely watering and treatment</w:t>
            </w:r>
          </w:p>
        </w:tc>
      </w:tr>
      <w:tr w:rsidR="00D90390" w14:paraId="038442B2" w14:textId="77777777" w:rsidTr="001049DC">
        <w:tc>
          <w:tcPr>
            <w:tcW w:w="828" w:type="dxa"/>
          </w:tcPr>
          <w:p w14:paraId="674E175D"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(iv)</w:t>
            </w:r>
          </w:p>
        </w:tc>
        <w:tc>
          <w:tcPr>
            <w:tcW w:w="4968" w:type="dxa"/>
          </w:tcPr>
          <w:p w14:paraId="39E32E4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Trees and bushes requiring replacement</w:t>
            </w:r>
          </w:p>
        </w:tc>
        <w:tc>
          <w:tcPr>
            <w:tcW w:w="3042" w:type="dxa"/>
          </w:tcPr>
          <w:p w14:paraId="5B73C61E"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30</w:t>
            </w:r>
            <w:r w:rsidRPr="005A0E23">
              <w:rPr>
                <w:rFonts w:ascii="Book Antiqua" w:hAnsi="Book Antiqua"/>
                <w:color w:val="000000" w:themeColor="text1"/>
                <w:sz w:val="22"/>
              </w:rPr>
              <w:t xml:space="preserve"> (</w:t>
            </w:r>
            <w:r>
              <w:rPr>
                <w:rFonts w:ascii="Book Antiqua" w:hAnsi="Book Antiqua"/>
                <w:color w:val="000000" w:themeColor="text1"/>
                <w:sz w:val="22"/>
              </w:rPr>
              <w:t>thirty</w:t>
            </w:r>
            <w:r w:rsidRPr="005A0E23">
              <w:rPr>
                <w:rFonts w:ascii="Book Antiqua" w:hAnsi="Book Antiqua"/>
                <w:color w:val="000000" w:themeColor="text1"/>
                <w:sz w:val="22"/>
              </w:rPr>
              <w:t>) days</w:t>
            </w:r>
          </w:p>
        </w:tc>
      </w:tr>
      <w:tr w:rsidR="00D90390" w14:paraId="3FFAAC39" w14:textId="77777777" w:rsidTr="001049DC">
        <w:tc>
          <w:tcPr>
            <w:tcW w:w="828" w:type="dxa"/>
          </w:tcPr>
          <w:p w14:paraId="03FF595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w:t>
            </w:r>
          </w:p>
        </w:tc>
        <w:tc>
          <w:tcPr>
            <w:tcW w:w="4968" w:type="dxa"/>
          </w:tcPr>
          <w:p w14:paraId="76124A2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Removal of vegetation affecting sight line and road structures</w:t>
            </w:r>
          </w:p>
        </w:tc>
        <w:tc>
          <w:tcPr>
            <w:tcW w:w="3042" w:type="dxa"/>
          </w:tcPr>
          <w:p w14:paraId="36B45A58"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days</w:t>
            </w:r>
          </w:p>
        </w:tc>
      </w:tr>
      <w:tr w:rsidR="00D90390" w14:paraId="3F94CC25" w14:textId="77777777" w:rsidTr="001049DC">
        <w:tc>
          <w:tcPr>
            <w:tcW w:w="8838" w:type="dxa"/>
            <w:gridSpan w:val="3"/>
          </w:tcPr>
          <w:p w14:paraId="0EADE0C6" w14:textId="77777777" w:rsidR="00D90390" w:rsidRPr="005A0E23" w:rsidRDefault="00D90390" w:rsidP="005F6719">
            <w:pPr>
              <w:spacing w:line="360" w:lineRule="auto"/>
              <w:jc w:val="both"/>
              <w:rPr>
                <w:rFonts w:ascii="Book Antiqua" w:hAnsi="Book Antiqua"/>
                <w:b/>
                <w:color w:val="000000" w:themeColor="text1"/>
                <w:sz w:val="22"/>
              </w:rPr>
            </w:pPr>
            <w:r w:rsidRPr="005A0E23">
              <w:rPr>
                <w:rFonts w:ascii="Book Antiqua" w:hAnsi="Book Antiqua"/>
                <w:b/>
                <w:color w:val="000000" w:themeColor="text1"/>
                <w:sz w:val="22"/>
              </w:rPr>
              <w:t>(</w:t>
            </w:r>
            <w:r>
              <w:rPr>
                <w:rFonts w:ascii="Book Antiqua" w:hAnsi="Book Antiqua"/>
                <w:b/>
                <w:color w:val="000000" w:themeColor="text1"/>
                <w:sz w:val="22"/>
              </w:rPr>
              <w:t>f</w:t>
            </w:r>
            <w:r w:rsidRPr="005A0E23">
              <w:rPr>
                <w:rFonts w:ascii="Book Antiqua" w:hAnsi="Book Antiqua"/>
                <w:b/>
                <w:color w:val="000000" w:themeColor="text1"/>
                <w:sz w:val="22"/>
              </w:rPr>
              <w:t xml:space="preserve">)         </w:t>
            </w:r>
            <w:r>
              <w:rPr>
                <w:rFonts w:ascii="Book Antiqua" w:hAnsi="Book Antiqua"/>
                <w:b/>
                <w:color w:val="000000" w:themeColor="text1"/>
                <w:sz w:val="22"/>
              </w:rPr>
              <w:t>Rest area</w:t>
            </w:r>
          </w:p>
        </w:tc>
      </w:tr>
      <w:tr w:rsidR="00D90390" w14:paraId="29966F56" w14:textId="77777777" w:rsidTr="001049DC">
        <w:tc>
          <w:tcPr>
            <w:tcW w:w="828" w:type="dxa"/>
          </w:tcPr>
          <w:p w14:paraId="4A68747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968" w:type="dxa"/>
          </w:tcPr>
          <w:p w14:paraId="2448EEF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Cleaning of toilets</w:t>
            </w:r>
          </w:p>
        </w:tc>
        <w:tc>
          <w:tcPr>
            <w:tcW w:w="3042" w:type="dxa"/>
          </w:tcPr>
          <w:p w14:paraId="1D037B1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Every 4 (four) hours</w:t>
            </w:r>
          </w:p>
        </w:tc>
      </w:tr>
      <w:tr w:rsidR="00D90390" w14:paraId="3CEF7E76" w14:textId="77777777" w:rsidTr="001049DC">
        <w:tc>
          <w:tcPr>
            <w:tcW w:w="828" w:type="dxa"/>
          </w:tcPr>
          <w:p w14:paraId="0B39F66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49ADD3A9"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Defects in electrical, water and sanitary installations </w:t>
            </w:r>
          </w:p>
        </w:tc>
        <w:tc>
          <w:tcPr>
            <w:tcW w:w="3042" w:type="dxa"/>
          </w:tcPr>
          <w:p w14:paraId="2C9DCDDE"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24</w:t>
            </w:r>
            <w:r w:rsidRPr="005A0E23">
              <w:rPr>
                <w:rFonts w:ascii="Book Antiqua" w:hAnsi="Book Antiqua"/>
                <w:color w:val="000000" w:themeColor="text1"/>
                <w:sz w:val="22"/>
              </w:rPr>
              <w:t xml:space="preserve"> (</w:t>
            </w:r>
            <w:proofErr w:type="gramStart"/>
            <w:r>
              <w:rPr>
                <w:rFonts w:ascii="Book Antiqua" w:hAnsi="Book Antiqua"/>
                <w:color w:val="000000" w:themeColor="text1"/>
                <w:sz w:val="22"/>
              </w:rPr>
              <w:t>Twenty Four</w:t>
            </w:r>
            <w:proofErr w:type="gramEnd"/>
            <w:r w:rsidRPr="005A0E23">
              <w:rPr>
                <w:rFonts w:ascii="Book Antiqua" w:hAnsi="Book Antiqua"/>
                <w:color w:val="000000" w:themeColor="text1"/>
                <w:sz w:val="22"/>
              </w:rPr>
              <w:t>) days</w:t>
            </w:r>
          </w:p>
        </w:tc>
      </w:tr>
      <w:tr w:rsidR="00D90390" w14:paraId="282E9F8A" w14:textId="77777777" w:rsidTr="001049DC">
        <w:tc>
          <w:tcPr>
            <w:tcW w:w="8838" w:type="dxa"/>
            <w:gridSpan w:val="3"/>
          </w:tcPr>
          <w:p w14:paraId="4AD35347" w14:textId="77777777" w:rsidR="00D90390" w:rsidRPr="00774B9A" w:rsidRDefault="00D90390" w:rsidP="005F6719">
            <w:pPr>
              <w:spacing w:line="360" w:lineRule="auto"/>
              <w:jc w:val="both"/>
              <w:rPr>
                <w:rFonts w:ascii="Book Antiqua" w:hAnsi="Book Antiqua"/>
                <w:b/>
                <w:color w:val="000000" w:themeColor="text1"/>
                <w:sz w:val="22"/>
              </w:rPr>
            </w:pPr>
            <w:r w:rsidRPr="00774B9A">
              <w:rPr>
                <w:rFonts w:ascii="Book Antiqua" w:hAnsi="Book Antiqua"/>
                <w:b/>
                <w:color w:val="000000" w:themeColor="text1"/>
                <w:sz w:val="22"/>
              </w:rPr>
              <w:t xml:space="preserve">(g)     </w:t>
            </w:r>
            <w:proofErr w:type="gramStart"/>
            <w:r w:rsidRPr="00774B9A">
              <w:rPr>
                <w:rFonts w:ascii="Book Antiqua" w:hAnsi="Book Antiqua"/>
                <w:b/>
                <w:color w:val="000000" w:themeColor="text1"/>
                <w:sz w:val="22"/>
              </w:rPr>
              <w:t xml:space="preserve">   [</w:t>
            </w:r>
            <w:proofErr w:type="gramEnd"/>
            <w:r w:rsidRPr="00774B9A">
              <w:rPr>
                <w:rFonts w:ascii="Book Antiqua" w:hAnsi="Book Antiqua"/>
                <w:b/>
                <w:color w:val="000000" w:themeColor="text1"/>
                <w:sz w:val="22"/>
              </w:rPr>
              <w:t>Toll Plaza]</w:t>
            </w:r>
          </w:p>
        </w:tc>
      </w:tr>
      <w:tr w:rsidR="00D90390" w14:paraId="052CAFDE" w14:textId="77777777" w:rsidTr="001049DC">
        <w:tc>
          <w:tcPr>
            <w:tcW w:w="828" w:type="dxa"/>
          </w:tcPr>
          <w:p w14:paraId="1FAB355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(h)</w:t>
            </w:r>
          </w:p>
        </w:tc>
        <w:tc>
          <w:tcPr>
            <w:tcW w:w="4968" w:type="dxa"/>
          </w:tcPr>
          <w:p w14:paraId="06294982" w14:textId="77777777" w:rsidR="00D90390" w:rsidRPr="00774B9A" w:rsidRDefault="00D90390" w:rsidP="005F6719">
            <w:pPr>
              <w:spacing w:line="360" w:lineRule="auto"/>
              <w:jc w:val="both"/>
              <w:rPr>
                <w:rFonts w:ascii="Book Antiqua" w:hAnsi="Book Antiqua"/>
                <w:b/>
                <w:color w:val="000000" w:themeColor="text1"/>
                <w:sz w:val="22"/>
              </w:rPr>
            </w:pPr>
            <w:r w:rsidRPr="00774B9A">
              <w:rPr>
                <w:rFonts w:ascii="Book Antiqua" w:hAnsi="Book Antiqua"/>
                <w:b/>
                <w:color w:val="000000" w:themeColor="text1"/>
                <w:sz w:val="22"/>
              </w:rPr>
              <w:t>Other Project Facilities and Approach roads</w:t>
            </w:r>
          </w:p>
        </w:tc>
        <w:tc>
          <w:tcPr>
            <w:tcW w:w="3042" w:type="dxa"/>
          </w:tcPr>
          <w:p w14:paraId="78F5B4F9" w14:textId="77777777" w:rsidR="00D90390" w:rsidRDefault="00D90390" w:rsidP="005F6719">
            <w:pPr>
              <w:spacing w:line="360" w:lineRule="auto"/>
              <w:jc w:val="both"/>
              <w:rPr>
                <w:rFonts w:ascii="Book Antiqua" w:hAnsi="Book Antiqua"/>
                <w:color w:val="000000" w:themeColor="text1"/>
                <w:sz w:val="22"/>
              </w:rPr>
            </w:pPr>
          </w:p>
        </w:tc>
      </w:tr>
      <w:tr w:rsidR="00D90390" w14:paraId="733A4454" w14:textId="77777777" w:rsidTr="001049DC">
        <w:tc>
          <w:tcPr>
            <w:tcW w:w="828" w:type="dxa"/>
          </w:tcPr>
          <w:p w14:paraId="1E63916C"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968" w:type="dxa"/>
          </w:tcPr>
          <w:p w14:paraId="6CCE916E"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 in approach roads, pedestrian facilities, truck lay- byes, bus-bays, bus-shelters, cattle </w:t>
            </w:r>
            <w:proofErr w:type="gramStart"/>
            <w:r>
              <w:rPr>
                <w:rFonts w:ascii="Book Antiqua" w:hAnsi="Book Antiqua"/>
                <w:color w:val="000000" w:themeColor="text1"/>
                <w:sz w:val="22"/>
              </w:rPr>
              <w:t>crossing,[</w:t>
            </w:r>
            <w:proofErr w:type="gramEnd"/>
            <w:r>
              <w:rPr>
                <w:rFonts w:ascii="Book Antiqua" w:hAnsi="Book Antiqua"/>
                <w:color w:val="000000" w:themeColor="text1"/>
                <w:sz w:val="22"/>
              </w:rPr>
              <w:t>Traffic Aid Posts, Medical Aid Posts], and service roads</w:t>
            </w:r>
          </w:p>
        </w:tc>
        <w:tc>
          <w:tcPr>
            <w:tcW w:w="3042" w:type="dxa"/>
          </w:tcPr>
          <w:p w14:paraId="4BAE27D0"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xml:space="preserve"> days</w:t>
            </w:r>
          </w:p>
        </w:tc>
      </w:tr>
      <w:tr w:rsidR="00D90390" w14:paraId="67CF0C17" w14:textId="77777777" w:rsidTr="001049DC">
        <w:tc>
          <w:tcPr>
            <w:tcW w:w="828" w:type="dxa"/>
          </w:tcPr>
          <w:p w14:paraId="1D5C4EB1"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968" w:type="dxa"/>
          </w:tcPr>
          <w:p w14:paraId="79439FA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Damaged vehicles or debris on the road </w:t>
            </w:r>
          </w:p>
        </w:tc>
        <w:tc>
          <w:tcPr>
            <w:tcW w:w="3042" w:type="dxa"/>
          </w:tcPr>
          <w:p w14:paraId="3250FB8D"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4</w:t>
            </w:r>
            <w:r w:rsidRPr="005A0E23">
              <w:rPr>
                <w:rFonts w:ascii="Book Antiqua" w:hAnsi="Book Antiqua"/>
                <w:color w:val="000000" w:themeColor="text1"/>
                <w:sz w:val="22"/>
              </w:rPr>
              <w:t xml:space="preserve"> (</w:t>
            </w:r>
            <w:r>
              <w:rPr>
                <w:rFonts w:ascii="Book Antiqua" w:hAnsi="Book Antiqua"/>
                <w:color w:val="000000" w:themeColor="text1"/>
                <w:sz w:val="22"/>
              </w:rPr>
              <w:t>four</w:t>
            </w:r>
            <w:r w:rsidRPr="005A0E23">
              <w:rPr>
                <w:rFonts w:ascii="Book Antiqua" w:hAnsi="Book Antiqua"/>
                <w:color w:val="000000" w:themeColor="text1"/>
                <w:sz w:val="22"/>
              </w:rPr>
              <w:t xml:space="preserve">) </w:t>
            </w:r>
            <w:r>
              <w:rPr>
                <w:rFonts w:ascii="Book Antiqua" w:hAnsi="Book Antiqua"/>
                <w:color w:val="000000" w:themeColor="text1"/>
                <w:sz w:val="22"/>
              </w:rPr>
              <w:t>hours</w:t>
            </w:r>
          </w:p>
        </w:tc>
      </w:tr>
      <w:tr w:rsidR="00D90390" w14:paraId="2911922A" w14:textId="77777777" w:rsidTr="001049DC">
        <w:tc>
          <w:tcPr>
            <w:tcW w:w="828" w:type="dxa"/>
          </w:tcPr>
          <w:p w14:paraId="0D0FAD3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(iii)</w:t>
            </w:r>
          </w:p>
        </w:tc>
        <w:tc>
          <w:tcPr>
            <w:tcW w:w="4968" w:type="dxa"/>
          </w:tcPr>
          <w:p w14:paraId="2D74EF2C"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Malfunctioning of the mobile crane</w:t>
            </w:r>
          </w:p>
        </w:tc>
        <w:tc>
          <w:tcPr>
            <w:tcW w:w="3042" w:type="dxa"/>
          </w:tcPr>
          <w:p w14:paraId="7A083CCE"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4</w:t>
            </w:r>
            <w:r w:rsidRPr="005A0E23">
              <w:rPr>
                <w:rFonts w:ascii="Book Antiqua" w:hAnsi="Book Antiqua"/>
                <w:color w:val="000000" w:themeColor="text1"/>
                <w:sz w:val="22"/>
              </w:rPr>
              <w:t xml:space="preserve"> (</w:t>
            </w:r>
            <w:r>
              <w:rPr>
                <w:rFonts w:ascii="Book Antiqua" w:hAnsi="Book Antiqua"/>
                <w:color w:val="000000" w:themeColor="text1"/>
                <w:sz w:val="22"/>
              </w:rPr>
              <w:t>four</w:t>
            </w:r>
            <w:r w:rsidRPr="005A0E23">
              <w:rPr>
                <w:rFonts w:ascii="Book Antiqua" w:hAnsi="Book Antiqua"/>
                <w:color w:val="000000" w:themeColor="text1"/>
                <w:sz w:val="22"/>
              </w:rPr>
              <w:t xml:space="preserve">) </w:t>
            </w:r>
            <w:r>
              <w:rPr>
                <w:rFonts w:ascii="Book Antiqua" w:hAnsi="Book Antiqua"/>
                <w:color w:val="000000" w:themeColor="text1"/>
                <w:sz w:val="22"/>
              </w:rPr>
              <w:t>hours</w:t>
            </w:r>
          </w:p>
        </w:tc>
      </w:tr>
      <w:tr w:rsidR="00D90390" w14:paraId="6B21C5E5" w14:textId="77777777" w:rsidTr="001049DC">
        <w:tc>
          <w:tcPr>
            <w:tcW w:w="8838" w:type="dxa"/>
            <w:gridSpan w:val="3"/>
          </w:tcPr>
          <w:p w14:paraId="22211B51"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b/>
                <w:color w:val="000000" w:themeColor="text1"/>
                <w:sz w:val="22"/>
              </w:rPr>
              <w:t>Bridges</w:t>
            </w:r>
          </w:p>
        </w:tc>
      </w:tr>
      <w:tr w:rsidR="00D90390" w14:paraId="0486F9A3" w14:textId="77777777" w:rsidTr="001049DC">
        <w:tc>
          <w:tcPr>
            <w:tcW w:w="8838" w:type="dxa"/>
            <w:gridSpan w:val="3"/>
          </w:tcPr>
          <w:p w14:paraId="09B1C95F" w14:textId="77777777" w:rsidR="00D90390" w:rsidRPr="00774B9A" w:rsidRDefault="00D90390" w:rsidP="005F6719">
            <w:pPr>
              <w:spacing w:line="360" w:lineRule="auto"/>
              <w:jc w:val="both"/>
              <w:rPr>
                <w:rFonts w:ascii="Book Antiqua" w:hAnsi="Book Antiqua"/>
                <w:b/>
                <w:color w:val="000000" w:themeColor="text1"/>
                <w:sz w:val="22"/>
              </w:rPr>
            </w:pPr>
            <w:r w:rsidRPr="00774B9A">
              <w:rPr>
                <w:rFonts w:ascii="Book Antiqua" w:hAnsi="Book Antiqua"/>
                <w:b/>
                <w:color w:val="000000" w:themeColor="text1"/>
                <w:sz w:val="22"/>
              </w:rPr>
              <w:t>(a)        Superstructure</w:t>
            </w:r>
          </w:p>
        </w:tc>
      </w:tr>
      <w:tr w:rsidR="00D90390" w14:paraId="6BA8B5AF" w14:textId="77777777" w:rsidTr="001049DC">
        <w:tc>
          <w:tcPr>
            <w:tcW w:w="828" w:type="dxa"/>
          </w:tcPr>
          <w:p w14:paraId="4923979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968" w:type="dxa"/>
          </w:tcPr>
          <w:p w14:paraId="757A55BD"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Any damage, cracks, spalling/ scaling</w:t>
            </w:r>
          </w:p>
          <w:p w14:paraId="7138191C"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Temporary measures</w:t>
            </w:r>
          </w:p>
          <w:p w14:paraId="1028454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Permanent measures</w:t>
            </w:r>
          </w:p>
          <w:p w14:paraId="73F6833D" w14:textId="77777777" w:rsidR="00D90390" w:rsidRDefault="00D90390" w:rsidP="005F6719">
            <w:pPr>
              <w:spacing w:line="360" w:lineRule="auto"/>
              <w:jc w:val="both"/>
              <w:rPr>
                <w:rFonts w:ascii="Book Antiqua" w:hAnsi="Book Antiqua"/>
                <w:color w:val="000000" w:themeColor="text1"/>
                <w:sz w:val="22"/>
              </w:rPr>
            </w:pPr>
          </w:p>
        </w:tc>
        <w:tc>
          <w:tcPr>
            <w:tcW w:w="3042" w:type="dxa"/>
          </w:tcPr>
          <w:p w14:paraId="5315C22E" w14:textId="77777777" w:rsidR="00D90390" w:rsidRDefault="00D90390" w:rsidP="005F6719">
            <w:pPr>
              <w:spacing w:line="360" w:lineRule="auto"/>
              <w:rPr>
                <w:rFonts w:ascii="Book Antiqua" w:hAnsi="Book Antiqua"/>
                <w:color w:val="000000" w:themeColor="text1"/>
                <w:sz w:val="22"/>
              </w:rPr>
            </w:pPr>
            <w:r>
              <w:rPr>
                <w:rFonts w:ascii="Book Antiqua" w:hAnsi="Book Antiqua"/>
                <w:color w:val="000000" w:themeColor="text1"/>
                <w:sz w:val="22"/>
              </w:rPr>
              <w:t>Within 48 (</w:t>
            </w:r>
            <w:proofErr w:type="gramStart"/>
            <w:r>
              <w:rPr>
                <w:rFonts w:ascii="Book Antiqua" w:hAnsi="Book Antiqua"/>
                <w:color w:val="000000" w:themeColor="text1"/>
                <w:sz w:val="22"/>
              </w:rPr>
              <w:t>forty eight</w:t>
            </w:r>
            <w:proofErr w:type="gramEnd"/>
            <w:r>
              <w:rPr>
                <w:rFonts w:ascii="Book Antiqua" w:hAnsi="Book Antiqua"/>
                <w:color w:val="000000" w:themeColor="text1"/>
                <w:sz w:val="22"/>
              </w:rPr>
              <w:t>) hours</w:t>
            </w:r>
          </w:p>
          <w:p w14:paraId="04C744D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Within 15 (fifteen) days or as specified by the Authority’s Engineer </w:t>
            </w:r>
          </w:p>
        </w:tc>
      </w:tr>
      <w:tr w:rsidR="00D90390" w14:paraId="6759DFAE" w14:textId="77777777" w:rsidTr="001049DC">
        <w:tc>
          <w:tcPr>
            <w:tcW w:w="8838" w:type="dxa"/>
            <w:gridSpan w:val="3"/>
          </w:tcPr>
          <w:p w14:paraId="424EE2A6" w14:textId="77777777" w:rsidR="00D90390" w:rsidRPr="00A956E1" w:rsidRDefault="00D90390" w:rsidP="005F6719">
            <w:pPr>
              <w:spacing w:line="360" w:lineRule="auto"/>
              <w:rPr>
                <w:rFonts w:ascii="Book Antiqua" w:hAnsi="Book Antiqua"/>
                <w:b/>
                <w:color w:val="000000" w:themeColor="text1"/>
                <w:sz w:val="22"/>
              </w:rPr>
            </w:pPr>
            <w:r w:rsidRPr="00A956E1">
              <w:rPr>
                <w:rFonts w:ascii="Book Antiqua" w:hAnsi="Book Antiqua"/>
                <w:b/>
                <w:color w:val="000000" w:themeColor="text1"/>
                <w:sz w:val="22"/>
              </w:rPr>
              <w:t>(b)         Foundations</w:t>
            </w:r>
          </w:p>
        </w:tc>
      </w:tr>
    </w:tbl>
    <w:p w14:paraId="7DE70D32" w14:textId="77777777" w:rsidR="00D90390" w:rsidRDefault="00D90390" w:rsidP="00D90390">
      <w:pPr>
        <w:ind w:left="720"/>
        <w:jc w:val="both"/>
        <w:rPr>
          <w:rFonts w:ascii="Book Antiqua" w:hAnsi="Book Antiqua"/>
          <w:color w:val="000000" w:themeColor="text1"/>
          <w:sz w:val="22"/>
        </w:rPr>
      </w:pPr>
    </w:p>
    <w:p w14:paraId="23F22217" w14:textId="77777777" w:rsidR="00D90390" w:rsidRDefault="00D90390" w:rsidP="00D90390">
      <w:pPr>
        <w:ind w:left="720"/>
        <w:jc w:val="both"/>
        <w:rPr>
          <w:rFonts w:ascii="Book Antiqua" w:hAnsi="Book Antiqua"/>
          <w:color w:val="000000" w:themeColor="text1"/>
          <w:sz w:val="22"/>
        </w:rPr>
      </w:pPr>
    </w:p>
    <w:p w14:paraId="1B1287A0" w14:textId="77777777" w:rsidR="00D90390" w:rsidRDefault="00D90390" w:rsidP="00D90390">
      <w:pPr>
        <w:ind w:left="720"/>
        <w:jc w:val="both"/>
        <w:rPr>
          <w:rFonts w:ascii="Book Antiqua" w:hAnsi="Book Antiqua"/>
          <w:color w:val="000000" w:themeColor="text1"/>
          <w:sz w:val="22"/>
        </w:rPr>
      </w:pPr>
    </w:p>
    <w:p w14:paraId="30E9D29A" w14:textId="77777777" w:rsidR="00D90390" w:rsidRDefault="00D90390" w:rsidP="00D90390">
      <w:pPr>
        <w:ind w:left="720"/>
        <w:jc w:val="both"/>
        <w:rPr>
          <w:rFonts w:ascii="Book Antiqua" w:hAnsi="Book Antiqua"/>
          <w:color w:val="000000" w:themeColor="text1"/>
          <w:sz w:val="22"/>
        </w:rPr>
      </w:pPr>
    </w:p>
    <w:p w14:paraId="154130BE" w14:textId="77777777" w:rsidR="00D90390" w:rsidRDefault="00D90390" w:rsidP="00D90390">
      <w:pPr>
        <w:ind w:left="720"/>
        <w:jc w:val="both"/>
        <w:rPr>
          <w:rFonts w:ascii="Book Antiqua" w:hAnsi="Book Antiqua"/>
          <w:color w:val="000000" w:themeColor="text1"/>
          <w:sz w:val="22"/>
        </w:rPr>
      </w:pPr>
    </w:p>
    <w:p w14:paraId="00F7B7DA" w14:textId="77777777" w:rsidR="00D90390" w:rsidRDefault="00D90390" w:rsidP="00D90390">
      <w:pPr>
        <w:ind w:left="720"/>
        <w:jc w:val="both"/>
        <w:rPr>
          <w:rFonts w:ascii="Book Antiqua" w:hAnsi="Book Antiqua"/>
          <w:color w:val="000000" w:themeColor="text1"/>
          <w:sz w:val="22"/>
        </w:rPr>
      </w:pPr>
    </w:p>
    <w:p w14:paraId="3A54DCF8" w14:textId="77777777" w:rsidR="00D90390" w:rsidRDefault="00D90390" w:rsidP="00D90390">
      <w:pPr>
        <w:ind w:left="720"/>
        <w:jc w:val="both"/>
        <w:rPr>
          <w:rFonts w:ascii="Book Antiqua" w:hAnsi="Book Antiqua"/>
          <w:color w:val="000000" w:themeColor="text1"/>
          <w:sz w:val="22"/>
        </w:rPr>
      </w:pPr>
    </w:p>
    <w:tbl>
      <w:tblPr>
        <w:tblStyle w:val="TableGrid"/>
        <w:tblW w:w="8838" w:type="dxa"/>
        <w:tblInd w:w="817" w:type="dxa"/>
        <w:tblLook w:val="04A0" w:firstRow="1" w:lastRow="0" w:firstColumn="1" w:lastColumn="0" w:noHBand="0" w:noVBand="1"/>
      </w:tblPr>
      <w:tblGrid>
        <w:gridCol w:w="1475"/>
        <w:gridCol w:w="4528"/>
        <w:gridCol w:w="2835"/>
      </w:tblGrid>
      <w:tr w:rsidR="00D90390" w14:paraId="1A6885B4" w14:textId="77777777" w:rsidTr="001049DC">
        <w:tc>
          <w:tcPr>
            <w:tcW w:w="1475" w:type="dxa"/>
          </w:tcPr>
          <w:p w14:paraId="64ADE777" w14:textId="77777777" w:rsidR="00D90390" w:rsidRDefault="00D90390" w:rsidP="005F6719">
            <w:pPr>
              <w:spacing w:line="360" w:lineRule="auto"/>
              <w:jc w:val="both"/>
              <w:rPr>
                <w:rFonts w:ascii="Book Antiqua" w:hAnsi="Book Antiqua"/>
                <w:b/>
                <w:color w:val="000000" w:themeColor="text1"/>
                <w:sz w:val="22"/>
              </w:rPr>
            </w:pPr>
          </w:p>
        </w:tc>
        <w:tc>
          <w:tcPr>
            <w:tcW w:w="4528" w:type="dxa"/>
            <w:vAlign w:val="center"/>
          </w:tcPr>
          <w:p w14:paraId="7E95AF92"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Nature of Defect or deficiency</w:t>
            </w:r>
          </w:p>
        </w:tc>
        <w:tc>
          <w:tcPr>
            <w:tcW w:w="2835" w:type="dxa"/>
            <w:vAlign w:val="center"/>
          </w:tcPr>
          <w:p w14:paraId="4F7D7118"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Time limit for repair/ rectification</w:t>
            </w:r>
          </w:p>
        </w:tc>
      </w:tr>
      <w:tr w:rsidR="00D90390" w14:paraId="7BDBF7B3" w14:textId="77777777" w:rsidTr="001049DC">
        <w:tc>
          <w:tcPr>
            <w:tcW w:w="1475" w:type="dxa"/>
          </w:tcPr>
          <w:p w14:paraId="36DE1804"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w:t>
            </w:r>
            <w:proofErr w:type="spellStart"/>
            <w:r w:rsidRPr="005A0E23">
              <w:rPr>
                <w:rFonts w:ascii="Book Antiqua" w:hAnsi="Book Antiqua"/>
                <w:color w:val="000000" w:themeColor="text1"/>
                <w:sz w:val="22"/>
              </w:rPr>
              <w:t>i</w:t>
            </w:r>
            <w:proofErr w:type="spellEnd"/>
            <w:r w:rsidRPr="005A0E23">
              <w:rPr>
                <w:rFonts w:ascii="Book Antiqua" w:hAnsi="Book Antiqua"/>
                <w:color w:val="000000" w:themeColor="text1"/>
                <w:sz w:val="22"/>
              </w:rPr>
              <w:t>)</w:t>
            </w:r>
          </w:p>
        </w:tc>
        <w:tc>
          <w:tcPr>
            <w:tcW w:w="4528" w:type="dxa"/>
          </w:tcPr>
          <w:p w14:paraId="014C3231"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Scouring and / or </w:t>
            </w:r>
            <w:r w:rsidR="0071006D">
              <w:rPr>
                <w:rFonts w:ascii="Book Antiqua" w:hAnsi="Book Antiqua"/>
                <w:color w:val="000000" w:themeColor="text1"/>
                <w:sz w:val="22"/>
              </w:rPr>
              <w:t>cavitations</w:t>
            </w:r>
          </w:p>
        </w:tc>
        <w:tc>
          <w:tcPr>
            <w:tcW w:w="2835" w:type="dxa"/>
          </w:tcPr>
          <w:p w14:paraId="632E2205"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days</w:t>
            </w:r>
          </w:p>
        </w:tc>
      </w:tr>
      <w:tr w:rsidR="00D90390" w14:paraId="4F54062A" w14:textId="77777777" w:rsidTr="001049DC">
        <w:tc>
          <w:tcPr>
            <w:tcW w:w="8838" w:type="dxa"/>
            <w:gridSpan w:val="3"/>
          </w:tcPr>
          <w:p w14:paraId="40BA8A2F" w14:textId="77777777" w:rsidR="00D90390" w:rsidRPr="00A956E1" w:rsidRDefault="00D90390" w:rsidP="005F6719">
            <w:pPr>
              <w:spacing w:line="360" w:lineRule="auto"/>
              <w:jc w:val="both"/>
              <w:rPr>
                <w:rFonts w:ascii="Book Antiqua" w:hAnsi="Book Antiqua"/>
                <w:b/>
                <w:color w:val="000000" w:themeColor="text1"/>
                <w:sz w:val="22"/>
              </w:rPr>
            </w:pPr>
            <w:r w:rsidRPr="00A956E1">
              <w:rPr>
                <w:rFonts w:ascii="Book Antiqua" w:hAnsi="Book Antiqua"/>
                <w:b/>
                <w:color w:val="000000" w:themeColor="text1"/>
                <w:sz w:val="22"/>
              </w:rPr>
              <w:t>(c)        Pipers, abutment, return walls and wing walls</w:t>
            </w:r>
          </w:p>
        </w:tc>
      </w:tr>
      <w:tr w:rsidR="00D90390" w14:paraId="32ADB00C" w14:textId="77777777" w:rsidTr="001049DC">
        <w:tc>
          <w:tcPr>
            <w:tcW w:w="1475" w:type="dxa"/>
          </w:tcPr>
          <w:p w14:paraId="657D51F9"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528" w:type="dxa"/>
          </w:tcPr>
          <w:p w14:paraId="13BE99B2"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Cracks and damages including settlement and tilting, spalling, scaling</w:t>
            </w:r>
          </w:p>
        </w:tc>
        <w:tc>
          <w:tcPr>
            <w:tcW w:w="2835" w:type="dxa"/>
          </w:tcPr>
          <w:p w14:paraId="121B0C25"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30</w:t>
            </w:r>
            <w:r w:rsidRPr="005A0E23">
              <w:rPr>
                <w:rFonts w:ascii="Book Antiqua" w:hAnsi="Book Antiqua"/>
                <w:color w:val="000000" w:themeColor="text1"/>
                <w:sz w:val="22"/>
              </w:rPr>
              <w:t xml:space="preserve"> (</w:t>
            </w:r>
            <w:r>
              <w:rPr>
                <w:rFonts w:ascii="Book Antiqua" w:hAnsi="Book Antiqua"/>
                <w:color w:val="000000" w:themeColor="text1"/>
                <w:sz w:val="22"/>
              </w:rPr>
              <w:t>thirty</w:t>
            </w:r>
            <w:r w:rsidRPr="005A0E23">
              <w:rPr>
                <w:rFonts w:ascii="Book Antiqua" w:hAnsi="Book Antiqua"/>
                <w:color w:val="000000" w:themeColor="text1"/>
                <w:sz w:val="22"/>
              </w:rPr>
              <w:t xml:space="preserve">) </w:t>
            </w:r>
            <w:r>
              <w:rPr>
                <w:rFonts w:ascii="Book Antiqua" w:hAnsi="Book Antiqua"/>
                <w:color w:val="000000" w:themeColor="text1"/>
                <w:sz w:val="22"/>
              </w:rPr>
              <w:t>days</w:t>
            </w:r>
          </w:p>
        </w:tc>
      </w:tr>
      <w:tr w:rsidR="00D90390" w14:paraId="7168538D" w14:textId="77777777" w:rsidTr="001049DC">
        <w:tc>
          <w:tcPr>
            <w:tcW w:w="8838" w:type="dxa"/>
            <w:gridSpan w:val="3"/>
          </w:tcPr>
          <w:p w14:paraId="4C479693" w14:textId="77777777" w:rsidR="00D90390" w:rsidRPr="00A956E1" w:rsidRDefault="00D90390" w:rsidP="005F6719">
            <w:pPr>
              <w:spacing w:line="360" w:lineRule="auto"/>
              <w:jc w:val="both"/>
              <w:rPr>
                <w:rFonts w:ascii="Book Antiqua" w:hAnsi="Book Antiqua"/>
                <w:b/>
                <w:color w:val="000000" w:themeColor="text1"/>
                <w:sz w:val="22"/>
              </w:rPr>
            </w:pPr>
            <w:r w:rsidRPr="00A956E1">
              <w:rPr>
                <w:rFonts w:ascii="Book Antiqua" w:hAnsi="Book Antiqua"/>
                <w:b/>
                <w:color w:val="000000" w:themeColor="text1"/>
                <w:sz w:val="22"/>
              </w:rPr>
              <w:t>(d)        Bearings (metallic) of bridges</w:t>
            </w:r>
          </w:p>
        </w:tc>
      </w:tr>
      <w:tr w:rsidR="00D90390" w14:paraId="63599004" w14:textId="77777777" w:rsidTr="001049DC">
        <w:tc>
          <w:tcPr>
            <w:tcW w:w="1475" w:type="dxa"/>
          </w:tcPr>
          <w:p w14:paraId="4A5A335F"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528" w:type="dxa"/>
          </w:tcPr>
          <w:p w14:paraId="017193C4" w14:textId="77777777" w:rsidR="00D90390" w:rsidRPr="005A0E23" w:rsidRDefault="00D90390" w:rsidP="005F6719">
            <w:pPr>
              <w:spacing w:line="360" w:lineRule="auto"/>
              <w:jc w:val="both"/>
              <w:rPr>
                <w:rFonts w:ascii="Book Antiqua" w:hAnsi="Book Antiqua"/>
                <w:color w:val="000000" w:themeColor="text1"/>
                <w:sz w:val="22"/>
              </w:rPr>
            </w:pPr>
            <w:r w:rsidRPr="00243F0D">
              <w:rPr>
                <w:rFonts w:ascii="Book Antiqua" w:hAnsi="Book Antiqua"/>
                <w:color w:val="000000" w:themeColor="text1"/>
                <w:sz w:val="22"/>
              </w:rPr>
              <w:t>Deformation</w:t>
            </w:r>
            <w:r>
              <w:rPr>
                <w:rFonts w:ascii="Book Antiqua" w:hAnsi="Book Antiqua"/>
                <w:color w:val="000000" w:themeColor="text1"/>
                <w:sz w:val="22"/>
              </w:rPr>
              <w:t>, damages, tilting or shifting of bearings</w:t>
            </w:r>
          </w:p>
        </w:tc>
        <w:tc>
          <w:tcPr>
            <w:tcW w:w="2835" w:type="dxa"/>
          </w:tcPr>
          <w:p w14:paraId="7D3E67EB" w14:textId="77777777" w:rsidR="00D90390" w:rsidRPr="00243F0D" w:rsidRDefault="00D90390" w:rsidP="005F6719">
            <w:pPr>
              <w:rPr>
                <w:rFonts w:ascii="Book Antiqua" w:hAnsi="Book Antiqua"/>
                <w:color w:val="000000" w:themeColor="text1"/>
                <w:sz w:val="22"/>
              </w:rPr>
            </w:pPr>
            <w:r w:rsidRPr="00243F0D">
              <w:rPr>
                <w:rFonts w:ascii="Book Antiqua" w:hAnsi="Book Antiqua"/>
                <w:color w:val="000000" w:themeColor="text1"/>
                <w:sz w:val="22"/>
              </w:rPr>
              <w:t xml:space="preserve">15 (fifteen) days </w:t>
            </w:r>
          </w:p>
          <w:p w14:paraId="5E259888" w14:textId="77777777" w:rsidR="00D90390" w:rsidRPr="005A0E23" w:rsidRDefault="00D90390" w:rsidP="005F6719">
            <w:pPr>
              <w:spacing w:line="360" w:lineRule="auto"/>
              <w:jc w:val="both"/>
              <w:rPr>
                <w:rFonts w:ascii="Book Antiqua" w:hAnsi="Book Antiqua"/>
                <w:color w:val="000000" w:themeColor="text1"/>
                <w:sz w:val="22"/>
              </w:rPr>
            </w:pPr>
            <w:r w:rsidRPr="00243F0D">
              <w:rPr>
                <w:rFonts w:ascii="Book Antiqua" w:hAnsi="Book Antiqua"/>
                <w:color w:val="000000" w:themeColor="text1"/>
                <w:sz w:val="22"/>
              </w:rPr>
              <w:t>Greasing of metallic bearings once in a year</w:t>
            </w:r>
          </w:p>
        </w:tc>
      </w:tr>
      <w:tr w:rsidR="00D90390" w14:paraId="01C5625C" w14:textId="77777777" w:rsidTr="001049DC">
        <w:tc>
          <w:tcPr>
            <w:tcW w:w="8838" w:type="dxa"/>
            <w:gridSpan w:val="3"/>
          </w:tcPr>
          <w:p w14:paraId="7DF6D7E5" w14:textId="77777777" w:rsidR="00D90390" w:rsidRPr="00A956E1" w:rsidRDefault="00D90390" w:rsidP="005F6719">
            <w:pPr>
              <w:rPr>
                <w:rFonts w:ascii="Book Antiqua" w:hAnsi="Book Antiqua"/>
                <w:b/>
                <w:color w:val="000000" w:themeColor="text1"/>
                <w:sz w:val="22"/>
              </w:rPr>
            </w:pPr>
            <w:r w:rsidRPr="00A956E1">
              <w:rPr>
                <w:rFonts w:ascii="Book Antiqua" w:hAnsi="Book Antiqua"/>
                <w:b/>
                <w:color w:val="000000" w:themeColor="text1"/>
                <w:sz w:val="22"/>
              </w:rPr>
              <w:t>(e)         Joints</w:t>
            </w:r>
          </w:p>
        </w:tc>
      </w:tr>
      <w:tr w:rsidR="00D90390" w14:paraId="46CC213C" w14:textId="77777777" w:rsidTr="001049DC">
        <w:tc>
          <w:tcPr>
            <w:tcW w:w="1475" w:type="dxa"/>
          </w:tcPr>
          <w:p w14:paraId="0C5B01C5"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528" w:type="dxa"/>
          </w:tcPr>
          <w:p w14:paraId="1A5FABB4"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Malfunctioning of joints</w:t>
            </w:r>
          </w:p>
        </w:tc>
        <w:tc>
          <w:tcPr>
            <w:tcW w:w="2835" w:type="dxa"/>
          </w:tcPr>
          <w:p w14:paraId="634AC749"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days</w:t>
            </w:r>
          </w:p>
        </w:tc>
      </w:tr>
      <w:tr w:rsidR="00D90390" w14:paraId="1A115DD8" w14:textId="77777777" w:rsidTr="001049DC">
        <w:tc>
          <w:tcPr>
            <w:tcW w:w="8838" w:type="dxa"/>
            <w:gridSpan w:val="3"/>
          </w:tcPr>
          <w:p w14:paraId="2023D78F" w14:textId="77777777" w:rsidR="00D90390" w:rsidRPr="00A956E1" w:rsidRDefault="00D90390" w:rsidP="005F6719">
            <w:pPr>
              <w:spacing w:line="360" w:lineRule="auto"/>
              <w:jc w:val="both"/>
              <w:rPr>
                <w:rFonts w:ascii="Book Antiqua" w:hAnsi="Book Antiqua"/>
                <w:b/>
                <w:color w:val="000000" w:themeColor="text1"/>
                <w:sz w:val="22"/>
              </w:rPr>
            </w:pPr>
            <w:r w:rsidRPr="00A956E1">
              <w:rPr>
                <w:rFonts w:ascii="Book Antiqua" w:hAnsi="Book Antiqua"/>
                <w:b/>
                <w:color w:val="000000" w:themeColor="text1"/>
                <w:sz w:val="22"/>
              </w:rPr>
              <w:t>(f)        Other items</w:t>
            </w:r>
          </w:p>
        </w:tc>
      </w:tr>
      <w:tr w:rsidR="00D90390" w14:paraId="600DB542" w14:textId="77777777" w:rsidTr="001049DC">
        <w:tc>
          <w:tcPr>
            <w:tcW w:w="1475" w:type="dxa"/>
          </w:tcPr>
          <w:p w14:paraId="2749F99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528" w:type="dxa"/>
          </w:tcPr>
          <w:p w14:paraId="5BF8F2B1"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Deforming of pads in elastomeric bearings</w:t>
            </w:r>
          </w:p>
        </w:tc>
        <w:tc>
          <w:tcPr>
            <w:tcW w:w="2835" w:type="dxa"/>
          </w:tcPr>
          <w:p w14:paraId="78834C29"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7</w:t>
            </w:r>
            <w:r w:rsidRPr="005A0E23">
              <w:rPr>
                <w:rFonts w:ascii="Book Antiqua" w:hAnsi="Book Antiqua"/>
                <w:color w:val="000000" w:themeColor="text1"/>
                <w:sz w:val="22"/>
              </w:rPr>
              <w:t xml:space="preserve"> (</w:t>
            </w:r>
            <w:r>
              <w:rPr>
                <w:rFonts w:ascii="Book Antiqua" w:hAnsi="Book Antiqua"/>
                <w:color w:val="000000" w:themeColor="text1"/>
                <w:sz w:val="22"/>
              </w:rPr>
              <w:t>seven)</w:t>
            </w:r>
            <w:r w:rsidRPr="005A0E23">
              <w:rPr>
                <w:rFonts w:ascii="Book Antiqua" w:hAnsi="Book Antiqua"/>
                <w:color w:val="000000" w:themeColor="text1"/>
                <w:sz w:val="22"/>
              </w:rPr>
              <w:t xml:space="preserve"> days</w:t>
            </w:r>
          </w:p>
        </w:tc>
      </w:tr>
      <w:tr w:rsidR="00D90390" w14:paraId="07E76703" w14:textId="77777777" w:rsidTr="001049DC">
        <w:tc>
          <w:tcPr>
            <w:tcW w:w="1475" w:type="dxa"/>
          </w:tcPr>
          <w:p w14:paraId="08EF8244"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528" w:type="dxa"/>
          </w:tcPr>
          <w:p w14:paraId="676523A6"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Gathering of dirt in bearings and joints; or clogging of spouts, weep </w:t>
            </w:r>
            <w:proofErr w:type="gramStart"/>
            <w:r>
              <w:rPr>
                <w:rFonts w:ascii="Book Antiqua" w:hAnsi="Book Antiqua"/>
                <w:color w:val="000000" w:themeColor="text1"/>
                <w:sz w:val="22"/>
              </w:rPr>
              <w:t>holes</w:t>
            </w:r>
            <w:proofErr w:type="gramEnd"/>
            <w:r>
              <w:rPr>
                <w:rFonts w:ascii="Book Antiqua" w:hAnsi="Book Antiqua"/>
                <w:color w:val="000000" w:themeColor="text1"/>
                <w:sz w:val="22"/>
              </w:rPr>
              <w:t xml:space="preserve"> and vent - holes</w:t>
            </w:r>
          </w:p>
        </w:tc>
        <w:tc>
          <w:tcPr>
            <w:tcW w:w="2835" w:type="dxa"/>
          </w:tcPr>
          <w:p w14:paraId="2E1572F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 (three) days</w:t>
            </w:r>
          </w:p>
        </w:tc>
      </w:tr>
      <w:tr w:rsidR="00D90390" w14:paraId="5C092603" w14:textId="77777777" w:rsidTr="001049DC">
        <w:tc>
          <w:tcPr>
            <w:tcW w:w="1475" w:type="dxa"/>
          </w:tcPr>
          <w:p w14:paraId="5367A14D"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(iii)</w:t>
            </w:r>
          </w:p>
        </w:tc>
        <w:tc>
          <w:tcPr>
            <w:tcW w:w="4528" w:type="dxa"/>
          </w:tcPr>
          <w:p w14:paraId="49A3DE3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 or deterioration in kerbs, parapets, </w:t>
            </w:r>
            <w:proofErr w:type="gramStart"/>
            <w:r>
              <w:rPr>
                <w:rFonts w:ascii="Book Antiqua" w:hAnsi="Book Antiqua"/>
                <w:color w:val="000000" w:themeColor="text1"/>
                <w:sz w:val="22"/>
              </w:rPr>
              <w:t>handrails</w:t>
            </w:r>
            <w:proofErr w:type="gramEnd"/>
            <w:r>
              <w:rPr>
                <w:rFonts w:ascii="Book Antiqua" w:hAnsi="Book Antiqua"/>
                <w:color w:val="000000" w:themeColor="text1"/>
                <w:sz w:val="22"/>
              </w:rPr>
              <w:t xml:space="preserve"> and crash barriers </w:t>
            </w:r>
          </w:p>
        </w:tc>
        <w:tc>
          <w:tcPr>
            <w:tcW w:w="2835" w:type="dxa"/>
          </w:tcPr>
          <w:p w14:paraId="2E8FC1C3"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w:t>
            </w:r>
            <w:r w:rsidRPr="005A0E23">
              <w:rPr>
                <w:rFonts w:ascii="Book Antiqua" w:hAnsi="Book Antiqua"/>
                <w:color w:val="000000" w:themeColor="text1"/>
                <w:sz w:val="22"/>
              </w:rPr>
              <w:t xml:space="preserve"> (</w:t>
            </w:r>
            <w:r>
              <w:rPr>
                <w:rFonts w:ascii="Book Antiqua" w:hAnsi="Book Antiqua"/>
                <w:color w:val="000000" w:themeColor="text1"/>
                <w:sz w:val="22"/>
              </w:rPr>
              <w:t>three</w:t>
            </w:r>
            <w:r w:rsidRPr="005A0E23">
              <w:rPr>
                <w:rFonts w:ascii="Book Antiqua" w:hAnsi="Book Antiqua"/>
                <w:color w:val="000000" w:themeColor="text1"/>
                <w:sz w:val="22"/>
              </w:rPr>
              <w:t>) days</w:t>
            </w:r>
            <w:r>
              <w:rPr>
                <w:rFonts w:ascii="Book Antiqua" w:hAnsi="Book Antiqua"/>
                <w:color w:val="000000" w:themeColor="text1"/>
                <w:sz w:val="22"/>
              </w:rPr>
              <w:t xml:space="preserve"> (immediately within 24 hours if posing danger to safety)</w:t>
            </w:r>
          </w:p>
        </w:tc>
      </w:tr>
      <w:tr w:rsidR="00D90390" w14:paraId="3BB6B727" w14:textId="77777777" w:rsidTr="001049DC">
        <w:tc>
          <w:tcPr>
            <w:tcW w:w="1475" w:type="dxa"/>
          </w:tcPr>
          <w:p w14:paraId="6604289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(iv)</w:t>
            </w:r>
          </w:p>
        </w:tc>
        <w:tc>
          <w:tcPr>
            <w:tcW w:w="4528" w:type="dxa"/>
          </w:tcPr>
          <w:p w14:paraId="4895169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Rain-cuts or erosion of banks of the side slopes of approaches</w:t>
            </w:r>
          </w:p>
        </w:tc>
        <w:tc>
          <w:tcPr>
            <w:tcW w:w="2835" w:type="dxa"/>
          </w:tcPr>
          <w:p w14:paraId="1A90AFD8"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7</w:t>
            </w:r>
            <w:r w:rsidRPr="005A0E23">
              <w:rPr>
                <w:rFonts w:ascii="Book Antiqua" w:hAnsi="Book Antiqua"/>
                <w:color w:val="000000" w:themeColor="text1"/>
                <w:sz w:val="22"/>
              </w:rPr>
              <w:t xml:space="preserve"> (</w:t>
            </w:r>
            <w:r>
              <w:rPr>
                <w:rFonts w:ascii="Book Antiqua" w:hAnsi="Book Antiqua"/>
                <w:color w:val="000000" w:themeColor="text1"/>
                <w:sz w:val="22"/>
              </w:rPr>
              <w:t>seven)</w:t>
            </w:r>
            <w:r w:rsidRPr="005A0E23">
              <w:rPr>
                <w:rFonts w:ascii="Book Antiqua" w:hAnsi="Book Antiqua"/>
                <w:color w:val="000000" w:themeColor="text1"/>
                <w:sz w:val="22"/>
              </w:rPr>
              <w:t xml:space="preserve"> days</w:t>
            </w:r>
          </w:p>
        </w:tc>
      </w:tr>
      <w:tr w:rsidR="00D90390" w14:paraId="6EBAC4EE" w14:textId="77777777" w:rsidTr="001049DC">
        <w:tc>
          <w:tcPr>
            <w:tcW w:w="1475" w:type="dxa"/>
          </w:tcPr>
          <w:p w14:paraId="6B9D2A28"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w:t>
            </w:r>
          </w:p>
        </w:tc>
        <w:tc>
          <w:tcPr>
            <w:tcW w:w="4528" w:type="dxa"/>
          </w:tcPr>
          <w:p w14:paraId="07673C51"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Damaged to wearing coat </w:t>
            </w:r>
          </w:p>
        </w:tc>
        <w:tc>
          <w:tcPr>
            <w:tcW w:w="2835" w:type="dxa"/>
          </w:tcPr>
          <w:p w14:paraId="1E81A59A"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xml:space="preserve">) </w:t>
            </w:r>
            <w:r>
              <w:rPr>
                <w:rFonts w:ascii="Book Antiqua" w:hAnsi="Book Antiqua"/>
                <w:color w:val="000000" w:themeColor="text1"/>
                <w:sz w:val="22"/>
              </w:rPr>
              <w:t>days</w:t>
            </w:r>
          </w:p>
        </w:tc>
      </w:tr>
      <w:tr w:rsidR="00D90390" w14:paraId="4BAB3B62" w14:textId="77777777" w:rsidTr="001049DC">
        <w:tc>
          <w:tcPr>
            <w:tcW w:w="1475" w:type="dxa"/>
          </w:tcPr>
          <w:p w14:paraId="0E21E35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(vi)</w:t>
            </w:r>
          </w:p>
        </w:tc>
        <w:tc>
          <w:tcPr>
            <w:tcW w:w="4528" w:type="dxa"/>
          </w:tcPr>
          <w:p w14:paraId="451A297D"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 xml:space="preserve">Damage or deterioration in approach slabs, pitching apron, toes, </w:t>
            </w:r>
            <w:proofErr w:type="gramStart"/>
            <w:r>
              <w:rPr>
                <w:rFonts w:ascii="Book Antiqua" w:hAnsi="Book Antiqua"/>
                <w:color w:val="000000" w:themeColor="text1"/>
                <w:sz w:val="22"/>
              </w:rPr>
              <w:t>floor</w:t>
            </w:r>
            <w:proofErr w:type="gramEnd"/>
            <w:r>
              <w:rPr>
                <w:rFonts w:ascii="Book Antiqua" w:hAnsi="Book Antiqua"/>
                <w:color w:val="000000" w:themeColor="text1"/>
                <w:sz w:val="22"/>
              </w:rPr>
              <w:t xml:space="preserve"> or guide bunds</w:t>
            </w:r>
          </w:p>
        </w:tc>
        <w:tc>
          <w:tcPr>
            <w:tcW w:w="2835" w:type="dxa"/>
          </w:tcPr>
          <w:p w14:paraId="17B6677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30</w:t>
            </w:r>
            <w:r w:rsidRPr="005A0E23">
              <w:rPr>
                <w:rFonts w:ascii="Book Antiqua" w:hAnsi="Book Antiqua"/>
                <w:color w:val="000000" w:themeColor="text1"/>
                <w:sz w:val="22"/>
              </w:rPr>
              <w:t xml:space="preserve"> (</w:t>
            </w:r>
            <w:r>
              <w:rPr>
                <w:rFonts w:ascii="Book Antiqua" w:hAnsi="Book Antiqua"/>
                <w:color w:val="000000" w:themeColor="text1"/>
                <w:sz w:val="22"/>
              </w:rPr>
              <w:t>thirty</w:t>
            </w:r>
            <w:r w:rsidRPr="005A0E23">
              <w:rPr>
                <w:rFonts w:ascii="Book Antiqua" w:hAnsi="Book Antiqua"/>
                <w:color w:val="000000" w:themeColor="text1"/>
                <w:sz w:val="22"/>
              </w:rPr>
              <w:t xml:space="preserve">) </w:t>
            </w:r>
            <w:r>
              <w:rPr>
                <w:rFonts w:ascii="Book Antiqua" w:hAnsi="Book Antiqua"/>
                <w:color w:val="000000" w:themeColor="text1"/>
                <w:sz w:val="22"/>
              </w:rPr>
              <w:t>days</w:t>
            </w:r>
          </w:p>
        </w:tc>
      </w:tr>
      <w:tr w:rsidR="00D90390" w14:paraId="2E4E9FBE" w14:textId="77777777" w:rsidTr="001049DC">
        <w:tc>
          <w:tcPr>
            <w:tcW w:w="1475" w:type="dxa"/>
          </w:tcPr>
          <w:p w14:paraId="0311F69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(vii)</w:t>
            </w:r>
          </w:p>
        </w:tc>
        <w:tc>
          <w:tcPr>
            <w:tcW w:w="4528" w:type="dxa"/>
          </w:tcPr>
          <w:p w14:paraId="632CFBF4"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Growth of vegetation affecting the structure or obstructing the waterway</w:t>
            </w:r>
          </w:p>
        </w:tc>
        <w:tc>
          <w:tcPr>
            <w:tcW w:w="2835" w:type="dxa"/>
          </w:tcPr>
          <w:p w14:paraId="4FCAB355"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15</w:t>
            </w:r>
            <w:r w:rsidRPr="005A0E23">
              <w:rPr>
                <w:rFonts w:ascii="Book Antiqua" w:hAnsi="Book Antiqua"/>
                <w:color w:val="000000" w:themeColor="text1"/>
                <w:sz w:val="22"/>
              </w:rPr>
              <w:t xml:space="preserve"> (</w:t>
            </w:r>
            <w:r>
              <w:rPr>
                <w:rFonts w:ascii="Book Antiqua" w:hAnsi="Book Antiqua"/>
                <w:color w:val="000000" w:themeColor="text1"/>
                <w:sz w:val="22"/>
              </w:rPr>
              <w:t>fifteen</w:t>
            </w:r>
            <w:r w:rsidRPr="005A0E23">
              <w:rPr>
                <w:rFonts w:ascii="Book Antiqua" w:hAnsi="Book Antiqua"/>
                <w:color w:val="000000" w:themeColor="text1"/>
                <w:sz w:val="22"/>
              </w:rPr>
              <w:t xml:space="preserve">) </w:t>
            </w:r>
            <w:r>
              <w:rPr>
                <w:rFonts w:ascii="Book Antiqua" w:hAnsi="Book Antiqua"/>
                <w:color w:val="000000" w:themeColor="text1"/>
                <w:sz w:val="22"/>
              </w:rPr>
              <w:t>days</w:t>
            </w:r>
          </w:p>
        </w:tc>
      </w:tr>
      <w:tr w:rsidR="00D90390" w14:paraId="21B46565" w14:textId="77777777" w:rsidTr="001049DC">
        <w:tc>
          <w:tcPr>
            <w:tcW w:w="8838" w:type="dxa"/>
            <w:gridSpan w:val="3"/>
          </w:tcPr>
          <w:p w14:paraId="19530A07" w14:textId="77777777" w:rsidR="00D90390" w:rsidRDefault="00D90390" w:rsidP="005F6719">
            <w:pPr>
              <w:spacing w:line="360" w:lineRule="auto"/>
              <w:jc w:val="both"/>
              <w:rPr>
                <w:rFonts w:ascii="Book Antiqua" w:hAnsi="Book Antiqua"/>
                <w:color w:val="000000" w:themeColor="text1"/>
                <w:sz w:val="22"/>
              </w:rPr>
            </w:pPr>
            <w:r w:rsidRPr="00301E1D">
              <w:rPr>
                <w:rFonts w:ascii="Book Antiqua" w:hAnsi="Book Antiqua"/>
                <w:b/>
                <w:color w:val="000000" w:themeColor="text1"/>
                <w:sz w:val="22"/>
              </w:rPr>
              <w:t>(</w:t>
            </w:r>
            <w:r>
              <w:rPr>
                <w:rFonts w:ascii="Book Antiqua" w:hAnsi="Book Antiqua"/>
                <w:b/>
                <w:color w:val="000000" w:themeColor="text1"/>
                <w:sz w:val="22"/>
              </w:rPr>
              <w:t>g</w:t>
            </w:r>
            <w:r w:rsidRPr="00301E1D">
              <w:rPr>
                <w:rFonts w:ascii="Book Antiqua" w:hAnsi="Book Antiqua"/>
                <w:b/>
                <w:color w:val="000000" w:themeColor="text1"/>
                <w:sz w:val="22"/>
              </w:rPr>
              <w:t xml:space="preserve">)         </w:t>
            </w:r>
            <w:r>
              <w:rPr>
                <w:rFonts w:ascii="Book Antiqua" w:hAnsi="Book Antiqua"/>
                <w:b/>
                <w:color w:val="000000" w:themeColor="text1"/>
                <w:sz w:val="22"/>
              </w:rPr>
              <w:t>Hill Roads</w:t>
            </w:r>
          </w:p>
        </w:tc>
      </w:tr>
      <w:tr w:rsidR="00D90390" w14:paraId="1D6E3363" w14:textId="77777777" w:rsidTr="001049DC">
        <w:tc>
          <w:tcPr>
            <w:tcW w:w="1475" w:type="dxa"/>
          </w:tcPr>
          <w:p w14:paraId="20A285AC"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w:t>
            </w:r>
            <w:proofErr w:type="spellStart"/>
            <w:r>
              <w:rPr>
                <w:rFonts w:ascii="Book Antiqua" w:hAnsi="Book Antiqua"/>
                <w:color w:val="000000" w:themeColor="text1"/>
                <w:sz w:val="22"/>
              </w:rPr>
              <w:t>i</w:t>
            </w:r>
            <w:proofErr w:type="spellEnd"/>
            <w:r>
              <w:rPr>
                <w:rFonts w:ascii="Book Antiqua" w:hAnsi="Book Antiqua"/>
                <w:color w:val="000000" w:themeColor="text1"/>
                <w:sz w:val="22"/>
              </w:rPr>
              <w:t>)</w:t>
            </w:r>
          </w:p>
        </w:tc>
        <w:tc>
          <w:tcPr>
            <w:tcW w:w="4528" w:type="dxa"/>
          </w:tcPr>
          <w:p w14:paraId="15EED0E2"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Damage to retaining wall/breast wall</w:t>
            </w:r>
          </w:p>
        </w:tc>
        <w:tc>
          <w:tcPr>
            <w:tcW w:w="2835" w:type="dxa"/>
          </w:tcPr>
          <w:p w14:paraId="05D026D3"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7</w:t>
            </w:r>
            <w:r w:rsidRPr="005A0E23">
              <w:rPr>
                <w:rFonts w:ascii="Book Antiqua" w:hAnsi="Book Antiqua"/>
                <w:color w:val="000000" w:themeColor="text1"/>
                <w:sz w:val="22"/>
              </w:rPr>
              <w:t xml:space="preserve"> (</w:t>
            </w:r>
            <w:r>
              <w:rPr>
                <w:rFonts w:ascii="Book Antiqua" w:hAnsi="Book Antiqua"/>
                <w:color w:val="000000" w:themeColor="text1"/>
                <w:sz w:val="22"/>
              </w:rPr>
              <w:t>seven)</w:t>
            </w:r>
            <w:r w:rsidRPr="005A0E23">
              <w:rPr>
                <w:rFonts w:ascii="Book Antiqua" w:hAnsi="Book Antiqua"/>
                <w:color w:val="000000" w:themeColor="text1"/>
                <w:sz w:val="22"/>
              </w:rPr>
              <w:t xml:space="preserve"> days</w:t>
            </w:r>
          </w:p>
        </w:tc>
      </w:tr>
      <w:tr w:rsidR="00D90390" w14:paraId="4A420679" w14:textId="77777777" w:rsidTr="001049DC">
        <w:tc>
          <w:tcPr>
            <w:tcW w:w="1475" w:type="dxa"/>
          </w:tcPr>
          <w:p w14:paraId="27B6226D"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(ii)</w:t>
            </w:r>
          </w:p>
        </w:tc>
        <w:tc>
          <w:tcPr>
            <w:tcW w:w="4528" w:type="dxa"/>
          </w:tcPr>
          <w:p w14:paraId="115371B0"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Landslides requiring clearance</w:t>
            </w:r>
          </w:p>
        </w:tc>
        <w:tc>
          <w:tcPr>
            <w:tcW w:w="2835" w:type="dxa"/>
          </w:tcPr>
          <w:p w14:paraId="493D285B" w14:textId="77777777" w:rsidR="00D90390"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12 (twelve) hours</w:t>
            </w:r>
          </w:p>
        </w:tc>
      </w:tr>
    </w:tbl>
    <w:p w14:paraId="61FF1A82" w14:textId="77777777" w:rsidR="00D90390" w:rsidRDefault="00D90390" w:rsidP="00D90390">
      <w:pPr>
        <w:ind w:left="720"/>
        <w:jc w:val="both"/>
        <w:rPr>
          <w:rFonts w:ascii="Book Antiqua" w:hAnsi="Book Antiqua"/>
          <w:color w:val="000000" w:themeColor="text1"/>
          <w:sz w:val="22"/>
        </w:rPr>
      </w:pPr>
    </w:p>
    <w:p w14:paraId="12A8E32B" w14:textId="77777777" w:rsidR="00D90390" w:rsidRDefault="00D90390" w:rsidP="00D90390">
      <w:pPr>
        <w:ind w:left="720"/>
        <w:jc w:val="both"/>
        <w:rPr>
          <w:rFonts w:ascii="Book Antiqua" w:hAnsi="Book Antiqua"/>
          <w:color w:val="000000" w:themeColor="text1"/>
          <w:sz w:val="22"/>
        </w:rPr>
      </w:pPr>
    </w:p>
    <w:p w14:paraId="741F9859" w14:textId="77777777" w:rsidR="00D90390" w:rsidRDefault="00D90390" w:rsidP="00D90390">
      <w:pPr>
        <w:ind w:left="720"/>
        <w:jc w:val="both"/>
        <w:rPr>
          <w:rFonts w:ascii="Book Antiqua" w:hAnsi="Book Antiqua"/>
          <w:color w:val="000000" w:themeColor="text1"/>
          <w:sz w:val="22"/>
        </w:rPr>
      </w:pPr>
    </w:p>
    <w:p w14:paraId="7B248338" w14:textId="77777777" w:rsidR="00D90390" w:rsidRDefault="00D90390" w:rsidP="00D90390">
      <w:pPr>
        <w:ind w:left="720"/>
        <w:jc w:val="both"/>
        <w:rPr>
          <w:rFonts w:ascii="Book Antiqua" w:hAnsi="Book Antiqua"/>
          <w:color w:val="000000" w:themeColor="text1"/>
          <w:sz w:val="22"/>
        </w:rPr>
      </w:pPr>
    </w:p>
    <w:p w14:paraId="42CAE2F8" w14:textId="77777777" w:rsidR="00D90390" w:rsidRDefault="00D90390" w:rsidP="00D90390">
      <w:pPr>
        <w:ind w:left="720"/>
        <w:jc w:val="both"/>
        <w:rPr>
          <w:rFonts w:ascii="Book Antiqua" w:hAnsi="Book Antiqua"/>
          <w:color w:val="000000" w:themeColor="text1"/>
          <w:sz w:val="22"/>
        </w:rPr>
      </w:pPr>
    </w:p>
    <w:p w14:paraId="7C722606" w14:textId="77777777" w:rsidR="00D90390" w:rsidRDefault="00D90390" w:rsidP="00D90390">
      <w:pPr>
        <w:ind w:left="720"/>
        <w:jc w:val="both"/>
        <w:rPr>
          <w:rFonts w:ascii="Book Antiqua" w:hAnsi="Book Antiqua"/>
          <w:color w:val="000000" w:themeColor="text1"/>
          <w:sz w:val="22"/>
        </w:rPr>
      </w:pPr>
    </w:p>
    <w:tbl>
      <w:tblPr>
        <w:tblStyle w:val="TableGrid"/>
        <w:tblW w:w="8838" w:type="dxa"/>
        <w:tblInd w:w="817" w:type="dxa"/>
        <w:tblLook w:val="04A0" w:firstRow="1" w:lastRow="0" w:firstColumn="1" w:lastColumn="0" w:noHBand="0" w:noVBand="1"/>
      </w:tblPr>
      <w:tblGrid>
        <w:gridCol w:w="1475"/>
        <w:gridCol w:w="4528"/>
        <w:gridCol w:w="2835"/>
      </w:tblGrid>
      <w:tr w:rsidR="00D90390" w14:paraId="69519773" w14:textId="77777777" w:rsidTr="001049DC">
        <w:tc>
          <w:tcPr>
            <w:tcW w:w="1475" w:type="dxa"/>
          </w:tcPr>
          <w:p w14:paraId="42299D87" w14:textId="77777777" w:rsidR="00D90390" w:rsidRDefault="00D90390" w:rsidP="005F6719">
            <w:pPr>
              <w:spacing w:line="360" w:lineRule="auto"/>
              <w:jc w:val="both"/>
              <w:rPr>
                <w:rFonts w:ascii="Book Antiqua" w:hAnsi="Book Antiqua"/>
                <w:b/>
                <w:color w:val="000000" w:themeColor="text1"/>
                <w:sz w:val="22"/>
              </w:rPr>
            </w:pPr>
          </w:p>
        </w:tc>
        <w:tc>
          <w:tcPr>
            <w:tcW w:w="4528" w:type="dxa"/>
            <w:vAlign w:val="center"/>
          </w:tcPr>
          <w:p w14:paraId="518D2CDE"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Nature of Defect or deficiency</w:t>
            </w:r>
          </w:p>
        </w:tc>
        <w:tc>
          <w:tcPr>
            <w:tcW w:w="2835" w:type="dxa"/>
            <w:vAlign w:val="center"/>
          </w:tcPr>
          <w:p w14:paraId="2FFF1EE9" w14:textId="77777777" w:rsidR="00D90390" w:rsidRDefault="00D90390" w:rsidP="005F6719">
            <w:pPr>
              <w:spacing w:line="360" w:lineRule="auto"/>
              <w:jc w:val="both"/>
              <w:rPr>
                <w:rFonts w:ascii="Book Antiqua" w:hAnsi="Book Antiqua"/>
                <w:b/>
                <w:color w:val="000000" w:themeColor="text1"/>
                <w:sz w:val="22"/>
              </w:rPr>
            </w:pPr>
            <w:r w:rsidRPr="00243F0D">
              <w:rPr>
                <w:rFonts w:ascii="Book Antiqua" w:hAnsi="Book Antiqua"/>
                <w:b/>
                <w:color w:val="000000" w:themeColor="text1"/>
                <w:sz w:val="22"/>
              </w:rPr>
              <w:t>Time limit for repair/ rectification</w:t>
            </w:r>
          </w:p>
        </w:tc>
      </w:tr>
      <w:tr w:rsidR="00D90390" w14:paraId="11859215" w14:textId="77777777" w:rsidTr="001049DC">
        <w:tc>
          <w:tcPr>
            <w:tcW w:w="1475" w:type="dxa"/>
          </w:tcPr>
          <w:p w14:paraId="7A2C0990" w14:textId="77777777" w:rsidR="00D90390" w:rsidRPr="005A0E23" w:rsidRDefault="00D90390" w:rsidP="005F6719">
            <w:pPr>
              <w:spacing w:line="360" w:lineRule="auto"/>
              <w:jc w:val="both"/>
              <w:rPr>
                <w:rFonts w:ascii="Book Antiqua" w:hAnsi="Book Antiqua"/>
                <w:color w:val="000000" w:themeColor="text1"/>
                <w:sz w:val="22"/>
              </w:rPr>
            </w:pPr>
            <w:r w:rsidRPr="005A0E23">
              <w:rPr>
                <w:rFonts w:ascii="Book Antiqua" w:hAnsi="Book Antiqua"/>
                <w:color w:val="000000" w:themeColor="text1"/>
                <w:sz w:val="22"/>
              </w:rPr>
              <w:t>(i</w:t>
            </w:r>
            <w:r>
              <w:rPr>
                <w:rFonts w:ascii="Book Antiqua" w:hAnsi="Book Antiqua"/>
                <w:color w:val="000000" w:themeColor="text1"/>
                <w:sz w:val="22"/>
              </w:rPr>
              <w:t>ii</w:t>
            </w:r>
            <w:r w:rsidRPr="005A0E23">
              <w:rPr>
                <w:rFonts w:ascii="Book Antiqua" w:hAnsi="Book Antiqua"/>
                <w:color w:val="000000" w:themeColor="text1"/>
                <w:sz w:val="22"/>
              </w:rPr>
              <w:t>)</w:t>
            </w:r>
          </w:p>
        </w:tc>
        <w:tc>
          <w:tcPr>
            <w:tcW w:w="4528" w:type="dxa"/>
          </w:tcPr>
          <w:p w14:paraId="0677E402"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Snow requiring clearance</w:t>
            </w:r>
          </w:p>
        </w:tc>
        <w:tc>
          <w:tcPr>
            <w:tcW w:w="2835" w:type="dxa"/>
          </w:tcPr>
          <w:p w14:paraId="4072DC98" w14:textId="77777777" w:rsidR="00D90390" w:rsidRPr="005A0E23" w:rsidRDefault="00D90390" w:rsidP="005F6719">
            <w:pPr>
              <w:spacing w:line="360" w:lineRule="auto"/>
              <w:jc w:val="both"/>
              <w:rPr>
                <w:rFonts w:ascii="Book Antiqua" w:hAnsi="Book Antiqua"/>
                <w:color w:val="000000" w:themeColor="text1"/>
                <w:sz w:val="22"/>
              </w:rPr>
            </w:pPr>
            <w:r>
              <w:rPr>
                <w:rFonts w:ascii="Book Antiqua" w:hAnsi="Book Antiqua"/>
                <w:color w:val="000000" w:themeColor="text1"/>
                <w:sz w:val="22"/>
              </w:rPr>
              <w:t>24</w:t>
            </w:r>
            <w:r w:rsidRPr="005A0E23">
              <w:rPr>
                <w:rFonts w:ascii="Book Antiqua" w:hAnsi="Book Antiqua"/>
                <w:color w:val="000000" w:themeColor="text1"/>
                <w:sz w:val="22"/>
              </w:rPr>
              <w:t xml:space="preserve"> (</w:t>
            </w:r>
            <w:proofErr w:type="gramStart"/>
            <w:r>
              <w:rPr>
                <w:rFonts w:ascii="Book Antiqua" w:hAnsi="Book Antiqua"/>
                <w:color w:val="000000" w:themeColor="text1"/>
                <w:sz w:val="22"/>
              </w:rPr>
              <w:t>twenty four</w:t>
            </w:r>
            <w:proofErr w:type="gramEnd"/>
            <w:r w:rsidRPr="005A0E23">
              <w:rPr>
                <w:rFonts w:ascii="Book Antiqua" w:hAnsi="Book Antiqua"/>
                <w:color w:val="000000" w:themeColor="text1"/>
                <w:sz w:val="22"/>
              </w:rPr>
              <w:t xml:space="preserve">) </w:t>
            </w:r>
            <w:r>
              <w:rPr>
                <w:rFonts w:ascii="Book Antiqua" w:hAnsi="Book Antiqua"/>
                <w:color w:val="000000" w:themeColor="text1"/>
                <w:sz w:val="22"/>
              </w:rPr>
              <w:t>hours</w:t>
            </w:r>
          </w:p>
        </w:tc>
      </w:tr>
    </w:tbl>
    <w:p w14:paraId="4C41E175" w14:textId="77777777" w:rsidR="00D90390" w:rsidRDefault="00D90390" w:rsidP="00D90390">
      <w:pPr>
        <w:ind w:left="720"/>
        <w:jc w:val="both"/>
        <w:rPr>
          <w:rFonts w:ascii="Book Antiqua" w:hAnsi="Book Antiqua"/>
          <w:color w:val="000000" w:themeColor="text1"/>
          <w:sz w:val="22"/>
        </w:rPr>
      </w:pPr>
    </w:p>
    <w:p w14:paraId="16731754" w14:textId="77777777" w:rsidR="00D90390" w:rsidRDefault="00D90390" w:rsidP="00D90390">
      <w:pPr>
        <w:ind w:left="720"/>
        <w:jc w:val="both"/>
        <w:rPr>
          <w:rFonts w:ascii="Book Antiqua" w:hAnsi="Book Antiqua"/>
          <w:color w:val="000000" w:themeColor="text1"/>
          <w:sz w:val="22"/>
        </w:rPr>
      </w:pPr>
    </w:p>
    <w:p w14:paraId="5852B27A" w14:textId="77777777" w:rsidR="00D90390" w:rsidRPr="00243F0D" w:rsidRDefault="00D90390" w:rsidP="00D90390">
      <w:pPr>
        <w:ind w:left="720"/>
        <w:jc w:val="both"/>
        <w:rPr>
          <w:rFonts w:ascii="Book Antiqua" w:hAnsi="Book Antiqua"/>
          <w:color w:val="000000" w:themeColor="text1"/>
          <w:sz w:val="22"/>
        </w:rPr>
      </w:pPr>
    </w:p>
    <w:p w14:paraId="7795DEAA" w14:textId="77777777" w:rsidR="00D90390" w:rsidRPr="00243F0D" w:rsidRDefault="00D90390" w:rsidP="00D90390">
      <w:pPr>
        <w:ind w:left="1440" w:hanging="720"/>
        <w:jc w:val="both"/>
        <w:rPr>
          <w:rFonts w:ascii="Book Antiqua" w:hAnsi="Book Antiqua"/>
          <w:color w:val="000000" w:themeColor="text1"/>
          <w:sz w:val="22"/>
        </w:rPr>
      </w:pPr>
    </w:p>
    <w:p w14:paraId="4B8C129F" w14:textId="77777777" w:rsidR="0087772A" w:rsidRPr="00243F0D" w:rsidRDefault="00D90390" w:rsidP="00D90390">
      <w:pPr>
        <w:ind w:left="810" w:hanging="810"/>
        <w:jc w:val="both"/>
        <w:rPr>
          <w:rFonts w:ascii="Book Antiqua" w:hAnsi="Book Antiqua"/>
          <w:b/>
          <w:color w:val="000000" w:themeColor="text1"/>
          <w:sz w:val="22"/>
        </w:rPr>
      </w:pPr>
      <w:r w:rsidRPr="00243F0D">
        <w:rPr>
          <w:rFonts w:ascii="Book Antiqua" w:hAnsi="Book Antiqua"/>
          <w:color w:val="000000" w:themeColor="text1"/>
        </w:rPr>
        <w:t>[</w:t>
      </w:r>
      <w:r w:rsidRPr="00243F0D">
        <w:rPr>
          <w:rFonts w:ascii="Book Antiqua" w:hAnsi="Book Antiqua"/>
          <w:b/>
          <w:bCs/>
          <w:color w:val="000000" w:themeColor="text1"/>
        </w:rPr>
        <w:t>Note:</w:t>
      </w:r>
      <w:r w:rsidRPr="00243F0D">
        <w:rPr>
          <w:rFonts w:ascii="Book Antiqua" w:hAnsi="Book Antiqua"/>
          <w:color w:val="000000" w:themeColor="text1"/>
        </w:rPr>
        <w:tab/>
        <w:t>Where necessary, the Authority may modify the time limit for repair/rectification, or add to the nature of Defect or deficiency before issuing the bidding document, with the approval of the competent authority.]</w:t>
      </w:r>
    </w:p>
    <w:p w14:paraId="57B34922" w14:textId="77777777" w:rsidR="0087772A" w:rsidRPr="00243F0D" w:rsidRDefault="0087772A" w:rsidP="0087772A">
      <w:pPr>
        <w:spacing w:after="200" w:line="276" w:lineRule="auto"/>
        <w:rPr>
          <w:rFonts w:ascii="Book Antiqua" w:hAnsi="Book Antiqua"/>
          <w:color w:val="000000" w:themeColor="text1"/>
          <w:sz w:val="22"/>
        </w:rPr>
      </w:pPr>
      <w:r w:rsidRPr="00243F0D">
        <w:rPr>
          <w:rFonts w:ascii="Book Antiqua" w:hAnsi="Book Antiqua"/>
          <w:color w:val="000000" w:themeColor="text1"/>
          <w:sz w:val="22"/>
        </w:rPr>
        <w:br w:type="page"/>
      </w:r>
    </w:p>
    <w:p w14:paraId="1409825C" w14:textId="77777777" w:rsidR="0087772A" w:rsidRPr="00243F0D" w:rsidRDefault="0087772A" w:rsidP="0087772A">
      <w:pPr>
        <w:ind w:left="1440" w:hanging="720"/>
        <w:jc w:val="center"/>
        <w:rPr>
          <w:rFonts w:ascii="Book Antiqua" w:hAnsi="Book Antiqua"/>
          <w:b/>
          <w:color w:val="000000" w:themeColor="text1"/>
        </w:rPr>
      </w:pPr>
      <w:r w:rsidRPr="00243F0D">
        <w:rPr>
          <w:rFonts w:ascii="Book Antiqua" w:hAnsi="Book Antiqua"/>
          <w:b/>
          <w:color w:val="000000" w:themeColor="text1"/>
        </w:rPr>
        <w:lastRenderedPageBreak/>
        <w:t>Schedule-F</w:t>
      </w:r>
    </w:p>
    <w:p w14:paraId="4BDAB134" w14:textId="77777777" w:rsidR="0087772A" w:rsidRPr="00243F0D" w:rsidRDefault="0087772A" w:rsidP="0087772A">
      <w:pPr>
        <w:ind w:left="1440" w:hanging="720"/>
        <w:jc w:val="center"/>
        <w:rPr>
          <w:rFonts w:ascii="Book Antiqua" w:hAnsi="Book Antiqua"/>
          <w:color w:val="000000" w:themeColor="text1"/>
        </w:rPr>
      </w:pPr>
      <w:r w:rsidRPr="00243F0D">
        <w:rPr>
          <w:rFonts w:ascii="Book Antiqua" w:hAnsi="Book Antiqua"/>
          <w:color w:val="000000" w:themeColor="text1"/>
        </w:rPr>
        <w:t>(See Clause 3.1.5(a))</w:t>
      </w:r>
    </w:p>
    <w:p w14:paraId="1FCCF10F" w14:textId="77777777" w:rsidR="0087772A" w:rsidRPr="00243F0D" w:rsidRDefault="0087772A" w:rsidP="0087772A">
      <w:pPr>
        <w:ind w:left="1440" w:hanging="720"/>
        <w:jc w:val="center"/>
        <w:rPr>
          <w:rFonts w:ascii="Book Antiqua" w:hAnsi="Book Antiqua"/>
          <w:b/>
          <w:color w:val="000000" w:themeColor="text1"/>
          <w:sz w:val="28"/>
          <w:szCs w:val="26"/>
        </w:rPr>
      </w:pPr>
      <w:r w:rsidRPr="00243F0D">
        <w:rPr>
          <w:rFonts w:ascii="Book Antiqua" w:hAnsi="Book Antiqua"/>
          <w:b/>
          <w:color w:val="000000" w:themeColor="text1"/>
          <w:sz w:val="28"/>
          <w:szCs w:val="26"/>
        </w:rPr>
        <w:t>APPLICABLE PERMITS</w:t>
      </w:r>
    </w:p>
    <w:p w14:paraId="144885C6" w14:textId="77777777" w:rsidR="0087772A" w:rsidRPr="00243F0D" w:rsidRDefault="0087772A" w:rsidP="0087772A">
      <w:pPr>
        <w:spacing w:line="276" w:lineRule="auto"/>
        <w:ind w:left="1440" w:hanging="720"/>
        <w:jc w:val="both"/>
        <w:rPr>
          <w:rFonts w:ascii="Book Antiqua" w:hAnsi="Book Antiqua"/>
          <w:color w:val="000000" w:themeColor="text1"/>
        </w:rPr>
      </w:pPr>
    </w:p>
    <w:p w14:paraId="3D40AEAF"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1.</w:t>
      </w:r>
      <w:r w:rsidRPr="00243F0D">
        <w:rPr>
          <w:rFonts w:ascii="Book Antiqua" w:hAnsi="Book Antiqua"/>
          <w:color w:val="000000" w:themeColor="text1"/>
        </w:rPr>
        <w:tab/>
      </w:r>
      <w:r w:rsidRPr="00243F0D">
        <w:rPr>
          <w:rFonts w:ascii="Book Antiqua" w:hAnsi="Book Antiqua"/>
          <w:b/>
          <w:color w:val="000000" w:themeColor="text1"/>
        </w:rPr>
        <w:t>Applicable Permits</w:t>
      </w:r>
    </w:p>
    <w:p w14:paraId="757A3A6D" w14:textId="77777777" w:rsidR="0087772A" w:rsidRPr="00243F0D" w:rsidRDefault="0087772A" w:rsidP="0087772A">
      <w:pPr>
        <w:spacing w:before="120" w:after="120" w:line="276" w:lineRule="auto"/>
        <w:ind w:left="720"/>
        <w:jc w:val="both"/>
        <w:rPr>
          <w:rFonts w:ascii="Book Antiqua" w:hAnsi="Book Antiqua"/>
          <w:color w:val="000000" w:themeColor="text1"/>
        </w:rPr>
      </w:pPr>
      <w:r w:rsidRPr="00243F0D">
        <w:rPr>
          <w:rFonts w:ascii="Book Antiqua" w:hAnsi="Book Antiqua"/>
          <w:color w:val="000000" w:themeColor="text1"/>
        </w:rPr>
        <w:t>The Contractor shall obtain, as required under the Applicable Laws, the following Applicable Permits:</w:t>
      </w:r>
    </w:p>
    <w:p w14:paraId="6D20530B" w14:textId="77777777" w:rsidR="0087772A" w:rsidRPr="00243F0D" w:rsidRDefault="0087772A" w:rsidP="00A40987">
      <w:pPr>
        <w:numPr>
          <w:ilvl w:val="0"/>
          <w:numId w:val="22"/>
        </w:numPr>
        <w:spacing w:before="120" w:after="120" w:line="276" w:lineRule="auto"/>
        <w:jc w:val="both"/>
        <w:rPr>
          <w:rFonts w:ascii="Book Antiqua" w:hAnsi="Book Antiqua"/>
          <w:color w:val="000000" w:themeColor="text1"/>
        </w:rPr>
      </w:pPr>
      <w:r w:rsidRPr="00243F0D">
        <w:rPr>
          <w:rFonts w:ascii="Book Antiqua" w:hAnsi="Book Antiqua"/>
          <w:color w:val="000000" w:themeColor="text1"/>
        </w:rPr>
        <w:t>Permission of the State Government for extraction of boulders from quarry;</w:t>
      </w:r>
    </w:p>
    <w:p w14:paraId="0C1EB91F" w14:textId="77777777" w:rsidR="0087772A" w:rsidRPr="00243F0D" w:rsidRDefault="0087772A" w:rsidP="00A40987">
      <w:pPr>
        <w:numPr>
          <w:ilvl w:val="0"/>
          <w:numId w:val="22"/>
        </w:numPr>
        <w:spacing w:before="120" w:after="120" w:line="276" w:lineRule="auto"/>
        <w:jc w:val="both"/>
        <w:rPr>
          <w:rFonts w:ascii="Book Antiqua" w:hAnsi="Book Antiqua"/>
          <w:color w:val="000000" w:themeColor="text1"/>
        </w:rPr>
      </w:pPr>
      <w:r w:rsidRPr="00243F0D">
        <w:rPr>
          <w:rFonts w:ascii="Book Antiqua" w:hAnsi="Book Antiqua"/>
          <w:color w:val="000000" w:themeColor="text1"/>
        </w:rPr>
        <w:t>Permission of Village Panchayat and Pollution Control Board for installation of crushers;</w:t>
      </w:r>
    </w:p>
    <w:p w14:paraId="11B091F0" w14:textId="77777777" w:rsidR="0087772A" w:rsidRPr="00243F0D" w:rsidRDefault="0087772A" w:rsidP="00A40987">
      <w:pPr>
        <w:numPr>
          <w:ilvl w:val="0"/>
          <w:numId w:val="22"/>
        </w:numPr>
        <w:spacing w:before="120" w:after="120" w:line="276" w:lineRule="auto"/>
        <w:jc w:val="both"/>
        <w:rPr>
          <w:rFonts w:ascii="Book Antiqua" w:hAnsi="Book Antiqua"/>
          <w:color w:val="000000" w:themeColor="text1"/>
        </w:rPr>
      </w:pPr>
      <w:r w:rsidRPr="00243F0D">
        <w:rPr>
          <w:rFonts w:ascii="Book Antiqua" w:hAnsi="Book Antiqua"/>
          <w:color w:val="000000" w:themeColor="text1"/>
        </w:rPr>
        <w:t>Clearance of Pollution Control Board for setting up batching plant;</w:t>
      </w:r>
    </w:p>
    <w:p w14:paraId="3DDB5617" w14:textId="77777777" w:rsidR="0087772A" w:rsidRPr="00243F0D" w:rsidRDefault="0087772A" w:rsidP="00A40987">
      <w:pPr>
        <w:numPr>
          <w:ilvl w:val="0"/>
          <w:numId w:val="22"/>
        </w:numPr>
        <w:spacing w:before="120" w:after="120" w:line="276" w:lineRule="auto"/>
        <w:jc w:val="both"/>
        <w:rPr>
          <w:rFonts w:ascii="Book Antiqua" w:hAnsi="Book Antiqua"/>
          <w:color w:val="000000" w:themeColor="text1"/>
        </w:rPr>
      </w:pPr>
      <w:r w:rsidRPr="00243F0D">
        <w:rPr>
          <w:rFonts w:ascii="Book Antiqua" w:hAnsi="Book Antiqua"/>
          <w:color w:val="000000" w:themeColor="text1"/>
        </w:rPr>
        <w:t>Permission of Village Panchayats and State Government for borrow earth; and</w:t>
      </w:r>
    </w:p>
    <w:p w14:paraId="22828926" w14:textId="77777777" w:rsidR="0087772A" w:rsidRPr="00243F0D" w:rsidRDefault="0087772A" w:rsidP="00A40987">
      <w:pPr>
        <w:numPr>
          <w:ilvl w:val="0"/>
          <w:numId w:val="22"/>
        </w:numPr>
        <w:spacing w:before="120" w:after="120" w:line="276" w:lineRule="auto"/>
        <w:jc w:val="both"/>
        <w:rPr>
          <w:rFonts w:ascii="Book Antiqua" w:hAnsi="Book Antiqua"/>
          <w:color w:val="000000" w:themeColor="text1"/>
        </w:rPr>
      </w:pPr>
      <w:r w:rsidRPr="00243F0D">
        <w:rPr>
          <w:rFonts w:ascii="Book Antiqua" w:hAnsi="Book Antiqua"/>
          <w:color w:val="000000" w:themeColor="text1"/>
        </w:rPr>
        <w:t xml:space="preserve">Any other permits, clearances or approvals required under Applicable Laws. </w:t>
      </w:r>
    </w:p>
    <w:p w14:paraId="04D433A7" w14:textId="77777777" w:rsidR="0087772A" w:rsidRPr="00243F0D" w:rsidRDefault="0087772A" w:rsidP="0087772A">
      <w:pPr>
        <w:spacing w:before="120" w:after="120" w:line="276" w:lineRule="auto"/>
        <w:jc w:val="both"/>
        <w:rPr>
          <w:rFonts w:ascii="Book Antiqua" w:hAnsi="Book Antiqua"/>
          <w:color w:val="000000" w:themeColor="text1"/>
        </w:rPr>
      </w:pPr>
    </w:p>
    <w:p w14:paraId="5BCE2DA9" w14:textId="77777777" w:rsidR="0087772A" w:rsidRPr="00243F0D" w:rsidRDefault="0087772A" w:rsidP="0087772A">
      <w:pPr>
        <w:spacing w:before="120" w:after="120" w:line="276" w:lineRule="auto"/>
        <w:ind w:left="720" w:hanging="720"/>
        <w:jc w:val="both"/>
        <w:rPr>
          <w:rFonts w:ascii="Book Antiqua" w:hAnsi="Book Antiqua"/>
          <w:color w:val="000000" w:themeColor="text1"/>
        </w:rPr>
      </w:pPr>
      <w:r w:rsidRPr="00243F0D">
        <w:rPr>
          <w:rFonts w:ascii="Book Antiqua" w:hAnsi="Book Antiqua"/>
          <w:color w:val="000000" w:themeColor="text1"/>
        </w:rPr>
        <w:t>1.2</w:t>
      </w:r>
      <w:r w:rsidRPr="00243F0D">
        <w:rPr>
          <w:rFonts w:ascii="Book Antiqua" w:hAnsi="Book Antiqua"/>
          <w:color w:val="000000" w:themeColor="text1"/>
        </w:rPr>
        <w:tab/>
        <w:t>Applicable permits, as required, relating to environmental protection and conservation shall have been produced by the Authority in accordance with the provisions of this Agreement</w:t>
      </w:r>
    </w:p>
    <w:p w14:paraId="0FBA9BBE" w14:textId="77777777" w:rsidR="0087772A" w:rsidRPr="00243F0D" w:rsidRDefault="0087772A" w:rsidP="0087772A">
      <w:pPr>
        <w:spacing w:after="200" w:line="276" w:lineRule="auto"/>
        <w:rPr>
          <w:rFonts w:ascii="Book Antiqua" w:hAnsi="Book Antiqua"/>
          <w:color w:val="000000" w:themeColor="text1"/>
        </w:rPr>
      </w:pPr>
      <w:r w:rsidRPr="00243F0D">
        <w:rPr>
          <w:rFonts w:ascii="Book Antiqua" w:hAnsi="Book Antiqua"/>
          <w:color w:val="000000" w:themeColor="text1"/>
        </w:rPr>
        <w:br w:type="page"/>
      </w:r>
    </w:p>
    <w:p w14:paraId="04F5785B" w14:textId="77777777" w:rsidR="0087772A" w:rsidRPr="00243F0D" w:rsidRDefault="0087772A" w:rsidP="0087772A">
      <w:pPr>
        <w:jc w:val="center"/>
        <w:rPr>
          <w:rFonts w:ascii="Book Antiqua" w:hAnsi="Book Antiqua"/>
          <w:b/>
          <w:color w:val="000000" w:themeColor="text1"/>
        </w:rPr>
      </w:pPr>
      <w:r w:rsidRPr="00243F0D">
        <w:rPr>
          <w:rFonts w:ascii="Book Antiqua" w:hAnsi="Book Antiqua"/>
          <w:b/>
          <w:color w:val="000000" w:themeColor="text1"/>
        </w:rPr>
        <w:lastRenderedPageBreak/>
        <w:t>Schedule-G</w:t>
      </w:r>
    </w:p>
    <w:p w14:paraId="5816F49A"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(See Clause 7.1.1, 7.5.3 and 19.2)</w:t>
      </w:r>
    </w:p>
    <w:p w14:paraId="03B2A4F8" w14:textId="77777777" w:rsidR="0087772A" w:rsidRPr="00243F0D" w:rsidRDefault="0087772A" w:rsidP="0087772A">
      <w:pPr>
        <w:jc w:val="center"/>
        <w:rPr>
          <w:rFonts w:ascii="Book Antiqua" w:hAnsi="Book Antiqua"/>
          <w:b/>
          <w:color w:val="000000" w:themeColor="text1"/>
          <w:sz w:val="28"/>
          <w:szCs w:val="26"/>
        </w:rPr>
      </w:pPr>
      <w:r w:rsidRPr="00243F0D">
        <w:rPr>
          <w:rFonts w:ascii="Book Antiqua" w:hAnsi="Book Antiqua"/>
          <w:b/>
          <w:color w:val="000000" w:themeColor="text1"/>
          <w:sz w:val="28"/>
          <w:szCs w:val="26"/>
        </w:rPr>
        <w:t>FORM OF BANK GUARANTEE</w:t>
      </w:r>
    </w:p>
    <w:p w14:paraId="776F7C95"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Annex-I</w:t>
      </w:r>
    </w:p>
    <w:p w14:paraId="0B0B4CB4"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(See Clause 7.1.1)</w:t>
      </w:r>
    </w:p>
    <w:p w14:paraId="4B8A5082" w14:textId="77777777" w:rsidR="0087772A" w:rsidRPr="00243F0D" w:rsidRDefault="0087772A" w:rsidP="0087772A">
      <w:pPr>
        <w:jc w:val="center"/>
        <w:rPr>
          <w:rFonts w:ascii="Book Antiqua" w:hAnsi="Book Antiqua"/>
          <w:b/>
          <w:color w:val="000000" w:themeColor="text1"/>
          <w:sz w:val="26"/>
          <w:szCs w:val="26"/>
        </w:rPr>
      </w:pPr>
      <w:r w:rsidRPr="00243F0D">
        <w:rPr>
          <w:rFonts w:ascii="Book Antiqua" w:hAnsi="Book Antiqua"/>
          <w:b/>
          <w:color w:val="000000" w:themeColor="text1"/>
          <w:sz w:val="28"/>
          <w:szCs w:val="26"/>
        </w:rPr>
        <w:t>P</w:t>
      </w:r>
      <w:r w:rsidRPr="00243F0D">
        <w:rPr>
          <w:rFonts w:ascii="Book Antiqua" w:hAnsi="Book Antiqua"/>
          <w:b/>
          <w:color w:val="000000" w:themeColor="text1"/>
          <w:sz w:val="26"/>
          <w:szCs w:val="26"/>
        </w:rPr>
        <w:t>ERFORMANCE SECURITY</w:t>
      </w:r>
    </w:p>
    <w:p w14:paraId="143F7122" w14:textId="77777777" w:rsidR="0087772A" w:rsidRPr="00243F0D" w:rsidRDefault="0087772A" w:rsidP="0087772A">
      <w:pPr>
        <w:jc w:val="both"/>
        <w:rPr>
          <w:rFonts w:ascii="Book Antiqua" w:hAnsi="Book Antiqua"/>
          <w:color w:val="000000" w:themeColor="text1"/>
          <w:sz w:val="22"/>
        </w:rPr>
      </w:pPr>
    </w:p>
    <w:p w14:paraId="60E3DA06" w14:textId="77777777" w:rsidR="0087772A" w:rsidRPr="00243F0D" w:rsidRDefault="0087772A" w:rsidP="0087772A">
      <w:pPr>
        <w:spacing w:line="276" w:lineRule="auto"/>
        <w:ind w:left="115"/>
        <w:jc w:val="both"/>
        <w:rPr>
          <w:rFonts w:ascii="Book Antiqua" w:hAnsi="Book Antiqua"/>
          <w:b/>
          <w:bCs/>
          <w:color w:val="000000" w:themeColor="text1"/>
        </w:rPr>
      </w:pPr>
      <w:r w:rsidRPr="00243F0D">
        <w:rPr>
          <w:rFonts w:ascii="Book Antiqua" w:hAnsi="Book Antiqua"/>
          <w:b/>
          <w:bCs/>
          <w:color w:val="000000" w:themeColor="text1"/>
        </w:rPr>
        <w:t xml:space="preserve">The </w:t>
      </w:r>
      <w:r w:rsidR="00831FD1">
        <w:rPr>
          <w:rFonts w:ascii="Book Antiqua" w:hAnsi="Book Antiqua"/>
          <w:b/>
          <w:bCs/>
          <w:color w:val="000000" w:themeColor="text1"/>
        </w:rPr>
        <w:t>Chief Engineer</w:t>
      </w:r>
      <w:r w:rsidRPr="00243F0D">
        <w:rPr>
          <w:rFonts w:ascii="Book Antiqua" w:hAnsi="Book Antiqua"/>
          <w:b/>
          <w:bCs/>
          <w:color w:val="000000" w:themeColor="text1"/>
        </w:rPr>
        <w:t xml:space="preserve">, </w:t>
      </w:r>
    </w:p>
    <w:p w14:paraId="20300C9F" w14:textId="77777777" w:rsidR="0087772A" w:rsidRPr="00243F0D" w:rsidRDefault="00AB5603" w:rsidP="0087772A">
      <w:pPr>
        <w:spacing w:line="276" w:lineRule="auto"/>
        <w:ind w:left="115"/>
        <w:jc w:val="both"/>
        <w:rPr>
          <w:rFonts w:ascii="Book Antiqua" w:hAnsi="Book Antiqua"/>
          <w:b/>
          <w:bCs/>
          <w:color w:val="000000" w:themeColor="text1"/>
        </w:rPr>
      </w:pPr>
      <w:r>
        <w:rPr>
          <w:rFonts w:ascii="Book Antiqua" w:hAnsi="Book Antiqua"/>
          <w:b/>
          <w:bCs/>
          <w:color w:val="000000" w:themeColor="text1"/>
        </w:rPr>
        <w:t>NH</w:t>
      </w:r>
      <w:r w:rsidR="00831FD1">
        <w:rPr>
          <w:rFonts w:ascii="Book Antiqua" w:hAnsi="Book Antiqua"/>
          <w:b/>
          <w:bCs/>
          <w:color w:val="000000" w:themeColor="text1"/>
        </w:rPr>
        <w:t xml:space="preserve"> Zone, </w:t>
      </w:r>
      <w:r>
        <w:rPr>
          <w:rFonts w:ascii="Book Antiqua" w:hAnsi="Book Antiqua"/>
          <w:b/>
          <w:bCs/>
          <w:color w:val="000000" w:themeColor="text1"/>
        </w:rPr>
        <w:t>PWD</w:t>
      </w:r>
      <w:r w:rsidR="0087772A" w:rsidRPr="00243F0D">
        <w:rPr>
          <w:rFonts w:ascii="Book Antiqua" w:hAnsi="Book Antiqua"/>
          <w:b/>
          <w:bCs/>
          <w:color w:val="000000" w:themeColor="text1"/>
        </w:rPr>
        <w:t>,</w:t>
      </w:r>
    </w:p>
    <w:p w14:paraId="6E60ED93" w14:textId="77777777" w:rsidR="0087772A" w:rsidRPr="00243F0D" w:rsidRDefault="00831FD1" w:rsidP="0087772A">
      <w:pPr>
        <w:spacing w:line="276" w:lineRule="auto"/>
        <w:ind w:left="115"/>
        <w:jc w:val="both"/>
        <w:rPr>
          <w:rFonts w:ascii="Book Antiqua" w:hAnsi="Book Antiqua"/>
          <w:b/>
          <w:bCs/>
          <w:color w:val="000000" w:themeColor="text1"/>
        </w:rPr>
      </w:pPr>
      <w:r>
        <w:rPr>
          <w:rFonts w:ascii="Book Antiqua" w:hAnsi="Book Antiqua"/>
          <w:b/>
          <w:bCs/>
          <w:color w:val="000000" w:themeColor="text1"/>
        </w:rPr>
        <w:t>Pension Bada</w:t>
      </w:r>
      <w:r w:rsidR="00AB5603" w:rsidRPr="00AB5603">
        <w:rPr>
          <w:rFonts w:ascii="Book Antiqua" w:hAnsi="Book Antiqua"/>
          <w:b/>
          <w:bCs/>
          <w:color w:val="000000" w:themeColor="text1"/>
        </w:rPr>
        <w:t xml:space="preserve">, </w:t>
      </w:r>
      <w:r>
        <w:rPr>
          <w:rFonts w:ascii="Book Antiqua" w:hAnsi="Book Antiqua"/>
          <w:b/>
          <w:bCs/>
          <w:color w:val="000000" w:themeColor="text1"/>
        </w:rPr>
        <w:t>Raipur, Chhattisgarh</w:t>
      </w:r>
    </w:p>
    <w:p w14:paraId="17871AFD" w14:textId="77777777" w:rsidR="0087772A" w:rsidRPr="00243F0D" w:rsidRDefault="0087772A" w:rsidP="0087772A">
      <w:pPr>
        <w:jc w:val="both"/>
        <w:rPr>
          <w:rFonts w:ascii="Book Antiqua" w:hAnsi="Book Antiqua"/>
          <w:color w:val="000000" w:themeColor="text1"/>
          <w:sz w:val="22"/>
        </w:rPr>
      </w:pPr>
    </w:p>
    <w:p w14:paraId="352315AE"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WHEREAS:</w:t>
      </w:r>
    </w:p>
    <w:p w14:paraId="1E038FC7" w14:textId="77777777" w:rsidR="0087772A" w:rsidRPr="00243F0D" w:rsidRDefault="0087772A" w:rsidP="0087772A">
      <w:pPr>
        <w:spacing w:line="276" w:lineRule="auto"/>
        <w:jc w:val="both"/>
        <w:rPr>
          <w:rFonts w:ascii="Book Antiqua" w:hAnsi="Book Antiqua"/>
          <w:color w:val="000000" w:themeColor="text1"/>
          <w:sz w:val="22"/>
        </w:rPr>
      </w:pPr>
    </w:p>
    <w:p w14:paraId="09AF776C" w14:textId="77777777" w:rsidR="0087772A" w:rsidRPr="00243F0D" w:rsidRDefault="009F32FA" w:rsidP="00E73257">
      <w:pPr>
        <w:pStyle w:val="TableParagraph"/>
        <w:spacing w:line="228" w:lineRule="auto"/>
        <w:ind w:left="110" w:right="89"/>
        <w:jc w:val="both"/>
        <w:rPr>
          <w:rFonts w:ascii="Book Antiqua" w:hAnsi="Book Antiqua"/>
          <w:color w:val="000000" w:themeColor="text1"/>
        </w:rPr>
      </w:pPr>
      <w:r>
        <w:rPr>
          <w:rFonts w:ascii="Book Antiqua" w:hAnsi="Book Antiqua"/>
          <w:color w:val="000000" w:themeColor="text1"/>
        </w:rPr>
        <w:t>(A)</w:t>
      </w:r>
      <w:r w:rsidR="0087772A" w:rsidRPr="00243F0D">
        <w:rPr>
          <w:rFonts w:ascii="Book Antiqua" w:hAnsi="Book Antiqua"/>
          <w:color w:val="000000" w:themeColor="text1"/>
        </w:rPr>
        <w:t>___________________ [name and address of contractor] (hereinafter called “the Contractor”) and [</w:t>
      </w:r>
      <w:r w:rsidR="00831FD1" w:rsidRPr="00243F0D">
        <w:rPr>
          <w:rFonts w:ascii="Book Antiqua" w:hAnsi="Book Antiqua"/>
          <w:b/>
          <w:bCs/>
          <w:color w:val="000000" w:themeColor="text1"/>
        </w:rPr>
        <w:t xml:space="preserve">The </w:t>
      </w:r>
      <w:r w:rsidR="00831FD1">
        <w:rPr>
          <w:rFonts w:ascii="Book Antiqua" w:hAnsi="Book Antiqua"/>
          <w:b/>
          <w:bCs/>
          <w:color w:val="000000" w:themeColor="text1"/>
        </w:rPr>
        <w:t xml:space="preserve">Chief </w:t>
      </w:r>
      <w:proofErr w:type="spellStart"/>
      <w:r w:rsidR="00831FD1">
        <w:rPr>
          <w:rFonts w:ascii="Book Antiqua" w:hAnsi="Book Antiqua"/>
          <w:b/>
          <w:bCs/>
          <w:color w:val="000000" w:themeColor="text1"/>
        </w:rPr>
        <w:t>Engineer</w:t>
      </w:r>
      <w:r w:rsidR="0087772A" w:rsidRPr="00243F0D">
        <w:rPr>
          <w:rFonts w:ascii="Book Antiqua" w:hAnsi="Book Antiqua"/>
          <w:b/>
          <w:color w:val="000000" w:themeColor="text1"/>
        </w:rPr>
        <w:t>NH</w:t>
      </w:r>
      <w:proofErr w:type="spellEnd"/>
      <w:r w:rsidR="00831FD1">
        <w:rPr>
          <w:rFonts w:ascii="Book Antiqua" w:hAnsi="Book Antiqua"/>
          <w:b/>
          <w:color w:val="000000" w:themeColor="text1"/>
        </w:rPr>
        <w:t xml:space="preserve">, </w:t>
      </w:r>
      <w:r w:rsidR="00AB5603">
        <w:rPr>
          <w:rFonts w:ascii="Book Antiqua" w:hAnsi="Book Antiqua"/>
          <w:b/>
          <w:color w:val="000000" w:themeColor="text1"/>
        </w:rPr>
        <w:t>PWD</w:t>
      </w:r>
      <w:r w:rsidR="00831FD1">
        <w:rPr>
          <w:rFonts w:ascii="Book Antiqua" w:hAnsi="Book Antiqua"/>
          <w:b/>
          <w:color w:val="000000" w:themeColor="text1"/>
        </w:rPr>
        <w:t>, Raipur</w:t>
      </w:r>
      <w:r w:rsidR="0087772A" w:rsidRPr="00243F0D">
        <w:rPr>
          <w:rFonts w:ascii="Book Antiqua" w:hAnsi="Book Antiqua"/>
          <w:color w:val="000000" w:themeColor="text1"/>
        </w:rPr>
        <w:t>], (</w:t>
      </w:r>
      <w:r w:rsidR="0087772A" w:rsidRPr="00243F0D">
        <w:rPr>
          <w:rFonts w:ascii="Book Antiqua" w:hAnsi="Book Antiqua"/>
          <w:b/>
          <w:bCs/>
          <w:color w:val="000000" w:themeColor="text1"/>
        </w:rPr>
        <w:t>“the Authority”</w:t>
      </w:r>
      <w:r w:rsidR="0087772A" w:rsidRPr="00243F0D">
        <w:rPr>
          <w:rFonts w:ascii="Book Antiqua" w:hAnsi="Book Antiqua"/>
          <w:color w:val="000000" w:themeColor="text1"/>
        </w:rPr>
        <w:t xml:space="preserve">) have entered into an agreement (the </w:t>
      </w:r>
      <w:r w:rsidR="0087772A" w:rsidRPr="00243F0D">
        <w:rPr>
          <w:rFonts w:ascii="Book Antiqua" w:hAnsi="Book Antiqua"/>
          <w:b/>
          <w:bCs/>
          <w:color w:val="000000" w:themeColor="text1"/>
        </w:rPr>
        <w:t>“Agreement”</w:t>
      </w:r>
      <w:r w:rsidR="0087772A" w:rsidRPr="00243F0D">
        <w:rPr>
          <w:rFonts w:ascii="Book Antiqua" w:hAnsi="Book Antiqua"/>
          <w:color w:val="000000" w:themeColor="text1"/>
        </w:rPr>
        <w:t xml:space="preserve">) for </w:t>
      </w:r>
      <w:r w:rsidR="00E73257">
        <w:rPr>
          <w:rFonts w:ascii="Book Antiqua" w:hAnsi="Book Antiqua"/>
          <w:color w:val="000000" w:themeColor="text1"/>
        </w:rPr>
        <w:t>“</w:t>
      </w:r>
      <w:r w:rsidR="00012B38" w:rsidRPr="002C766A">
        <w:rPr>
          <w:b/>
          <w:bCs/>
          <w:sz w:val="24"/>
          <w:szCs w:val="24"/>
        </w:rPr>
        <w:t>Rehabilitation and Upgradation of 2-Laning with Paved Shoulder of Chandrapur Re-Alignment section of New NH-153 (OLD NH-216) from km 25.600 to Km 31.160 in the state of Chhattisgarh on EPC basis under NHDP-IV</w:t>
      </w:r>
      <w:r w:rsidR="00E73257">
        <w:rPr>
          <w:rFonts w:ascii="Book Antiqua" w:hAnsi="Book Antiqua"/>
          <w:b/>
          <w:bCs/>
          <w:color w:val="000000" w:themeColor="text1"/>
          <w:lang w:val="en-GB"/>
        </w:rPr>
        <w:t>”</w:t>
      </w:r>
      <w:r w:rsidR="0087772A" w:rsidRPr="00243F0D">
        <w:rPr>
          <w:rFonts w:ascii="Book Antiqua" w:hAnsi="Book Antiqua"/>
          <w:color w:val="000000" w:themeColor="text1"/>
        </w:rPr>
        <w:t>, subject to and in accordance with the provisions of the Agreement.</w:t>
      </w:r>
    </w:p>
    <w:p w14:paraId="2B853191" w14:textId="77777777" w:rsidR="0087772A" w:rsidRPr="00243F0D" w:rsidRDefault="0087772A" w:rsidP="0087772A">
      <w:pPr>
        <w:spacing w:line="276" w:lineRule="auto"/>
        <w:ind w:left="1080"/>
        <w:jc w:val="both"/>
        <w:rPr>
          <w:rFonts w:ascii="Book Antiqua" w:hAnsi="Book Antiqua"/>
          <w:color w:val="000000" w:themeColor="text1"/>
          <w:sz w:val="22"/>
        </w:rPr>
      </w:pPr>
    </w:p>
    <w:p w14:paraId="2FCB5E85" w14:textId="77777777" w:rsidR="0087772A" w:rsidRPr="009F32FA" w:rsidRDefault="0087772A" w:rsidP="00A40987">
      <w:pPr>
        <w:pStyle w:val="ListParagraph"/>
        <w:numPr>
          <w:ilvl w:val="0"/>
          <w:numId w:val="29"/>
        </w:numPr>
        <w:spacing w:line="276" w:lineRule="auto"/>
        <w:jc w:val="both"/>
        <w:rPr>
          <w:rFonts w:ascii="Book Antiqua" w:hAnsi="Book Antiqua"/>
          <w:color w:val="000000" w:themeColor="text1"/>
          <w:sz w:val="22"/>
        </w:rPr>
      </w:pPr>
      <w:r w:rsidRPr="009F32FA">
        <w:rPr>
          <w:rFonts w:ascii="Book Antiqua" w:hAnsi="Book Antiqua"/>
          <w:color w:val="000000" w:themeColor="text1"/>
        </w:rPr>
        <w:t>The Agreement requires the Contractor to furnish a Performance Security for due and faithful performance of its obligations, under and in accordance with the Agreement, during the Construction Period and Defects Liability Period (as defined in the Agreement) in a sum of Rs. …. Crore (Rupees …. Crore) (the “</w:t>
      </w:r>
      <w:r w:rsidRPr="009F32FA">
        <w:rPr>
          <w:rFonts w:ascii="Book Antiqua" w:hAnsi="Book Antiqua"/>
          <w:b/>
          <w:bCs/>
          <w:color w:val="000000" w:themeColor="text1"/>
        </w:rPr>
        <w:t>Guarantee Amount</w:t>
      </w:r>
      <w:r w:rsidRPr="009F32FA">
        <w:rPr>
          <w:rFonts w:ascii="Book Antiqua" w:hAnsi="Book Antiqua"/>
          <w:color w:val="000000" w:themeColor="text1"/>
        </w:rPr>
        <w:t>”).</w:t>
      </w:r>
    </w:p>
    <w:p w14:paraId="27F5DBCD" w14:textId="77777777" w:rsidR="0087772A" w:rsidRPr="00243F0D" w:rsidRDefault="0087772A" w:rsidP="0087772A">
      <w:pPr>
        <w:spacing w:after="200" w:line="276" w:lineRule="auto"/>
        <w:ind w:left="720"/>
        <w:jc w:val="both"/>
        <w:rPr>
          <w:rFonts w:ascii="Book Antiqua" w:hAnsi="Book Antiqua"/>
          <w:color w:val="000000" w:themeColor="text1"/>
          <w:sz w:val="22"/>
        </w:rPr>
      </w:pPr>
    </w:p>
    <w:p w14:paraId="1DFE05E4" w14:textId="77777777" w:rsidR="0087772A" w:rsidRPr="009F32FA" w:rsidRDefault="0087772A" w:rsidP="00A40987">
      <w:pPr>
        <w:pStyle w:val="ListParagraph"/>
        <w:numPr>
          <w:ilvl w:val="0"/>
          <w:numId w:val="29"/>
        </w:numPr>
        <w:spacing w:line="276" w:lineRule="auto"/>
        <w:jc w:val="both"/>
        <w:rPr>
          <w:rFonts w:ascii="Book Antiqua" w:hAnsi="Book Antiqua"/>
          <w:color w:val="000000" w:themeColor="text1"/>
        </w:rPr>
      </w:pPr>
      <w:r w:rsidRPr="009F32FA">
        <w:rPr>
          <w:rFonts w:ascii="Book Antiqua" w:hAnsi="Book Antiqua"/>
          <w:color w:val="000000" w:themeColor="text1"/>
        </w:rPr>
        <w:t>We, …………</w:t>
      </w:r>
      <w:r w:rsidR="00832D1F" w:rsidRPr="009F32FA">
        <w:rPr>
          <w:rFonts w:ascii="Book Antiqua" w:hAnsi="Book Antiqua"/>
          <w:color w:val="000000" w:themeColor="text1"/>
        </w:rPr>
        <w:t>…. through</w:t>
      </w:r>
      <w:r w:rsidRPr="009F32FA">
        <w:rPr>
          <w:rFonts w:ascii="Book Antiqua" w:hAnsi="Book Antiqua"/>
          <w:color w:val="000000" w:themeColor="text1"/>
        </w:rPr>
        <w:t xml:space="preserve"> our branch at …………………………. (the “</w:t>
      </w:r>
      <w:r w:rsidRPr="009F32FA">
        <w:rPr>
          <w:rFonts w:ascii="Book Antiqua" w:hAnsi="Book Antiqua"/>
          <w:b/>
          <w:bCs/>
          <w:color w:val="000000" w:themeColor="text1"/>
        </w:rPr>
        <w:t>Bank</w:t>
      </w:r>
      <w:r w:rsidRPr="009F32FA">
        <w:rPr>
          <w:rFonts w:ascii="Book Antiqua" w:hAnsi="Book Antiqua"/>
          <w:color w:val="000000" w:themeColor="text1"/>
        </w:rPr>
        <w:t>”) have agreed to furnish this bank guarantee (hereinafter called the “</w:t>
      </w:r>
      <w:r w:rsidRPr="009F32FA">
        <w:rPr>
          <w:rFonts w:ascii="Book Antiqua" w:hAnsi="Book Antiqua"/>
          <w:b/>
          <w:bCs/>
          <w:color w:val="000000" w:themeColor="text1"/>
        </w:rPr>
        <w:t>Guarantee</w:t>
      </w:r>
      <w:r w:rsidRPr="009F32FA">
        <w:rPr>
          <w:rFonts w:ascii="Book Antiqua" w:hAnsi="Book Antiqua"/>
          <w:color w:val="000000" w:themeColor="text1"/>
        </w:rPr>
        <w:t>”) by way of Performance Security.</w:t>
      </w:r>
    </w:p>
    <w:p w14:paraId="3534BB12" w14:textId="77777777" w:rsidR="0087772A" w:rsidRPr="00243F0D" w:rsidRDefault="0087772A" w:rsidP="0087772A">
      <w:pPr>
        <w:spacing w:after="200" w:line="276" w:lineRule="auto"/>
        <w:ind w:left="720"/>
        <w:jc w:val="both"/>
        <w:rPr>
          <w:rFonts w:ascii="Book Antiqua" w:hAnsi="Book Antiqua"/>
          <w:color w:val="000000" w:themeColor="text1"/>
          <w:sz w:val="22"/>
        </w:rPr>
      </w:pPr>
    </w:p>
    <w:p w14:paraId="42F960B4" w14:textId="77777777" w:rsidR="0087772A" w:rsidRPr="00243F0D" w:rsidRDefault="0087772A" w:rsidP="0087772A">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NOW, THEREFORE, the Bank hereby, </w:t>
      </w:r>
      <w:proofErr w:type="gramStart"/>
      <w:r w:rsidRPr="00243F0D">
        <w:rPr>
          <w:rFonts w:ascii="Book Antiqua" w:hAnsi="Book Antiqua"/>
          <w:color w:val="000000" w:themeColor="text1"/>
        </w:rPr>
        <w:t>unconditionally</w:t>
      </w:r>
      <w:proofErr w:type="gramEnd"/>
      <w:r w:rsidRPr="00243F0D">
        <w:rPr>
          <w:rFonts w:ascii="Book Antiqua" w:hAnsi="Book Antiqua"/>
          <w:color w:val="000000" w:themeColor="text1"/>
        </w:rPr>
        <w:t xml:space="preserve"> and irrevocably, guarantees and affirms as follows:</w:t>
      </w:r>
    </w:p>
    <w:p w14:paraId="73FFB7F3" w14:textId="77777777" w:rsidR="0087772A" w:rsidRPr="00243F0D" w:rsidRDefault="0087772A" w:rsidP="0087772A">
      <w:pPr>
        <w:spacing w:line="276" w:lineRule="auto"/>
        <w:jc w:val="both"/>
        <w:rPr>
          <w:rFonts w:ascii="Book Antiqua" w:hAnsi="Book Antiqua"/>
          <w:color w:val="000000" w:themeColor="text1"/>
          <w:sz w:val="22"/>
        </w:rPr>
      </w:pPr>
    </w:p>
    <w:p w14:paraId="3440C7F5"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The Bank hereby unconditionally and irrevocably guarantees the due and faithful performance of the Contractor’s obligations during Construction Period and Defects Liability Period under and in accordance with the Agreement, and agrees and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 therein.</w:t>
      </w:r>
    </w:p>
    <w:p w14:paraId="3443E463"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A letter from the Authority, under the hand of an officer not below the rank of General Manager in the </w:t>
      </w:r>
      <w:r w:rsidR="00643DFD">
        <w:rPr>
          <w:rFonts w:ascii="Book Antiqua" w:hAnsi="Book Antiqua"/>
          <w:color w:val="000000" w:themeColor="text1"/>
        </w:rPr>
        <w:t>NHPWD</w:t>
      </w:r>
      <w:r w:rsidRPr="00243F0D">
        <w:rPr>
          <w:rFonts w:ascii="Book Antiqua" w:hAnsi="Book Antiqua"/>
          <w:color w:val="000000" w:themeColor="text1"/>
        </w:rPr>
        <w:t xml:space="preserve"> that the Contractor has committed default in the due and faithful </w:t>
      </w:r>
      <w:r w:rsidRPr="00243F0D">
        <w:rPr>
          <w:rFonts w:ascii="Book Antiqua" w:hAnsi="Book Antiqua"/>
          <w:color w:val="000000" w:themeColor="text1"/>
        </w:rPr>
        <w:lastRenderedPageBreak/>
        <w:t xml:space="preserve">performance of all or any of its obligations under and in accordance with the Agreement shall be conclusive, </w:t>
      </w:r>
      <w:proofErr w:type="gramStart"/>
      <w:r w:rsidRPr="00243F0D">
        <w:rPr>
          <w:rFonts w:ascii="Book Antiqua" w:hAnsi="Book Antiqua"/>
          <w:color w:val="000000" w:themeColor="text1"/>
        </w:rPr>
        <w:t>final</w:t>
      </w:r>
      <w:proofErr w:type="gramEnd"/>
      <w:r w:rsidRPr="00243F0D">
        <w:rPr>
          <w:rFonts w:ascii="Book Antiqua" w:hAnsi="Book Antiqua"/>
          <w:color w:val="000000" w:themeColor="text1"/>
        </w:rPr>
        <w:t xml:space="preserve">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 between the Authority and the Contractor, or any dispute between them pending before any court, tribunal, arbitrators or any other Authority or body, or by the discharge of the Contractor for any reason whatsoever.</w:t>
      </w:r>
    </w:p>
    <w:p w14:paraId="2B9D7066"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proofErr w:type="gramStart"/>
      <w:r w:rsidRPr="00243F0D">
        <w:rPr>
          <w:rFonts w:ascii="Book Antiqua" w:hAnsi="Book Antiqua"/>
          <w:color w:val="000000" w:themeColor="text1"/>
        </w:rPr>
        <w:t>In order to</w:t>
      </w:r>
      <w:proofErr w:type="gramEnd"/>
      <w:r w:rsidRPr="00243F0D">
        <w:rPr>
          <w:rFonts w:ascii="Book Antiqua" w:hAnsi="Book Antiqua"/>
          <w:color w:val="000000" w:themeColor="text1"/>
        </w:rPr>
        <w:t xml:space="preserve">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 Guarantee.</w:t>
      </w:r>
    </w:p>
    <w:p w14:paraId="51EDC901"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It shall not be necessary, and the Bank hereby waives any necessity, for the Authority to proceed against the Contractor before presenting to the Bank its demand under this Guarantee.</w:t>
      </w:r>
    </w:p>
    <w:p w14:paraId="2A44FDF0"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The Authority shall have the liberty, without affecting in any manner the liability of the Bank under this Guarantee, to vary at any time, the terms and conditions of the Agreement or to extend the time or period for the compliance with, </w:t>
      </w:r>
      <w:proofErr w:type="spellStart"/>
      <w:r w:rsidRPr="00243F0D">
        <w:rPr>
          <w:rFonts w:ascii="Book Antiqua" w:hAnsi="Book Antiqua"/>
          <w:color w:val="000000" w:themeColor="text1"/>
        </w:rPr>
        <w:t>fulfillment</w:t>
      </w:r>
      <w:proofErr w:type="spellEnd"/>
      <w:r w:rsidRPr="00243F0D">
        <w:rPr>
          <w:rFonts w:ascii="Book Antiqua" w:hAnsi="Book Antiqua"/>
          <w:color w:val="000000" w:themeColor="text1"/>
        </w:rPr>
        <w:t xml:space="preserve"> and/or performance of all or any of the obligations of the Contractor contained in the Agreement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 law.</w:t>
      </w:r>
    </w:p>
    <w:p w14:paraId="33CE9A1C"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This Guarantee is in addition to and not in substitution of any other guarantee or security now or which may hereafter be held by the Authority in respect of or relating to the Agreement or for the </w:t>
      </w:r>
      <w:proofErr w:type="spellStart"/>
      <w:r w:rsidRPr="00243F0D">
        <w:rPr>
          <w:rFonts w:ascii="Book Antiqua" w:hAnsi="Book Antiqua"/>
          <w:color w:val="000000" w:themeColor="text1"/>
        </w:rPr>
        <w:t>fulfillment</w:t>
      </w:r>
      <w:proofErr w:type="spellEnd"/>
      <w:r w:rsidRPr="00243F0D">
        <w:rPr>
          <w:rFonts w:ascii="Book Antiqua" w:hAnsi="Book Antiqua"/>
          <w:color w:val="000000" w:themeColor="text1"/>
        </w:rPr>
        <w:t>, compliance and/or performance of all or any of the obligations of the Contractor under the Agreement.</w:t>
      </w:r>
    </w:p>
    <w:p w14:paraId="17FAE74F"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 hereunder.</w:t>
      </w:r>
    </w:p>
    <w:p w14:paraId="0F8891F3"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lastRenderedPageBreak/>
        <w:t>The Guarantee shall cease to be in force and effect on ****</w:t>
      </w:r>
      <w:r w:rsidRPr="00243F0D">
        <w:rPr>
          <w:rFonts w:ascii="Book Antiqua" w:hAnsi="Book Antiqua"/>
          <w:color w:val="000000" w:themeColor="text1"/>
          <w:vertAlign w:val="superscript"/>
        </w:rPr>
        <w:t>$</w:t>
      </w:r>
      <w:r w:rsidRPr="00243F0D">
        <w:rPr>
          <w:rStyle w:val="FootnoteReference"/>
          <w:rFonts w:ascii="Book Antiqua" w:hAnsi="Book Antiqua"/>
          <w:color w:val="000000" w:themeColor="text1"/>
        </w:rPr>
        <w:footnoteReference w:id="2"/>
      </w:r>
      <w:r w:rsidRPr="00243F0D">
        <w:rPr>
          <w:rFonts w:ascii="Book Antiqua" w:hAnsi="Book Antiqua"/>
          <w:color w:val="000000" w:themeColor="text1"/>
        </w:rPr>
        <w:t>. Unless a demand or claim under this Guarantee is made in writing before expiry of the Guarantee, the Bank shall be discharged from its liabilities hereunder.</w:t>
      </w:r>
    </w:p>
    <w:p w14:paraId="0553DF5D"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The Bank undertakes not to revoke this Guarantee during its currency, except with the previous express consent of the Authority in writing, and declares and warrants that it has the power to issue this Guarantee and the undersigned has full powers to do so on behalf of the Bank.</w:t>
      </w:r>
    </w:p>
    <w:p w14:paraId="7DAC9C38" w14:textId="77777777" w:rsidR="0087772A" w:rsidRPr="00243F0D" w:rsidRDefault="0087772A" w:rsidP="00A40987">
      <w:pPr>
        <w:numPr>
          <w:ilvl w:val="0"/>
          <w:numId w:val="23"/>
        </w:numPr>
        <w:spacing w:before="240" w:line="276" w:lineRule="auto"/>
        <w:jc w:val="both"/>
        <w:rPr>
          <w:rFonts w:ascii="Book Antiqua" w:hAnsi="Book Antiqua"/>
          <w:color w:val="000000" w:themeColor="text1"/>
        </w:rPr>
      </w:pPr>
      <w:r w:rsidRPr="00243F0D">
        <w:rPr>
          <w:rFonts w:ascii="Book Antiqua" w:hAnsi="Book Antiqua"/>
          <w:color w:val="000000" w:themeColor="text1"/>
        </w:rPr>
        <w:t>Any notice by way of request, demand or otherwise hereunder may be sent by post addressed to the Bank at its above referred branch, which shall be deemed to have been duly authorized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 conclusive.</w:t>
      </w:r>
    </w:p>
    <w:p w14:paraId="61F1FB57" w14:textId="77777777" w:rsidR="0087772A" w:rsidRPr="00243F0D" w:rsidRDefault="0087772A" w:rsidP="0087772A">
      <w:pPr>
        <w:spacing w:line="276" w:lineRule="auto"/>
        <w:ind w:left="720"/>
        <w:jc w:val="both"/>
        <w:rPr>
          <w:rFonts w:ascii="Book Antiqua" w:hAnsi="Book Antiqua"/>
          <w:color w:val="000000" w:themeColor="text1"/>
        </w:rPr>
      </w:pPr>
    </w:p>
    <w:p w14:paraId="1B442122" w14:textId="77777777" w:rsidR="0087772A" w:rsidRPr="00243F0D" w:rsidRDefault="0087772A" w:rsidP="00A40987">
      <w:pPr>
        <w:numPr>
          <w:ilvl w:val="0"/>
          <w:numId w:val="23"/>
        </w:numPr>
        <w:spacing w:line="276" w:lineRule="auto"/>
        <w:jc w:val="both"/>
        <w:rPr>
          <w:rFonts w:ascii="Book Antiqua" w:hAnsi="Book Antiqua"/>
          <w:color w:val="000000" w:themeColor="text1"/>
        </w:rPr>
      </w:pPr>
      <w:r w:rsidRPr="00243F0D">
        <w:rPr>
          <w:rFonts w:ascii="Book Antiqua" w:hAnsi="Book Antiqua"/>
          <w:color w:val="000000" w:themeColor="text1"/>
        </w:rPr>
        <w:t>This Guarantee shall come into force with immediate effect and shall remain in force and effect for up to the date specified in Para 8 above or until it is released earlier by the Authority pursuant to the provisions of the Agreement.</w:t>
      </w:r>
    </w:p>
    <w:p w14:paraId="1FB7D7BE" w14:textId="77777777" w:rsidR="0087772A" w:rsidRPr="00243F0D" w:rsidRDefault="0087772A" w:rsidP="0087772A">
      <w:pPr>
        <w:spacing w:line="276" w:lineRule="auto"/>
        <w:ind w:left="720"/>
        <w:jc w:val="both"/>
        <w:rPr>
          <w:rFonts w:ascii="Book Antiqua" w:hAnsi="Book Antiqua"/>
          <w:color w:val="000000" w:themeColor="text1"/>
        </w:rPr>
      </w:pPr>
    </w:p>
    <w:p w14:paraId="6ADC44F3" w14:textId="77777777" w:rsidR="00A170B6" w:rsidRPr="00243F0D" w:rsidRDefault="0087772A" w:rsidP="00A40987">
      <w:pPr>
        <w:numPr>
          <w:ilvl w:val="0"/>
          <w:numId w:val="23"/>
        </w:numPr>
        <w:spacing w:after="120" w:line="276" w:lineRule="auto"/>
        <w:jc w:val="both"/>
        <w:rPr>
          <w:rFonts w:ascii="Book Antiqua" w:hAnsi="Book Antiqua"/>
          <w:color w:val="000000" w:themeColor="text1"/>
        </w:rPr>
      </w:pPr>
      <w:r w:rsidRPr="00243F0D">
        <w:rPr>
          <w:rFonts w:ascii="Book Antiqua" w:hAnsi="Book Antiqua"/>
          <w:color w:val="000000" w:themeColor="text1"/>
        </w:rPr>
        <w:t>This guarantee shall also be operable at our……………… Branch at New Delhi, from whom, confirmation regarding the issue of this guarantee or extension/ renewal thereof shall be made available on demand. In the contingency of this guarantee being invoked and payment thereunder claimed, the said branch shall accept such invocation letter and make payment of amounts so demanded under the said invocation.</w:t>
      </w:r>
    </w:p>
    <w:p w14:paraId="1F4E0F92" w14:textId="77777777" w:rsidR="00A170B6" w:rsidRPr="00243F0D" w:rsidRDefault="00A170B6" w:rsidP="00A170B6">
      <w:pPr>
        <w:pStyle w:val="ListParagraph"/>
        <w:rPr>
          <w:rFonts w:ascii="Book Antiqua" w:hAnsi="Book Antiqua"/>
          <w:color w:val="000000" w:themeColor="text1"/>
        </w:rPr>
      </w:pPr>
    </w:p>
    <w:p w14:paraId="10B82018" w14:textId="77777777" w:rsidR="00A170B6" w:rsidRPr="00243F0D" w:rsidRDefault="00A170B6" w:rsidP="00A40987">
      <w:pPr>
        <w:numPr>
          <w:ilvl w:val="0"/>
          <w:numId w:val="23"/>
        </w:numPr>
        <w:spacing w:after="120" w:line="276" w:lineRule="auto"/>
        <w:jc w:val="both"/>
        <w:rPr>
          <w:rFonts w:ascii="Book Antiqua" w:hAnsi="Book Antiqua"/>
          <w:color w:val="000000" w:themeColor="text1"/>
        </w:rPr>
      </w:pPr>
    </w:p>
    <w:p w14:paraId="02B3FA36" w14:textId="77777777" w:rsidR="0087772A" w:rsidRPr="00243F0D" w:rsidRDefault="0087772A" w:rsidP="00A40987">
      <w:pPr>
        <w:numPr>
          <w:ilvl w:val="0"/>
          <w:numId w:val="23"/>
        </w:numPr>
        <w:spacing w:line="276" w:lineRule="auto"/>
        <w:jc w:val="both"/>
        <w:rPr>
          <w:rFonts w:ascii="Book Antiqua" w:hAnsi="Book Antiqua"/>
          <w:color w:val="000000" w:themeColor="text1"/>
        </w:rPr>
      </w:pPr>
      <w:r w:rsidRPr="00243F0D">
        <w:rPr>
          <w:rFonts w:ascii="Book Antiqua" w:hAnsi="Book Antiqua"/>
          <w:color w:val="000000" w:themeColor="text1"/>
        </w:rPr>
        <w:t>This Guarantee is subject to the Uniform Rules for Demand Guarantees (URDG) 2010 Revision, ICC Publication no. 758, except that the supporting statement under Article 15 (a) is hereby excluded.</w:t>
      </w:r>
    </w:p>
    <w:p w14:paraId="4D9293A7" w14:textId="77777777" w:rsidR="0087772A" w:rsidRPr="00243F0D" w:rsidRDefault="0087772A" w:rsidP="0087772A">
      <w:pPr>
        <w:spacing w:line="276" w:lineRule="auto"/>
        <w:jc w:val="both"/>
        <w:rPr>
          <w:rFonts w:ascii="Book Antiqua" w:hAnsi="Book Antiqua"/>
          <w:color w:val="000000" w:themeColor="text1"/>
        </w:rPr>
      </w:pPr>
    </w:p>
    <w:p w14:paraId="0B3743B1"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Signed and sealed this ……</w:t>
      </w:r>
      <w:r w:rsidR="00832D1F" w:rsidRPr="00243F0D">
        <w:rPr>
          <w:rFonts w:ascii="Book Antiqua" w:hAnsi="Book Antiqua"/>
          <w:color w:val="000000" w:themeColor="text1"/>
        </w:rPr>
        <w:t>….</w:t>
      </w:r>
      <w:r w:rsidRPr="00243F0D">
        <w:rPr>
          <w:rFonts w:ascii="Book Antiqua" w:hAnsi="Book Antiqua"/>
          <w:color w:val="000000" w:themeColor="text1"/>
        </w:rPr>
        <w:t xml:space="preserve"> day of ………. 20…</w:t>
      </w:r>
      <w:r w:rsidR="00832D1F" w:rsidRPr="00243F0D">
        <w:rPr>
          <w:rFonts w:ascii="Book Antiqua" w:hAnsi="Book Antiqua"/>
          <w:color w:val="000000" w:themeColor="text1"/>
        </w:rPr>
        <w:t>….</w:t>
      </w:r>
      <w:r w:rsidRPr="00243F0D">
        <w:rPr>
          <w:rFonts w:ascii="Book Antiqua" w:hAnsi="Book Antiqua"/>
          <w:color w:val="000000" w:themeColor="text1"/>
        </w:rPr>
        <w:t xml:space="preserve"> at ………</w:t>
      </w:r>
    </w:p>
    <w:p w14:paraId="622C957F" w14:textId="77777777" w:rsidR="0087772A" w:rsidRPr="00243F0D" w:rsidRDefault="0087772A" w:rsidP="0087772A">
      <w:pPr>
        <w:spacing w:line="276" w:lineRule="auto"/>
        <w:jc w:val="both"/>
        <w:rPr>
          <w:rFonts w:ascii="Book Antiqua" w:hAnsi="Book Antiqua"/>
          <w:color w:val="000000" w:themeColor="text1"/>
        </w:rPr>
      </w:pPr>
    </w:p>
    <w:p w14:paraId="63700BD1"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SIGNED, SEALED AND DELIVERED</w:t>
      </w:r>
    </w:p>
    <w:p w14:paraId="5C82333B"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ab/>
        <w:t>For and on behalf of the Bank by:</w:t>
      </w:r>
    </w:p>
    <w:p w14:paraId="09F44444" w14:textId="77777777" w:rsidR="0087772A" w:rsidRPr="00243F0D" w:rsidRDefault="0087772A" w:rsidP="0087772A">
      <w:pPr>
        <w:spacing w:line="276" w:lineRule="auto"/>
        <w:jc w:val="both"/>
        <w:rPr>
          <w:rFonts w:ascii="Book Antiqua" w:hAnsi="Book Antiqua"/>
          <w:color w:val="000000" w:themeColor="text1"/>
        </w:rPr>
      </w:pPr>
    </w:p>
    <w:p w14:paraId="7AEB9268"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(Signature)</w:t>
      </w:r>
    </w:p>
    <w:p w14:paraId="3A5C9857"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(Name)</w:t>
      </w:r>
    </w:p>
    <w:p w14:paraId="0D4D257D"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(Designation)</w:t>
      </w:r>
    </w:p>
    <w:p w14:paraId="63A3E4C1"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lastRenderedPageBreak/>
        <w:t>(Code Number)</w:t>
      </w:r>
    </w:p>
    <w:p w14:paraId="218BB0BC"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(Address)</w:t>
      </w:r>
    </w:p>
    <w:p w14:paraId="0707D000" w14:textId="77777777" w:rsidR="0087772A" w:rsidRPr="00243F0D" w:rsidRDefault="0087772A" w:rsidP="0087772A">
      <w:pPr>
        <w:spacing w:line="276" w:lineRule="auto"/>
        <w:jc w:val="both"/>
        <w:rPr>
          <w:rFonts w:ascii="Book Antiqua" w:hAnsi="Book Antiqua"/>
          <w:color w:val="000000" w:themeColor="text1"/>
        </w:rPr>
      </w:pPr>
    </w:p>
    <w:p w14:paraId="51C35036"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NOTES:</w:t>
      </w:r>
    </w:p>
    <w:p w14:paraId="4CE91B02" w14:textId="77777777" w:rsidR="0087772A" w:rsidRPr="00243F0D" w:rsidRDefault="0087772A" w:rsidP="0087772A">
      <w:pPr>
        <w:spacing w:line="276" w:lineRule="auto"/>
        <w:jc w:val="both"/>
        <w:rPr>
          <w:rFonts w:ascii="Book Antiqua" w:hAnsi="Book Antiqua"/>
          <w:color w:val="000000" w:themeColor="text1"/>
        </w:rPr>
      </w:pPr>
    </w:p>
    <w:p w14:paraId="25BDEB14" w14:textId="77777777" w:rsidR="0087772A" w:rsidRPr="00243F0D" w:rsidRDefault="0087772A" w:rsidP="0087772A">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w:t>
      </w:r>
      <w:proofErr w:type="spellStart"/>
      <w:r w:rsidRPr="00243F0D">
        <w:rPr>
          <w:rFonts w:ascii="Book Antiqua" w:hAnsi="Book Antiqua"/>
          <w:color w:val="000000" w:themeColor="text1"/>
        </w:rPr>
        <w:t>i</w:t>
      </w:r>
      <w:proofErr w:type="spellEnd"/>
      <w:r w:rsidRPr="00243F0D">
        <w:rPr>
          <w:rFonts w:ascii="Book Antiqua" w:hAnsi="Book Antiqua"/>
          <w:color w:val="000000" w:themeColor="text1"/>
        </w:rPr>
        <w:t>)</w:t>
      </w:r>
      <w:r w:rsidRPr="00243F0D">
        <w:rPr>
          <w:rFonts w:ascii="Book Antiqua" w:hAnsi="Book Antiqua"/>
          <w:color w:val="000000" w:themeColor="text1"/>
        </w:rPr>
        <w:tab/>
        <w:t>The bank guarantee should contain the name, designation and code number of the officer(s) signing the guarantee.</w:t>
      </w:r>
    </w:p>
    <w:p w14:paraId="01F01F75" w14:textId="77777777" w:rsidR="0087772A" w:rsidRPr="00243F0D" w:rsidRDefault="0087772A" w:rsidP="0087772A">
      <w:pPr>
        <w:spacing w:line="276" w:lineRule="auto"/>
        <w:jc w:val="both"/>
        <w:rPr>
          <w:rFonts w:ascii="Book Antiqua" w:hAnsi="Book Antiqua"/>
          <w:color w:val="000000" w:themeColor="text1"/>
        </w:rPr>
      </w:pPr>
    </w:p>
    <w:p w14:paraId="73F38007" w14:textId="77777777" w:rsidR="009F32FA" w:rsidRDefault="0087772A" w:rsidP="002E0CF8">
      <w:pPr>
        <w:spacing w:line="276" w:lineRule="auto"/>
        <w:ind w:left="720" w:hanging="720"/>
        <w:jc w:val="both"/>
        <w:rPr>
          <w:rFonts w:ascii="Book Antiqua" w:hAnsi="Book Antiqua"/>
          <w:color w:val="000000" w:themeColor="text1"/>
          <w:highlight w:val="yellow"/>
        </w:rPr>
      </w:pPr>
      <w:r w:rsidRPr="00243F0D">
        <w:rPr>
          <w:rFonts w:ascii="Book Antiqua" w:hAnsi="Book Antiqua"/>
          <w:color w:val="000000" w:themeColor="text1"/>
        </w:rPr>
        <w:t>(ii)</w:t>
      </w:r>
      <w:r w:rsidRPr="00243F0D">
        <w:rPr>
          <w:rFonts w:ascii="Book Antiqua" w:hAnsi="Book Antiqua"/>
          <w:color w:val="000000" w:themeColor="text1"/>
        </w:rPr>
        <w:tab/>
        <w:t xml:space="preserve">The address, telephone </w:t>
      </w:r>
      <w:proofErr w:type="gramStart"/>
      <w:r w:rsidRPr="00243F0D">
        <w:rPr>
          <w:rFonts w:ascii="Book Antiqua" w:hAnsi="Book Antiqua"/>
          <w:color w:val="000000" w:themeColor="text1"/>
        </w:rPr>
        <w:t>number</w:t>
      </w:r>
      <w:proofErr w:type="gramEnd"/>
      <w:r w:rsidRPr="00243F0D">
        <w:rPr>
          <w:rFonts w:ascii="Book Antiqua" w:hAnsi="Book Antiqua"/>
          <w:color w:val="000000" w:themeColor="text1"/>
        </w:rPr>
        <w:t xml:space="preserve"> and other details of the head office of the Bank as well as of issuing branch should be mentioned on the covering letter of issuing branch.</w:t>
      </w:r>
    </w:p>
    <w:p w14:paraId="5F83730C" w14:textId="77777777" w:rsidR="009F32FA" w:rsidRDefault="009F32FA" w:rsidP="0087772A">
      <w:pPr>
        <w:spacing w:line="276" w:lineRule="auto"/>
        <w:jc w:val="both"/>
        <w:rPr>
          <w:rFonts w:ascii="Book Antiqua" w:hAnsi="Book Antiqua"/>
          <w:color w:val="000000" w:themeColor="text1"/>
          <w:highlight w:val="yellow"/>
        </w:rPr>
      </w:pPr>
    </w:p>
    <w:p w14:paraId="50E1707F" w14:textId="77777777" w:rsidR="001E2860" w:rsidRDefault="001E2860">
      <w:pPr>
        <w:rPr>
          <w:rFonts w:ascii="Book Antiqua" w:hAnsi="Book Antiqua"/>
          <w:b/>
          <w:color w:val="000000" w:themeColor="text1"/>
          <w:szCs w:val="26"/>
        </w:rPr>
      </w:pPr>
      <w:r>
        <w:rPr>
          <w:rFonts w:ascii="Book Antiqua" w:hAnsi="Book Antiqua"/>
          <w:b/>
          <w:color w:val="000000" w:themeColor="text1"/>
          <w:szCs w:val="26"/>
        </w:rPr>
        <w:br w:type="page"/>
      </w:r>
    </w:p>
    <w:p w14:paraId="73A58982" w14:textId="77777777" w:rsidR="0087772A" w:rsidRPr="00243F0D" w:rsidRDefault="0087772A" w:rsidP="0087772A">
      <w:pPr>
        <w:jc w:val="center"/>
        <w:rPr>
          <w:rFonts w:ascii="Book Antiqua" w:hAnsi="Book Antiqua"/>
          <w:b/>
          <w:color w:val="000000" w:themeColor="text1"/>
          <w:szCs w:val="26"/>
        </w:rPr>
      </w:pPr>
      <w:r w:rsidRPr="00243F0D">
        <w:rPr>
          <w:rFonts w:ascii="Book Antiqua" w:hAnsi="Book Antiqua"/>
          <w:b/>
          <w:color w:val="000000" w:themeColor="text1"/>
          <w:szCs w:val="26"/>
        </w:rPr>
        <w:lastRenderedPageBreak/>
        <w:t>Annex-II</w:t>
      </w:r>
    </w:p>
    <w:p w14:paraId="3099241B" w14:textId="77777777" w:rsidR="0087772A" w:rsidRPr="00243F0D" w:rsidRDefault="0087772A" w:rsidP="0087772A">
      <w:pPr>
        <w:jc w:val="center"/>
        <w:rPr>
          <w:rFonts w:ascii="Book Antiqua" w:hAnsi="Book Antiqua"/>
          <w:color w:val="000000" w:themeColor="text1"/>
          <w:szCs w:val="26"/>
        </w:rPr>
      </w:pPr>
      <w:r w:rsidRPr="00243F0D">
        <w:rPr>
          <w:rFonts w:ascii="Book Antiqua" w:hAnsi="Book Antiqua"/>
          <w:color w:val="000000" w:themeColor="text1"/>
          <w:szCs w:val="26"/>
        </w:rPr>
        <w:t>(Schedule-G)</w:t>
      </w:r>
    </w:p>
    <w:p w14:paraId="7E0AFE97"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(See Clause 7.5.3)</w:t>
      </w:r>
    </w:p>
    <w:p w14:paraId="06D5DE72" w14:textId="77777777" w:rsidR="0087772A" w:rsidRPr="00243F0D" w:rsidRDefault="0087772A" w:rsidP="0087772A">
      <w:pPr>
        <w:jc w:val="center"/>
        <w:rPr>
          <w:rFonts w:ascii="Book Antiqua" w:hAnsi="Book Antiqua"/>
          <w:b/>
          <w:color w:val="000000" w:themeColor="text1"/>
          <w:sz w:val="26"/>
          <w:szCs w:val="26"/>
        </w:rPr>
      </w:pPr>
      <w:r w:rsidRPr="00243F0D">
        <w:rPr>
          <w:rFonts w:ascii="Book Antiqua" w:hAnsi="Book Antiqua"/>
          <w:b/>
          <w:color w:val="000000" w:themeColor="text1"/>
          <w:sz w:val="26"/>
          <w:szCs w:val="26"/>
        </w:rPr>
        <w:t>Form for Guarantee for Withdrawal of Retention Money</w:t>
      </w:r>
    </w:p>
    <w:p w14:paraId="55C36AFE" w14:textId="77777777" w:rsidR="0087772A" w:rsidRPr="00243F0D" w:rsidRDefault="0087772A" w:rsidP="0087772A">
      <w:pPr>
        <w:ind w:left="115"/>
        <w:rPr>
          <w:rFonts w:ascii="Book Antiqua" w:hAnsi="Book Antiqua"/>
          <w:b/>
          <w:bCs/>
          <w:color w:val="000000" w:themeColor="text1"/>
        </w:rPr>
      </w:pPr>
    </w:p>
    <w:p w14:paraId="44EC793A" w14:textId="77777777" w:rsidR="00831FD1" w:rsidRPr="00243F0D" w:rsidRDefault="00831FD1" w:rsidP="00831FD1">
      <w:pPr>
        <w:jc w:val="both"/>
        <w:rPr>
          <w:rFonts w:ascii="Book Antiqua" w:hAnsi="Book Antiqua"/>
          <w:color w:val="000000" w:themeColor="text1"/>
          <w:sz w:val="22"/>
        </w:rPr>
      </w:pPr>
    </w:p>
    <w:p w14:paraId="3EF36F93" w14:textId="77777777" w:rsidR="00831FD1" w:rsidRPr="00243F0D" w:rsidRDefault="00831FD1" w:rsidP="00831FD1">
      <w:pPr>
        <w:spacing w:line="276" w:lineRule="auto"/>
        <w:ind w:left="115"/>
        <w:jc w:val="both"/>
        <w:rPr>
          <w:rFonts w:ascii="Book Antiqua" w:hAnsi="Book Antiqua"/>
          <w:b/>
          <w:bCs/>
          <w:color w:val="000000" w:themeColor="text1"/>
        </w:rPr>
      </w:pPr>
      <w:r w:rsidRPr="00243F0D">
        <w:rPr>
          <w:rFonts w:ascii="Book Antiqua" w:hAnsi="Book Antiqua"/>
          <w:b/>
          <w:bCs/>
          <w:color w:val="000000" w:themeColor="text1"/>
        </w:rPr>
        <w:t xml:space="preserve">The </w:t>
      </w:r>
      <w:r>
        <w:rPr>
          <w:rFonts w:ascii="Book Antiqua" w:hAnsi="Book Antiqua"/>
          <w:b/>
          <w:bCs/>
          <w:color w:val="000000" w:themeColor="text1"/>
        </w:rPr>
        <w:t>Chief Engineer</w:t>
      </w:r>
      <w:r w:rsidRPr="00243F0D">
        <w:rPr>
          <w:rFonts w:ascii="Book Antiqua" w:hAnsi="Book Antiqua"/>
          <w:b/>
          <w:bCs/>
          <w:color w:val="000000" w:themeColor="text1"/>
        </w:rPr>
        <w:t xml:space="preserve">, </w:t>
      </w:r>
    </w:p>
    <w:p w14:paraId="1C0C3B83" w14:textId="77777777" w:rsidR="00831FD1" w:rsidRPr="00243F0D" w:rsidRDefault="00831FD1" w:rsidP="00831FD1">
      <w:pPr>
        <w:spacing w:line="276" w:lineRule="auto"/>
        <w:ind w:left="115"/>
        <w:jc w:val="both"/>
        <w:rPr>
          <w:rFonts w:ascii="Book Antiqua" w:hAnsi="Book Antiqua"/>
          <w:b/>
          <w:bCs/>
          <w:color w:val="000000" w:themeColor="text1"/>
        </w:rPr>
      </w:pPr>
      <w:r>
        <w:rPr>
          <w:rFonts w:ascii="Book Antiqua" w:hAnsi="Book Antiqua"/>
          <w:b/>
          <w:bCs/>
          <w:color w:val="000000" w:themeColor="text1"/>
        </w:rPr>
        <w:t>NH Zone, PWD</w:t>
      </w:r>
      <w:r w:rsidRPr="00243F0D">
        <w:rPr>
          <w:rFonts w:ascii="Book Antiqua" w:hAnsi="Book Antiqua"/>
          <w:b/>
          <w:bCs/>
          <w:color w:val="000000" w:themeColor="text1"/>
        </w:rPr>
        <w:t>,</w:t>
      </w:r>
    </w:p>
    <w:p w14:paraId="1C53D3A7" w14:textId="77777777" w:rsidR="00831FD1" w:rsidRPr="00243F0D" w:rsidRDefault="00831FD1" w:rsidP="00831FD1">
      <w:pPr>
        <w:spacing w:line="276" w:lineRule="auto"/>
        <w:ind w:left="115"/>
        <w:jc w:val="both"/>
        <w:rPr>
          <w:rFonts w:ascii="Book Antiqua" w:hAnsi="Book Antiqua"/>
          <w:b/>
          <w:bCs/>
          <w:color w:val="000000" w:themeColor="text1"/>
        </w:rPr>
      </w:pPr>
      <w:r>
        <w:rPr>
          <w:rFonts w:ascii="Book Antiqua" w:hAnsi="Book Antiqua"/>
          <w:b/>
          <w:bCs/>
          <w:color w:val="000000" w:themeColor="text1"/>
        </w:rPr>
        <w:t>Pension Bada</w:t>
      </w:r>
      <w:r w:rsidRPr="00AB5603">
        <w:rPr>
          <w:rFonts w:ascii="Book Antiqua" w:hAnsi="Book Antiqua"/>
          <w:b/>
          <w:bCs/>
          <w:color w:val="000000" w:themeColor="text1"/>
        </w:rPr>
        <w:t xml:space="preserve">, </w:t>
      </w:r>
      <w:r>
        <w:rPr>
          <w:rFonts w:ascii="Book Antiqua" w:hAnsi="Book Antiqua"/>
          <w:b/>
          <w:bCs/>
          <w:color w:val="000000" w:themeColor="text1"/>
        </w:rPr>
        <w:t>Raipur, Chhattisgarh</w:t>
      </w:r>
    </w:p>
    <w:p w14:paraId="56EB76F2" w14:textId="77777777" w:rsidR="00831FD1" w:rsidRPr="00243F0D" w:rsidRDefault="00831FD1" w:rsidP="00831FD1">
      <w:pPr>
        <w:jc w:val="both"/>
        <w:rPr>
          <w:rFonts w:ascii="Book Antiqua" w:hAnsi="Book Antiqua"/>
          <w:color w:val="000000" w:themeColor="text1"/>
          <w:sz w:val="22"/>
        </w:rPr>
      </w:pPr>
    </w:p>
    <w:p w14:paraId="223F147B" w14:textId="77777777" w:rsidR="00831FD1" w:rsidRPr="00243F0D" w:rsidRDefault="00831FD1" w:rsidP="00831FD1">
      <w:pPr>
        <w:spacing w:line="276" w:lineRule="auto"/>
        <w:jc w:val="both"/>
        <w:rPr>
          <w:rFonts w:ascii="Book Antiqua" w:hAnsi="Book Antiqua"/>
          <w:color w:val="000000" w:themeColor="text1"/>
        </w:rPr>
      </w:pPr>
      <w:r w:rsidRPr="00243F0D">
        <w:rPr>
          <w:rFonts w:ascii="Book Antiqua" w:hAnsi="Book Antiqua"/>
          <w:color w:val="000000" w:themeColor="text1"/>
        </w:rPr>
        <w:t>WHEREAS:</w:t>
      </w:r>
    </w:p>
    <w:p w14:paraId="6901821B" w14:textId="77777777" w:rsidR="00831FD1" w:rsidRPr="00243F0D" w:rsidRDefault="00831FD1" w:rsidP="00831FD1">
      <w:pPr>
        <w:spacing w:line="276" w:lineRule="auto"/>
        <w:jc w:val="both"/>
        <w:rPr>
          <w:rFonts w:ascii="Book Antiqua" w:hAnsi="Book Antiqua"/>
          <w:color w:val="000000" w:themeColor="text1"/>
          <w:sz w:val="22"/>
        </w:rPr>
      </w:pPr>
    </w:p>
    <w:p w14:paraId="79E93453" w14:textId="77777777" w:rsidR="00831FD1" w:rsidRPr="00243F0D" w:rsidRDefault="00831FD1" w:rsidP="00A40987">
      <w:pPr>
        <w:pStyle w:val="ListParagraph"/>
        <w:numPr>
          <w:ilvl w:val="0"/>
          <w:numId w:val="27"/>
        </w:numPr>
        <w:suppressAutoHyphens/>
        <w:spacing w:after="120" w:line="276" w:lineRule="auto"/>
        <w:ind w:left="1080" w:hanging="720"/>
        <w:contextualSpacing w:val="0"/>
        <w:jc w:val="both"/>
        <w:rPr>
          <w:rFonts w:ascii="Book Antiqua" w:hAnsi="Book Antiqua"/>
          <w:color w:val="000000" w:themeColor="text1"/>
        </w:rPr>
      </w:pPr>
      <w:r w:rsidRPr="00243F0D">
        <w:rPr>
          <w:rFonts w:ascii="Book Antiqua" w:hAnsi="Book Antiqua"/>
          <w:color w:val="000000" w:themeColor="text1"/>
        </w:rPr>
        <w:t>__________________ [name and address of contractor] (hereinafter called “the Contractor”) and [</w:t>
      </w:r>
      <w:r w:rsidRPr="00243F0D">
        <w:rPr>
          <w:rFonts w:ascii="Book Antiqua" w:hAnsi="Book Antiqua"/>
          <w:b/>
          <w:bCs/>
          <w:color w:val="000000" w:themeColor="text1"/>
        </w:rPr>
        <w:t xml:space="preserve">The </w:t>
      </w:r>
      <w:r>
        <w:rPr>
          <w:rFonts w:ascii="Book Antiqua" w:hAnsi="Book Antiqua"/>
          <w:b/>
          <w:bCs/>
          <w:color w:val="000000" w:themeColor="text1"/>
        </w:rPr>
        <w:t>Chief Engineer</w:t>
      </w:r>
      <w:r w:rsidRPr="00243F0D">
        <w:rPr>
          <w:rFonts w:ascii="Book Antiqua" w:hAnsi="Book Antiqua"/>
          <w:b/>
          <w:color w:val="000000" w:themeColor="text1"/>
        </w:rPr>
        <w:t xml:space="preserve"> NH</w:t>
      </w:r>
      <w:r>
        <w:rPr>
          <w:rFonts w:ascii="Book Antiqua" w:hAnsi="Book Antiqua"/>
          <w:b/>
          <w:color w:val="000000" w:themeColor="text1"/>
        </w:rPr>
        <w:t>, PWD, Raipur</w:t>
      </w:r>
      <w:r w:rsidRPr="00243F0D">
        <w:rPr>
          <w:rFonts w:ascii="Book Antiqua" w:hAnsi="Book Antiqua"/>
          <w:color w:val="000000" w:themeColor="text1"/>
        </w:rPr>
        <w:t>], (</w:t>
      </w:r>
      <w:r w:rsidRPr="00243F0D">
        <w:rPr>
          <w:rFonts w:ascii="Book Antiqua" w:hAnsi="Book Antiqua"/>
          <w:b/>
          <w:bCs/>
          <w:color w:val="000000" w:themeColor="text1"/>
        </w:rPr>
        <w:t>“the Authority”</w:t>
      </w:r>
      <w:r w:rsidRPr="00243F0D">
        <w:rPr>
          <w:rFonts w:ascii="Book Antiqua" w:hAnsi="Book Antiqua"/>
          <w:color w:val="000000" w:themeColor="text1"/>
        </w:rPr>
        <w:t xml:space="preserve">) have entered into an agreement (the </w:t>
      </w:r>
      <w:r w:rsidRPr="00243F0D">
        <w:rPr>
          <w:rFonts w:ascii="Book Antiqua" w:hAnsi="Book Antiqua"/>
          <w:b/>
          <w:bCs/>
          <w:color w:val="000000" w:themeColor="text1"/>
        </w:rPr>
        <w:t>“Agreement”</w:t>
      </w:r>
      <w:r w:rsidRPr="00243F0D">
        <w:rPr>
          <w:rFonts w:ascii="Book Antiqua" w:hAnsi="Book Antiqua"/>
          <w:color w:val="000000" w:themeColor="text1"/>
        </w:rPr>
        <w:t xml:space="preserve">) for </w:t>
      </w:r>
      <w:r>
        <w:rPr>
          <w:rFonts w:ascii="Book Antiqua" w:hAnsi="Book Antiqua"/>
          <w:color w:val="000000" w:themeColor="text1"/>
        </w:rPr>
        <w:t>“</w:t>
      </w:r>
      <w:r w:rsidR="00012B38" w:rsidRPr="002C766A">
        <w:rPr>
          <w:b/>
          <w:bCs/>
        </w:rPr>
        <w:t>Rehabilitation and Upgradation of 2-Laning with Paved Shoulder of Chandrapur Re-Alignment section of New NH-153 (OLD NH-216) from km 25.600 to Km 31.160 in the state of Chhattisgarh on EPC basis under NHDP-IV</w:t>
      </w:r>
      <w:r>
        <w:rPr>
          <w:rFonts w:ascii="Book Antiqua" w:hAnsi="Book Antiqua"/>
          <w:b/>
          <w:bCs/>
          <w:color w:val="000000" w:themeColor="text1"/>
          <w:lang w:val="en-GB"/>
        </w:rPr>
        <w:t>”</w:t>
      </w:r>
      <w:r w:rsidRPr="00243F0D">
        <w:rPr>
          <w:rFonts w:ascii="Book Antiqua" w:hAnsi="Book Antiqua"/>
          <w:color w:val="000000" w:themeColor="text1"/>
        </w:rPr>
        <w:t>, subject to and in accordance with the provisions of the Agreement.</w:t>
      </w:r>
    </w:p>
    <w:p w14:paraId="02895149" w14:textId="77777777" w:rsidR="0087772A" w:rsidRPr="00243F0D" w:rsidRDefault="0087772A" w:rsidP="00A40987">
      <w:pPr>
        <w:pStyle w:val="ListParagraph"/>
        <w:numPr>
          <w:ilvl w:val="0"/>
          <w:numId w:val="27"/>
        </w:numPr>
        <w:suppressAutoHyphens/>
        <w:spacing w:after="120" w:line="276" w:lineRule="auto"/>
        <w:ind w:left="1080" w:hanging="720"/>
        <w:contextualSpacing w:val="0"/>
        <w:jc w:val="both"/>
        <w:rPr>
          <w:rFonts w:ascii="Book Antiqua" w:hAnsi="Book Antiqua"/>
          <w:color w:val="000000" w:themeColor="text1"/>
        </w:rPr>
      </w:pPr>
      <w:r w:rsidRPr="00243F0D">
        <w:rPr>
          <w:rFonts w:ascii="Book Antiqua" w:hAnsi="Book Antiqua"/>
          <w:color w:val="000000" w:themeColor="text1"/>
        </w:rPr>
        <w:t>In accordance with the Clause 7.5.3 of the Agreement, the Contractor may withdraw the retention money (hereinafter called “</w:t>
      </w:r>
      <w:r w:rsidRPr="00243F0D">
        <w:rPr>
          <w:rFonts w:ascii="Book Antiqua" w:hAnsi="Book Antiqua"/>
          <w:b/>
          <w:bCs/>
          <w:color w:val="000000" w:themeColor="text1"/>
        </w:rPr>
        <w:t>Retention Money</w:t>
      </w:r>
      <w:r w:rsidRPr="00243F0D">
        <w:rPr>
          <w:rFonts w:ascii="Book Antiqua" w:hAnsi="Book Antiqua"/>
          <w:color w:val="000000" w:themeColor="text1"/>
        </w:rPr>
        <w:t>”) after furnishing to the Authority a bank guarantee for an amount equal to the proposed withdrawal.</w:t>
      </w:r>
    </w:p>
    <w:p w14:paraId="69001E2E" w14:textId="77777777" w:rsidR="0087772A" w:rsidRPr="00243F0D" w:rsidRDefault="0087772A" w:rsidP="00A40987">
      <w:pPr>
        <w:pStyle w:val="ListParagraph"/>
        <w:numPr>
          <w:ilvl w:val="0"/>
          <w:numId w:val="27"/>
        </w:numPr>
        <w:suppressAutoHyphens/>
        <w:spacing w:after="120" w:line="276" w:lineRule="auto"/>
        <w:ind w:left="1080" w:hanging="720"/>
        <w:contextualSpacing w:val="0"/>
        <w:jc w:val="both"/>
        <w:rPr>
          <w:rFonts w:ascii="Book Antiqua" w:hAnsi="Book Antiqua"/>
          <w:color w:val="000000" w:themeColor="text1"/>
        </w:rPr>
      </w:pPr>
      <w:r w:rsidRPr="00243F0D">
        <w:rPr>
          <w:rFonts w:ascii="Book Antiqua" w:hAnsi="Book Antiqua"/>
          <w:color w:val="000000" w:themeColor="text1"/>
        </w:rPr>
        <w:t>We, …………</w:t>
      </w:r>
      <w:r w:rsidR="00832D1F" w:rsidRPr="00243F0D">
        <w:rPr>
          <w:rFonts w:ascii="Book Antiqua" w:hAnsi="Book Antiqua"/>
          <w:color w:val="000000" w:themeColor="text1"/>
        </w:rPr>
        <w:t>…. through</w:t>
      </w:r>
      <w:r w:rsidRPr="00243F0D">
        <w:rPr>
          <w:rFonts w:ascii="Book Antiqua" w:hAnsi="Book Antiqua"/>
          <w:color w:val="000000" w:themeColor="text1"/>
        </w:rPr>
        <w:t xml:space="preserve"> our branch at …………………………. (the “</w:t>
      </w:r>
      <w:r w:rsidRPr="00243F0D">
        <w:rPr>
          <w:rFonts w:ascii="Book Antiqua" w:hAnsi="Book Antiqua"/>
          <w:b/>
          <w:bCs/>
          <w:color w:val="000000" w:themeColor="text1"/>
        </w:rPr>
        <w:t>Bank</w:t>
      </w:r>
      <w:r w:rsidRPr="00243F0D">
        <w:rPr>
          <w:rFonts w:ascii="Book Antiqua" w:hAnsi="Book Antiqua"/>
          <w:color w:val="000000" w:themeColor="text1"/>
        </w:rPr>
        <w:t>”) have agreed to furnish this bank guarantee (hereinafter called the “</w:t>
      </w:r>
      <w:r w:rsidRPr="00243F0D">
        <w:rPr>
          <w:rFonts w:ascii="Book Antiqua" w:hAnsi="Book Antiqua"/>
          <w:b/>
          <w:bCs/>
          <w:color w:val="000000" w:themeColor="text1"/>
        </w:rPr>
        <w:t>Guarantee</w:t>
      </w:r>
      <w:r w:rsidRPr="00243F0D">
        <w:rPr>
          <w:rFonts w:ascii="Book Antiqua" w:hAnsi="Book Antiqua"/>
          <w:color w:val="000000" w:themeColor="text1"/>
        </w:rPr>
        <w:t xml:space="preserve">”) </w:t>
      </w:r>
      <w:proofErr w:type="gramStart"/>
      <w:r w:rsidRPr="00243F0D">
        <w:rPr>
          <w:rFonts w:ascii="Book Antiqua" w:hAnsi="Book Antiqua"/>
          <w:color w:val="000000" w:themeColor="text1"/>
        </w:rPr>
        <w:t>for the amount of</w:t>
      </w:r>
      <w:proofErr w:type="gramEnd"/>
      <w:r w:rsidRPr="00243F0D">
        <w:rPr>
          <w:rFonts w:ascii="Book Antiqua" w:hAnsi="Book Antiqua"/>
          <w:color w:val="000000" w:themeColor="text1"/>
        </w:rPr>
        <w:t xml:space="preserve"> Rs. …………Cr. (Rs.………. in words) (the “</w:t>
      </w:r>
      <w:r w:rsidRPr="00243F0D">
        <w:rPr>
          <w:rFonts w:ascii="Book Antiqua" w:hAnsi="Book Antiqua"/>
          <w:b/>
          <w:bCs/>
          <w:color w:val="000000" w:themeColor="text1"/>
        </w:rPr>
        <w:t>Guarantee Amount”</w:t>
      </w:r>
      <w:r w:rsidRPr="00243F0D">
        <w:rPr>
          <w:rFonts w:ascii="Book Antiqua" w:hAnsi="Book Antiqua"/>
          <w:color w:val="000000" w:themeColor="text1"/>
        </w:rPr>
        <w:t>).</w:t>
      </w:r>
    </w:p>
    <w:p w14:paraId="4492C18D" w14:textId="77777777" w:rsidR="0087772A" w:rsidRPr="00243F0D" w:rsidRDefault="0087772A" w:rsidP="0087772A">
      <w:pPr>
        <w:spacing w:line="276" w:lineRule="auto"/>
        <w:jc w:val="both"/>
        <w:rPr>
          <w:rFonts w:ascii="Book Antiqua" w:hAnsi="Book Antiqua"/>
          <w:color w:val="000000" w:themeColor="text1"/>
        </w:rPr>
      </w:pPr>
    </w:p>
    <w:p w14:paraId="4D180BD9" w14:textId="77777777" w:rsidR="0087772A" w:rsidRPr="00243F0D" w:rsidRDefault="0087772A" w:rsidP="0087772A">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NOW, THEREFORE, the Bank hereby, </w:t>
      </w:r>
      <w:proofErr w:type="gramStart"/>
      <w:r w:rsidRPr="00243F0D">
        <w:rPr>
          <w:rFonts w:ascii="Book Antiqua" w:hAnsi="Book Antiqua"/>
          <w:color w:val="000000" w:themeColor="text1"/>
        </w:rPr>
        <w:t>unconditionally</w:t>
      </w:r>
      <w:proofErr w:type="gramEnd"/>
      <w:r w:rsidRPr="00243F0D">
        <w:rPr>
          <w:rFonts w:ascii="Book Antiqua" w:hAnsi="Book Antiqua"/>
          <w:color w:val="000000" w:themeColor="text1"/>
        </w:rPr>
        <w:t xml:space="preserve"> and irrevocably, guarantees and affirms as follows:</w:t>
      </w:r>
    </w:p>
    <w:p w14:paraId="2E8B6491" w14:textId="77777777" w:rsidR="0087772A" w:rsidRPr="00243F0D" w:rsidRDefault="0087772A" w:rsidP="00A40987">
      <w:pPr>
        <w:numPr>
          <w:ilvl w:val="0"/>
          <w:numId w:val="26"/>
        </w:numPr>
        <w:spacing w:line="276" w:lineRule="auto"/>
        <w:jc w:val="both"/>
        <w:rPr>
          <w:rFonts w:ascii="Book Antiqua" w:hAnsi="Book Antiqua"/>
          <w:color w:val="000000" w:themeColor="text1"/>
        </w:rPr>
      </w:pPr>
      <w:r w:rsidRPr="00243F0D">
        <w:rPr>
          <w:rFonts w:ascii="Book Antiqua" w:hAnsi="Book Antiqua"/>
          <w:color w:val="000000" w:themeColor="text1"/>
        </w:rPr>
        <w:t>The Bank hereby unconditionally and irrevocably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 therein.</w:t>
      </w:r>
    </w:p>
    <w:p w14:paraId="349DD542"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A letter from the Authority, under the hand of an officer not below the rank of General Manager in the </w:t>
      </w:r>
      <w:r w:rsidR="00643DFD">
        <w:rPr>
          <w:rFonts w:ascii="Book Antiqua" w:hAnsi="Book Antiqua"/>
          <w:color w:val="000000" w:themeColor="text1"/>
        </w:rPr>
        <w:t>NHPWD</w:t>
      </w:r>
      <w:r w:rsidRPr="00243F0D">
        <w:rPr>
          <w:rFonts w:ascii="Book Antiqua" w:hAnsi="Book Antiqua"/>
          <w:color w:val="000000" w:themeColor="text1"/>
        </w:rPr>
        <w:t xml:space="preserve"> that the Contractor has committed default in the due and faithful performance of all or any of its obligations under and in accordance with the Agreement shall be conclusive, </w:t>
      </w:r>
      <w:proofErr w:type="gramStart"/>
      <w:r w:rsidRPr="00243F0D">
        <w:rPr>
          <w:rFonts w:ascii="Book Antiqua" w:hAnsi="Book Antiqua"/>
          <w:color w:val="000000" w:themeColor="text1"/>
        </w:rPr>
        <w:t>final</w:t>
      </w:r>
      <w:proofErr w:type="gramEnd"/>
      <w:r w:rsidRPr="00243F0D">
        <w:rPr>
          <w:rFonts w:ascii="Book Antiqua" w:hAnsi="Book Antiqua"/>
          <w:color w:val="000000" w:themeColor="text1"/>
        </w:rPr>
        <w:t xml:space="preserve">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 between the Authority and the Contractor, or any dispute between them </w:t>
      </w:r>
      <w:r w:rsidRPr="00243F0D">
        <w:rPr>
          <w:rFonts w:ascii="Book Antiqua" w:hAnsi="Book Antiqua"/>
          <w:color w:val="000000" w:themeColor="text1"/>
        </w:rPr>
        <w:lastRenderedPageBreak/>
        <w:t>pending before any court, tribunal, arbitrators or any other Authority or body, or by the discharge of the Contractor for any reason whatsoever.</w:t>
      </w:r>
    </w:p>
    <w:p w14:paraId="260B22DD"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proofErr w:type="gramStart"/>
      <w:r w:rsidRPr="00243F0D">
        <w:rPr>
          <w:rFonts w:ascii="Book Antiqua" w:hAnsi="Book Antiqua"/>
          <w:color w:val="000000" w:themeColor="text1"/>
        </w:rPr>
        <w:t>In order to</w:t>
      </w:r>
      <w:proofErr w:type="gramEnd"/>
      <w:r w:rsidRPr="00243F0D">
        <w:rPr>
          <w:rFonts w:ascii="Book Antiqua" w:hAnsi="Book Antiqua"/>
          <w:color w:val="000000" w:themeColor="text1"/>
        </w:rPr>
        <w:t xml:space="preserve">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 Guarantee.</w:t>
      </w:r>
    </w:p>
    <w:p w14:paraId="1445429E"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It shall not be necessary, and the Bank hereby waives any necessity, for the Authority to proceed against the Contractor before presenting to the Bank its demand under this Guarantee.</w:t>
      </w:r>
    </w:p>
    <w:p w14:paraId="40196211"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The Authority shall have the liberty, without affecting in any manner the liability of the Bank under this Guarantee, to vary at any time, the terms and conditions of the Retention Money and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 law.</w:t>
      </w:r>
    </w:p>
    <w:p w14:paraId="28D408A2"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This Guarantee is in addition to and not in substitution of any other guarantee or security now or which may hereafter be held by the Authority in respect of or relating to the Retention Money. </w:t>
      </w:r>
    </w:p>
    <w:p w14:paraId="695BFC40"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 hereunder.</w:t>
      </w:r>
    </w:p>
    <w:p w14:paraId="08E91572" w14:textId="77777777" w:rsidR="0087772A" w:rsidRPr="00243F0D" w:rsidRDefault="0087772A" w:rsidP="0087772A">
      <w:pPr>
        <w:spacing w:after="200" w:line="276" w:lineRule="auto"/>
        <w:ind w:left="720"/>
        <w:rPr>
          <w:rFonts w:ascii="Book Antiqua" w:hAnsi="Book Antiqua"/>
          <w:color w:val="000000" w:themeColor="text1"/>
        </w:rPr>
      </w:pPr>
    </w:p>
    <w:p w14:paraId="70E862FE" w14:textId="77777777" w:rsidR="0087772A" w:rsidRPr="00243F0D" w:rsidRDefault="0087772A" w:rsidP="00A40987">
      <w:pPr>
        <w:numPr>
          <w:ilvl w:val="0"/>
          <w:numId w:val="26"/>
        </w:numPr>
        <w:spacing w:line="276" w:lineRule="auto"/>
        <w:jc w:val="both"/>
        <w:rPr>
          <w:rFonts w:ascii="Book Antiqua" w:hAnsi="Book Antiqua"/>
          <w:color w:val="000000" w:themeColor="text1"/>
        </w:rPr>
      </w:pPr>
      <w:r w:rsidRPr="00243F0D">
        <w:rPr>
          <w:rFonts w:ascii="Book Antiqua" w:hAnsi="Book Antiqua"/>
          <w:color w:val="000000" w:themeColor="text1"/>
        </w:rPr>
        <w:t>The Guarantee shall cease to be in force and effect 90 (ninety) days after the date of the Completion Certificate specified in Clause 12.4 of the Agreement.</w:t>
      </w:r>
    </w:p>
    <w:p w14:paraId="1E2AAD66"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The Bank undertakes not to revoke this Guarantee during its currency, except with the previous express consent of the Authority in writing, and declares and warrants that it has the power to issue this Guarantee and the undersigned has full powers to do so on behalf of the Bank.</w:t>
      </w:r>
    </w:p>
    <w:p w14:paraId="664AF719"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lastRenderedPageBreak/>
        <w:t>Any notice by way of request, demand or otherwise hereunder may be sent by post addressed to the Bank at its above referred branch, which shall be deemed to have been duly authorized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 conclusive.</w:t>
      </w:r>
    </w:p>
    <w:p w14:paraId="64F65A23"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This Guarantee shall come into force with immediate effect and shall remain in force and effect for up to the date specified in para 8 above or until it is released earlier by the Authority pursuant to the provisions of the Agreement.</w:t>
      </w:r>
    </w:p>
    <w:p w14:paraId="59ECEBAC" w14:textId="77777777" w:rsidR="0087772A" w:rsidRPr="00243F0D" w:rsidRDefault="0087772A" w:rsidP="00A40987">
      <w:pPr>
        <w:numPr>
          <w:ilvl w:val="0"/>
          <w:numId w:val="26"/>
        </w:numPr>
        <w:spacing w:before="240" w:line="276" w:lineRule="auto"/>
        <w:jc w:val="both"/>
        <w:rPr>
          <w:rFonts w:ascii="Book Antiqua" w:hAnsi="Book Antiqua"/>
          <w:color w:val="000000" w:themeColor="text1"/>
        </w:rPr>
      </w:pPr>
      <w:r w:rsidRPr="00243F0D">
        <w:rPr>
          <w:rFonts w:ascii="Book Antiqua" w:hAnsi="Book Antiqua"/>
          <w:color w:val="000000" w:themeColor="text1"/>
        </w:rPr>
        <w:t>This guarantee shall also be operable at our……………… Branch at New Delhi, from whom, confirmation regarding the issue of this guarantee or extension/ renewal thereof shall be made available on demand. In the contingency of this guarantee being invoked and payment there under claimed, the said branch shall accept such invocation letter and make payment of amounts so demanded under the said invocation.</w:t>
      </w:r>
    </w:p>
    <w:p w14:paraId="711A0218" w14:textId="77777777" w:rsidR="0087772A" w:rsidRPr="00243F0D" w:rsidRDefault="0087772A" w:rsidP="0087772A">
      <w:pPr>
        <w:spacing w:line="276" w:lineRule="auto"/>
        <w:ind w:left="720"/>
        <w:jc w:val="both"/>
        <w:rPr>
          <w:rFonts w:ascii="Book Antiqua" w:hAnsi="Book Antiqua"/>
          <w:color w:val="000000" w:themeColor="text1"/>
        </w:rPr>
      </w:pPr>
    </w:p>
    <w:p w14:paraId="0DCF400B" w14:textId="77777777" w:rsidR="0087772A" w:rsidRPr="00243F0D" w:rsidRDefault="0087772A" w:rsidP="0087772A">
      <w:pPr>
        <w:pStyle w:val="ListParagraph"/>
        <w:spacing w:line="276" w:lineRule="auto"/>
        <w:jc w:val="both"/>
        <w:rPr>
          <w:rFonts w:ascii="Book Antiqua" w:hAnsi="Book Antiqua"/>
          <w:strike/>
          <w:color w:val="000000" w:themeColor="text1"/>
        </w:rPr>
      </w:pPr>
    </w:p>
    <w:p w14:paraId="62D89A12"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 xml:space="preserve"> Signed and sealed this ……</w:t>
      </w:r>
      <w:r w:rsidR="00832D1F" w:rsidRPr="00243F0D">
        <w:rPr>
          <w:rFonts w:ascii="Book Antiqua" w:hAnsi="Book Antiqua"/>
          <w:color w:val="000000" w:themeColor="text1"/>
        </w:rPr>
        <w:t>…...</w:t>
      </w:r>
      <w:r w:rsidRPr="00243F0D">
        <w:rPr>
          <w:rFonts w:ascii="Book Antiqua" w:hAnsi="Book Antiqua"/>
          <w:color w:val="000000" w:themeColor="text1"/>
        </w:rPr>
        <w:t xml:space="preserve"> day of ………. 20…</w:t>
      </w:r>
      <w:r w:rsidR="00832D1F" w:rsidRPr="00243F0D">
        <w:rPr>
          <w:rFonts w:ascii="Book Antiqua" w:hAnsi="Book Antiqua"/>
          <w:color w:val="000000" w:themeColor="text1"/>
        </w:rPr>
        <w:t>…...</w:t>
      </w:r>
      <w:r w:rsidRPr="00243F0D">
        <w:rPr>
          <w:rFonts w:ascii="Book Antiqua" w:hAnsi="Book Antiqua"/>
          <w:color w:val="000000" w:themeColor="text1"/>
        </w:rPr>
        <w:t xml:space="preserve"> at ………</w:t>
      </w:r>
    </w:p>
    <w:p w14:paraId="2A9B8799" w14:textId="77777777" w:rsidR="0087772A" w:rsidRPr="00243F0D" w:rsidRDefault="0087772A" w:rsidP="0087772A">
      <w:pPr>
        <w:spacing w:line="276" w:lineRule="auto"/>
        <w:jc w:val="both"/>
        <w:rPr>
          <w:rFonts w:ascii="Book Antiqua" w:hAnsi="Book Antiqua"/>
          <w:color w:val="000000" w:themeColor="text1"/>
        </w:rPr>
      </w:pPr>
    </w:p>
    <w:p w14:paraId="2BADB101"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SIGNED, SEALED AND DELIVERED</w:t>
      </w:r>
    </w:p>
    <w:p w14:paraId="416C4496" w14:textId="77777777" w:rsidR="0087772A" w:rsidRPr="00243F0D" w:rsidRDefault="0087772A" w:rsidP="0087772A">
      <w:pPr>
        <w:spacing w:line="276" w:lineRule="auto"/>
        <w:jc w:val="both"/>
        <w:rPr>
          <w:rFonts w:ascii="Book Antiqua" w:hAnsi="Book Antiqua"/>
          <w:color w:val="000000" w:themeColor="text1"/>
        </w:rPr>
      </w:pPr>
    </w:p>
    <w:p w14:paraId="7190046F"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ab/>
        <w:t>For and on behalf of the Bank by:</w:t>
      </w:r>
    </w:p>
    <w:p w14:paraId="3D06FD47" w14:textId="77777777" w:rsidR="0087772A" w:rsidRPr="00243F0D" w:rsidRDefault="0087772A" w:rsidP="0087772A">
      <w:pPr>
        <w:spacing w:line="276" w:lineRule="auto"/>
        <w:jc w:val="both"/>
        <w:rPr>
          <w:rFonts w:ascii="Book Antiqua" w:hAnsi="Book Antiqua"/>
          <w:color w:val="000000" w:themeColor="text1"/>
        </w:rPr>
      </w:pPr>
    </w:p>
    <w:p w14:paraId="502F5672"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(Signature)</w:t>
      </w:r>
    </w:p>
    <w:p w14:paraId="43144275" w14:textId="77777777" w:rsidR="0087772A" w:rsidRPr="00243F0D" w:rsidRDefault="0087772A" w:rsidP="0087772A">
      <w:pPr>
        <w:spacing w:line="276" w:lineRule="auto"/>
        <w:jc w:val="both"/>
        <w:rPr>
          <w:rFonts w:ascii="Book Antiqua" w:hAnsi="Book Antiqua"/>
          <w:color w:val="000000" w:themeColor="text1"/>
        </w:rPr>
      </w:pPr>
    </w:p>
    <w:p w14:paraId="7B4663AF"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(Name)</w:t>
      </w:r>
    </w:p>
    <w:p w14:paraId="566B20F7" w14:textId="77777777" w:rsidR="0087772A" w:rsidRPr="00243F0D" w:rsidRDefault="0087772A" w:rsidP="0087772A">
      <w:pPr>
        <w:spacing w:line="276" w:lineRule="auto"/>
        <w:jc w:val="both"/>
        <w:rPr>
          <w:rFonts w:ascii="Book Antiqua" w:hAnsi="Book Antiqua"/>
          <w:color w:val="000000" w:themeColor="text1"/>
        </w:rPr>
      </w:pPr>
    </w:p>
    <w:p w14:paraId="66DC8F40"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(Designation)</w:t>
      </w:r>
    </w:p>
    <w:p w14:paraId="36707D31" w14:textId="77777777" w:rsidR="0087772A" w:rsidRPr="00243F0D" w:rsidRDefault="0087772A" w:rsidP="0087772A">
      <w:pPr>
        <w:spacing w:line="276" w:lineRule="auto"/>
        <w:jc w:val="both"/>
        <w:rPr>
          <w:rFonts w:ascii="Book Antiqua" w:hAnsi="Book Antiqua"/>
          <w:color w:val="000000" w:themeColor="text1"/>
        </w:rPr>
      </w:pPr>
    </w:p>
    <w:p w14:paraId="147F8CB5"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(Code Number)</w:t>
      </w:r>
    </w:p>
    <w:p w14:paraId="7C45AF4D" w14:textId="77777777" w:rsidR="0087772A" w:rsidRPr="00243F0D" w:rsidRDefault="0087772A" w:rsidP="0087772A">
      <w:pPr>
        <w:spacing w:line="276" w:lineRule="auto"/>
        <w:jc w:val="both"/>
        <w:rPr>
          <w:rFonts w:ascii="Book Antiqua" w:hAnsi="Book Antiqua"/>
          <w:color w:val="000000" w:themeColor="text1"/>
        </w:rPr>
      </w:pPr>
    </w:p>
    <w:p w14:paraId="18631BFB"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(Address)</w:t>
      </w:r>
    </w:p>
    <w:p w14:paraId="2D351B2A" w14:textId="77777777" w:rsidR="0087772A" w:rsidRPr="00243F0D" w:rsidRDefault="0087772A" w:rsidP="0087772A">
      <w:pPr>
        <w:spacing w:line="276" w:lineRule="auto"/>
        <w:jc w:val="both"/>
        <w:rPr>
          <w:rFonts w:ascii="Book Antiqua" w:hAnsi="Book Antiqua"/>
          <w:color w:val="000000" w:themeColor="text1"/>
        </w:rPr>
      </w:pPr>
    </w:p>
    <w:p w14:paraId="695FEFD3"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NOTES:</w:t>
      </w:r>
    </w:p>
    <w:p w14:paraId="20805C21" w14:textId="77777777" w:rsidR="0087772A" w:rsidRPr="00243F0D" w:rsidRDefault="0087772A" w:rsidP="0087772A">
      <w:pPr>
        <w:spacing w:line="276" w:lineRule="auto"/>
        <w:jc w:val="both"/>
        <w:rPr>
          <w:rFonts w:ascii="Book Antiqua" w:hAnsi="Book Antiqua"/>
          <w:color w:val="000000" w:themeColor="text1"/>
        </w:rPr>
      </w:pPr>
    </w:p>
    <w:p w14:paraId="775B15BB" w14:textId="77777777" w:rsidR="0087772A" w:rsidRPr="00243F0D" w:rsidRDefault="0087772A" w:rsidP="0087772A">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w:t>
      </w:r>
      <w:proofErr w:type="spellStart"/>
      <w:r w:rsidRPr="00243F0D">
        <w:rPr>
          <w:rFonts w:ascii="Book Antiqua" w:hAnsi="Book Antiqua"/>
          <w:color w:val="000000" w:themeColor="text1"/>
        </w:rPr>
        <w:t>i</w:t>
      </w:r>
      <w:proofErr w:type="spellEnd"/>
      <w:r w:rsidRPr="00243F0D">
        <w:rPr>
          <w:rFonts w:ascii="Book Antiqua" w:hAnsi="Book Antiqua"/>
          <w:color w:val="000000" w:themeColor="text1"/>
        </w:rPr>
        <w:t>)</w:t>
      </w:r>
      <w:r w:rsidRPr="00243F0D">
        <w:rPr>
          <w:rFonts w:ascii="Book Antiqua" w:hAnsi="Book Antiqua"/>
          <w:color w:val="000000" w:themeColor="text1"/>
        </w:rPr>
        <w:tab/>
        <w:t>The bank guarantee should contain the name, designation and code number of the officer(s) signing the guarantee.</w:t>
      </w:r>
    </w:p>
    <w:p w14:paraId="7C5DAC87" w14:textId="77777777" w:rsidR="0087772A" w:rsidRPr="00243F0D" w:rsidRDefault="0087772A" w:rsidP="0087772A">
      <w:pPr>
        <w:spacing w:line="276" w:lineRule="auto"/>
        <w:jc w:val="both"/>
        <w:rPr>
          <w:rFonts w:ascii="Book Antiqua" w:hAnsi="Book Antiqua"/>
          <w:color w:val="000000" w:themeColor="text1"/>
        </w:rPr>
      </w:pPr>
    </w:p>
    <w:p w14:paraId="30B0B227" w14:textId="77777777" w:rsidR="0087772A" w:rsidRPr="00243F0D" w:rsidRDefault="0087772A" w:rsidP="00F61C47">
      <w:pPr>
        <w:spacing w:line="276" w:lineRule="auto"/>
        <w:ind w:left="720" w:hanging="720"/>
        <w:jc w:val="both"/>
        <w:rPr>
          <w:rFonts w:ascii="Book Antiqua" w:hAnsi="Book Antiqua"/>
          <w:color w:val="000000" w:themeColor="text1"/>
          <w:sz w:val="22"/>
          <w:highlight w:val="yellow"/>
        </w:rPr>
      </w:pPr>
      <w:r w:rsidRPr="00243F0D">
        <w:rPr>
          <w:rFonts w:ascii="Book Antiqua" w:hAnsi="Book Antiqua"/>
          <w:color w:val="000000" w:themeColor="text1"/>
        </w:rPr>
        <w:t>(ii)</w:t>
      </w:r>
      <w:r w:rsidRPr="00243F0D">
        <w:rPr>
          <w:rFonts w:ascii="Book Antiqua" w:hAnsi="Book Antiqua"/>
          <w:color w:val="000000" w:themeColor="text1"/>
        </w:rPr>
        <w:tab/>
        <w:t xml:space="preserve">The address, telephone </w:t>
      </w:r>
      <w:proofErr w:type="gramStart"/>
      <w:r w:rsidRPr="00243F0D">
        <w:rPr>
          <w:rFonts w:ascii="Book Antiqua" w:hAnsi="Book Antiqua"/>
          <w:color w:val="000000" w:themeColor="text1"/>
        </w:rPr>
        <w:t>number</w:t>
      </w:r>
      <w:proofErr w:type="gramEnd"/>
      <w:r w:rsidRPr="00243F0D">
        <w:rPr>
          <w:rFonts w:ascii="Book Antiqua" w:hAnsi="Book Antiqua"/>
          <w:color w:val="000000" w:themeColor="text1"/>
        </w:rPr>
        <w:t xml:space="preserve"> and other details of the head office of the Bank as well as of issuing branch should be mentioned on the covering letter of issuing branch.</w:t>
      </w:r>
    </w:p>
    <w:p w14:paraId="05AF466E" w14:textId="77777777" w:rsidR="0087772A" w:rsidRPr="00243F0D" w:rsidRDefault="0087772A" w:rsidP="0087772A">
      <w:pPr>
        <w:jc w:val="center"/>
        <w:rPr>
          <w:rFonts w:ascii="Book Antiqua" w:hAnsi="Book Antiqua"/>
          <w:b/>
          <w:color w:val="000000" w:themeColor="text1"/>
        </w:rPr>
      </w:pPr>
      <w:r w:rsidRPr="00243F0D">
        <w:rPr>
          <w:rFonts w:ascii="Book Antiqua" w:hAnsi="Book Antiqua"/>
          <w:b/>
          <w:color w:val="000000" w:themeColor="text1"/>
        </w:rPr>
        <w:lastRenderedPageBreak/>
        <w:t>Annex-III</w:t>
      </w:r>
    </w:p>
    <w:p w14:paraId="302DAFA5"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(Schedule-G)</w:t>
      </w:r>
    </w:p>
    <w:p w14:paraId="63B823EE" w14:textId="77777777" w:rsidR="0087772A" w:rsidRPr="00243F0D" w:rsidRDefault="0087772A" w:rsidP="0087772A">
      <w:pPr>
        <w:jc w:val="center"/>
        <w:rPr>
          <w:rFonts w:ascii="Book Antiqua" w:hAnsi="Book Antiqua"/>
          <w:color w:val="000000" w:themeColor="text1"/>
        </w:rPr>
      </w:pPr>
      <w:r w:rsidRPr="00243F0D">
        <w:rPr>
          <w:rFonts w:ascii="Book Antiqua" w:hAnsi="Book Antiqua"/>
          <w:color w:val="000000" w:themeColor="text1"/>
        </w:rPr>
        <w:t>(See Clause 19.2)</w:t>
      </w:r>
    </w:p>
    <w:p w14:paraId="2A475D3E" w14:textId="77777777" w:rsidR="0087772A" w:rsidRPr="00243F0D" w:rsidRDefault="0087772A" w:rsidP="0087772A">
      <w:pPr>
        <w:jc w:val="center"/>
        <w:rPr>
          <w:rFonts w:ascii="Book Antiqua" w:hAnsi="Book Antiqua"/>
          <w:b/>
          <w:color w:val="000000" w:themeColor="text1"/>
          <w:sz w:val="28"/>
          <w:szCs w:val="26"/>
        </w:rPr>
      </w:pPr>
      <w:r w:rsidRPr="00243F0D">
        <w:rPr>
          <w:rFonts w:ascii="Book Antiqua" w:hAnsi="Book Antiqua"/>
          <w:b/>
          <w:color w:val="000000" w:themeColor="text1"/>
          <w:sz w:val="28"/>
          <w:szCs w:val="26"/>
        </w:rPr>
        <w:t xml:space="preserve">Form for Guarantee for Advance Payment </w:t>
      </w:r>
    </w:p>
    <w:p w14:paraId="0ED0F010" w14:textId="77777777" w:rsidR="0087772A" w:rsidRPr="00243F0D" w:rsidRDefault="0087772A" w:rsidP="0087772A">
      <w:pPr>
        <w:spacing w:line="276" w:lineRule="auto"/>
        <w:ind w:left="115"/>
        <w:rPr>
          <w:rFonts w:ascii="Book Antiqua" w:hAnsi="Book Antiqua"/>
          <w:b/>
          <w:bCs/>
          <w:color w:val="000000" w:themeColor="text1"/>
        </w:rPr>
      </w:pPr>
    </w:p>
    <w:p w14:paraId="009655CE" w14:textId="77777777" w:rsidR="00831FD1" w:rsidRPr="00243F0D" w:rsidRDefault="00831FD1" w:rsidP="00831FD1">
      <w:pPr>
        <w:spacing w:line="276" w:lineRule="auto"/>
        <w:ind w:left="115"/>
        <w:jc w:val="both"/>
        <w:rPr>
          <w:rFonts w:ascii="Book Antiqua" w:hAnsi="Book Antiqua"/>
          <w:b/>
          <w:bCs/>
          <w:color w:val="000000" w:themeColor="text1"/>
        </w:rPr>
      </w:pPr>
      <w:r w:rsidRPr="00243F0D">
        <w:rPr>
          <w:rFonts w:ascii="Book Antiqua" w:hAnsi="Book Antiqua"/>
          <w:b/>
          <w:bCs/>
          <w:color w:val="000000" w:themeColor="text1"/>
        </w:rPr>
        <w:t xml:space="preserve">The </w:t>
      </w:r>
      <w:r>
        <w:rPr>
          <w:rFonts w:ascii="Book Antiqua" w:hAnsi="Book Antiqua"/>
          <w:b/>
          <w:bCs/>
          <w:color w:val="000000" w:themeColor="text1"/>
        </w:rPr>
        <w:t>Chief Engineer</w:t>
      </w:r>
      <w:r w:rsidRPr="00243F0D">
        <w:rPr>
          <w:rFonts w:ascii="Book Antiqua" w:hAnsi="Book Antiqua"/>
          <w:b/>
          <w:bCs/>
          <w:color w:val="000000" w:themeColor="text1"/>
        </w:rPr>
        <w:t xml:space="preserve">, </w:t>
      </w:r>
    </w:p>
    <w:p w14:paraId="226677F6" w14:textId="77777777" w:rsidR="00831FD1" w:rsidRPr="00243F0D" w:rsidRDefault="00831FD1" w:rsidP="00831FD1">
      <w:pPr>
        <w:spacing w:line="276" w:lineRule="auto"/>
        <w:ind w:left="115"/>
        <w:jc w:val="both"/>
        <w:rPr>
          <w:rFonts w:ascii="Book Antiqua" w:hAnsi="Book Antiqua"/>
          <w:b/>
          <w:bCs/>
          <w:color w:val="000000" w:themeColor="text1"/>
        </w:rPr>
      </w:pPr>
      <w:r>
        <w:rPr>
          <w:rFonts w:ascii="Book Antiqua" w:hAnsi="Book Antiqua"/>
          <w:b/>
          <w:bCs/>
          <w:color w:val="000000" w:themeColor="text1"/>
        </w:rPr>
        <w:t>NH Zone, PWD</w:t>
      </w:r>
      <w:r w:rsidRPr="00243F0D">
        <w:rPr>
          <w:rFonts w:ascii="Book Antiqua" w:hAnsi="Book Antiqua"/>
          <w:b/>
          <w:bCs/>
          <w:color w:val="000000" w:themeColor="text1"/>
        </w:rPr>
        <w:t>,</w:t>
      </w:r>
    </w:p>
    <w:p w14:paraId="5014CDB7" w14:textId="77777777" w:rsidR="00831FD1" w:rsidRPr="00243F0D" w:rsidRDefault="00831FD1" w:rsidP="00831FD1">
      <w:pPr>
        <w:spacing w:line="276" w:lineRule="auto"/>
        <w:ind w:left="115"/>
        <w:jc w:val="both"/>
        <w:rPr>
          <w:rFonts w:ascii="Book Antiqua" w:hAnsi="Book Antiqua"/>
          <w:b/>
          <w:bCs/>
          <w:color w:val="000000" w:themeColor="text1"/>
        </w:rPr>
      </w:pPr>
      <w:r>
        <w:rPr>
          <w:rFonts w:ascii="Book Antiqua" w:hAnsi="Book Antiqua"/>
          <w:b/>
          <w:bCs/>
          <w:color w:val="000000" w:themeColor="text1"/>
        </w:rPr>
        <w:t>Pension Bada</w:t>
      </w:r>
      <w:r w:rsidRPr="00AB5603">
        <w:rPr>
          <w:rFonts w:ascii="Book Antiqua" w:hAnsi="Book Antiqua"/>
          <w:b/>
          <w:bCs/>
          <w:color w:val="000000" w:themeColor="text1"/>
        </w:rPr>
        <w:t xml:space="preserve">, </w:t>
      </w:r>
      <w:r>
        <w:rPr>
          <w:rFonts w:ascii="Book Antiqua" w:hAnsi="Book Antiqua"/>
          <w:b/>
          <w:bCs/>
          <w:color w:val="000000" w:themeColor="text1"/>
        </w:rPr>
        <w:t>Raipur, Chhattisgarh</w:t>
      </w:r>
    </w:p>
    <w:p w14:paraId="4924D769" w14:textId="77777777" w:rsidR="00831FD1" w:rsidRPr="00243F0D" w:rsidRDefault="00831FD1" w:rsidP="00831FD1">
      <w:pPr>
        <w:jc w:val="both"/>
        <w:rPr>
          <w:rFonts w:ascii="Book Antiqua" w:hAnsi="Book Antiqua"/>
          <w:color w:val="000000" w:themeColor="text1"/>
          <w:sz w:val="22"/>
        </w:rPr>
      </w:pPr>
    </w:p>
    <w:p w14:paraId="2568A4EC" w14:textId="77777777" w:rsidR="00831FD1" w:rsidRPr="00243F0D" w:rsidRDefault="00831FD1" w:rsidP="00831FD1">
      <w:pPr>
        <w:spacing w:line="276" w:lineRule="auto"/>
        <w:jc w:val="both"/>
        <w:rPr>
          <w:rFonts w:ascii="Book Antiqua" w:hAnsi="Book Antiqua"/>
          <w:color w:val="000000" w:themeColor="text1"/>
        </w:rPr>
      </w:pPr>
      <w:r w:rsidRPr="00243F0D">
        <w:rPr>
          <w:rFonts w:ascii="Book Antiqua" w:hAnsi="Book Antiqua"/>
          <w:color w:val="000000" w:themeColor="text1"/>
        </w:rPr>
        <w:t>WHEREAS:</w:t>
      </w:r>
    </w:p>
    <w:p w14:paraId="3A8BBA0A" w14:textId="77777777" w:rsidR="0087772A" w:rsidRPr="00243F0D" w:rsidRDefault="00831FD1" w:rsidP="00A40987">
      <w:pPr>
        <w:numPr>
          <w:ilvl w:val="0"/>
          <w:numId w:val="24"/>
        </w:numPr>
        <w:spacing w:before="240" w:line="276" w:lineRule="auto"/>
        <w:jc w:val="both"/>
        <w:rPr>
          <w:rFonts w:ascii="Book Antiqua" w:hAnsi="Book Antiqua"/>
          <w:color w:val="000000" w:themeColor="text1"/>
        </w:rPr>
      </w:pPr>
      <w:r w:rsidRPr="00243F0D">
        <w:rPr>
          <w:rFonts w:ascii="Book Antiqua" w:hAnsi="Book Antiqua"/>
          <w:color w:val="000000" w:themeColor="text1"/>
        </w:rPr>
        <w:t>___________________ [name and address of contractor] (hereinafter called “the Contractor”) and [</w:t>
      </w:r>
      <w:r w:rsidRPr="00243F0D">
        <w:rPr>
          <w:rFonts w:ascii="Book Antiqua" w:hAnsi="Book Antiqua"/>
          <w:b/>
          <w:bCs/>
          <w:color w:val="000000" w:themeColor="text1"/>
        </w:rPr>
        <w:t xml:space="preserve">The </w:t>
      </w:r>
      <w:r>
        <w:rPr>
          <w:rFonts w:ascii="Book Antiqua" w:hAnsi="Book Antiqua"/>
          <w:b/>
          <w:bCs/>
          <w:color w:val="000000" w:themeColor="text1"/>
        </w:rPr>
        <w:t>Chief Engineer</w:t>
      </w:r>
      <w:r w:rsidRPr="00243F0D">
        <w:rPr>
          <w:rFonts w:ascii="Book Antiqua" w:hAnsi="Book Antiqua"/>
          <w:b/>
          <w:color w:val="000000" w:themeColor="text1"/>
        </w:rPr>
        <w:t xml:space="preserve"> NH</w:t>
      </w:r>
      <w:r>
        <w:rPr>
          <w:rFonts w:ascii="Book Antiqua" w:hAnsi="Book Antiqua"/>
          <w:b/>
          <w:color w:val="000000" w:themeColor="text1"/>
        </w:rPr>
        <w:t>, PWD, Raipur</w:t>
      </w:r>
      <w:r w:rsidRPr="00243F0D">
        <w:rPr>
          <w:rFonts w:ascii="Book Antiqua" w:hAnsi="Book Antiqua"/>
          <w:color w:val="000000" w:themeColor="text1"/>
        </w:rPr>
        <w:t>], (</w:t>
      </w:r>
      <w:r w:rsidRPr="00243F0D">
        <w:rPr>
          <w:rFonts w:ascii="Book Antiqua" w:hAnsi="Book Antiqua"/>
          <w:b/>
          <w:bCs/>
          <w:color w:val="000000" w:themeColor="text1"/>
        </w:rPr>
        <w:t>“the Authority”</w:t>
      </w:r>
      <w:r w:rsidRPr="00243F0D">
        <w:rPr>
          <w:rFonts w:ascii="Book Antiqua" w:hAnsi="Book Antiqua"/>
          <w:color w:val="000000" w:themeColor="text1"/>
        </w:rPr>
        <w:t xml:space="preserve">) have entered into an agreement (the </w:t>
      </w:r>
      <w:r w:rsidRPr="00243F0D">
        <w:rPr>
          <w:rFonts w:ascii="Book Antiqua" w:hAnsi="Book Antiqua"/>
          <w:b/>
          <w:bCs/>
          <w:color w:val="000000" w:themeColor="text1"/>
        </w:rPr>
        <w:t>“Agreement”</w:t>
      </w:r>
      <w:r w:rsidRPr="00243F0D">
        <w:rPr>
          <w:rFonts w:ascii="Book Antiqua" w:hAnsi="Book Antiqua"/>
          <w:color w:val="000000" w:themeColor="text1"/>
        </w:rPr>
        <w:t xml:space="preserve">) for </w:t>
      </w:r>
      <w:r>
        <w:rPr>
          <w:rFonts w:ascii="Book Antiqua" w:hAnsi="Book Antiqua"/>
          <w:color w:val="000000" w:themeColor="text1"/>
        </w:rPr>
        <w:t>“</w:t>
      </w:r>
      <w:r w:rsidR="00012B38" w:rsidRPr="002C766A">
        <w:rPr>
          <w:b/>
          <w:bCs/>
        </w:rPr>
        <w:t>Rehabilitation and Upgradation of 2-Laning with Paved Shoulder of Chandrapur Re-Alignment section of New NH-153 (OLD NH-216) from km 25.600 to Km 31.160 in the state of Chhattisgarh on EPC basis under NHDP-IV</w:t>
      </w:r>
      <w:r>
        <w:rPr>
          <w:rFonts w:ascii="Book Antiqua" w:hAnsi="Book Antiqua"/>
          <w:b/>
          <w:bCs/>
          <w:color w:val="000000" w:themeColor="text1"/>
          <w:lang w:val="en-GB"/>
        </w:rPr>
        <w:t>”</w:t>
      </w:r>
      <w:r w:rsidRPr="00243F0D">
        <w:rPr>
          <w:rFonts w:ascii="Book Antiqua" w:hAnsi="Book Antiqua"/>
          <w:color w:val="000000" w:themeColor="text1"/>
        </w:rPr>
        <w:t>, subject to and in accordance with the provisions of the Agreement.</w:t>
      </w:r>
    </w:p>
    <w:p w14:paraId="1D6CF657" w14:textId="77777777" w:rsidR="0087772A" w:rsidRPr="00243F0D" w:rsidRDefault="0087772A" w:rsidP="00A40987">
      <w:pPr>
        <w:numPr>
          <w:ilvl w:val="0"/>
          <w:numId w:val="24"/>
        </w:numPr>
        <w:spacing w:before="240" w:line="276" w:lineRule="auto"/>
        <w:jc w:val="both"/>
        <w:rPr>
          <w:rFonts w:ascii="Book Antiqua" w:hAnsi="Book Antiqua"/>
          <w:color w:val="000000" w:themeColor="text1"/>
        </w:rPr>
      </w:pPr>
      <w:r w:rsidRPr="00243F0D">
        <w:rPr>
          <w:rFonts w:ascii="Book Antiqua" w:hAnsi="Book Antiqua"/>
          <w:color w:val="000000" w:themeColor="text1"/>
        </w:rPr>
        <w:t>In accordance with the Clause 19.2 of the Agreement, the Authority shall make to the Contractor an interest bearing (@ Bank Rate) advance payment  (hereinafter called “</w:t>
      </w:r>
      <w:r w:rsidRPr="00243F0D">
        <w:rPr>
          <w:rFonts w:ascii="Book Antiqua" w:hAnsi="Book Antiqua"/>
          <w:b/>
          <w:bCs/>
          <w:color w:val="000000" w:themeColor="text1"/>
        </w:rPr>
        <w:t>Advance Payment</w:t>
      </w:r>
      <w:r w:rsidRPr="00243F0D">
        <w:rPr>
          <w:rFonts w:ascii="Book Antiqua" w:hAnsi="Book Antiqua"/>
          <w:color w:val="000000" w:themeColor="text1"/>
        </w:rPr>
        <w:t xml:space="preserve">”) equal to 10% (ten per cent) of the contract price;  and that the Advance Payment shall be made in two </w:t>
      </w:r>
      <w:proofErr w:type="spellStart"/>
      <w:r w:rsidRPr="00243F0D">
        <w:rPr>
          <w:rFonts w:ascii="Book Antiqua" w:hAnsi="Book Antiqua"/>
          <w:color w:val="000000" w:themeColor="text1"/>
        </w:rPr>
        <w:t>installments</w:t>
      </w:r>
      <w:proofErr w:type="spellEnd"/>
      <w:r w:rsidRPr="00243F0D">
        <w:rPr>
          <w:rFonts w:ascii="Book Antiqua" w:hAnsi="Book Antiqua"/>
          <w:color w:val="000000" w:themeColor="text1"/>
        </w:rPr>
        <w:t xml:space="preserve"> subject to the Contractor furnishing an irrevocable and unconditional guarantee by a scheduled bank for an amount equivalent to 110% (one hundred and ten percent) of such </w:t>
      </w:r>
      <w:proofErr w:type="spellStart"/>
      <w:r w:rsidRPr="00243F0D">
        <w:rPr>
          <w:rFonts w:ascii="Book Antiqua" w:hAnsi="Book Antiqua"/>
          <w:color w:val="000000" w:themeColor="text1"/>
        </w:rPr>
        <w:t>installment</w:t>
      </w:r>
      <w:proofErr w:type="spellEnd"/>
      <w:r w:rsidRPr="00243F0D">
        <w:rPr>
          <w:rFonts w:ascii="Book Antiqua" w:hAnsi="Book Antiqua"/>
          <w:color w:val="000000" w:themeColor="text1"/>
        </w:rPr>
        <w:t xml:space="preserve"> to remain effective till the complete and full repayment of the </w:t>
      </w:r>
      <w:proofErr w:type="spellStart"/>
      <w:r w:rsidRPr="00243F0D">
        <w:rPr>
          <w:rFonts w:ascii="Book Antiqua" w:hAnsi="Book Antiqua"/>
          <w:color w:val="000000" w:themeColor="text1"/>
        </w:rPr>
        <w:t>installment</w:t>
      </w:r>
      <w:proofErr w:type="spellEnd"/>
      <w:r w:rsidRPr="00243F0D">
        <w:rPr>
          <w:rFonts w:ascii="Book Antiqua" w:hAnsi="Book Antiqua"/>
          <w:color w:val="000000" w:themeColor="text1"/>
        </w:rPr>
        <w:t xml:space="preserve"> of the Advance Payment as security for compliance with its obligations in accordance with the Agreement. The amount of {first/second} </w:t>
      </w:r>
      <w:proofErr w:type="spellStart"/>
      <w:r w:rsidRPr="00243F0D">
        <w:rPr>
          <w:rFonts w:ascii="Book Antiqua" w:hAnsi="Book Antiqua"/>
          <w:color w:val="000000" w:themeColor="text1"/>
        </w:rPr>
        <w:t>installment</w:t>
      </w:r>
      <w:proofErr w:type="spellEnd"/>
      <w:r w:rsidRPr="00243F0D">
        <w:rPr>
          <w:rFonts w:ascii="Book Antiqua" w:hAnsi="Book Antiqua"/>
          <w:color w:val="000000" w:themeColor="text1"/>
        </w:rPr>
        <w:t xml:space="preserve"> of the Advance Payment is Rs. ------ cr. (Rupees ------ crore) and the amount of this Guarantee is Rs. ------- cr. (Rupees ------ crore) (the </w:t>
      </w:r>
      <w:r w:rsidRPr="00243F0D">
        <w:rPr>
          <w:rFonts w:ascii="Book Antiqua" w:hAnsi="Book Antiqua"/>
          <w:b/>
          <w:bCs/>
          <w:color w:val="000000" w:themeColor="text1"/>
        </w:rPr>
        <w:t>“Guarantee Amount”)</w:t>
      </w:r>
      <w:r w:rsidRPr="00243F0D">
        <w:rPr>
          <w:rFonts w:ascii="Book Antiqua" w:hAnsi="Book Antiqua"/>
          <w:b/>
          <w:bCs/>
          <w:color w:val="000000" w:themeColor="text1"/>
          <w:vertAlign w:val="superscript"/>
        </w:rPr>
        <w:t xml:space="preserve"> $</w:t>
      </w:r>
      <w:r w:rsidRPr="00243F0D">
        <w:rPr>
          <w:rStyle w:val="FootnoteReference"/>
          <w:rFonts w:ascii="Book Antiqua" w:hAnsi="Book Antiqua"/>
          <w:b/>
          <w:bCs/>
          <w:color w:val="000000" w:themeColor="text1"/>
        </w:rPr>
        <w:footnoteReference w:id="3"/>
      </w:r>
      <w:r w:rsidRPr="00243F0D">
        <w:rPr>
          <w:rFonts w:ascii="Book Antiqua" w:hAnsi="Book Antiqua"/>
          <w:b/>
          <w:bCs/>
          <w:color w:val="000000" w:themeColor="text1"/>
        </w:rPr>
        <w:t xml:space="preserve">. </w:t>
      </w:r>
    </w:p>
    <w:p w14:paraId="78331FE0" w14:textId="77777777" w:rsidR="0087772A" w:rsidRPr="00243F0D" w:rsidRDefault="0087772A" w:rsidP="00A40987">
      <w:pPr>
        <w:numPr>
          <w:ilvl w:val="0"/>
          <w:numId w:val="24"/>
        </w:numPr>
        <w:spacing w:before="240" w:line="276" w:lineRule="auto"/>
        <w:jc w:val="both"/>
        <w:rPr>
          <w:rFonts w:ascii="Book Antiqua" w:hAnsi="Book Antiqua"/>
          <w:color w:val="000000" w:themeColor="text1"/>
        </w:rPr>
      </w:pPr>
      <w:r w:rsidRPr="00243F0D">
        <w:rPr>
          <w:rFonts w:ascii="Book Antiqua" w:hAnsi="Book Antiqua"/>
          <w:color w:val="000000" w:themeColor="text1"/>
        </w:rPr>
        <w:t>We, …………</w:t>
      </w:r>
      <w:r w:rsidR="00832D1F" w:rsidRPr="00243F0D">
        <w:rPr>
          <w:rFonts w:ascii="Book Antiqua" w:hAnsi="Book Antiqua"/>
          <w:color w:val="000000" w:themeColor="text1"/>
        </w:rPr>
        <w:t>…...</w:t>
      </w:r>
      <w:r w:rsidRPr="00243F0D">
        <w:rPr>
          <w:rFonts w:ascii="Book Antiqua" w:hAnsi="Book Antiqua"/>
          <w:color w:val="000000" w:themeColor="text1"/>
        </w:rPr>
        <w:t>through our branch at …………………………. (the “</w:t>
      </w:r>
      <w:r w:rsidRPr="00243F0D">
        <w:rPr>
          <w:rFonts w:ascii="Book Antiqua" w:hAnsi="Book Antiqua"/>
          <w:b/>
          <w:bCs/>
          <w:color w:val="000000" w:themeColor="text1"/>
        </w:rPr>
        <w:t>Bank</w:t>
      </w:r>
      <w:r w:rsidRPr="00243F0D">
        <w:rPr>
          <w:rFonts w:ascii="Book Antiqua" w:hAnsi="Book Antiqua"/>
          <w:color w:val="000000" w:themeColor="text1"/>
        </w:rPr>
        <w:t>”) have agreed to furnish this bank guarantee (hereinafter called the “</w:t>
      </w:r>
      <w:r w:rsidRPr="00243F0D">
        <w:rPr>
          <w:rFonts w:ascii="Book Antiqua" w:hAnsi="Book Antiqua"/>
          <w:b/>
          <w:bCs/>
          <w:color w:val="000000" w:themeColor="text1"/>
        </w:rPr>
        <w:t>Guarantee</w:t>
      </w:r>
      <w:r w:rsidRPr="00243F0D">
        <w:rPr>
          <w:rFonts w:ascii="Book Antiqua" w:hAnsi="Book Antiqua"/>
          <w:color w:val="000000" w:themeColor="text1"/>
        </w:rPr>
        <w:t>”) for the Guarantee Amount.</w:t>
      </w:r>
    </w:p>
    <w:p w14:paraId="5C5ABE06" w14:textId="77777777" w:rsidR="0087772A" w:rsidRPr="00243F0D" w:rsidRDefault="0087772A" w:rsidP="0087772A">
      <w:pPr>
        <w:spacing w:line="276" w:lineRule="auto"/>
        <w:ind w:left="360"/>
        <w:jc w:val="both"/>
        <w:rPr>
          <w:rFonts w:ascii="Book Antiqua" w:hAnsi="Book Antiqua"/>
          <w:color w:val="000000" w:themeColor="text1"/>
          <w:sz w:val="22"/>
        </w:rPr>
      </w:pPr>
    </w:p>
    <w:p w14:paraId="2038CA84" w14:textId="77777777" w:rsidR="0087772A" w:rsidRPr="00243F0D" w:rsidRDefault="0087772A" w:rsidP="0087772A">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NOW, THEREFORE, the Bank hereby, </w:t>
      </w:r>
      <w:proofErr w:type="gramStart"/>
      <w:r w:rsidRPr="00243F0D">
        <w:rPr>
          <w:rFonts w:ascii="Book Antiqua" w:hAnsi="Book Antiqua"/>
          <w:color w:val="000000" w:themeColor="text1"/>
        </w:rPr>
        <w:t>unconditionally</w:t>
      </w:r>
      <w:proofErr w:type="gramEnd"/>
      <w:r w:rsidRPr="00243F0D">
        <w:rPr>
          <w:rFonts w:ascii="Book Antiqua" w:hAnsi="Book Antiqua"/>
          <w:color w:val="000000" w:themeColor="text1"/>
        </w:rPr>
        <w:t xml:space="preserve"> and irrevoc</w:t>
      </w:r>
      <w:r w:rsidRPr="00243F0D">
        <w:rPr>
          <w:rFonts w:ascii="Book Antiqua" w:hAnsi="Book Antiqua"/>
          <w:b/>
          <w:bCs/>
          <w:color w:val="000000" w:themeColor="text1"/>
        </w:rPr>
        <w:t>ably, guarantee</w:t>
      </w:r>
      <w:r w:rsidRPr="00243F0D">
        <w:rPr>
          <w:rFonts w:ascii="Book Antiqua" w:hAnsi="Book Antiqua"/>
          <w:color w:val="000000" w:themeColor="text1"/>
        </w:rPr>
        <w:t>s and affirms as follows:</w:t>
      </w:r>
    </w:p>
    <w:p w14:paraId="3DBDF7BB" w14:textId="77777777" w:rsidR="0087772A" w:rsidRPr="00243F0D" w:rsidRDefault="0087772A" w:rsidP="0087772A">
      <w:pPr>
        <w:tabs>
          <w:tab w:val="left" w:pos="1815"/>
        </w:tabs>
        <w:spacing w:line="276" w:lineRule="auto"/>
        <w:ind w:left="360"/>
        <w:jc w:val="both"/>
        <w:rPr>
          <w:rFonts w:ascii="Book Antiqua" w:hAnsi="Book Antiqua"/>
          <w:color w:val="000000" w:themeColor="text1"/>
        </w:rPr>
      </w:pPr>
      <w:r w:rsidRPr="00243F0D">
        <w:rPr>
          <w:rFonts w:ascii="Book Antiqua" w:hAnsi="Book Antiqua"/>
          <w:color w:val="000000" w:themeColor="text1"/>
        </w:rPr>
        <w:tab/>
      </w:r>
    </w:p>
    <w:p w14:paraId="3BD5893D" w14:textId="77777777" w:rsidR="0087772A" w:rsidRPr="00243F0D" w:rsidRDefault="0087772A" w:rsidP="00A40987">
      <w:pPr>
        <w:numPr>
          <w:ilvl w:val="0"/>
          <w:numId w:val="25"/>
        </w:numPr>
        <w:spacing w:line="276" w:lineRule="auto"/>
        <w:jc w:val="both"/>
        <w:rPr>
          <w:rFonts w:ascii="Book Antiqua" w:hAnsi="Book Antiqua"/>
          <w:color w:val="000000" w:themeColor="text1"/>
        </w:rPr>
      </w:pPr>
      <w:r w:rsidRPr="00243F0D">
        <w:rPr>
          <w:rFonts w:ascii="Book Antiqua" w:hAnsi="Book Antiqua"/>
          <w:color w:val="000000" w:themeColor="text1"/>
        </w:rPr>
        <w:t xml:space="preserve">The Bank hereby unconditionally and irrevocably guarantees the due and faithful repayment on time of the aforesaid </w:t>
      </w:r>
      <w:proofErr w:type="spellStart"/>
      <w:r w:rsidRPr="00243F0D">
        <w:rPr>
          <w:rFonts w:ascii="Book Antiqua" w:hAnsi="Book Antiqua"/>
          <w:color w:val="000000" w:themeColor="text1"/>
        </w:rPr>
        <w:t>installment</w:t>
      </w:r>
      <w:proofErr w:type="spellEnd"/>
      <w:r w:rsidRPr="00243F0D">
        <w:rPr>
          <w:rFonts w:ascii="Book Antiqua" w:hAnsi="Book Antiqua"/>
          <w:color w:val="000000" w:themeColor="text1"/>
        </w:rPr>
        <w:t xml:space="preserve"> of the Advance Payment under and in accordance with the Agreement, and agrees and undertakes to pay to the Authority, upon its mere first written demand, and without any demur, reservation, recourse, contest or </w:t>
      </w:r>
      <w:r w:rsidRPr="00243F0D">
        <w:rPr>
          <w:rFonts w:ascii="Book Antiqua" w:hAnsi="Book Antiqua"/>
          <w:color w:val="000000" w:themeColor="text1"/>
        </w:rPr>
        <w:lastRenderedPageBreak/>
        <w:t>protest, and without any reference to the Contractor, such sum or sums up to an aggregate sum of the guarantee amount as the Authority shall claim, without the Authority being required to prove or to show grounds or reasons for its demand and/or for the sum specified therein.</w:t>
      </w:r>
    </w:p>
    <w:p w14:paraId="09FECDDE"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A letter from the Authority, under the hand of an officer not below the rank of General Manager in the </w:t>
      </w:r>
      <w:r w:rsidR="00643DFD">
        <w:rPr>
          <w:rFonts w:ascii="Book Antiqua" w:hAnsi="Book Antiqua"/>
          <w:color w:val="000000" w:themeColor="text1"/>
        </w:rPr>
        <w:t>NHPWD</w:t>
      </w:r>
      <w:r w:rsidRPr="00243F0D">
        <w:rPr>
          <w:rFonts w:ascii="Book Antiqua" w:hAnsi="Book Antiqua"/>
          <w:color w:val="000000" w:themeColor="text1"/>
        </w:rPr>
        <w:t xml:space="preserve">, that the Contractor has committed default in the due and faithful performance of all or any of its obligations for the repayment of the </w:t>
      </w:r>
      <w:proofErr w:type="spellStart"/>
      <w:r w:rsidRPr="00243F0D">
        <w:rPr>
          <w:rFonts w:ascii="Book Antiqua" w:hAnsi="Book Antiqua"/>
          <w:color w:val="000000" w:themeColor="text1"/>
        </w:rPr>
        <w:t>installment</w:t>
      </w:r>
      <w:proofErr w:type="spellEnd"/>
      <w:r w:rsidRPr="00243F0D">
        <w:rPr>
          <w:rFonts w:ascii="Book Antiqua" w:hAnsi="Book Antiqua"/>
          <w:color w:val="000000" w:themeColor="text1"/>
        </w:rPr>
        <w:t xml:space="preserve"> of the Advance Payment under and in accordance with the Agreement shall be conclusive, </w:t>
      </w:r>
      <w:proofErr w:type="gramStart"/>
      <w:r w:rsidRPr="00243F0D">
        <w:rPr>
          <w:rFonts w:ascii="Book Antiqua" w:hAnsi="Book Antiqua"/>
          <w:color w:val="000000" w:themeColor="text1"/>
        </w:rPr>
        <w:t>final</w:t>
      </w:r>
      <w:proofErr w:type="gramEnd"/>
      <w:r w:rsidRPr="00243F0D">
        <w:rPr>
          <w:rFonts w:ascii="Book Antiqua" w:hAnsi="Book Antiqua"/>
          <w:color w:val="000000" w:themeColor="text1"/>
        </w:rPr>
        <w:t xml:space="preserve">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 between the Authority and the Contractor, or any dispute between them pending before any court, tribunal, arbitrators or any other Authority or body, or by the discharge of the Contractor for any reason whatsoever</w:t>
      </w:r>
    </w:p>
    <w:p w14:paraId="0F2C75EC"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proofErr w:type="gramStart"/>
      <w:r w:rsidRPr="00243F0D">
        <w:rPr>
          <w:rFonts w:ascii="Book Antiqua" w:hAnsi="Book Antiqua"/>
          <w:color w:val="000000" w:themeColor="text1"/>
        </w:rPr>
        <w:t>In order to</w:t>
      </w:r>
      <w:proofErr w:type="gramEnd"/>
      <w:r w:rsidRPr="00243F0D">
        <w:rPr>
          <w:rFonts w:ascii="Book Antiqua" w:hAnsi="Book Antiqua"/>
          <w:color w:val="000000" w:themeColor="text1"/>
        </w:rPr>
        <w:t xml:space="preserve">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 Guarantee.</w:t>
      </w:r>
    </w:p>
    <w:p w14:paraId="37B4A205"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It shall not be necessary, and the Bank hereby waives any necessity, for the Authority to proceed against the Contractor before presenting to the Bank its demand under this Guarantee.</w:t>
      </w:r>
    </w:p>
    <w:p w14:paraId="27B87801"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The Authority shall have the liberty, without affecting in any manner the liability of the Bank under this Guarantee, to vary at any time, the terms and conditions of the Advance Payment or to extend the time or period of its repayment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 law.</w:t>
      </w:r>
    </w:p>
    <w:p w14:paraId="6AE07E33"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 xml:space="preserve">This Guarantee is in addition to and not in substitution of any other guarantee or security now or which may hereafter be held by the Authority in respect of or relating to the Advance Payment. </w:t>
      </w:r>
    </w:p>
    <w:p w14:paraId="41566170"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lastRenderedPageBreak/>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 hereunder.</w:t>
      </w:r>
    </w:p>
    <w:p w14:paraId="29E4E9B8"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The guarantee shall cease to be in force and effect on ***</w:t>
      </w:r>
      <w:proofErr w:type="gramStart"/>
      <w:r w:rsidRPr="00243F0D">
        <w:rPr>
          <w:rFonts w:ascii="Book Antiqua" w:hAnsi="Book Antiqua"/>
          <w:color w:val="000000" w:themeColor="text1"/>
        </w:rPr>
        <w:t>*.</w:t>
      </w:r>
      <w:r w:rsidRPr="00243F0D">
        <w:rPr>
          <w:rFonts w:ascii="Book Antiqua" w:hAnsi="Book Antiqua"/>
          <w:color w:val="000000" w:themeColor="text1"/>
          <w:vertAlign w:val="superscript"/>
        </w:rPr>
        <w:t>$</w:t>
      </w:r>
      <w:proofErr w:type="gramEnd"/>
      <w:r w:rsidRPr="00243F0D">
        <w:rPr>
          <w:rStyle w:val="FootnoteReference"/>
          <w:rFonts w:ascii="Book Antiqua" w:hAnsi="Book Antiqua"/>
          <w:color w:val="000000" w:themeColor="text1"/>
        </w:rPr>
        <w:footnoteReference w:id="4"/>
      </w:r>
      <w:r w:rsidRPr="00243F0D">
        <w:rPr>
          <w:rFonts w:ascii="Book Antiqua" w:hAnsi="Book Antiqua"/>
          <w:color w:val="000000" w:themeColor="text1"/>
        </w:rPr>
        <w:t xml:space="preserve"> Unless a demand or claim under this Guarantee is made in writing on or before the aforesaid date, the Bank shall be discharged from its liabilities hereunder. </w:t>
      </w:r>
    </w:p>
    <w:p w14:paraId="4DE6FE20"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The Bank undertakes not to revoke this Guarantee during its currency, except with the previous express consent of the Authority in writing, and declares and warrants that it has the power to issue this Guarantee and the undersigned has full powers to do so on behalf of the Bank.</w:t>
      </w:r>
    </w:p>
    <w:p w14:paraId="31AFFA00"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Any notice by way of request, demand or otherwise hereunder may be sent by post addressed to the Bank at its above referred branch, which shall be deemed to have been duly authorized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 conclusive.</w:t>
      </w:r>
    </w:p>
    <w:p w14:paraId="4716ACD0"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This Guarantee shall come into force with immediate effect and shall remain in force and effect for up to the date specified in Para 8 above or until it is released earlier by the Authority pursuant to the provisions of the Agreement.</w:t>
      </w:r>
    </w:p>
    <w:p w14:paraId="4BF08718" w14:textId="77777777" w:rsidR="0087772A" w:rsidRPr="00243F0D" w:rsidRDefault="0087772A" w:rsidP="00A40987">
      <w:pPr>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This guarantee shall also be operable at our……………… Branch at New Delhi, from whom, confirmation regarding the issue of this guarantee or extension/ renewal thereof shall be made available on demand. In the contingency of this guarantee being invoked and payment thereunder claimed, the said branch shall accept such invocation letter and make payment of amounts so demanded under the said invocation.</w:t>
      </w:r>
    </w:p>
    <w:p w14:paraId="657B9442" w14:textId="77777777" w:rsidR="0087772A" w:rsidRPr="00243F0D" w:rsidRDefault="0087772A" w:rsidP="00A40987">
      <w:pPr>
        <w:pStyle w:val="ListParagraph"/>
        <w:numPr>
          <w:ilvl w:val="0"/>
          <w:numId w:val="25"/>
        </w:numPr>
        <w:spacing w:before="240" w:line="276" w:lineRule="auto"/>
        <w:jc w:val="both"/>
        <w:rPr>
          <w:rFonts w:ascii="Book Antiqua" w:hAnsi="Book Antiqua"/>
          <w:color w:val="000000" w:themeColor="text1"/>
        </w:rPr>
      </w:pPr>
      <w:r w:rsidRPr="00243F0D">
        <w:rPr>
          <w:rFonts w:ascii="Book Antiqua" w:hAnsi="Book Antiqua"/>
          <w:color w:val="000000" w:themeColor="text1"/>
        </w:rPr>
        <w:t>This Guarantee is subject to the Uniform Rules for Demand Guarantees (URDG) 2010 Revision, ICC Publication no. 758, except that the supporting statement under Article 15 (a) is hereby excluded.</w:t>
      </w:r>
    </w:p>
    <w:p w14:paraId="50F3A16F" w14:textId="77777777" w:rsidR="0087772A" w:rsidRPr="00243F0D" w:rsidRDefault="0087772A" w:rsidP="0087772A">
      <w:pPr>
        <w:spacing w:line="276" w:lineRule="auto"/>
        <w:jc w:val="both"/>
        <w:rPr>
          <w:rFonts w:ascii="Book Antiqua" w:hAnsi="Book Antiqua"/>
          <w:color w:val="000000" w:themeColor="text1"/>
        </w:rPr>
      </w:pPr>
    </w:p>
    <w:p w14:paraId="2D850A06"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Signed and sealed this ……</w:t>
      </w:r>
      <w:r w:rsidR="00832D1F" w:rsidRPr="00243F0D">
        <w:rPr>
          <w:rFonts w:ascii="Book Antiqua" w:hAnsi="Book Antiqua"/>
          <w:color w:val="000000" w:themeColor="text1"/>
        </w:rPr>
        <w:t>…...</w:t>
      </w:r>
      <w:r w:rsidRPr="00243F0D">
        <w:rPr>
          <w:rFonts w:ascii="Book Antiqua" w:hAnsi="Book Antiqua"/>
          <w:color w:val="000000" w:themeColor="text1"/>
        </w:rPr>
        <w:t xml:space="preserve"> day of ………. 20…</w:t>
      </w:r>
      <w:r w:rsidR="00832D1F" w:rsidRPr="00243F0D">
        <w:rPr>
          <w:rFonts w:ascii="Book Antiqua" w:hAnsi="Book Antiqua"/>
          <w:color w:val="000000" w:themeColor="text1"/>
        </w:rPr>
        <w:t>…...</w:t>
      </w:r>
      <w:r w:rsidRPr="00243F0D">
        <w:rPr>
          <w:rFonts w:ascii="Book Antiqua" w:hAnsi="Book Antiqua"/>
          <w:color w:val="000000" w:themeColor="text1"/>
        </w:rPr>
        <w:t xml:space="preserve"> at ………</w:t>
      </w:r>
    </w:p>
    <w:p w14:paraId="63DE54D4" w14:textId="77777777" w:rsidR="0087772A" w:rsidRPr="00243F0D" w:rsidRDefault="0087772A" w:rsidP="0087772A">
      <w:pPr>
        <w:spacing w:line="276" w:lineRule="auto"/>
        <w:jc w:val="both"/>
        <w:rPr>
          <w:rFonts w:ascii="Book Antiqua" w:hAnsi="Book Antiqua"/>
          <w:color w:val="000000" w:themeColor="text1"/>
        </w:rPr>
      </w:pPr>
    </w:p>
    <w:p w14:paraId="6369423F"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SIGNED, SEALED AND DELIVERED</w:t>
      </w:r>
    </w:p>
    <w:p w14:paraId="581F670B" w14:textId="77777777" w:rsidR="0087772A" w:rsidRPr="00243F0D" w:rsidRDefault="0087772A" w:rsidP="0087772A">
      <w:pPr>
        <w:spacing w:line="276" w:lineRule="auto"/>
        <w:jc w:val="both"/>
        <w:rPr>
          <w:rFonts w:ascii="Book Antiqua" w:hAnsi="Book Antiqua"/>
          <w:color w:val="000000" w:themeColor="text1"/>
        </w:rPr>
      </w:pPr>
    </w:p>
    <w:p w14:paraId="47C0EA03"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For and on behalf of the Bank by:</w:t>
      </w:r>
    </w:p>
    <w:p w14:paraId="4EDE46D6" w14:textId="77777777" w:rsidR="0087772A" w:rsidRPr="00243F0D" w:rsidRDefault="0087772A" w:rsidP="0087772A">
      <w:pPr>
        <w:spacing w:line="276" w:lineRule="auto"/>
        <w:jc w:val="both"/>
        <w:rPr>
          <w:rFonts w:ascii="Book Antiqua" w:hAnsi="Book Antiqua"/>
          <w:color w:val="000000" w:themeColor="text1"/>
        </w:rPr>
      </w:pPr>
    </w:p>
    <w:p w14:paraId="4050601A"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(Signature)</w:t>
      </w:r>
    </w:p>
    <w:p w14:paraId="66838F8C" w14:textId="77777777" w:rsidR="0087772A" w:rsidRPr="00243F0D" w:rsidRDefault="0087772A" w:rsidP="0087772A">
      <w:pPr>
        <w:spacing w:line="276" w:lineRule="auto"/>
        <w:jc w:val="both"/>
        <w:rPr>
          <w:rFonts w:ascii="Book Antiqua" w:hAnsi="Book Antiqua"/>
          <w:color w:val="000000" w:themeColor="text1"/>
        </w:rPr>
      </w:pPr>
    </w:p>
    <w:p w14:paraId="6026E059"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(Name)</w:t>
      </w:r>
    </w:p>
    <w:p w14:paraId="4E79A527" w14:textId="77777777" w:rsidR="0087772A" w:rsidRPr="00243F0D" w:rsidRDefault="0087772A" w:rsidP="0087772A">
      <w:pPr>
        <w:spacing w:line="276" w:lineRule="auto"/>
        <w:jc w:val="both"/>
        <w:rPr>
          <w:rFonts w:ascii="Book Antiqua" w:hAnsi="Book Antiqua"/>
          <w:color w:val="000000" w:themeColor="text1"/>
        </w:rPr>
      </w:pPr>
    </w:p>
    <w:p w14:paraId="2BC19572"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(Designation)</w:t>
      </w:r>
    </w:p>
    <w:p w14:paraId="3C8F0CCF" w14:textId="77777777" w:rsidR="0087772A" w:rsidRPr="00243F0D" w:rsidRDefault="0087772A" w:rsidP="0087772A">
      <w:pPr>
        <w:spacing w:line="276" w:lineRule="auto"/>
        <w:jc w:val="both"/>
        <w:rPr>
          <w:rFonts w:ascii="Book Antiqua" w:hAnsi="Book Antiqua"/>
          <w:color w:val="000000" w:themeColor="text1"/>
        </w:rPr>
      </w:pPr>
    </w:p>
    <w:p w14:paraId="56EB253C"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(Code Number)</w:t>
      </w:r>
    </w:p>
    <w:p w14:paraId="160045F1" w14:textId="77777777" w:rsidR="0087772A" w:rsidRPr="00243F0D" w:rsidRDefault="0087772A" w:rsidP="0087772A">
      <w:pPr>
        <w:spacing w:line="276" w:lineRule="auto"/>
        <w:jc w:val="both"/>
        <w:rPr>
          <w:rFonts w:ascii="Book Antiqua" w:hAnsi="Book Antiqua"/>
          <w:color w:val="000000" w:themeColor="text1"/>
        </w:rPr>
      </w:pPr>
      <w:r w:rsidRPr="00243F0D">
        <w:rPr>
          <w:rFonts w:ascii="Book Antiqua" w:hAnsi="Book Antiqua"/>
          <w:color w:val="000000" w:themeColor="text1"/>
        </w:rPr>
        <w:t>(Address)</w:t>
      </w:r>
    </w:p>
    <w:p w14:paraId="2387EB8B" w14:textId="77777777" w:rsidR="00D2006A" w:rsidRDefault="00D2006A">
      <w:pPr>
        <w:rPr>
          <w:rFonts w:ascii="Book Antiqua" w:hAnsi="Book Antiqua" w:cs="Arial"/>
          <w:b/>
          <w:sz w:val="28"/>
          <w:szCs w:val="28"/>
        </w:rPr>
      </w:pPr>
      <w:r>
        <w:rPr>
          <w:rFonts w:ascii="Book Antiqua" w:hAnsi="Book Antiqua" w:cs="Arial"/>
          <w:b/>
          <w:sz w:val="28"/>
          <w:szCs w:val="28"/>
        </w:rPr>
        <w:br w:type="page"/>
      </w:r>
    </w:p>
    <w:p w14:paraId="306407CB" w14:textId="77777777" w:rsidR="00D0018A" w:rsidRPr="00243F0D" w:rsidRDefault="00D0018A" w:rsidP="009A68B7">
      <w:pPr>
        <w:spacing w:before="240" w:after="240" w:line="300" w:lineRule="exact"/>
        <w:jc w:val="center"/>
        <w:rPr>
          <w:rFonts w:ascii="Book Antiqua" w:hAnsi="Book Antiqua" w:cs="Arial"/>
          <w:b/>
          <w:sz w:val="28"/>
          <w:szCs w:val="28"/>
        </w:rPr>
      </w:pPr>
      <w:r w:rsidRPr="00243F0D">
        <w:rPr>
          <w:rFonts w:ascii="Book Antiqua" w:hAnsi="Book Antiqua" w:cs="Arial"/>
          <w:b/>
          <w:sz w:val="28"/>
          <w:szCs w:val="28"/>
        </w:rPr>
        <w:lastRenderedPageBreak/>
        <w:t>Schedule-H</w:t>
      </w:r>
    </w:p>
    <w:p w14:paraId="088BB77D" w14:textId="77777777" w:rsidR="00D0018A" w:rsidRPr="00243F0D" w:rsidRDefault="00D0018A" w:rsidP="009A68B7">
      <w:pPr>
        <w:spacing w:before="120" w:after="240"/>
        <w:jc w:val="center"/>
        <w:rPr>
          <w:rFonts w:ascii="Book Antiqua" w:hAnsi="Book Antiqua" w:cs="Arial"/>
        </w:rPr>
      </w:pPr>
      <w:r w:rsidRPr="00243F0D">
        <w:rPr>
          <w:rFonts w:ascii="Book Antiqua" w:hAnsi="Book Antiqua" w:cs="Arial"/>
        </w:rPr>
        <w:t xml:space="preserve">(See Clauses10.1 (iv) </w:t>
      </w:r>
      <w:r w:rsidR="006C4D93" w:rsidRPr="00243F0D">
        <w:rPr>
          <w:rFonts w:ascii="Book Antiqua" w:hAnsi="Book Antiqua" w:cs="Arial"/>
        </w:rPr>
        <w:t>and 19.3</w:t>
      </w:r>
      <w:r w:rsidRPr="00243F0D">
        <w:rPr>
          <w:rFonts w:ascii="Book Antiqua" w:hAnsi="Book Antiqua" w:cs="Arial"/>
        </w:rPr>
        <w:t>)</w:t>
      </w:r>
    </w:p>
    <w:p w14:paraId="730AE77C" w14:textId="77777777" w:rsidR="00D0018A" w:rsidRPr="00243F0D" w:rsidRDefault="00D0018A" w:rsidP="00D0018A">
      <w:pPr>
        <w:pStyle w:val="Heading4"/>
        <w:keepNext w:val="0"/>
        <w:widowControl w:val="0"/>
        <w:numPr>
          <w:ilvl w:val="0"/>
          <w:numId w:val="0"/>
        </w:numPr>
        <w:tabs>
          <w:tab w:val="left" w:pos="840"/>
        </w:tabs>
        <w:spacing w:before="120" w:after="120" w:line="300" w:lineRule="exact"/>
        <w:ind w:left="709" w:hanging="709"/>
        <w:rPr>
          <w:rFonts w:ascii="Book Antiqua" w:hAnsi="Book Antiqua" w:cs="Arial"/>
          <w:i/>
          <w:spacing w:val="1"/>
          <w:sz w:val="21"/>
          <w:szCs w:val="21"/>
        </w:rPr>
      </w:pPr>
      <w:r w:rsidRPr="00243F0D">
        <w:rPr>
          <w:rFonts w:ascii="Book Antiqua" w:hAnsi="Book Antiqua" w:cs="Arial"/>
          <w:spacing w:val="1"/>
          <w:sz w:val="21"/>
          <w:szCs w:val="21"/>
        </w:rPr>
        <w:t>1</w:t>
      </w:r>
      <w:r w:rsidRPr="00243F0D">
        <w:rPr>
          <w:rFonts w:ascii="Book Antiqua" w:hAnsi="Book Antiqua" w:cs="Arial"/>
          <w:spacing w:val="1"/>
          <w:sz w:val="21"/>
          <w:szCs w:val="21"/>
        </w:rPr>
        <w:tab/>
        <w:t xml:space="preserve">Contract Price </w:t>
      </w:r>
      <w:r w:rsidR="0071006D" w:rsidRPr="00243F0D">
        <w:rPr>
          <w:rFonts w:ascii="Book Antiqua" w:hAnsi="Book Antiqua" w:cs="Arial"/>
          <w:spacing w:val="1"/>
          <w:sz w:val="21"/>
          <w:szCs w:val="21"/>
        </w:rPr>
        <w:t>Weight ages</w:t>
      </w:r>
    </w:p>
    <w:p w14:paraId="045F7F47" w14:textId="77777777" w:rsidR="007218A3" w:rsidRDefault="00D0018A"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color w:val="FF0000"/>
          <w:spacing w:val="1"/>
          <w:sz w:val="21"/>
          <w:szCs w:val="21"/>
        </w:rPr>
      </w:pPr>
      <w:r w:rsidRPr="00243F0D">
        <w:rPr>
          <w:rFonts w:ascii="Book Antiqua" w:hAnsi="Book Antiqua" w:cs="Arial"/>
          <w:b w:val="0"/>
          <w:spacing w:val="1"/>
          <w:sz w:val="21"/>
          <w:szCs w:val="21"/>
        </w:rPr>
        <w:t>1.1</w:t>
      </w:r>
      <w:r w:rsidRPr="00243F0D">
        <w:rPr>
          <w:rFonts w:ascii="Book Antiqua" w:hAnsi="Book Antiqua" w:cs="Arial"/>
          <w:b w:val="0"/>
          <w:spacing w:val="1"/>
          <w:sz w:val="21"/>
          <w:szCs w:val="21"/>
        </w:rPr>
        <w:tab/>
      </w:r>
      <w:r w:rsidRPr="00767DDC">
        <w:rPr>
          <w:rFonts w:ascii="Book Antiqua" w:hAnsi="Book Antiqua" w:cs="Arial"/>
          <w:b w:val="0"/>
          <w:spacing w:val="1"/>
          <w:sz w:val="21"/>
          <w:szCs w:val="21"/>
        </w:rPr>
        <w:t>The</w:t>
      </w:r>
      <w:r w:rsidR="00D346C6" w:rsidRPr="00767DDC">
        <w:rPr>
          <w:rFonts w:ascii="Book Antiqua" w:hAnsi="Book Antiqua" w:cs="Arial"/>
          <w:b w:val="0"/>
          <w:spacing w:val="1"/>
          <w:sz w:val="21"/>
          <w:szCs w:val="21"/>
        </w:rPr>
        <w:t xml:space="preserve"> tender cost including GST is </w:t>
      </w:r>
      <w:r w:rsidR="00F90F39">
        <w:rPr>
          <w:rFonts w:ascii="Book Antiqua" w:hAnsi="Book Antiqua" w:cs="Arial"/>
          <w:bCs w:val="0"/>
          <w:spacing w:val="1"/>
          <w:sz w:val="21"/>
          <w:szCs w:val="21"/>
        </w:rPr>
        <w:t>87.02</w:t>
      </w:r>
      <w:r w:rsidR="00D346C6" w:rsidRPr="00767DDC">
        <w:rPr>
          <w:rFonts w:ascii="Book Antiqua" w:hAnsi="Book Antiqua" w:cs="Arial"/>
          <w:bCs w:val="0"/>
          <w:spacing w:val="1"/>
          <w:sz w:val="21"/>
          <w:szCs w:val="21"/>
        </w:rPr>
        <w:t xml:space="preserve"> Cr</w:t>
      </w:r>
      <w:r w:rsidR="00680B45">
        <w:rPr>
          <w:rFonts w:ascii="Book Antiqua" w:hAnsi="Book Antiqua" w:cs="Arial"/>
          <w:bCs w:val="0"/>
          <w:spacing w:val="1"/>
          <w:sz w:val="21"/>
          <w:szCs w:val="21"/>
        </w:rPr>
        <w:t>. Including GST</w:t>
      </w:r>
      <w:r w:rsidR="00D346C6" w:rsidRPr="00767DDC">
        <w:rPr>
          <w:rFonts w:ascii="Book Antiqua" w:hAnsi="Book Antiqua" w:cs="Arial"/>
          <w:bCs w:val="0"/>
          <w:spacing w:val="1"/>
          <w:sz w:val="21"/>
          <w:szCs w:val="21"/>
        </w:rPr>
        <w:t>,</w:t>
      </w:r>
    </w:p>
    <w:p w14:paraId="5EA28AC0" w14:textId="77777777" w:rsidR="00D0018A" w:rsidRDefault="00D0018A"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t>1.2</w:t>
      </w:r>
      <w:r w:rsidRPr="00243F0D">
        <w:rPr>
          <w:rFonts w:ascii="Book Antiqua" w:hAnsi="Book Antiqua" w:cs="Arial"/>
          <w:b w:val="0"/>
          <w:spacing w:val="1"/>
          <w:sz w:val="21"/>
          <w:szCs w:val="21"/>
        </w:rPr>
        <w:tab/>
        <w:t>Proportions of the Contract Price for different stages of Construction of the Project Highway shall be as specified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2460"/>
        <w:gridCol w:w="1728"/>
        <w:gridCol w:w="4042"/>
        <w:gridCol w:w="1304"/>
      </w:tblGrid>
      <w:tr w:rsidR="00767DDC" w:rsidRPr="00767DDC" w14:paraId="34BA0AD6" w14:textId="77777777" w:rsidTr="00927D29">
        <w:trPr>
          <w:trHeight w:val="900"/>
          <w:tblHeader/>
        </w:trPr>
        <w:tc>
          <w:tcPr>
            <w:tcW w:w="547" w:type="pct"/>
            <w:noWrap/>
            <w:vAlign w:val="bottom"/>
            <w:hideMark/>
          </w:tcPr>
          <w:p w14:paraId="1CB1DE4A"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bookmarkStart w:id="32" w:name="RANGE!A1:E111"/>
            <w:r w:rsidRPr="004E4881">
              <w:rPr>
                <w:rFonts w:ascii="Book Antiqua" w:hAnsi="Book Antiqua" w:cs="Calibri"/>
                <w:b/>
                <w:bCs/>
                <w:color w:val="000000"/>
                <w:sz w:val="22"/>
                <w:szCs w:val="22"/>
                <w:lang w:val="en-US" w:eastAsia="en-US" w:bidi="hi-IN"/>
              </w:rPr>
              <w:t>S. No.</w:t>
            </w:r>
            <w:bookmarkEnd w:id="32"/>
          </w:p>
        </w:tc>
        <w:tc>
          <w:tcPr>
            <w:tcW w:w="1149" w:type="pct"/>
            <w:vAlign w:val="bottom"/>
            <w:hideMark/>
          </w:tcPr>
          <w:p w14:paraId="6EA97DFE"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Item</w:t>
            </w:r>
          </w:p>
        </w:tc>
        <w:tc>
          <w:tcPr>
            <w:tcW w:w="807" w:type="pct"/>
            <w:vAlign w:val="bottom"/>
            <w:hideMark/>
          </w:tcPr>
          <w:p w14:paraId="7753738E"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Weightage in percentage to the Contract Price</w:t>
            </w:r>
          </w:p>
        </w:tc>
        <w:tc>
          <w:tcPr>
            <w:tcW w:w="1888" w:type="pct"/>
            <w:vAlign w:val="bottom"/>
            <w:hideMark/>
          </w:tcPr>
          <w:p w14:paraId="5784F935"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Stage for Payment</w:t>
            </w:r>
          </w:p>
        </w:tc>
        <w:tc>
          <w:tcPr>
            <w:tcW w:w="609" w:type="pct"/>
            <w:vAlign w:val="bottom"/>
            <w:hideMark/>
          </w:tcPr>
          <w:p w14:paraId="23595261"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Percentage weightage</w:t>
            </w:r>
          </w:p>
        </w:tc>
      </w:tr>
      <w:tr w:rsidR="00767DDC" w:rsidRPr="00767DDC" w14:paraId="39FAA89D" w14:textId="77777777" w:rsidTr="00927D29">
        <w:trPr>
          <w:trHeight w:val="330"/>
          <w:tblHeader/>
        </w:trPr>
        <w:tc>
          <w:tcPr>
            <w:tcW w:w="547" w:type="pct"/>
            <w:vAlign w:val="bottom"/>
            <w:hideMark/>
          </w:tcPr>
          <w:p w14:paraId="603E850A"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1</w:t>
            </w:r>
          </w:p>
        </w:tc>
        <w:tc>
          <w:tcPr>
            <w:tcW w:w="1149" w:type="pct"/>
            <w:vAlign w:val="bottom"/>
            <w:hideMark/>
          </w:tcPr>
          <w:p w14:paraId="5982AD8B"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2</w:t>
            </w:r>
          </w:p>
        </w:tc>
        <w:tc>
          <w:tcPr>
            <w:tcW w:w="807" w:type="pct"/>
            <w:vAlign w:val="bottom"/>
            <w:hideMark/>
          </w:tcPr>
          <w:p w14:paraId="05489055"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3</w:t>
            </w:r>
          </w:p>
        </w:tc>
        <w:tc>
          <w:tcPr>
            <w:tcW w:w="1888" w:type="pct"/>
            <w:vAlign w:val="bottom"/>
            <w:hideMark/>
          </w:tcPr>
          <w:p w14:paraId="4BD5B065"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4</w:t>
            </w:r>
          </w:p>
        </w:tc>
        <w:tc>
          <w:tcPr>
            <w:tcW w:w="609" w:type="pct"/>
            <w:vAlign w:val="bottom"/>
            <w:hideMark/>
          </w:tcPr>
          <w:p w14:paraId="5FDCF046"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5</w:t>
            </w:r>
          </w:p>
        </w:tc>
      </w:tr>
      <w:tr w:rsidR="00767DDC" w:rsidRPr="00767DDC" w14:paraId="191D52B8" w14:textId="77777777" w:rsidTr="00DE03BE">
        <w:trPr>
          <w:trHeight w:val="615"/>
        </w:trPr>
        <w:tc>
          <w:tcPr>
            <w:tcW w:w="566" w:type="pct"/>
            <w:vMerge w:val="restart"/>
            <w:noWrap/>
            <w:hideMark/>
          </w:tcPr>
          <w:p w14:paraId="60235A30"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1</w:t>
            </w:r>
          </w:p>
        </w:tc>
        <w:tc>
          <w:tcPr>
            <w:tcW w:w="1167" w:type="pct"/>
            <w:vMerge w:val="restart"/>
            <w:hideMark/>
          </w:tcPr>
          <w:p w14:paraId="4747C465"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Road works including culverts, widening and repair of culverts.</w:t>
            </w:r>
          </w:p>
        </w:tc>
        <w:tc>
          <w:tcPr>
            <w:tcW w:w="825" w:type="pct"/>
            <w:vMerge w:val="restart"/>
            <w:hideMark/>
          </w:tcPr>
          <w:p w14:paraId="2746322E" w14:textId="77777777" w:rsidR="00767DDC" w:rsidRPr="004E4881" w:rsidRDefault="00283460"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20</w:t>
            </w:r>
            <w:r w:rsidR="004E4881">
              <w:rPr>
                <w:rFonts w:ascii="Book Antiqua" w:hAnsi="Book Antiqua" w:cs="Calibri"/>
                <w:color w:val="000000"/>
                <w:sz w:val="22"/>
                <w:szCs w:val="22"/>
                <w:lang w:val="en-US" w:eastAsia="en-US" w:bidi="hi-IN"/>
              </w:rPr>
              <w:t>.</w:t>
            </w:r>
            <w:r w:rsidR="000014D0">
              <w:rPr>
                <w:rFonts w:ascii="Book Antiqua" w:hAnsi="Book Antiqua" w:cs="Calibri"/>
                <w:color w:val="000000"/>
                <w:sz w:val="22"/>
                <w:szCs w:val="22"/>
                <w:lang w:val="en-US" w:eastAsia="en-US" w:bidi="hi-IN"/>
              </w:rPr>
              <w:t>15</w:t>
            </w:r>
            <w:r w:rsidR="00F76027">
              <w:rPr>
                <w:rFonts w:ascii="Book Antiqua" w:hAnsi="Book Antiqua" w:cs="Calibri"/>
                <w:color w:val="000000"/>
                <w:sz w:val="22"/>
                <w:szCs w:val="22"/>
                <w:lang w:val="en-US" w:eastAsia="en-US" w:bidi="hi-IN"/>
              </w:rPr>
              <w:t>5</w:t>
            </w:r>
            <w:r w:rsidR="00767DDC" w:rsidRPr="00F76027">
              <w:rPr>
                <w:rFonts w:ascii="Book Antiqua" w:hAnsi="Book Antiqua" w:cs="Calibri"/>
                <w:b/>
                <w:bCs/>
                <w:color w:val="000000"/>
                <w:sz w:val="22"/>
                <w:szCs w:val="22"/>
                <w:lang w:val="en-US" w:eastAsia="en-US" w:bidi="hi-IN"/>
              </w:rPr>
              <w:t>%</w:t>
            </w:r>
          </w:p>
        </w:tc>
        <w:tc>
          <w:tcPr>
            <w:tcW w:w="1749" w:type="pct"/>
            <w:hideMark/>
          </w:tcPr>
          <w:p w14:paraId="4AFFE03C" w14:textId="77777777" w:rsidR="00767DDC" w:rsidRPr="004E4881" w:rsidRDefault="00767DDC"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A - Widening and strengthening of existing road</w:t>
            </w:r>
          </w:p>
        </w:tc>
        <w:tc>
          <w:tcPr>
            <w:tcW w:w="693" w:type="pct"/>
            <w:vAlign w:val="bottom"/>
            <w:hideMark/>
          </w:tcPr>
          <w:p w14:paraId="554A2940"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767DDC" w:rsidRPr="00767DDC" w14:paraId="6462D1D6" w14:textId="77777777" w:rsidTr="00DE03BE">
        <w:trPr>
          <w:trHeight w:val="315"/>
        </w:trPr>
        <w:tc>
          <w:tcPr>
            <w:tcW w:w="566" w:type="pct"/>
            <w:vMerge/>
            <w:vAlign w:val="center"/>
            <w:hideMark/>
          </w:tcPr>
          <w:p w14:paraId="14FB27DA"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23482DB"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38CC8ED"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3B04FCE0"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Earthwork up to top of the subgrade</w:t>
            </w:r>
          </w:p>
        </w:tc>
        <w:tc>
          <w:tcPr>
            <w:tcW w:w="693" w:type="pct"/>
            <w:vAlign w:val="bottom"/>
            <w:hideMark/>
          </w:tcPr>
          <w:p w14:paraId="4965E083"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6989C25D" w14:textId="77777777" w:rsidTr="00DE03BE">
        <w:trPr>
          <w:trHeight w:val="315"/>
        </w:trPr>
        <w:tc>
          <w:tcPr>
            <w:tcW w:w="566" w:type="pct"/>
            <w:vMerge/>
            <w:vAlign w:val="center"/>
            <w:hideMark/>
          </w:tcPr>
          <w:p w14:paraId="3E18ED30"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D501A3C"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50B5ACB"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7FA70644"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Subbase course (GSB)</w:t>
            </w:r>
          </w:p>
        </w:tc>
        <w:tc>
          <w:tcPr>
            <w:tcW w:w="693" w:type="pct"/>
            <w:vAlign w:val="bottom"/>
            <w:hideMark/>
          </w:tcPr>
          <w:p w14:paraId="45A86DD1"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71655A50" w14:textId="77777777" w:rsidTr="00DE03BE">
        <w:trPr>
          <w:trHeight w:val="315"/>
        </w:trPr>
        <w:tc>
          <w:tcPr>
            <w:tcW w:w="566" w:type="pct"/>
            <w:vMerge/>
            <w:vAlign w:val="center"/>
            <w:hideMark/>
          </w:tcPr>
          <w:p w14:paraId="64F26903"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2B38243"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B992CF0"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3E5DE2E8"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Subbase (CTSB)</w:t>
            </w:r>
          </w:p>
        </w:tc>
        <w:tc>
          <w:tcPr>
            <w:tcW w:w="693" w:type="pct"/>
            <w:vAlign w:val="bottom"/>
            <w:hideMark/>
          </w:tcPr>
          <w:p w14:paraId="32D6B187"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081C3F17" w14:textId="77777777" w:rsidTr="00DE03BE">
        <w:trPr>
          <w:trHeight w:val="315"/>
        </w:trPr>
        <w:tc>
          <w:tcPr>
            <w:tcW w:w="566" w:type="pct"/>
            <w:vMerge/>
            <w:vAlign w:val="center"/>
            <w:hideMark/>
          </w:tcPr>
          <w:p w14:paraId="584699D6"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7887A70"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9CDF068"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2C8C97D4"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Non-bituminous base course (WMM)</w:t>
            </w:r>
          </w:p>
        </w:tc>
        <w:tc>
          <w:tcPr>
            <w:tcW w:w="693" w:type="pct"/>
            <w:vAlign w:val="bottom"/>
            <w:hideMark/>
          </w:tcPr>
          <w:p w14:paraId="28A975E3"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72B2F472" w14:textId="77777777" w:rsidTr="00DE03BE">
        <w:trPr>
          <w:trHeight w:val="315"/>
        </w:trPr>
        <w:tc>
          <w:tcPr>
            <w:tcW w:w="566" w:type="pct"/>
            <w:vMerge/>
            <w:vAlign w:val="center"/>
            <w:hideMark/>
          </w:tcPr>
          <w:p w14:paraId="3EACFC9E"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D641A22"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44B50EF"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686CBEB5"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(5) Bituminous base </w:t>
            </w:r>
          </w:p>
        </w:tc>
        <w:tc>
          <w:tcPr>
            <w:tcW w:w="693" w:type="pct"/>
            <w:vAlign w:val="bottom"/>
            <w:hideMark/>
          </w:tcPr>
          <w:p w14:paraId="2EDD1673"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03DFC12A" w14:textId="77777777" w:rsidTr="00DE03BE">
        <w:trPr>
          <w:trHeight w:val="315"/>
        </w:trPr>
        <w:tc>
          <w:tcPr>
            <w:tcW w:w="566" w:type="pct"/>
            <w:vMerge/>
            <w:vAlign w:val="center"/>
            <w:hideMark/>
          </w:tcPr>
          <w:p w14:paraId="56589BDE"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0608791"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23D7914"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7B5ABEF7"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(6) wearing coat </w:t>
            </w:r>
          </w:p>
        </w:tc>
        <w:tc>
          <w:tcPr>
            <w:tcW w:w="693" w:type="pct"/>
            <w:vAlign w:val="bottom"/>
            <w:hideMark/>
          </w:tcPr>
          <w:p w14:paraId="635D0D9A"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5322D864" w14:textId="77777777" w:rsidTr="00DE03BE">
        <w:trPr>
          <w:trHeight w:val="315"/>
        </w:trPr>
        <w:tc>
          <w:tcPr>
            <w:tcW w:w="566" w:type="pct"/>
            <w:vMerge/>
            <w:vAlign w:val="center"/>
            <w:hideMark/>
          </w:tcPr>
          <w:p w14:paraId="3A02112B"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C597F33"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071CCE7"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78CE79AE"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(7) widening and repair of culverts</w:t>
            </w:r>
          </w:p>
        </w:tc>
        <w:tc>
          <w:tcPr>
            <w:tcW w:w="693" w:type="pct"/>
            <w:vAlign w:val="bottom"/>
            <w:hideMark/>
          </w:tcPr>
          <w:p w14:paraId="241EF828"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6C40D04C" w14:textId="77777777" w:rsidTr="00DE03BE">
        <w:trPr>
          <w:trHeight w:val="615"/>
        </w:trPr>
        <w:tc>
          <w:tcPr>
            <w:tcW w:w="566" w:type="pct"/>
            <w:vMerge/>
            <w:vAlign w:val="center"/>
            <w:hideMark/>
          </w:tcPr>
          <w:p w14:paraId="7AD46791"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1960D74"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48EE4A5"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68E66F0C" w14:textId="77777777" w:rsidR="00767DDC" w:rsidRPr="004E4881" w:rsidRDefault="00767DDC"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B.1 - Reconstruction realignment/ bypass (Flexible pavement)</w:t>
            </w:r>
          </w:p>
        </w:tc>
        <w:tc>
          <w:tcPr>
            <w:tcW w:w="693" w:type="pct"/>
            <w:vAlign w:val="bottom"/>
            <w:hideMark/>
          </w:tcPr>
          <w:p w14:paraId="6B3F08C8"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4E4881" w:rsidRPr="00767DDC" w14:paraId="6DAB38C7" w14:textId="77777777" w:rsidTr="00DE03BE">
        <w:trPr>
          <w:trHeight w:val="315"/>
        </w:trPr>
        <w:tc>
          <w:tcPr>
            <w:tcW w:w="566" w:type="pct"/>
            <w:vMerge/>
            <w:vAlign w:val="center"/>
            <w:hideMark/>
          </w:tcPr>
          <w:p w14:paraId="0D83E654" w14:textId="77777777" w:rsidR="004E4881" w:rsidRPr="004E4881" w:rsidRDefault="004E4881"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827DB97"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C1FF6BD"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1749" w:type="pct"/>
            <w:hideMark/>
          </w:tcPr>
          <w:p w14:paraId="0149840F" w14:textId="77777777" w:rsidR="004E4881" w:rsidRPr="004E4881" w:rsidRDefault="004E4881"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Earthwork up to top of the subgrade</w:t>
            </w:r>
          </w:p>
        </w:tc>
        <w:tc>
          <w:tcPr>
            <w:tcW w:w="693" w:type="pct"/>
            <w:vAlign w:val="bottom"/>
            <w:hideMark/>
          </w:tcPr>
          <w:p w14:paraId="7C5BED4A" w14:textId="77777777" w:rsidR="004E4881" w:rsidRPr="004E4881" w:rsidRDefault="00D22370"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32</w:t>
            </w:r>
            <w:r w:rsidR="00283460" w:rsidRPr="004E4881">
              <w:rPr>
                <w:rFonts w:ascii="Book Antiqua" w:hAnsi="Book Antiqua" w:cs="Calibri"/>
                <w:color w:val="000000"/>
                <w:sz w:val="22"/>
                <w:szCs w:val="22"/>
                <w:lang w:val="en-US" w:eastAsia="en-US" w:bidi="hi-IN"/>
              </w:rPr>
              <w:t>.</w:t>
            </w:r>
            <w:r w:rsidR="000014D0">
              <w:rPr>
                <w:rFonts w:ascii="Book Antiqua" w:hAnsi="Book Antiqua" w:cs="Calibri"/>
                <w:color w:val="000000"/>
                <w:sz w:val="22"/>
                <w:szCs w:val="22"/>
                <w:lang w:val="en-US" w:eastAsia="en-US" w:bidi="hi-IN"/>
              </w:rPr>
              <w:t>4</w:t>
            </w:r>
            <w:r>
              <w:rPr>
                <w:rFonts w:ascii="Book Antiqua" w:hAnsi="Book Antiqua" w:cs="Calibri"/>
                <w:color w:val="000000"/>
                <w:sz w:val="22"/>
                <w:szCs w:val="22"/>
                <w:lang w:val="en-US" w:eastAsia="en-US" w:bidi="hi-IN"/>
              </w:rPr>
              <w:t>3</w:t>
            </w:r>
            <w:r w:rsidR="00283460" w:rsidRPr="004E4881">
              <w:rPr>
                <w:rFonts w:ascii="Book Antiqua" w:hAnsi="Book Antiqua" w:cs="Calibri"/>
                <w:color w:val="000000"/>
                <w:sz w:val="22"/>
                <w:szCs w:val="22"/>
                <w:lang w:val="en-US" w:eastAsia="en-US" w:bidi="hi-IN"/>
              </w:rPr>
              <w:t>%</w:t>
            </w:r>
          </w:p>
        </w:tc>
      </w:tr>
      <w:tr w:rsidR="004E4881" w:rsidRPr="00767DDC" w14:paraId="1DFD062E" w14:textId="77777777" w:rsidTr="00DE03BE">
        <w:trPr>
          <w:trHeight w:val="315"/>
        </w:trPr>
        <w:tc>
          <w:tcPr>
            <w:tcW w:w="566" w:type="pct"/>
            <w:vMerge/>
            <w:vAlign w:val="center"/>
            <w:hideMark/>
          </w:tcPr>
          <w:p w14:paraId="5CAE0A46" w14:textId="77777777" w:rsidR="004E4881" w:rsidRPr="004E4881" w:rsidRDefault="004E4881"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BCD137F"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2571B07A"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1749" w:type="pct"/>
            <w:hideMark/>
          </w:tcPr>
          <w:p w14:paraId="158BFAC9" w14:textId="77777777" w:rsidR="004E4881" w:rsidRPr="004E4881" w:rsidRDefault="004E4881"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Subbase course (CTSB)</w:t>
            </w:r>
          </w:p>
        </w:tc>
        <w:tc>
          <w:tcPr>
            <w:tcW w:w="693" w:type="pct"/>
            <w:vAlign w:val="bottom"/>
            <w:hideMark/>
          </w:tcPr>
          <w:p w14:paraId="3620A8EB" w14:textId="77777777" w:rsidR="004E4881" w:rsidRPr="004E4881" w:rsidRDefault="00D22370"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19</w:t>
            </w:r>
            <w:r w:rsidR="00283460" w:rsidRPr="004E4881">
              <w:rPr>
                <w:rFonts w:ascii="Book Antiqua" w:hAnsi="Book Antiqua" w:cs="Calibri"/>
                <w:color w:val="000000"/>
                <w:sz w:val="22"/>
                <w:szCs w:val="22"/>
                <w:lang w:val="en-US" w:eastAsia="en-US" w:bidi="hi-IN"/>
              </w:rPr>
              <w:t>.</w:t>
            </w:r>
            <w:r w:rsidR="000014D0">
              <w:rPr>
                <w:rFonts w:ascii="Book Antiqua" w:hAnsi="Book Antiqua" w:cs="Calibri"/>
                <w:color w:val="000000"/>
                <w:sz w:val="22"/>
                <w:szCs w:val="22"/>
                <w:lang w:val="en-US" w:eastAsia="en-US" w:bidi="hi-IN"/>
              </w:rPr>
              <w:t>44</w:t>
            </w:r>
            <w:r w:rsidR="00283460" w:rsidRPr="004E4881">
              <w:rPr>
                <w:rFonts w:ascii="Book Antiqua" w:hAnsi="Book Antiqua" w:cs="Calibri"/>
                <w:color w:val="000000"/>
                <w:sz w:val="22"/>
                <w:szCs w:val="22"/>
                <w:lang w:val="en-US" w:eastAsia="en-US" w:bidi="hi-IN"/>
              </w:rPr>
              <w:t>%</w:t>
            </w:r>
          </w:p>
        </w:tc>
      </w:tr>
      <w:tr w:rsidR="004E4881" w:rsidRPr="00767DDC" w14:paraId="407DB74A" w14:textId="77777777" w:rsidTr="00DE03BE">
        <w:trPr>
          <w:trHeight w:val="315"/>
        </w:trPr>
        <w:tc>
          <w:tcPr>
            <w:tcW w:w="566" w:type="pct"/>
            <w:vMerge/>
            <w:vAlign w:val="center"/>
            <w:hideMark/>
          </w:tcPr>
          <w:p w14:paraId="0EE2DF24" w14:textId="77777777" w:rsidR="004E4881" w:rsidRPr="004E4881" w:rsidRDefault="004E4881"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3097260C"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19B5627"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1749" w:type="pct"/>
            <w:hideMark/>
          </w:tcPr>
          <w:p w14:paraId="2F44EE0F" w14:textId="77777777" w:rsidR="004E4881" w:rsidRPr="004E4881" w:rsidRDefault="004E4881"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Non-bituminous base course (WMM)</w:t>
            </w:r>
          </w:p>
        </w:tc>
        <w:tc>
          <w:tcPr>
            <w:tcW w:w="693" w:type="pct"/>
            <w:vAlign w:val="bottom"/>
            <w:hideMark/>
          </w:tcPr>
          <w:p w14:paraId="026D91C4" w14:textId="77777777" w:rsidR="004E4881" w:rsidRPr="004E4881" w:rsidRDefault="00D22370"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7</w:t>
            </w:r>
            <w:r w:rsidR="00283460"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7</w:t>
            </w:r>
            <w:r w:rsidR="000014D0">
              <w:rPr>
                <w:rFonts w:ascii="Book Antiqua" w:hAnsi="Book Antiqua" w:cs="Calibri"/>
                <w:color w:val="000000"/>
                <w:sz w:val="22"/>
                <w:szCs w:val="22"/>
                <w:lang w:val="en-US" w:eastAsia="en-US" w:bidi="hi-IN"/>
              </w:rPr>
              <w:t>6</w:t>
            </w:r>
            <w:r w:rsidR="00283460" w:rsidRPr="004E4881">
              <w:rPr>
                <w:rFonts w:ascii="Book Antiqua" w:hAnsi="Book Antiqua" w:cs="Calibri"/>
                <w:color w:val="000000"/>
                <w:sz w:val="22"/>
                <w:szCs w:val="22"/>
                <w:lang w:val="en-US" w:eastAsia="en-US" w:bidi="hi-IN"/>
              </w:rPr>
              <w:t>%</w:t>
            </w:r>
          </w:p>
        </w:tc>
      </w:tr>
      <w:tr w:rsidR="004E4881" w:rsidRPr="00767DDC" w14:paraId="6952BF1C" w14:textId="77777777" w:rsidTr="00DE03BE">
        <w:trPr>
          <w:trHeight w:val="315"/>
        </w:trPr>
        <w:tc>
          <w:tcPr>
            <w:tcW w:w="566" w:type="pct"/>
            <w:vMerge/>
            <w:vAlign w:val="center"/>
            <w:hideMark/>
          </w:tcPr>
          <w:p w14:paraId="31ED565F" w14:textId="77777777" w:rsidR="004E4881" w:rsidRPr="004E4881" w:rsidRDefault="004E4881"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91745BD"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CDB4B97" w14:textId="77777777" w:rsidR="004E4881" w:rsidRPr="004E4881" w:rsidRDefault="004E4881" w:rsidP="00767DDC">
            <w:pPr>
              <w:spacing w:before="120"/>
              <w:rPr>
                <w:rFonts w:ascii="Book Antiqua" w:hAnsi="Book Antiqua" w:cs="Calibri"/>
                <w:color w:val="000000"/>
                <w:sz w:val="22"/>
                <w:szCs w:val="22"/>
                <w:lang w:val="en-US" w:eastAsia="en-US" w:bidi="hi-IN"/>
              </w:rPr>
            </w:pPr>
          </w:p>
        </w:tc>
        <w:tc>
          <w:tcPr>
            <w:tcW w:w="1749" w:type="pct"/>
            <w:hideMark/>
          </w:tcPr>
          <w:p w14:paraId="53EF90EF" w14:textId="77777777" w:rsidR="004E4881" w:rsidRPr="004E4881" w:rsidRDefault="004E4881"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Bituminous base (DBM)</w:t>
            </w:r>
          </w:p>
        </w:tc>
        <w:tc>
          <w:tcPr>
            <w:tcW w:w="693" w:type="pct"/>
            <w:vAlign w:val="bottom"/>
            <w:hideMark/>
          </w:tcPr>
          <w:p w14:paraId="2897F9B1" w14:textId="77777777" w:rsidR="004E4881" w:rsidRPr="004E4881" w:rsidRDefault="00D22370"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19</w:t>
            </w:r>
            <w:r w:rsidR="00283460" w:rsidRPr="004E4881">
              <w:rPr>
                <w:rFonts w:ascii="Book Antiqua" w:hAnsi="Book Antiqua" w:cs="Calibri"/>
                <w:color w:val="000000"/>
                <w:sz w:val="22"/>
                <w:szCs w:val="22"/>
                <w:lang w:val="en-US" w:eastAsia="en-US" w:bidi="hi-IN"/>
              </w:rPr>
              <w:t>.</w:t>
            </w:r>
            <w:r w:rsidR="000014D0">
              <w:rPr>
                <w:rFonts w:ascii="Book Antiqua" w:hAnsi="Book Antiqua" w:cs="Calibri"/>
                <w:color w:val="000000"/>
                <w:sz w:val="22"/>
                <w:szCs w:val="22"/>
                <w:lang w:val="en-US" w:eastAsia="en-US" w:bidi="hi-IN"/>
              </w:rPr>
              <w:t>74</w:t>
            </w:r>
            <w:r w:rsidR="00283460" w:rsidRPr="004E4881">
              <w:rPr>
                <w:rFonts w:ascii="Book Antiqua" w:hAnsi="Book Antiqua" w:cs="Calibri"/>
                <w:color w:val="000000"/>
                <w:sz w:val="22"/>
                <w:szCs w:val="22"/>
                <w:lang w:val="en-US" w:eastAsia="en-US" w:bidi="hi-IN"/>
              </w:rPr>
              <w:t>%</w:t>
            </w:r>
          </w:p>
        </w:tc>
      </w:tr>
      <w:tr w:rsidR="00283460" w:rsidRPr="00767DDC" w14:paraId="53F66B5A" w14:textId="77777777" w:rsidTr="00072D0E">
        <w:trPr>
          <w:trHeight w:val="315"/>
        </w:trPr>
        <w:tc>
          <w:tcPr>
            <w:tcW w:w="566" w:type="pct"/>
            <w:vMerge/>
            <w:vAlign w:val="center"/>
            <w:hideMark/>
          </w:tcPr>
          <w:p w14:paraId="267A7DC6" w14:textId="77777777" w:rsidR="00283460" w:rsidRPr="004E4881" w:rsidRDefault="00283460" w:rsidP="00283460">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437DE49"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825" w:type="pct"/>
            <w:vMerge/>
            <w:vAlign w:val="center"/>
            <w:hideMark/>
          </w:tcPr>
          <w:p w14:paraId="2E5769B1"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1749" w:type="pct"/>
            <w:hideMark/>
          </w:tcPr>
          <w:p w14:paraId="6A7E769A" w14:textId="77777777" w:rsidR="00283460" w:rsidRPr="004E4881" w:rsidRDefault="00283460" w:rsidP="00283460">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Wearing coat (BC)</w:t>
            </w:r>
          </w:p>
        </w:tc>
        <w:tc>
          <w:tcPr>
            <w:tcW w:w="693" w:type="pct"/>
            <w:hideMark/>
          </w:tcPr>
          <w:p w14:paraId="1098E0D8" w14:textId="77777777" w:rsidR="00283460" w:rsidRPr="004E4881" w:rsidRDefault="00D22370"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15</w:t>
            </w:r>
            <w:r w:rsidR="00283460" w:rsidRPr="00AD4C5F">
              <w:rPr>
                <w:rFonts w:ascii="Book Antiqua" w:hAnsi="Book Antiqua" w:cs="Calibri"/>
                <w:color w:val="000000"/>
                <w:sz w:val="22"/>
                <w:szCs w:val="22"/>
                <w:lang w:val="en-US" w:eastAsia="en-US" w:bidi="hi-IN"/>
              </w:rPr>
              <w:t>.</w:t>
            </w:r>
            <w:r w:rsidR="00382499">
              <w:rPr>
                <w:rFonts w:ascii="Book Antiqua" w:hAnsi="Book Antiqua" w:cs="Calibri"/>
                <w:color w:val="000000"/>
                <w:sz w:val="22"/>
                <w:szCs w:val="22"/>
                <w:lang w:val="en-US" w:eastAsia="en-US" w:bidi="hi-IN"/>
              </w:rPr>
              <w:t>61</w:t>
            </w:r>
            <w:r w:rsidR="00283460" w:rsidRPr="00AD4C5F">
              <w:rPr>
                <w:rFonts w:ascii="Book Antiqua" w:hAnsi="Book Antiqua" w:cs="Calibri"/>
                <w:color w:val="000000"/>
                <w:sz w:val="22"/>
                <w:szCs w:val="22"/>
                <w:lang w:val="en-US" w:eastAsia="en-US" w:bidi="hi-IN"/>
              </w:rPr>
              <w:t>%</w:t>
            </w:r>
          </w:p>
        </w:tc>
      </w:tr>
      <w:tr w:rsidR="00D22370" w:rsidRPr="00767DDC" w14:paraId="5710BB6F" w14:textId="77777777" w:rsidTr="00072D0E">
        <w:trPr>
          <w:trHeight w:val="315"/>
        </w:trPr>
        <w:tc>
          <w:tcPr>
            <w:tcW w:w="566" w:type="pct"/>
            <w:vMerge/>
            <w:vAlign w:val="center"/>
          </w:tcPr>
          <w:p w14:paraId="2F812DF8" w14:textId="77777777" w:rsidR="00D22370" w:rsidRPr="004E4881" w:rsidRDefault="00D22370" w:rsidP="00283460">
            <w:pPr>
              <w:spacing w:before="120"/>
              <w:rPr>
                <w:rFonts w:ascii="Book Antiqua" w:hAnsi="Book Antiqua" w:cs="Calibri"/>
                <w:b/>
                <w:bCs/>
                <w:color w:val="000000"/>
                <w:sz w:val="22"/>
                <w:szCs w:val="22"/>
                <w:lang w:val="en-US" w:eastAsia="en-US" w:bidi="hi-IN"/>
              </w:rPr>
            </w:pPr>
          </w:p>
        </w:tc>
        <w:tc>
          <w:tcPr>
            <w:tcW w:w="1167" w:type="pct"/>
            <w:vMerge/>
            <w:vAlign w:val="center"/>
          </w:tcPr>
          <w:p w14:paraId="09CD4782" w14:textId="77777777" w:rsidR="00D22370" w:rsidRPr="004E4881" w:rsidRDefault="00D22370" w:rsidP="00283460">
            <w:pPr>
              <w:spacing w:before="120"/>
              <w:rPr>
                <w:rFonts w:ascii="Book Antiqua" w:hAnsi="Book Antiqua" w:cs="Calibri"/>
                <w:color w:val="000000"/>
                <w:sz w:val="22"/>
                <w:szCs w:val="22"/>
                <w:lang w:val="en-US" w:eastAsia="en-US" w:bidi="hi-IN"/>
              </w:rPr>
            </w:pPr>
          </w:p>
        </w:tc>
        <w:tc>
          <w:tcPr>
            <w:tcW w:w="825" w:type="pct"/>
            <w:vMerge/>
            <w:vAlign w:val="center"/>
          </w:tcPr>
          <w:p w14:paraId="233CF37C" w14:textId="77777777" w:rsidR="00D22370" w:rsidRPr="004E4881" w:rsidRDefault="00D22370" w:rsidP="00283460">
            <w:pPr>
              <w:spacing w:before="120"/>
              <w:rPr>
                <w:rFonts w:ascii="Book Antiqua" w:hAnsi="Book Antiqua" w:cs="Calibri"/>
                <w:color w:val="000000"/>
                <w:sz w:val="22"/>
                <w:szCs w:val="22"/>
                <w:lang w:val="en-US" w:eastAsia="en-US" w:bidi="hi-IN"/>
              </w:rPr>
            </w:pPr>
          </w:p>
        </w:tc>
        <w:tc>
          <w:tcPr>
            <w:tcW w:w="1749" w:type="pct"/>
          </w:tcPr>
          <w:p w14:paraId="7455AACB" w14:textId="77777777" w:rsidR="00D22370" w:rsidRPr="004E4881" w:rsidRDefault="00D22370" w:rsidP="00283460">
            <w:p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(6) Granular Shoulders</w:t>
            </w:r>
          </w:p>
        </w:tc>
        <w:tc>
          <w:tcPr>
            <w:tcW w:w="693" w:type="pct"/>
          </w:tcPr>
          <w:p w14:paraId="15862A48" w14:textId="77777777" w:rsidR="00D22370" w:rsidRDefault="00D22370"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1.03%</w:t>
            </w:r>
          </w:p>
        </w:tc>
      </w:tr>
      <w:tr w:rsidR="00283460" w:rsidRPr="00767DDC" w14:paraId="02CC365E" w14:textId="77777777" w:rsidTr="00072D0E">
        <w:trPr>
          <w:trHeight w:val="615"/>
        </w:trPr>
        <w:tc>
          <w:tcPr>
            <w:tcW w:w="566" w:type="pct"/>
            <w:vMerge/>
            <w:vAlign w:val="center"/>
            <w:hideMark/>
          </w:tcPr>
          <w:p w14:paraId="37F382C4" w14:textId="77777777" w:rsidR="00283460" w:rsidRPr="004E4881" w:rsidRDefault="00283460" w:rsidP="00283460">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3EC7332"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825" w:type="pct"/>
            <w:vMerge/>
            <w:vAlign w:val="center"/>
            <w:hideMark/>
          </w:tcPr>
          <w:p w14:paraId="710BFE68"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1749" w:type="pct"/>
            <w:hideMark/>
          </w:tcPr>
          <w:p w14:paraId="742BD34A" w14:textId="77777777" w:rsidR="00283460" w:rsidRPr="004E4881" w:rsidRDefault="00283460" w:rsidP="00283460">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B.2 - Reconstruction realignment / bypass (Rigid Pavement)</w:t>
            </w:r>
          </w:p>
        </w:tc>
        <w:tc>
          <w:tcPr>
            <w:tcW w:w="693" w:type="pct"/>
            <w:hideMark/>
          </w:tcPr>
          <w:p w14:paraId="5055B34B" w14:textId="77777777" w:rsidR="00283460" w:rsidRPr="004E4881" w:rsidRDefault="00283460" w:rsidP="00283460">
            <w:pPr>
              <w:spacing w:before="120"/>
              <w:jc w:val="center"/>
              <w:rPr>
                <w:rFonts w:ascii="Book Antiqua" w:hAnsi="Book Antiqua" w:cs="Calibri"/>
                <w:color w:val="000000"/>
                <w:sz w:val="22"/>
                <w:szCs w:val="22"/>
                <w:lang w:val="en-US" w:eastAsia="en-US" w:bidi="hi-IN"/>
              </w:rPr>
            </w:pPr>
          </w:p>
        </w:tc>
      </w:tr>
      <w:tr w:rsidR="00767DDC" w:rsidRPr="00767DDC" w14:paraId="2E6938B0" w14:textId="77777777" w:rsidTr="00DE03BE">
        <w:trPr>
          <w:trHeight w:val="315"/>
        </w:trPr>
        <w:tc>
          <w:tcPr>
            <w:tcW w:w="566" w:type="pct"/>
            <w:vMerge/>
            <w:vAlign w:val="center"/>
            <w:hideMark/>
          </w:tcPr>
          <w:p w14:paraId="6F4E59C3"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BD66EBA"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C629ABA"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4DD6C483"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Earthwork up to top of the subgrade</w:t>
            </w:r>
          </w:p>
        </w:tc>
        <w:tc>
          <w:tcPr>
            <w:tcW w:w="693" w:type="pct"/>
            <w:vAlign w:val="bottom"/>
            <w:hideMark/>
          </w:tcPr>
          <w:p w14:paraId="433DA17E"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32BEDFCF" w14:textId="77777777" w:rsidTr="00DE03BE">
        <w:trPr>
          <w:trHeight w:val="315"/>
        </w:trPr>
        <w:tc>
          <w:tcPr>
            <w:tcW w:w="566" w:type="pct"/>
            <w:vMerge/>
            <w:vAlign w:val="center"/>
            <w:hideMark/>
          </w:tcPr>
          <w:p w14:paraId="15B09095"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31A75309"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B294EDE"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7AC3893D"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Subbase course (GSB)</w:t>
            </w:r>
          </w:p>
        </w:tc>
        <w:tc>
          <w:tcPr>
            <w:tcW w:w="693" w:type="pct"/>
            <w:vAlign w:val="bottom"/>
            <w:hideMark/>
          </w:tcPr>
          <w:p w14:paraId="3A74ED42"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074EE532" w14:textId="77777777" w:rsidTr="00DE03BE">
        <w:trPr>
          <w:trHeight w:val="315"/>
        </w:trPr>
        <w:tc>
          <w:tcPr>
            <w:tcW w:w="566" w:type="pct"/>
            <w:vMerge/>
            <w:vAlign w:val="center"/>
            <w:hideMark/>
          </w:tcPr>
          <w:p w14:paraId="5F9CD214"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E3426DA"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1C34E03"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4C94BA9B"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Dry lean concrete (DLC)</w:t>
            </w:r>
          </w:p>
        </w:tc>
        <w:tc>
          <w:tcPr>
            <w:tcW w:w="693" w:type="pct"/>
            <w:vAlign w:val="bottom"/>
            <w:hideMark/>
          </w:tcPr>
          <w:p w14:paraId="00C7AD45"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767DDC" w:rsidRPr="00767DDC" w14:paraId="48D10F67" w14:textId="77777777" w:rsidTr="00DE03BE">
        <w:trPr>
          <w:trHeight w:val="315"/>
        </w:trPr>
        <w:tc>
          <w:tcPr>
            <w:tcW w:w="566" w:type="pct"/>
            <w:vMerge/>
            <w:vAlign w:val="center"/>
            <w:hideMark/>
          </w:tcPr>
          <w:p w14:paraId="78BB5A52" w14:textId="77777777" w:rsidR="00767DDC" w:rsidRPr="004E4881" w:rsidRDefault="00767DDC"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684F91B"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6556609" w14:textId="77777777" w:rsidR="00767DDC" w:rsidRPr="004E4881" w:rsidRDefault="00767DDC" w:rsidP="00767DDC">
            <w:pPr>
              <w:spacing w:before="120"/>
              <w:rPr>
                <w:rFonts w:ascii="Book Antiqua" w:hAnsi="Book Antiqua" w:cs="Calibri"/>
                <w:color w:val="000000"/>
                <w:sz w:val="22"/>
                <w:szCs w:val="22"/>
                <w:lang w:val="en-US" w:eastAsia="en-US" w:bidi="hi-IN"/>
              </w:rPr>
            </w:pPr>
          </w:p>
        </w:tc>
        <w:tc>
          <w:tcPr>
            <w:tcW w:w="1749" w:type="pct"/>
            <w:hideMark/>
          </w:tcPr>
          <w:p w14:paraId="45385052" w14:textId="77777777" w:rsidR="00767DDC" w:rsidRPr="004E4881" w:rsidRDefault="00767DDC"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Pavement quality concrete (PQC) course</w:t>
            </w:r>
          </w:p>
        </w:tc>
        <w:tc>
          <w:tcPr>
            <w:tcW w:w="693" w:type="pct"/>
            <w:vAlign w:val="bottom"/>
            <w:hideMark/>
          </w:tcPr>
          <w:p w14:paraId="1C6E26BE"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3B76C9" w:rsidRPr="00767DDC" w14:paraId="5BE0E9EA" w14:textId="77777777" w:rsidTr="00072D0E">
        <w:trPr>
          <w:trHeight w:val="615"/>
        </w:trPr>
        <w:tc>
          <w:tcPr>
            <w:tcW w:w="566" w:type="pct"/>
            <w:vMerge/>
            <w:vAlign w:val="center"/>
            <w:hideMark/>
          </w:tcPr>
          <w:p w14:paraId="1748CE18" w14:textId="77777777" w:rsidR="003B76C9" w:rsidRPr="004E4881" w:rsidRDefault="003B76C9" w:rsidP="003B76C9">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F1722DE" w14:textId="77777777" w:rsidR="003B76C9" w:rsidRPr="004E4881" w:rsidRDefault="003B76C9" w:rsidP="003B76C9">
            <w:pPr>
              <w:spacing w:before="120"/>
              <w:rPr>
                <w:rFonts w:ascii="Book Antiqua" w:hAnsi="Book Antiqua" w:cs="Calibri"/>
                <w:color w:val="000000"/>
                <w:sz w:val="22"/>
                <w:szCs w:val="22"/>
                <w:lang w:val="en-US" w:eastAsia="en-US" w:bidi="hi-IN"/>
              </w:rPr>
            </w:pPr>
          </w:p>
        </w:tc>
        <w:tc>
          <w:tcPr>
            <w:tcW w:w="825" w:type="pct"/>
            <w:vMerge/>
            <w:vAlign w:val="center"/>
            <w:hideMark/>
          </w:tcPr>
          <w:p w14:paraId="15A188AD" w14:textId="77777777" w:rsidR="003B76C9" w:rsidRPr="004E4881" w:rsidRDefault="003B76C9" w:rsidP="003B76C9">
            <w:pPr>
              <w:spacing w:before="120"/>
              <w:rPr>
                <w:rFonts w:ascii="Book Antiqua" w:hAnsi="Book Antiqua" w:cs="Calibri"/>
                <w:color w:val="000000"/>
                <w:sz w:val="22"/>
                <w:szCs w:val="22"/>
                <w:lang w:val="en-US" w:eastAsia="en-US" w:bidi="hi-IN"/>
              </w:rPr>
            </w:pPr>
          </w:p>
        </w:tc>
        <w:tc>
          <w:tcPr>
            <w:tcW w:w="1749" w:type="pct"/>
            <w:vAlign w:val="center"/>
            <w:hideMark/>
          </w:tcPr>
          <w:p w14:paraId="71050925" w14:textId="77777777" w:rsidR="003B76C9" w:rsidRPr="004E4881" w:rsidRDefault="00503E39" w:rsidP="003B76C9">
            <w:pPr>
              <w:spacing w:before="120"/>
              <w:jc w:val="both"/>
              <w:rPr>
                <w:rFonts w:ascii="Book Antiqua" w:hAnsi="Book Antiqua" w:cs="Calibri"/>
                <w:b/>
                <w:bCs/>
                <w:color w:val="000000"/>
                <w:sz w:val="22"/>
                <w:szCs w:val="22"/>
                <w:lang w:val="en-US" w:eastAsia="en-US" w:bidi="hi-IN"/>
              </w:rPr>
            </w:pPr>
            <w:r>
              <w:rPr>
                <w:rFonts w:asciiTheme="minorHAnsi" w:hAnsiTheme="minorHAnsi" w:cstheme="minorHAnsi"/>
                <w:b/>
                <w:bCs/>
                <w:color w:val="000000"/>
              </w:rPr>
              <w:t>D</w:t>
            </w:r>
            <w:r w:rsidR="003B76C9" w:rsidRPr="008027C4">
              <w:rPr>
                <w:rFonts w:asciiTheme="minorHAnsi" w:hAnsiTheme="minorHAnsi" w:cstheme="minorHAnsi"/>
                <w:b/>
                <w:bCs/>
                <w:color w:val="000000"/>
              </w:rPr>
              <w:t>- Re-Construction and New Culverts on Existing Road, realignments, bypasses:</w:t>
            </w:r>
          </w:p>
        </w:tc>
        <w:tc>
          <w:tcPr>
            <w:tcW w:w="693" w:type="pct"/>
            <w:vAlign w:val="center"/>
            <w:hideMark/>
          </w:tcPr>
          <w:p w14:paraId="693CC866" w14:textId="77777777" w:rsidR="003B76C9" w:rsidRPr="004E4881" w:rsidRDefault="003B76C9" w:rsidP="003B76C9">
            <w:pPr>
              <w:spacing w:before="120"/>
              <w:jc w:val="center"/>
              <w:rPr>
                <w:rFonts w:ascii="Book Antiqua" w:hAnsi="Book Antiqua" w:cs="Calibri"/>
                <w:color w:val="000000"/>
                <w:sz w:val="22"/>
                <w:szCs w:val="22"/>
                <w:lang w:val="en-US" w:eastAsia="en-US" w:bidi="hi-IN"/>
              </w:rPr>
            </w:pPr>
            <w:r w:rsidRPr="008027C4">
              <w:rPr>
                <w:rFonts w:asciiTheme="minorHAnsi" w:hAnsiTheme="minorHAnsi" w:cstheme="minorHAnsi"/>
                <w:b/>
                <w:bCs/>
                <w:color w:val="000000"/>
              </w:rPr>
              <w:t> </w:t>
            </w:r>
          </w:p>
        </w:tc>
      </w:tr>
      <w:tr w:rsidR="003B76C9" w:rsidRPr="00767DDC" w14:paraId="3A28A88E" w14:textId="77777777" w:rsidTr="003B76C9">
        <w:trPr>
          <w:trHeight w:val="255"/>
        </w:trPr>
        <w:tc>
          <w:tcPr>
            <w:tcW w:w="566" w:type="pct"/>
            <w:vMerge/>
            <w:vAlign w:val="center"/>
            <w:hideMark/>
          </w:tcPr>
          <w:p w14:paraId="5E7A8F52" w14:textId="77777777" w:rsidR="003B76C9" w:rsidRPr="004E4881" w:rsidRDefault="003B76C9" w:rsidP="003B76C9">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ED92A69" w14:textId="77777777" w:rsidR="003B76C9" w:rsidRPr="004E4881" w:rsidRDefault="003B76C9" w:rsidP="003B76C9">
            <w:pPr>
              <w:spacing w:before="120"/>
              <w:rPr>
                <w:rFonts w:ascii="Book Antiqua" w:hAnsi="Book Antiqua" w:cs="Calibri"/>
                <w:color w:val="000000"/>
                <w:sz w:val="22"/>
                <w:szCs w:val="22"/>
                <w:lang w:val="en-US" w:eastAsia="en-US" w:bidi="hi-IN"/>
              </w:rPr>
            </w:pPr>
          </w:p>
        </w:tc>
        <w:tc>
          <w:tcPr>
            <w:tcW w:w="825" w:type="pct"/>
            <w:vMerge/>
            <w:vAlign w:val="center"/>
            <w:hideMark/>
          </w:tcPr>
          <w:p w14:paraId="0C3CCE06" w14:textId="77777777" w:rsidR="003B76C9" w:rsidRPr="004E4881" w:rsidRDefault="003B76C9" w:rsidP="003B76C9">
            <w:pPr>
              <w:spacing w:before="120"/>
              <w:rPr>
                <w:rFonts w:ascii="Book Antiqua" w:hAnsi="Book Antiqua" w:cs="Calibri"/>
                <w:color w:val="000000"/>
                <w:sz w:val="22"/>
                <w:szCs w:val="22"/>
                <w:lang w:val="en-US" w:eastAsia="en-US" w:bidi="hi-IN"/>
              </w:rPr>
            </w:pPr>
          </w:p>
        </w:tc>
        <w:tc>
          <w:tcPr>
            <w:tcW w:w="1749" w:type="pct"/>
            <w:vAlign w:val="center"/>
            <w:hideMark/>
          </w:tcPr>
          <w:p w14:paraId="13B8616C" w14:textId="77777777" w:rsidR="003B76C9" w:rsidRPr="004E4881" w:rsidRDefault="003B76C9" w:rsidP="003B76C9">
            <w:pPr>
              <w:spacing w:before="120"/>
              <w:jc w:val="both"/>
              <w:rPr>
                <w:rFonts w:ascii="Book Antiqua" w:hAnsi="Book Antiqua" w:cs="Calibri"/>
                <w:color w:val="000000"/>
                <w:sz w:val="22"/>
                <w:szCs w:val="22"/>
                <w:lang w:val="en-US" w:eastAsia="en-US" w:bidi="hi-IN"/>
              </w:rPr>
            </w:pPr>
            <w:r w:rsidRPr="008027C4">
              <w:rPr>
                <w:rFonts w:asciiTheme="minorHAnsi" w:hAnsiTheme="minorHAnsi" w:cstheme="minorHAnsi"/>
                <w:color w:val="000000"/>
              </w:rPr>
              <w:t>(1)  Culverts</w:t>
            </w:r>
          </w:p>
        </w:tc>
        <w:tc>
          <w:tcPr>
            <w:tcW w:w="693" w:type="pct"/>
            <w:vAlign w:val="center"/>
            <w:hideMark/>
          </w:tcPr>
          <w:p w14:paraId="237E2A47" w14:textId="77777777" w:rsidR="003B76C9" w:rsidRPr="004E4881" w:rsidRDefault="003B76C9" w:rsidP="003B76C9">
            <w:pPr>
              <w:spacing w:before="120"/>
              <w:jc w:val="center"/>
              <w:rPr>
                <w:rFonts w:ascii="Book Antiqua" w:hAnsi="Book Antiqua" w:cs="Calibri"/>
                <w:color w:val="000000"/>
                <w:sz w:val="22"/>
                <w:szCs w:val="22"/>
                <w:lang w:val="en-US" w:eastAsia="en-US" w:bidi="hi-IN"/>
              </w:rPr>
            </w:pPr>
            <w:r>
              <w:rPr>
                <w:rFonts w:asciiTheme="minorHAnsi" w:hAnsiTheme="minorHAnsi" w:cstheme="minorHAnsi"/>
                <w:color w:val="000000"/>
              </w:rPr>
              <w:t>3</w:t>
            </w:r>
            <w:r w:rsidRPr="008027C4">
              <w:rPr>
                <w:rFonts w:asciiTheme="minorHAnsi" w:hAnsiTheme="minorHAnsi" w:cstheme="minorHAnsi"/>
                <w:color w:val="000000"/>
              </w:rPr>
              <w:t>.</w:t>
            </w:r>
            <w:r>
              <w:rPr>
                <w:rFonts w:asciiTheme="minorHAnsi" w:hAnsiTheme="minorHAnsi" w:cstheme="minorHAnsi"/>
                <w:color w:val="000000"/>
              </w:rPr>
              <w:t>99</w:t>
            </w:r>
            <w:r w:rsidRPr="008027C4">
              <w:rPr>
                <w:rFonts w:asciiTheme="minorHAnsi" w:hAnsiTheme="minorHAnsi" w:cstheme="minorHAnsi"/>
                <w:color w:val="000000"/>
              </w:rPr>
              <w:t>%</w:t>
            </w:r>
          </w:p>
        </w:tc>
      </w:tr>
      <w:tr w:rsidR="00767DDC" w:rsidRPr="00767DDC" w14:paraId="07B42FA6" w14:textId="77777777" w:rsidTr="00DE03BE">
        <w:trPr>
          <w:trHeight w:val="315"/>
        </w:trPr>
        <w:tc>
          <w:tcPr>
            <w:tcW w:w="566" w:type="pct"/>
            <w:vMerge w:val="restart"/>
            <w:noWrap/>
            <w:hideMark/>
          </w:tcPr>
          <w:p w14:paraId="44D7235B" w14:textId="77777777" w:rsidR="00767DDC" w:rsidRPr="004E4881" w:rsidRDefault="00767DDC"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2</w:t>
            </w:r>
          </w:p>
        </w:tc>
        <w:tc>
          <w:tcPr>
            <w:tcW w:w="1167" w:type="pct"/>
            <w:vMerge w:val="restart"/>
            <w:hideMark/>
          </w:tcPr>
          <w:p w14:paraId="0C7436C0"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Minor Bridges/ Underpasses/ Overpasses</w:t>
            </w:r>
          </w:p>
        </w:tc>
        <w:tc>
          <w:tcPr>
            <w:tcW w:w="825" w:type="pct"/>
            <w:vMerge w:val="restart"/>
            <w:hideMark/>
          </w:tcPr>
          <w:p w14:paraId="61650B4F" w14:textId="77777777" w:rsidR="00767DDC" w:rsidRPr="004E4881" w:rsidRDefault="003B76C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w:t>
            </w:r>
            <w:r w:rsidR="00767DDC"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98</w:t>
            </w:r>
            <w:r w:rsidR="00F76027">
              <w:rPr>
                <w:rFonts w:ascii="Book Antiqua" w:hAnsi="Book Antiqua" w:cs="Calibri"/>
                <w:color w:val="000000"/>
                <w:sz w:val="22"/>
                <w:szCs w:val="22"/>
                <w:lang w:val="en-US" w:eastAsia="en-US" w:bidi="hi-IN"/>
              </w:rPr>
              <w:t>1</w:t>
            </w:r>
            <w:r w:rsidR="00767DDC" w:rsidRPr="004E4881">
              <w:rPr>
                <w:rFonts w:ascii="Book Antiqua" w:hAnsi="Book Antiqua" w:cs="Calibri"/>
                <w:color w:val="000000"/>
                <w:sz w:val="22"/>
                <w:szCs w:val="22"/>
                <w:lang w:val="en-US" w:eastAsia="en-US" w:bidi="hi-IN"/>
              </w:rPr>
              <w:t>%</w:t>
            </w:r>
          </w:p>
        </w:tc>
        <w:tc>
          <w:tcPr>
            <w:tcW w:w="1749" w:type="pct"/>
            <w:hideMark/>
          </w:tcPr>
          <w:p w14:paraId="7C6FD24D" w14:textId="77777777" w:rsidR="00767DDC" w:rsidRPr="004E4881" w:rsidRDefault="00767DDC"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A.1 - Widening and repairs of Minor Bridges</w:t>
            </w:r>
          </w:p>
        </w:tc>
        <w:tc>
          <w:tcPr>
            <w:tcW w:w="693" w:type="pct"/>
            <w:vAlign w:val="bottom"/>
            <w:hideMark/>
          </w:tcPr>
          <w:p w14:paraId="68E3D6CC" w14:textId="77777777" w:rsidR="00767DDC" w:rsidRPr="004E4881" w:rsidRDefault="00767DDC"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DE03BE" w:rsidRPr="00767DDC" w14:paraId="47E89CB7" w14:textId="77777777" w:rsidTr="00DE03BE">
        <w:trPr>
          <w:trHeight w:val="315"/>
        </w:trPr>
        <w:tc>
          <w:tcPr>
            <w:tcW w:w="566" w:type="pct"/>
            <w:vMerge/>
            <w:vAlign w:val="center"/>
            <w:hideMark/>
          </w:tcPr>
          <w:p w14:paraId="2694971F"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D76535C"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2F68B4C2"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5EEB4320" w14:textId="77777777" w:rsidR="00DE03BE" w:rsidRPr="004E4881" w:rsidRDefault="00DE03BE" w:rsidP="00296F83">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w:t>
            </w:r>
            <w:r w:rsidRPr="004E4881">
              <w:rPr>
                <w:rFonts w:ascii="Book Antiqua" w:hAnsi="Book Antiqua" w:cs="Calibri"/>
                <w:b/>
                <w:bCs/>
                <w:color w:val="000000"/>
                <w:sz w:val="22"/>
                <w:szCs w:val="22"/>
                <w:lang w:val="en-US" w:eastAsia="en-US" w:bidi="hi-IN"/>
              </w:rPr>
              <w:t xml:space="preserve"> Foundation:</w:t>
            </w:r>
            <w:r w:rsidRPr="004E4881">
              <w:rPr>
                <w:rFonts w:ascii="Book Antiqua" w:hAnsi="Book Antiqua" w:cs="Calibri"/>
                <w:color w:val="000000"/>
                <w:sz w:val="22"/>
                <w:szCs w:val="22"/>
                <w:lang w:val="en-US" w:eastAsia="en-US" w:bidi="hi-IN"/>
              </w:rPr>
              <w:t xml:space="preserve"> On completion of the foundation </w:t>
            </w:r>
            <w:proofErr w:type="spellStart"/>
            <w:r w:rsidRPr="004E4881">
              <w:rPr>
                <w:rFonts w:ascii="Book Antiqua" w:hAnsi="Book Antiqua" w:cs="Calibri"/>
                <w:color w:val="000000"/>
                <w:sz w:val="22"/>
                <w:szCs w:val="22"/>
                <w:lang w:val="en-US" w:eastAsia="en-US" w:bidi="hi-IN"/>
              </w:rPr>
              <w:t>workof</w:t>
            </w:r>
            <w:proofErr w:type="spellEnd"/>
            <w:r w:rsidRPr="004E4881">
              <w:rPr>
                <w:rFonts w:ascii="Book Antiqua" w:hAnsi="Book Antiqua" w:cs="Calibri"/>
                <w:color w:val="000000"/>
                <w:sz w:val="22"/>
                <w:szCs w:val="22"/>
                <w:lang w:val="en-US" w:eastAsia="en-US" w:bidi="hi-IN"/>
              </w:rPr>
              <w:t xml:space="preserve"> abutments and piers</w:t>
            </w:r>
          </w:p>
        </w:tc>
        <w:tc>
          <w:tcPr>
            <w:tcW w:w="693" w:type="pct"/>
            <w:vAlign w:val="bottom"/>
            <w:hideMark/>
          </w:tcPr>
          <w:p w14:paraId="027B1BDD" w14:textId="77777777" w:rsidR="00DE03BE" w:rsidRPr="004E4881" w:rsidRDefault="00DE03BE"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19F9E93B" w14:textId="77777777" w:rsidTr="00DE03BE">
        <w:trPr>
          <w:trHeight w:val="315"/>
        </w:trPr>
        <w:tc>
          <w:tcPr>
            <w:tcW w:w="566" w:type="pct"/>
            <w:vMerge/>
            <w:vAlign w:val="center"/>
            <w:hideMark/>
          </w:tcPr>
          <w:p w14:paraId="41D0F17F"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7CD7DE4"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16344C1"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08519169" w14:textId="77777777" w:rsidR="00DE03BE" w:rsidRPr="004E4881" w:rsidRDefault="00DE03BE" w:rsidP="00DE03BE">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w:t>
            </w:r>
            <w:r w:rsidRPr="004E4881">
              <w:rPr>
                <w:rFonts w:ascii="Book Antiqua" w:hAnsi="Book Antiqua" w:cs="Calibri"/>
                <w:b/>
                <w:bCs/>
                <w:color w:val="000000"/>
                <w:sz w:val="22"/>
                <w:szCs w:val="22"/>
                <w:lang w:val="en-US" w:eastAsia="en-US" w:bidi="hi-IN"/>
              </w:rPr>
              <w:t xml:space="preserve"> Sub-structure:</w:t>
            </w:r>
            <w:r w:rsidRPr="004E4881">
              <w:rPr>
                <w:rFonts w:ascii="Book Antiqua" w:hAnsi="Book Antiqua" w:cs="Calibri"/>
                <w:color w:val="000000"/>
                <w:sz w:val="22"/>
                <w:szCs w:val="22"/>
                <w:lang w:val="en-US" w:eastAsia="en-US" w:bidi="hi-IN"/>
              </w:rPr>
              <w:t xml:space="preserve"> On completion of abutments and piers with abutment/ pier cap.</w:t>
            </w:r>
          </w:p>
        </w:tc>
        <w:tc>
          <w:tcPr>
            <w:tcW w:w="693" w:type="pct"/>
            <w:vAlign w:val="bottom"/>
            <w:hideMark/>
          </w:tcPr>
          <w:p w14:paraId="3C440ED6" w14:textId="77777777" w:rsidR="00DE03BE" w:rsidRPr="004E4881" w:rsidRDefault="00DE03BE" w:rsidP="00BA5836">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23974DAD" w14:textId="77777777" w:rsidTr="00DE03BE">
        <w:trPr>
          <w:trHeight w:val="315"/>
        </w:trPr>
        <w:tc>
          <w:tcPr>
            <w:tcW w:w="566" w:type="pct"/>
            <w:vMerge/>
            <w:vAlign w:val="center"/>
            <w:hideMark/>
          </w:tcPr>
          <w:p w14:paraId="23754CD5"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6115D65"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338D99D"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7701216A" w14:textId="77777777" w:rsidR="00DE03BE" w:rsidRPr="004E4881" w:rsidRDefault="00DE03BE" w:rsidP="00DE03BE">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w:t>
            </w:r>
            <w:r w:rsidRPr="004E4881">
              <w:rPr>
                <w:rFonts w:ascii="Book Antiqua" w:hAnsi="Book Antiqua" w:cs="Calibri"/>
                <w:b/>
                <w:bCs/>
                <w:color w:val="000000"/>
                <w:sz w:val="22"/>
                <w:szCs w:val="22"/>
                <w:lang w:val="en-US" w:eastAsia="en-US" w:bidi="hi-IN"/>
              </w:rPr>
              <w:t xml:space="preserve"> Super-structure</w:t>
            </w:r>
            <w:r w:rsidRPr="004E4881">
              <w:rPr>
                <w:rFonts w:ascii="Book Antiqua" w:hAnsi="Book Antiqua" w:cs="Calibri"/>
                <w:color w:val="000000"/>
                <w:sz w:val="22"/>
                <w:szCs w:val="22"/>
                <w:lang w:val="en-US" w:eastAsia="en-US" w:bidi="hi-IN"/>
              </w:rPr>
              <w:t>: On completion of the super- structure in all respects including wearing coat, bearings, expansion joints, handrails, crash barriers, road signs and markings, tests on completion etc. complete in all respect.</w:t>
            </w:r>
          </w:p>
        </w:tc>
        <w:tc>
          <w:tcPr>
            <w:tcW w:w="693" w:type="pct"/>
            <w:vAlign w:val="bottom"/>
            <w:hideMark/>
          </w:tcPr>
          <w:p w14:paraId="016BE75B" w14:textId="77777777" w:rsidR="00DE03BE" w:rsidRPr="004E4881" w:rsidRDefault="00DE03BE" w:rsidP="00BA5836">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6489F317" w14:textId="77777777" w:rsidTr="00DE03BE">
        <w:trPr>
          <w:trHeight w:val="315"/>
        </w:trPr>
        <w:tc>
          <w:tcPr>
            <w:tcW w:w="566" w:type="pct"/>
            <w:vMerge/>
            <w:vAlign w:val="center"/>
            <w:hideMark/>
          </w:tcPr>
          <w:p w14:paraId="7E8BA17D"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DBF343B"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B438863"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28D40659" w14:textId="77777777" w:rsidR="00DE03BE" w:rsidRPr="004E4881" w:rsidRDefault="00DE03BE" w:rsidP="00DE03BE">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(4) </w:t>
            </w:r>
            <w:r w:rsidRPr="004E4881">
              <w:rPr>
                <w:rFonts w:ascii="Book Antiqua" w:hAnsi="Book Antiqua" w:cs="Calibri"/>
                <w:b/>
                <w:bCs/>
                <w:color w:val="000000"/>
                <w:sz w:val="22"/>
                <w:szCs w:val="22"/>
                <w:lang w:val="en-US" w:eastAsia="en-US" w:bidi="hi-IN"/>
              </w:rPr>
              <w:t xml:space="preserve">Approaches: </w:t>
            </w:r>
            <w:r w:rsidRPr="004E4881">
              <w:rPr>
                <w:rFonts w:ascii="Book Antiqua" w:hAnsi="Book Antiqua" w:cs="Calibri"/>
                <w:color w:val="000000"/>
                <w:sz w:val="22"/>
                <w:szCs w:val="22"/>
                <w:lang w:val="en-US" w:eastAsia="en-US" w:bidi="hi-IN"/>
              </w:rPr>
              <w:t xml:space="preserve">On completion of approaches including wing walls/ return walls, </w:t>
            </w:r>
            <w:proofErr w:type="gramStart"/>
            <w:r w:rsidRPr="004E4881">
              <w:rPr>
                <w:rFonts w:ascii="Book Antiqua" w:hAnsi="Book Antiqua" w:cs="Calibri"/>
                <w:color w:val="000000"/>
                <w:sz w:val="22"/>
                <w:szCs w:val="22"/>
                <w:lang w:val="en-US" w:eastAsia="en-US" w:bidi="hi-IN"/>
              </w:rPr>
              <w:t>Retaining</w:t>
            </w:r>
            <w:proofErr w:type="gramEnd"/>
            <w:r w:rsidRPr="004E4881">
              <w:rPr>
                <w:rFonts w:ascii="Book Antiqua" w:hAnsi="Book Antiqua" w:cs="Calibri"/>
                <w:color w:val="000000"/>
                <w:sz w:val="22"/>
                <w:szCs w:val="22"/>
                <w:lang w:val="en-US" w:eastAsia="en-US" w:bidi="hi-IN"/>
              </w:rPr>
              <w:t xml:space="preserve"> walls, stone pitching, protection works for floor, embankment slope, etc. complete in all respect and fit for use.</w:t>
            </w:r>
          </w:p>
        </w:tc>
        <w:tc>
          <w:tcPr>
            <w:tcW w:w="693" w:type="pct"/>
            <w:vAlign w:val="bottom"/>
            <w:hideMark/>
          </w:tcPr>
          <w:p w14:paraId="690449A3" w14:textId="77777777" w:rsidR="00DE03BE" w:rsidRPr="004E4881" w:rsidRDefault="00DE03BE"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09DAE70F" w14:textId="77777777" w:rsidTr="00DE03BE">
        <w:trPr>
          <w:trHeight w:val="315"/>
        </w:trPr>
        <w:tc>
          <w:tcPr>
            <w:tcW w:w="566" w:type="pct"/>
            <w:vMerge/>
            <w:vAlign w:val="center"/>
            <w:hideMark/>
          </w:tcPr>
          <w:p w14:paraId="1B3FA362"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36B9AE6"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2226185"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7C03D772" w14:textId="77777777" w:rsidR="00DE03BE" w:rsidRPr="004E4881" w:rsidRDefault="00DE03BE"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A.2 - New of Minor Bridges</w:t>
            </w:r>
          </w:p>
        </w:tc>
        <w:tc>
          <w:tcPr>
            <w:tcW w:w="693" w:type="pct"/>
            <w:vAlign w:val="bottom"/>
            <w:hideMark/>
          </w:tcPr>
          <w:p w14:paraId="3A6D3018" w14:textId="77777777" w:rsidR="00DE03BE" w:rsidRPr="003B76C9" w:rsidRDefault="00DE03BE" w:rsidP="00F76027">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DE03BE" w:rsidRPr="00767DDC" w14:paraId="7B6F6179" w14:textId="77777777" w:rsidTr="00AC28A7">
        <w:trPr>
          <w:trHeight w:val="938"/>
        </w:trPr>
        <w:tc>
          <w:tcPr>
            <w:tcW w:w="566" w:type="pct"/>
            <w:vMerge/>
            <w:vAlign w:val="center"/>
            <w:hideMark/>
          </w:tcPr>
          <w:p w14:paraId="2DDED1DD"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825D397"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E332C8F"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4C414895" w14:textId="77777777" w:rsidR="00DE03BE" w:rsidRPr="004E4881" w:rsidRDefault="002B1E58" w:rsidP="002B1E58">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(1) </w:t>
            </w:r>
            <w:r w:rsidRPr="004E4881">
              <w:rPr>
                <w:rFonts w:ascii="Book Antiqua" w:hAnsi="Book Antiqua" w:cs="Calibri"/>
                <w:b/>
                <w:bCs/>
                <w:color w:val="000000"/>
                <w:sz w:val="22"/>
                <w:szCs w:val="22"/>
                <w:lang w:val="en-US" w:eastAsia="en-US" w:bidi="hi-IN"/>
              </w:rPr>
              <w:t>Foundation:</w:t>
            </w:r>
            <w:r w:rsidRPr="004E4881">
              <w:rPr>
                <w:rFonts w:ascii="Book Antiqua" w:hAnsi="Book Antiqua" w:cs="Calibri"/>
                <w:color w:val="000000"/>
                <w:sz w:val="22"/>
                <w:szCs w:val="22"/>
                <w:lang w:val="en-US" w:eastAsia="en-US" w:bidi="hi-IN"/>
              </w:rPr>
              <w:t xml:space="preserve">  On completion of the foundation work of abutments and piers</w:t>
            </w:r>
          </w:p>
        </w:tc>
        <w:tc>
          <w:tcPr>
            <w:tcW w:w="693" w:type="pct"/>
            <w:vAlign w:val="bottom"/>
            <w:hideMark/>
          </w:tcPr>
          <w:p w14:paraId="7F8A65C6" w14:textId="77777777" w:rsidR="00DE03BE" w:rsidRPr="004E4881" w:rsidRDefault="00252A47"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20</w:t>
            </w:r>
            <w:r w:rsidR="00DE03BE" w:rsidRPr="004E4881">
              <w:rPr>
                <w:rFonts w:ascii="Book Antiqua" w:hAnsi="Book Antiqua" w:cs="Calibri"/>
                <w:color w:val="000000"/>
                <w:sz w:val="22"/>
                <w:szCs w:val="22"/>
                <w:lang w:val="en-US" w:eastAsia="en-US" w:bidi="hi-IN"/>
              </w:rPr>
              <w:t>.</w:t>
            </w:r>
            <w:r w:rsidR="003B76C9">
              <w:rPr>
                <w:rFonts w:ascii="Book Antiqua" w:hAnsi="Book Antiqua" w:cs="Calibri"/>
                <w:color w:val="000000"/>
                <w:sz w:val="22"/>
                <w:szCs w:val="22"/>
                <w:lang w:val="en-US" w:eastAsia="en-US" w:bidi="hi-IN"/>
              </w:rPr>
              <w:t>3</w:t>
            </w:r>
            <w:r>
              <w:rPr>
                <w:rFonts w:ascii="Book Antiqua" w:hAnsi="Book Antiqua" w:cs="Calibri"/>
                <w:color w:val="000000"/>
                <w:sz w:val="22"/>
                <w:szCs w:val="22"/>
                <w:lang w:val="en-US" w:eastAsia="en-US" w:bidi="hi-IN"/>
              </w:rPr>
              <w:t>2</w:t>
            </w:r>
            <w:r w:rsidR="00DE03BE" w:rsidRPr="004E4881">
              <w:rPr>
                <w:rFonts w:ascii="Book Antiqua" w:hAnsi="Book Antiqua" w:cs="Calibri"/>
                <w:color w:val="000000"/>
                <w:sz w:val="22"/>
                <w:szCs w:val="22"/>
                <w:lang w:val="en-US" w:eastAsia="en-US" w:bidi="hi-IN"/>
              </w:rPr>
              <w:t>%</w:t>
            </w:r>
          </w:p>
        </w:tc>
      </w:tr>
      <w:tr w:rsidR="00AC28A7" w:rsidRPr="00767DDC" w14:paraId="650FB400" w14:textId="77777777" w:rsidTr="00AC28A7">
        <w:trPr>
          <w:trHeight w:val="940"/>
        </w:trPr>
        <w:tc>
          <w:tcPr>
            <w:tcW w:w="566" w:type="pct"/>
            <w:vMerge/>
            <w:vAlign w:val="center"/>
            <w:hideMark/>
          </w:tcPr>
          <w:p w14:paraId="7AFB6B98" w14:textId="77777777" w:rsidR="00AC28A7" w:rsidRPr="004E4881" w:rsidRDefault="00AC28A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A5BA42D"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8B612DC"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1749" w:type="pct"/>
            <w:hideMark/>
          </w:tcPr>
          <w:p w14:paraId="0BFE6AD3" w14:textId="77777777" w:rsidR="00AC28A7" w:rsidRPr="004E4881" w:rsidRDefault="00AC28A7"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w:t>
            </w:r>
            <w:r w:rsidRPr="004E4881">
              <w:rPr>
                <w:rFonts w:ascii="Book Antiqua" w:hAnsi="Book Antiqua" w:cs="Calibri"/>
                <w:color w:val="000000"/>
                <w:sz w:val="22"/>
                <w:szCs w:val="22"/>
                <w:lang w:val="en-US" w:eastAsia="en-US" w:bidi="hi-IN"/>
              </w:rPr>
              <w:tab/>
            </w:r>
            <w:r w:rsidRPr="004E4881">
              <w:rPr>
                <w:rFonts w:ascii="Book Antiqua" w:hAnsi="Book Antiqua" w:cs="Calibri"/>
                <w:b/>
                <w:bCs/>
                <w:color w:val="000000"/>
                <w:sz w:val="22"/>
                <w:szCs w:val="22"/>
                <w:lang w:val="en-US" w:eastAsia="en-US" w:bidi="hi-IN"/>
              </w:rPr>
              <w:t>Sub–structure:</w:t>
            </w:r>
            <w:r w:rsidRPr="004E4881">
              <w:rPr>
                <w:rFonts w:ascii="Book Antiqua" w:hAnsi="Book Antiqua" w:cs="Calibri"/>
                <w:color w:val="000000"/>
                <w:sz w:val="22"/>
                <w:szCs w:val="22"/>
                <w:lang w:val="en-US" w:eastAsia="en-US" w:bidi="hi-IN"/>
              </w:rPr>
              <w:t xml:space="preserve"> On completion of abutments and piers with abutment/ pier cap.</w:t>
            </w:r>
          </w:p>
        </w:tc>
        <w:tc>
          <w:tcPr>
            <w:tcW w:w="693" w:type="pct"/>
            <w:vAlign w:val="bottom"/>
            <w:hideMark/>
          </w:tcPr>
          <w:p w14:paraId="3A54DF85" w14:textId="77777777" w:rsidR="00AC28A7" w:rsidRPr="004E4881" w:rsidRDefault="00252A47" w:rsidP="00BA5836">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w:t>
            </w:r>
            <w:r w:rsidR="003B76C9">
              <w:rPr>
                <w:rFonts w:ascii="Book Antiqua" w:hAnsi="Book Antiqua" w:cs="Calibri"/>
                <w:color w:val="000000"/>
                <w:sz w:val="22"/>
                <w:szCs w:val="22"/>
                <w:lang w:val="en-US" w:eastAsia="en-US" w:bidi="hi-IN"/>
              </w:rPr>
              <w:t>4</w:t>
            </w:r>
            <w:r w:rsidR="00AC28A7"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25</w:t>
            </w:r>
            <w:r w:rsidR="00AC28A7" w:rsidRPr="004E4881">
              <w:rPr>
                <w:rFonts w:ascii="Book Antiqua" w:hAnsi="Book Antiqua" w:cs="Calibri"/>
                <w:color w:val="000000"/>
                <w:sz w:val="22"/>
                <w:szCs w:val="22"/>
                <w:lang w:val="en-US" w:eastAsia="en-US" w:bidi="hi-IN"/>
              </w:rPr>
              <w:t>%</w:t>
            </w:r>
          </w:p>
        </w:tc>
      </w:tr>
      <w:tr w:rsidR="00AC28A7" w:rsidRPr="00767DDC" w14:paraId="3B302F2B" w14:textId="77777777" w:rsidTr="00AC28A7">
        <w:trPr>
          <w:trHeight w:val="1164"/>
        </w:trPr>
        <w:tc>
          <w:tcPr>
            <w:tcW w:w="566" w:type="pct"/>
            <w:vMerge/>
            <w:vAlign w:val="center"/>
            <w:hideMark/>
          </w:tcPr>
          <w:p w14:paraId="2679572B" w14:textId="77777777" w:rsidR="00AC28A7" w:rsidRPr="004E4881" w:rsidRDefault="00AC28A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811C711"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D0EA4B9"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1749" w:type="pct"/>
            <w:hideMark/>
          </w:tcPr>
          <w:p w14:paraId="35D24D56" w14:textId="77777777" w:rsidR="00AC28A7" w:rsidRPr="004E4881" w:rsidRDefault="00AC28A7" w:rsidP="002B1E58">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w:t>
            </w:r>
            <w:r w:rsidRPr="004E4881">
              <w:rPr>
                <w:rFonts w:ascii="Book Antiqua" w:hAnsi="Book Antiqua" w:cs="Calibri"/>
                <w:color w:val="000000"/>
                <w:sz w:val="22"/>
                <w:szCs w:val="22"/>
                <w:lang w:val="en-US" w:eastAsia="en-US" w:bidi="hi-IN"/>
              </w:rPr>
              <w:tab/>
            </w:r>
            <w:r w:rsidRPr="004E4881">
              <w:rPr>
                <w:rFonts w:ascii="Book Antiqua" w:hAnsi="Book Antiqua" w:cs="Calibri"/>
                <w:b/>
                <w:bCs/>
                <w:color w:val="000000"/>
                <w:sz w:val="22"/>
                <w:szCs w:val="22"/>
                <w:lang w:val="en-US" w:eastAsia="en-US" w:bidi="hi-IN"/>
              </w:rPr>
              <w:t xml:space="preserve">Super-structure: </w:t>
            </w:r>
            <w:r w:rsidRPr="004E4881">
              <w:rPr>
                <w:rFonts w:ascii="Book Antiqua" w:hAnsi="Book Antiqua" w:cs="Calibri"/>
                <w:color w:val="000000"/>
                <w:sz w:val="22"/>
                <w:szCs w:val="22"/>
                <w:lang w:val="en-US" w:eastAsia="en-US" w:bidi="hi-IN"/>
              </w:rPr>
              <w:t xml:space="preserve">On completion of the super-structure </w:t>
            </w:r>
            <w:proofErr w:type="spellStart"/>
            <w:r w:rsidRPr="004E4881">
              <w:rPr>
                <w:rFonts w:ascii="Book Antiqua" w:hAnsi="Book Antiqua" w:cs="Calibri"/>
                <w:color w:val="000000"/>
                <w:sz w:val="22"/>
                <w:szCs w:val="22"/>
                <w:lang w:val="en-US" w:eastAsia="en-US" w:bidi="hi-IN"/>
              </w:rPr>
              <w:t>upto</w:t>
            </w:r>
            <w:proofErr w:type="spellEnd"/>
            <w:r w:rsidRPr="004E4881">
              <w:rPr>
                <w:rFonts w:ascii="Book Antiqua" w:hAnsi="Book Antiqua" w:cs="Calibri"/>
                <w:color w:val="000000"/>
                <w:sz w:val="22"/>
                <w:szCs w:val="22"/>
                <w:lang w:val="en-US" w:eastAsia="en-US" w:bidi="hi-IN"/>
              </w:rPr>
              <w:t xml:space="preserve"> deck slab including bearings.</w:t>
            </w:r>
          </w:p>
        </w:tc>
        <w:tc>
          <w:tcPr>
            <w:tcW w:w="693" w:type="pct"/>
            <w:vAlign w:val="bottom"/>
            <w:hideMark/>
          </w:tcPr>
          <w:p w14:paraId="5FEDA718" w14:textId="77777777" w:rsidR="00AC28A7" w:rsidRPr="004E4881" w:rsidRDefault="00252A47" w:rsidP="00BA5836">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37</w:t>
            </w:r>
            <w:r w:rsidR="00AC28A7"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66</w:t>
            </w:r>
            <w:r w:rsidR="00AC28A7" w:rsidRPr="004E4881">
              <w:rPr>
                <w:rFonts w:ascii="Book Antiqua" w:hAnsi="Book Antiqua" w:cs="Calibri"/>
                <w:color w:val="000000"/>
                <w:sz w:val="22"/>
                <w:szCs w:val="22"/>
                <w:lang w:val="en-US" w:eastAsia="en-US" w:bidi="hi-IN"/>
              </w:rPr>
              <w:t>%</w:t>
            </w:r>
          </w:p>
        </w:tc>
      </w:tr>
      <w:tr w:rsidR="00AC28A7" w:rsidRPr="00767DDC" w14:paraId="56E17F82" w14:textId="77777777" w:rsidTr="00DE03BE">
        <w:trPr>
          <w:trHeight w:val="1395"/>
        </w:trPr>
        <w:tc>
          <w:tcPr>
            <w:tcW w:w="566" w:type="pct"/>
            <w:vMerge/>
            <w:vAlign w:val="center"/>
            <w:hideMark/>
          </w:tcPr>
          <w:p w14:paraId="428E4A3B" w14:textId="77777777" w:rsidR="00AC28A7" w:rsidRPr="004E4881" w:rsidRDefault="00AC28A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7C28974"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2D20270B" w14:textId="77777777" w:rsidR="00AC28A7" w:rsidRPr="004E4881" w:rsidRDefault="00AC28A7" w:rsidP="00767DDC">
            <w:pPr>
              <w:spacing w:before="120"/>
              <w:rPr>
                <w:rFonts w:ascii="Book Antiqua" w:hAnsi="Book Antiqua" w:cs="Calibri"/>
                <w:color w:val="000000"/>
                <w:sz w:val="22"/>
                <w:szCs w:val="22"/>
                <w:lang w:val="en-US" w:eastAsia="en-US" w:bidi="hi-IN"/>
              </w:rPr>
            </w:pPr>
          </w:p>
        </w:tc>
        <w:tc>
          <w:tcPr>
            <w:tcW w:w="1749" w:type="pct"/>
            <w:hideMark/>
          </w:tcPr>
          <w:p w14:paraId="4586AD28" w14:textId="77777777" w:rsidR="00AC28A7" w:rsidRPr="004E4881" w:rsidRDefault="00AC28A7" w:rsidP="002B1E58">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(4) </w:t>
            </w:r>
            <w:r w:rsidRPr="004E4881">
              <w:rPr>
                <w:rFonts w:ascii="Book Antiqua" w:hAnsi="Book Antiqua" w:cs="Calibri"/>
                <w:b/>
                <w:bCs/>
                <w:color w:val="000000"/>
                <w:sz w:val="22"/>
                <w:szCs w:val="22"/>
                <w:lang w:val="en-US" w:eastAsia="en-US" w:bidi="hi-IN"/>
              </w:rPr>
              <w:t>Miscellaneous Works:</w:t>
            </w:r>
            <w:r w:rsidRPr="004E4881">
              <w:rPr>
                <w:rFonts w:ascii="Book Antiqua" w:hAnsi="Book Antiqua" w:cs="Calibri"/>
                <w:color w:val="000000"/>
                <w:sz w:val="22"/>
                <w:szCs w:val="22"/>
                <w:lang w:val="en-US" w:eastAsia="en-US" w:bidi="hi-IN"/>
              </w:rPr>
              <w:t xml:space="preserve"> On completion of wearing coat, expansion joint, crash barrier, railings, protection works and any remaining work associated to bridge including tests on bridge.</w:t>
            </w:r>
          </w:p>
        </w:tc>
        <w:tc>
          <w:tcPr>
            <w:tcW w:w="693" w:type="pct"/>
            <w:vAlign w:val="bottom"/>
            <w:hideMark/>
          </w:tcPr>
          <w:p w14:paraId="5AADC167" w14:textId="77777777" w:rsidR="00AC28A7" w:rsidRPr="004E4881" w:rsidRDefault="00252A47" w:rsidP="00BA5836">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4</w:t>
            </w:r>
            <w:r w:rsidR="00AC28A7"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94</w:t>
            </w:r>
            <w:r w:rsidR="00AC28A7" w:rsidRPr="004E4881">
              <w:rPr>
                <w:rFonts w:ascii="Book Antiqua" w:hAnsi="Book Antiqua" w:cs="Calibri"/>
                <w:color w:val="000000"/>
                <w:sz w:val="22"/>
                <w:szCs w:val="22"/>
                <w:lang w:val="en-US" w:eastAsia="en-US" w:bidi="hi-IN"/>
              </w:rPr>
              <w:t>%</w:t>
            </w:r>
          </w:p>
        </w:tc>
      </w:tr>
      <w:tr w:rsidR="002B1E58" w:rsidRPr="00767DDC" w14:paraId="098698BF" w14:textId="77777777" w:rsidTr="00DE03BE">
        <w:trPr>
          <w:trHeight w:val="1125"/>
        </w:trPr>
        <w:tc>
          <w:tcPr>
            <w:tcW w:w="566" w:type="pct"/>
            <w:vMerge/>
            <w:vAlign w:val="center"/>
            <w:hideMark/>
          </w:tcPr>
          <w:p w14:paraId="23E57811" w14:textId="77777777" w:rsidR="002B1E58" w:rsidRPr="004E4881" w:rsidRDefault="002B1E58"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353BF5D9" w14:textId="77777777" w:rsidR="002B1E58" w:rsidRPr="004E4881" w:rsidRDefault="002B1E58"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8535F38" w14:textId="77777777" w:rsidR="002B1E58" w:rsidRPr="004E4881" w:rsidRDefault="002B1E58" w:rsidP="00767DDC">
            <w:pPr>
              <w:spacing w:before="120"/>
              <w:rPr>
                <w:rFonts w:ascii="Book Antiqua" w:hAnsi="Book Antiqua" w:cs="Calibri"/>
                <w:color w:val="000000"/>
                <w:sz w:val="22"/>
                <w:szCs w:val="22"/>
                <w:lang w:val="en-US" w:eastAsia="en-US" w:bidi="hi-IN"/>
              </w:rPr>
            </w:pPr>
          </w:p>
        </w:tc>
        <w:tc>
          <w:tcPr>
            <w:tcW w:w="1749" w:type="pct"/>
            <w:hideMark/>
          </w:tcPr>
          <w:p w14:paraId="1178DBEF" w14:textId="77777777" w:rsidR="002B1E58" w:rsidRPr="004E4881" w:rsidRDefault="002B1E58" w:rsidP="002B1E58">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w:t>
            </w:r>
            <w:r w:rsidRPr="004E4881">
              <w:rPr>
                <w:rFonts w:ascii="Book Antiqua" w:hAnsi="Book Antiqua" w:cs="Calibri"/>
                <w:b/>
                <w:bCs/>
                <w:color w:val="000000"/>
                <w:sz w:val="22"/>
                <w:szCs w:val="22"/>
                <w:lang w:val="en-US" w:eastAsia="en-US" w:bidi="hi-IN"/>
              </w:rPr>
              <w:t xml:space="preserve"> Approaches:</w:t>
            </w:r>
            <w:r w:rsidRPr="004E4881">
              <w:rPr>
                <w:rFonts w:ascii="Book Antiqua" w:hAnsi="Book Antiqua" w:cs="Calibri"/>
                <w:color w:val="000000"/>
                <w:sz w:val="22"/>
                <w:szCs w:val="22"/>
                <w:lang w:val="en-US" w:eastAsia="en-US" w:bidi="hi-IN"/>
              </w:rPr>
              <w:t xml:space="preserve"> On completion of approaches including wing walls/ return walls, </w:t>
            </w:r>
            <w:proofErr w:type="gramStart"/>
            <w:r w:rsidRPr="004E4881">
              <w:rPr>
                <w:rFonts w:ascii="Book Antiqua" w:hAnsi="Book Antiqua" w:cs="Calibri"/>
                <w:color w:val="000000"/>
                <w:sz w:val="22"/>
                <w:szCs w:val="22"/>
                <w:lang w:val="en-US" w:eastAsia="en-US" w:bidi="hi-IN"/>
              </w:rPr>
              <w:t>Retaining</w:t>
            </w:r>
            <w:proofErr w:type="gramEnd"/>
            <w:r w:rsidRPr="004E4881">
              <w:rPr>
                <w:rFonts w:ascii="Book Antiqua" w:hAnsi="Book Antiqua" w:cs="Calibri"/>
                <w:color w:val="000000"/>
                <w:sz w:val="22"/>
                <w:szCs w:val="22"/>
                <w:lang w:val="en-US" w:eastAsia="en-US" w:bidi="hi-IN"/>
              </w:rPr>
              <w:t xml:space="preserve"> walls, stone pitching, protection works for floor, embankment slope etc. complete in all respect and fit for use.</w:t>
            </w:r>
          </w:p>
        </w:tc>
        <w:tc>
          <w:tcPr>
            <w:tcW w:w="693" w:type="pct"/>
            <w:vAlign w:val="bottom"/>
            <w:hideMark/>
          </w:tcPr>
          <w:p w14:paraId="649A2B93" w14:textId="77777777" w:rsidR="002B1E58" w:rsidRPr="004E4881" w:rsidRDefault="00252A47"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22</w:t>
            </w:r>
            <w:r w:rsidR="002B1E58"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83</w:t>
            </w:r>
            <w:r w:rsidR="002B1E58" w:rsidRPr="004E4881">
              <w:rPr>
                <w:rFonts w:ascii="Book Antiqua" w:hAnsi="Book Antiqua" w:cs="Calibri"/>
                <w:color w:val="000000"/>
                <w:sz w:val="22"/>
                <w:szCs w:val="22"/>
                <w:lang w:val="en-US" w:eastAsia="en-US" w:bidi="hi-IN"/>
              </w:rPr>
              <w:t>%</w:t>
            </w:r>
          </w:p>
        </w:tc>
      </w:tr>
      <w:tr w:rsidR="002B1E58" w:rsidRPr="00767DDC" w14:paraId="21E520A0" w14:textId="77777777" w:rsidTr="00DE03BE">
        <w:trPr>
          <w:trHeight w:val="855"/>
        </w:trPr>
        <w:tc>
          <w:tcPr>
            <w:tcW w:w="566" w:type="pct"/>
            <w:vMerge/>
            <w:vAlign w:val="center"/>
            <w:hideMark/>
          </w:tcPr>
          <w:p w14:paraId="0B9E91E9" w14:textId="77777777" w:rsidR="002B1E58" w:rsidRPr="004E4881" w:rsidRDefault="002B1E58"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D5045CD" w14:textId="77777777" w:rsidR="002B1E58" w:rsidRPr="004E4881" w:rsidRDefault="002B1E58"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B929F1D" w14:textId="77777777" w:rsidR="002B1E58" w:rsidRPr="004E4881" w:rsidRDefault="002B1E58" w:rsidP="00767DDC">
            <w:pPr>
              <w:spacing w:before="120"/>
              <w:rPr>
                <w:rFonts w:ascii="Book Antiqua" w:hAnsi="Book Antiqua" w:cs="Calibri"/>
                <w:color w:val="000000"/>
                <w:sz w:val="22"/>
                <w:szCs w:val="22"/>
                <w:lang w:val="en-US" w:eastAsia="en-US" w:bidi="hi-IN"/>
              </w:rPr>
            </w:pPr>
          </w:p>
        </w:tc>
        <w:tc>
          <w:tcPr>
            <w:tcW w:w="1749" w:type="pct"/>
            <w:hideMark/>
          </w:tcPr>
          <w:p w14:paraId="72EF0CF9" w14:textId="77777777" w:rsidR="002B1E58" w:rsidRPr="004E4881" w:rsidRDefault="002B1E58" w:rsidP="002B1E58">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(6) </w:t>
            </w:r>
            <w:r w:rsidRPr="004E4881">
              <w:rPr>
                <w:rFonts w:ascii="Book Antiqua" w:hAnsi="Book Antiqua" w:cs="Calibri"/>
                <w:b/>
                <w:bCs/>
                <w:color w:val="000000"/>
                <w:sz w:val="22"/>
                <w:szCs w:val="22"/>
                <w:lang w:val="en-US" w:eastAsia="en-US" w:bidi="hi-IN"/>
              </w:rPr>
              <w:t>Guide Bunds and River Training Works:</w:t>
            </w:r>
            <w:r w:rsidRPr="004E4881">
              <w:rPr>
                <w:rFonts w:ascii="Book Antiqua" w:hAnsi="Book Antiqua" w:cs="Calibri"/>
                <w:color w:val="000000"/>
                <w:sz w:val="22"/>
                <w:szCs w:val="22"/>
                <w:lang w:val="en-US" w:eastAsia="en-US" w:bidi="hi-IN"/>
              </w:rPr>
              <w:t xml:space="preserve"> On completion of Guide Bunds and river Training Works complete in all respects</w:t>
            </w:r>
          </w:p>
        </w:tc>
        <w:tc>
          <w:tcPr>
            <w:tcW w:w="693" w:type="pct"/>
            <w:vAlign w:val="bottom"/>
            <w:hideMark/>
          </w:tcPr>
          <w:p w14:paraId="57D1ACF5" w14:textId="77777777" w:rsidR="002B1E58" w:rsidRPr="004E4881" w:rsidRDefault="002B1E58"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528B4251" w14:textId="77777777" w:rsidTr="00DE03BE">
        <w:trPr>
          <w:trHeight w:val="615"/>
        </w:trPr>
        <w:tc>
          <w:tcPr>
            <w:tcW w:w="566" w:type="pct"/>
            <w:vMerge/>
            <w:vAlign w:val="center"/>
            <w:hideMark/>
          </w:tcPr>
          <w:p w14:paraId="6E2169FF"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2EC4D9B"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E69F16D"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115FAC55" w14:textId="77777777" w:rsidR="00DE03BE" w:rsidRPr="004E4881" w:rsidRDefault="00DE03BE"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B.1 - Widening and repairs of Underpasses/Overpasses</w:t>
            </w:r>
          </w:p>
        </w:tc>
        <w:tc>
          <w:tcPr>
            <w:tcW w:w="693" w:type="pct"/>
            <w:vAlign w:val="bottom"/>
            <w:hideMark/>
          </w:tcPr>
          <w:p w14:paraId="1E62E22B" w14:textId="77777777" w:rsidR="00DE03BE" w:rsidRPr="004E4881" w:rsidRDefault="00DE03BE"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DE03BE" w:rsidRPr="00767DDC" w14:paraId="3F2F8825" w14:textId="77777777" w:rsidTr="00DE03BE">
        <w:trPr>
          <w:trHeight w:val="315"/>
        </w:trPr>
        <w:tc>
          <w:tcPr>
            <w:tcW w:w="566" w:type="pct"/>
            <w:vMerge/>
            <w:vAlign w:val="center"/>
            <w:hideMark/>
          </w:tcPr>
          <w:p w14:paraId="437C0E31"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93955CE"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79D77CE"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6F0A0DF9" w14:textId="77777777" w:rsidR="00DE03BE" w:rsidRPr="004E4881" w:rsidRDefault="00DE03BE"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Underpasses/ Overpasses</w:t>
            </w:r>
          </w:p>
        </w:tc>
        <w:tc>
          <w:tcPr>
            <w:tcW w:w="693" w:type="pct"/>
            <w:vAlign w:val="bottom"/>
            <w:hideMark/>
          </w:tcPr>
          <w:p w14:paraId="6FC6F846" w14:textId="77777777" w:rsidR="00DE03BE" w:rsidRPr="004E4881" w:rsidRDefault="00DE03BE"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DE03BE" w:rsidRPr="00767DDC" w14:paraId="14056C3F" w14:textId="77777777" w:rsidTr="00DE03BE">
        <w:trPr>
          <w:trHeight w:val="315"/>
        </w:trPr>
        <w:tc>
          <w:tcPr>
            <w:tcW w:w="566" w:type="pct"/>
            <w:vMerge/>
            <w:vAlign w:val="center"/>
            <w:hideMark/>
          </w:tcPr>
          <w:p w14:paraId="1D86D0E1" w14:textId="77777777" w:rsidR="00DE03BE" w:rsidRPr="004E4881" w:rsidRDefault="00DE03BE"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8080E9F"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825BD28" w14:textId="77777777" w:rsidR="00DE03BE" w:rsidRPr="004E4881" w:rsidRDefault="00DE03BE" w:rsidP="00767DDC">
            <w:pPr>
              <w:spacing w:before="120"/>
              <w:rPr>
                <w:rFonts w:ascii="Book Antiqua" w:hAnsi="Book Antiqua" w:cs="Calibri"/>
                <w:color w:val="000000"/>
                <w:sz w:val="22"/>
                <w:szCs w:val="22"/>
                <w:lang w:val="en-US" w:eastAsia="en-US" w:bidi="hi-IN"/>
              </w:rPr>
            </w:pPr>
          </w:p>
        </w:tc>
        <w:tc>
          <w:tcPr>
            <w:tcW w:w="1749" w:type="pct"/>
            <w:hideMark/>
          </w:tcPr>
          <w:p w14:paraId="6AD687BD" w14:textId="77777777" w:rsidR="00DE03BE" w:rsidRPr="004E4881" w:rsidRDefault="00DE03BE"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B.2 - New Underpasses/Overpasses</w:t>
            </w:r>
          </w:p>
        </w:tc>
        <w:tc>
          <w:tcPr>
            <w:tcW w:w="693" w:type="pct"/>
            <w:vAlign w:val="bottom"/>
            <w:hideMark/>
          </w:tcPr>
          <w:p w14:paraId="43224031" w14:textId="77777777" w:rsidR="00DE03BE" w:rsidRPr="004E4881" w:rsidRDefault="00DE03BE"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151475" w:rsidRPr="00767DDC" w14:paraId="290E5624" w14:textId="77777777" w:rsidTr="00151475">
        <w:trPr>
          <w:trHeight w:val="826"/>
        </w:trPr>
        <w:tc>
          <w:tcPr>
            <w:tcW w:w="566" w:type="pct"/>
            <w:vMerge/>
            <w:vAlign w:val="center"/>
            <w:hideMark/>
          </w:tcPr>
          <w:p w14:paraId="2F167B90" w14:textId="77777777" w:rsidR="00151475" w:rsidRPr="004E4881" w:rsidRDefault="00151475"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C8F1284" w14:textId="77777777" w:rsidR="00151475" w:rsidRPr="004E4881" w:rsidRDefault="00151475"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7C60534" w14:textId="77777777" w:rsidR="00151475" w:rsidRPr="004E4881" w:rsidRDefault="00151475" w:rsidP="00767DDC">
            <w:pPr>
              <w:spacing w:before="120"/>
              <w:rPr>
                <w:rFonts w:ascii="Book Antiqua" w:hAnsi="Book Antiqua" w:cs="Calibri"/>
                <w:color w:val="000000"/>
                <w:sz w:val="22"/>
                <w:szCs w:val="22"/>
                <w:lang w:val="en-US" w:eastAsia="en-US" w:bidi="hi-IN"/>
              </w:rPr>
            </w:pPr>
          </w:p>
        </w:tc>
        <w:tc>
          <w:tcPr>
            <w:tcW w:w="1749" w:type="pct"/>
            <w:hideMark/>
          </w:tcPr>
          <w:p w14:paraId="32C27F06" w14:textId="77777777" w:rsidR="00151475" w:rsidRPr="004E4881" w:rsidRDefault="00151475" w:rsidP="00151475">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(1) </w:t>
            </w:r>
            <w:r w:rsidRPr="004E4881">
              <w:rPr>
                <w:rFonts w:ascii="Book Antiqua" w:hAnsi="Book Antiqua" w:cs="Calibri"/>
                <w:b/>
                <w:bCs/>
                <w:color w:val="000000"/>
                <w:sz w:val="22"/>
                <w:szCs w:val="22"/>
                <w:lang w:val="en-US" w:eastAsia="en-US" w:bidi="hi-IN"/>
              </w:rPr>
              <w:t>Foundation:</w:t>
            </w:r>
            <w:r w:rsidRPr="004E4881">
              <w:rPr>
                <w:rFonts w:ascii="Book Antiqua" w:hAnsi="Book Antiqua" w:cs="Calibri"/>
                <w:color w:val="000000"/>
                <w:sz w:val="22"/>
                <w:szCs w:val="22"/>
                <w:lang w:val="en-US" w:eastAsia="en-US" w:bidi="hi-IN"/>
              </w:rPr>
              <w:t xml:space="preserve"> On completion of the foundation work of abutments and piers</w:t>
            </w:r>
          </w:p>
        </w:tc>
        <w:tc>
          <w:tcPr>
            <w:tcW w:w="693" w:type="pct"/>
            <w:vAlign w:val="bottom"/>
            <w:hideMark/>
          </w:tcPr>
          <w:p w14:paraId="6A8FC891" w14:textId="77777777" w:rsidR="00151475" w:rsidRPr="004E4881" w:rsidRDefault="00151475"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4DAEE5F6" w14:textId="77777777" w:rsidTr="00BA5836">
        <w:trPr>
          <w:trHeight w:val="904"/>
        </w:trPr>
        <w:tc>
          <w:tcPr>
            <w:tcW w:w="566" w:type="pct"/>
            <w:vMerge/>
            <w:vAlign w:val="center"/>
            <w:hideMark/>
          </w:tcPr>
          <w:p w14:paraId="260B7966"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13CFB2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B7AAF8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6CAC8AA8" w14:textId="77777777" w:rsidR="002E36DD" w:rsidRPr="004E4881" w:rsidRDefault="002E36DD" w:rsidP="00151475">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(2) </w:t>
            </w:r>
            <w:r w:rsidRPr="004E4881">
              <w:rPr>
                <w:rFonts w:ascii="Book Antiqua" w:hAnsi="Book Antiqua" w:cs="Calibri"/>
                <w:b/>
                <w:bCs/>
                <w:color w:val="000000"/>
                <w:sz w:val="22"/>
                <w:szCs w:val="22"/>
                <w:lang w:val="en-US" w:eastAsia="en-US" w:bidi="hi-IN"/>
              </w:rPr>
              <w:t xml:space="preserve">Sub–structure: </w:t>
            </w:r>
            <w:r w:rsidRPr="004E4881">
              <w:rPr>
                <w:rFonts w:ascii="Book Antiqua" w:hAnsi="Book Antiqua" w:cs="Calibri"/>
                <w:color w:val="000000"/>
                <w:sz w:val="22"/>
                <w:szCs w:val="22"/>
                <w:lang w:val="en-US" w:eastAsia="en-US" w:bidi="hi-IN"/>
              </w:rPr>
              <w:t>On completion of abutments and piers with abutment/ pier cap.</w:t>
            </w:r>
          </w:p>
        </w:tc>
        <w:tc>
          <w:tcPr>
            <w:tcW w:w="693" w:type="pct"/>
            <w:vAlign w:val="bottom"/>
            <w:hideMark/>
          </w:tcPr>
          <w:p w14:paraId="32504D36" w14:textId="77777777" w:rsidR="002E36DD" w:rsidRPr="004E4881" w:rsidRDefault="002E36DD" w:rsidP="00BA5836">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1255D447" w14:textId="77777777" w:rsidTr="00151475">
        <w:trPr>
          <w:trHeight w:val="1079"/>
        </w:trPr>
        <w:tc>
          <w:tcPr>
            <w:tcW w:w="566" w:type="pct"/>
            <w:vMerge/>
            <w:vAlign w:val="center"/>
            <w:hideMark/>
          </w:tcPr>
          <w:p w14:paraId="49B8E3EF"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50D324C"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64F6BB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FE45113" w14:textId="77777777" w:rsidR="002E36DD" w:rsidRPr="004E4881" w:rsidRDefault="002E36DD" w:rsidP="00151475">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w:t>
            </w:r>
            <w:r w:rsidRPr="004E4881">
              <w:rPr>
                <w:rFonts w:ascii="Book Antiqua" w:hAnsi="Book Antiqua" w:cs="Calibri"/>
                <w:color w:val="000000"/>
                <w:sz w:val="22"/>
                <w:szCs w:val="22"/>
                <w:lang w:val="en-US" w:eastAsia="en-US" w:bidi="hi-IN"/>
              </w:rPr>
              <w:tab/>
            </w:r>
            <w:r w:rsidRPr="004E4881">
              <w:rPr>
                <w:rFonts w:ascii="Book Antiqua" w:hAnsi="Book Antiqua" w:cs="Calibri"/>
                <w:b/>
                <w:bCs/>
                <w:color w:val="000000"/>
                <w:sz w:val="22"/>
                <w:szCs w:val="22"/>
                <w:lang w:val="en-US" w:eastAsia="en-US" w:bidi="hi-IN"/>
              </w:rPr>
              <w:t xml:space="preserve">Super-structure: </w:t>
            </w:r>
            <w:r w:rsidRPr="004E4881">
              <w:rPr>
                <w:rFonts w:ascii="Book Antiqua" w:hAnsi="Book Antiqua" w:cs="Calibri"/>
                <w:color w:val="000000"/>
                <w:sz w:val="22"/>
                <w:szCs w:val="22"/>
                <w:lang w:val="en-US" w:eastAsia="en-US" w:bidi="hi-IN"/>
              </w:rPr>
              <w:t xml:space="preserve">On completion of the super-structure </w:t>
            </w:r>
            <w:proofErr w:type="spellStart"/>
            <w:r w:rsidRPr="004E4881">
              <w:rPr>
                <w:rFonts w:ascii="Book Antiqua" w:hAnsi="Book Antiqua" w:cs="Calibri"/>
                <w:color w:val="000000"/>
                <w:sz w:val="22"/>
                <w:szCs w:val="22"/>
                <w:lang w:val="en-US" w:eastAsia="en-US" w:bidi="hi-IN"/>
              </w:rPr>
              <w:t>upto</w:t>
            </w:r>
            <w:proofErr w:type="spellEnd"/>
            <w:r w:rsidRPr="004E4881">
              <w:rPr>
                <w:rFonts w:ascii="Book Antiqua" w:hAnsi="Book Antiqua" w:cs="Calibri"/>
                <w:color w:val="000000"/>
                <w:sz w:val="22"/>
                <w:szCs w:val="22"/>
                <w:lang w:val="en-US" w:eastAsia="en-US" w:bidi="hi-IN"/>
              </w:rPr>
              <w:t xml:space="preserve"> deck slab including bearing.</w:t>
            </w:r>
          </w:p>
        </w:tc>
        <w:tc>
          <w:tcPr>
            <w:tcW w:w="693" w:type="pct"/>
            <w:vAlign w:val="bottom"/>
            <w:hideMark/>
          </w:tcPr>
          <w:p w14:paraId="55074102"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40F25049" w14:textId="77777777" w:rsidTr="00DE03BE">
        <w:trPr>
          <w:trHeight w:val="1125"/>
        </w:trPr>
        <w:tc>
          <w:tcPr>
            <w:tcW w:w="566" w:type="pct"/>
            <w:vMerge/>
            <w:vAlign w:val="center"/>
            <w:hideMark/>
          </w:tcPr>
          <w:p w14:paraId="01BD6683"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A12645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EA032A8"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32C4015E" w14:textId="77777777" w:rsidR="002E36DD" w:rsidRPr="004E4881" w:rsidRDefault="002E36DD" w:rsidP="00151475">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(4) </w:t>
            </w:r>
            <w:r w:rsidRPr="004E4881">
              <w:rPr>
                <w:rFonts w:ascii="Book Antiqua" w:hAnsi="Book Antiqua" w:cs="Calibri"/>
                <w:b/>
                <w:bCs/>
                <w:color w:val="000000"/>
                <w:sz w:val="22"/>
                <w:szCs w:val="22"/>
                <w:lang w:val="en-US" w:eastAsia="en-US" w:bidi="hi-IN"/>
              </w:rPr>
              <w:t>Miscellaneous Works:</w:t>
            </w:r>
            <w:r w:rsidRPr="004E4881">
              <w:rPr>
                <w:rFonts w:ascii="Book Antiqua" w:hAnsi="Book Antiqua" w:cs="Calibri"/>
                <w:color w:val="000000"/>
                <w:sz w:val="22"/>
                <w:szCs w:val="22"/>
                <w:lang w:val="en-US" w:eastAsia="en-US" w:bidi="hi-IN"/>
              </w:rPr>
              <w:t xml:space="preserve"> On completion of wearing coat, expansion joint, crash barrier, </w:t>
            </w:r>
            <w:proofErr w:type="gramStart"/>
            <w:r w:rsidRPr="004E4881">
              <w:rPr>
                <w:rFonts w:ascii="Book Antiqua" w:hAnsi="Book Antiqua" w:cs="Calibri"/>
                <w:color w:val="000000"/>
                <w:sz w:val="22"/>
                <w:szCs w:val="22"/>
                <w:lang w:val="en-US" w:eastAsia="en-US" w:bidi="hi-IN"/>
              </w:rPr>
              <w:t>railings</w:t>
            </w:r>
            <w:proofErr w:type="gramEnd"/>
            <w:r w:rsidRPr="004E4881">
              <w:rPr>
                <w:rFonts w:ascii="Book Antiqua" w:hAnsi="Book Antiqua" w:cs="Calibri"/>
                <w:color w:val="000000"/>
                <w:sz w:val="22"/>
                <w:szCs w:val="22"/>
                <w:lang w:val="en-US" w:eastAsia="en-US" w:bidi="hi-IN"/>
              </w:rPr>
              <w:t xml:space="preserve"> and any remaining work associated to bridge including tests on bridge</w:t>
            </w:r>
          </w:p>
        </w:tc>
        <w:tc>
          <w:tcPr>
            <w:tcW w:w="693" w:type="pct"/>
            <w:vAlign w:val="bottom"/>
            <w:hideMark/>
          </w:tcPr>
          <w:p w14:paraId="24753EAE" w14:textId="77777777" w:rsidR="002E36DD" w:rsidRPr="004E4881" w:rsidRDefault="002E36DD" w:rsidP="00BA5836">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0D226CB9" w14:textId="77777777" w:rsidTr="00151475">
        <w:trPr>
          <w:trHeight w:val="1637"/>
        </w:trPr>
        <w:tc>
          <w:tcPr>
            <w:tcW w:w="566" w:type="pct"/>
            <w:vMerge/>
            <w:vAlign w:val="center"/>
            <w:hideMark/>
          </w:tcPr>
          <w:p w14:paraId="2AFEC767"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B348DD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A3144C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F281C19" w14:textId="77777777" w:rsidR="002E36DD" w:rsidRPr="004E4881" w:rsidRDefault="002E36DD" w:rsidP="00151475">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(5) </w:t>
            </w:r>
            <w:r w:rsidRPr="004E4881">
              <w:rPr>
                <w:rFonts w:ascii="Book Antiqua" w:hAnsi="Book Antiqua" w:cs="Calibri"/>
                <w:b/>
                <w:bCs/>
                <w:color w:val="000000"/>
                <w:sz w:val="22"/>
                <w:szCs w:val="22"/>
                <w:lang w:val="en-US" w:eastAsia="en-US" w:bidi="hi-IN"/>
              </w:rPr>
              <w:t>Approaches:</w:t>
            </w:r>
            <w:r w:rsidRPr="004E4881">
              <w:rPr>
                <w:rFonts w:ascii="Book Antiqua" w:hAnsi="Book Antiqua" w:cs="Calibri"/>
                <w:color w:val="000000"/>
                <w:sz w:val="22"/>
                <w:szCs w:val="22"/>
                <w:lang w:val="en-US" w:eastAsia="en-US" w:bidi="hi-IN"/>
              </w:rPr>
              <w:t xml:space="preserve"> On completion of approaches including Wing walls/ Return walls, </w:t>
            </w:r>
            <w:proofErr w:type="gramStart"/>
            <w:r w:rsidRPr="004E4881">
              <w:rPr>
                <w:rFonts w:ascii="Book Antiqua" w:hAnsi="Book Antiqua" w:cs="Calibri"/>
                <w:color w:val="000000"/>
                <w:sz w:val="22"/>
                <w:szCs w:val="22"/>
                <w:lang w:val="en-US" w:eastAsia="en-US" w:bidi="hi-IN"/>
              </w:rPr>
              <w:t>Retaining</w:t>
            </w:r>
            <w:proofErr w:type="gramEnd"/>
            <w:r w:rsidRPr="004E4881">
              <w:rPr>
                <w:rFonts w:ascii="Book Antiqua" w:hAnsi="Book Antiqua" w:cs="Calibri"/>
                <w:color w:val="000000"/>
                <w:sz w:val="22"/>
                <w:szCs w:val="22"/>
                <w:lang w:val="en-US" w:eastAsia="en-US" w:bidi="hi-IN"/>
              </w:rPr>
              <w:t xml:space="preserve"> walls/ Reinforced Earth walls, stone pitching, protection works complete in all respect and fit for use.</w:t>
            </w:r>
          </w:p>
        </w:tc>
        <w:tc>
          <w:tcPr>
            <w:tcW w:w="693" w:type="pct"/>
            <w:vAlign w:val="bottom"/>
            <w:hideMark/>
          </w:tcPr>
          <w:p w14:paraId="50CABF87"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32EE91EB" w14:textId="77777777" w:rsidTr="00DE03BE">
        <w:trPr>
          <w:trHeight w:val="615"/>
        </w:trPr>
        <w:tc>
          <w:tcPr>
            <w:tcW w:w="566" w:type="pct"/>
            <w:vMerge w:val="restart"/>
            <w:noWrap/>
            <w:hideMark/>
          </w:tcPr>
          <w:p w14:paraId="7CB19E0A" w14:textId="77777777" w:rsidR="002E36DD" w:rsidRPr="004E4881" w:rsidRDefault="002E36DD"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lastRenderedPageBreak/>
              <w:t>3</w:t>
            </w:r>
          </w:p>
        </w:tc>
        <w:tc>
          <w:tcPr>
            <w:tcW w:w="1167" w:type="pct"/>
            <w:vMerge w:val="restart"/>
            <w:hideMark/>
          </w:tcPr>
          <w:p w14:paraId="4508E59C"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Major Bridge works and ROB/RUB/elevated sections/flyovers including viaducts, if any</w:t>
            </w:r>
          </w:p>
        </w:tc>
        <w:tc>
          <w:tcPr>
            <w:tcW w:w="825" w:type="pct"/>
            <w:vMerge w:val="restart"/>
            <w:hideMark/>
          </w:tcPr>
          <w:p w14:paraId="015D74CE" w14:textId="77777777" w:rsidR="002E36DD" w:rsidRPr="004E4881" w:rsidRDefault="003B76C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73</w:t>
            </w:r>
            <w:r w:rsidR="002E36DD"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46</w:t>
            </w:r>
            <w:r w:rsidR="002E36DD" w:rsidRPr="004E4881">
              <w:rPr>
                <w:rFonts w:ascii="Book Antiqua" w:hAnsi="Book Antiqua" w:cs="Calibri"/>
                <w:color w:val="000000"/>
                <w:sz w:val="22"/>
                <w:szCs w:val="22"/>
                <w:lang w:val="en-US" w:eastAsia="en-US" w:bidi="hi-IN"/>
              </w:rPr>
              <w:t>%</w:t>
            </w:r>
          </w:p>
        </w:tc>
        <w:tc>
          <w:tcPr>
            <w:tcW w:w="1749" w:type="pct"/>
            <w:hideMark/>
          </w:tcPr>
          <w:p w14:paraId="7956C239" w14:textId="77777777" w:rsidR="002E36DD" w:rsidRPr="005317A1" w:rsidRDefault="002E36DD" w:rsidP="00E54BDB">
            <w:pPr>
              <w:spacing w:before="120"/>
              <w:jc w:val="both"/>
              <w:rPr>
                <w:rFonts w:ascii="Book Antiqua" w:hAnsi="Book Antiqua" w:cs="Calibri"/>
                <w:b/>
                <w:bCs/>
                <w:color w:val="000000"/>
                <w:sz w:val="22"/>
                <w:szCs w:val="22"/>
                <w:lang w:val="en-US" w:eastAsia="en-US" w:bidi="hi-IN"/>
              </w:rPr>
            </w:pPr>
            <w:r w:rsidRPr="005317A1">
              <w:rPr>
                <w:rFonts w:ascii="Book Antiqua" w:hAnsi="Book Antiqua" w:cs="Calibri"/>
                <w:b/>
                <w:bCs/>
                <w:color w:val="000000"/>
                <w:sz w:val="22"/>
                <w:szCs w:val="22"/>
                <w:lang w:val="en-US" w:eastAsia="en-US" w:bidi="hi-IN"/>
              </w:rPr>
              <w:t xml:space="preserve">A.1 - </w:t>
            </w:r>
            <w:r w:rsidR="00E54BDB" w:rsidRPr="005317A1">
              <w:rPr>
                <w:rFonts w:ascii="Book Antiqua" w:hAnsi="Book Antiqua" w:cs="Calibri"/>
                <w:b/>
                <w:bCs/>
                <w:color w:val="000000"/>
                <w:sz w:val="22"/>
                <w:szCs w:val="22"/>
                <w:lang w:val="en-US" w:eastAsia="en-US" w:bidi="hi-IN"/>
              </w:rPr>
              <w:t>R</w:t>
            </w:r>
            <w:r w:rsidRPr="005317A1">
              <w:rPr>
                <w:rFonts w:ascii="Book Antiqua" w:hAnsi="Book Antiqua" w:cs="Calibri"/>
                <w:b/>
                <w:bCs/>
                <w:color w:val="000000"/>
                <w:sz w:val="22"/>
                <w:szCs w:val="22"/>
                <w:lang w:val="en-US" w:eastAsia="en-US" w:bidi="hi-IN"/>
              </w:rPr>
              <w:t xml:space="preserve">epairs of existing </w:t>
            </w:r>
            <w:r w:rsidR="00E54BDB" w:rsidRPr="005317A1">
              <w:rPr>
                <w:rFonts w:ascii="Book Antiqua" w:hAnsi="Book Antiqua" w:cs="Calibri"/>
                <w:b/>
                <w:bCs/>
                <w:color w:val="000000"/>
                <w:sz w:val="22"/>
                <w:szCs w:val="22"/>
                <w:lang w:val="en-US" w:eastAsia="en-US" w:bidi="hi-IN"/>
              </w:rPr>
              <w:t xml:space="preserve">work of </w:t>
            </w:r>
            <w:r w:rsidRPr="005317A1">
              <w:rPr>
                <w:rFonts w:ascii="Book Antiqua" w:hAnsi="Book Antiqua" w:cs="Calibri"/>
                <w:b/>
                <w:bCs/>
                <w:color w:val="000000"/>
                <w:sz w:val="22"/>
                <w:szCs w:val="22"/>
                <w:lang w:val="en-US" w:eastAsia="en-US" w:bidi="hi-IN"/>
              </w:rPr>
              <w:t>major bridges</w:t>
            </w:r>
          </w:p>
        </w:tc>
        <w:tc>
          <w:tcPr>
            <w:tcW w:w="693" w:type="pct"/>
            <w:vAlign w:val="bottom"/>
            <w:hideMark/>
          </w:tcPr>
          <w:p w14:paraId="1065F82D" w14:textId="77777777" w:rsidR="002E36DD" w:rsidRPr="005317A1" w:rsidRDefault="002E36DD" w:rsidP="00767DDC">
            <w:pPr>
              <w:spacing w:before="120"/>
              <w:jc w:val="center"/>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 </w:t>
            </w:r>
          </w:p>
        </w:tc>
      </w:tr>
      <w:tr w:rsidR="003674A4" w:rsidRPr="00767DDC" w14:paraId="2079FE89" w14:textId="77777777" w:rsidTr="00072D0E">
        <w:trPr>
          <w:trHeight w:val="315"/>
        </w:trPr>
        <w:tc>
          <w:tcPr>
            <w:tcW w:w="566" w:type="pct"/>
            <w:vMerge/>
            <w:vAlign w:val="center"/>
            <w:hideMark/>
          </w:tcPr>
          <w:p w14:paraId="0560A75C"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80136BB"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119D9AA0"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664194CF" w14:textId="77777777" w:rsidR="003674A4" w:rsidRPr="005317A1" w:rsidRDefault="003674A4" w:rsidP="003674A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 xml:space="preserve">(1) Foundation: </w:t>
            </w:r>
          </w:p>
        </w:tc>
        <w:tc>
          <w:tcPr>
            <w:tcW w:w="693" w:type="pct"/>
            <w:hideMark/>
          </w:tcPr>
          <w:p w14:paraId="7CF6BB3D" w14:textId="77777777" w:rsidR="003674A4" w:rsidRPr="005317A1" w:rsidRDefault="003674A4" w:rsidP="003674A4">
            <w:pPr>
              <w:spacing w:before="120"/>
              <w:jc w:val="center"/>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0.00%</w:t>
            </w:r>
          </w:p>
        </w:tc>
      </w:tr>
      <w:tr w:rsidR="003674A4" w:rsidRPr="00767DDC" w14:paraId="111A27BC" w14:textId="77777777" w:rsidTr="00072D0E">
        <w:trPr>
          <w:trHeight w:val="315"/>
        </w:trPr>
        <w:tc>
          <w:tcPr>
            <w:tcW w:w="566" w:type="pct"/>
            <w:vMerge/>
            <w:vAlign w:val="center"/>
            <w:hideMark/>
          </w:tcPr>
          <w:p w14:paraId="03268C7D"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8E84C28"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02BE95F2"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648B0F3F" w14:textId="77777777" w:rsidR="003674A4" w:rsidRPr="005317A1" w:rsidRDefault="003674A4" w:rsidP="003674A4">
            <w:pPr>
              <w:spacing w:before="120"/>
              <w:jc w:val="both"/>
              <w:rPr>
                <w:rFonts w:ascii="Book Antiqua" w:hAnsi="Book Antiqua" w:cs="Calibri"/>
                <w:sz w:val="22"/>
                <w:szCs w:val="22"/>
                <w:lang w:val="en-US" w:eastAsia="en-US" w:bidi="hi-IN"/>
              </w:rPr>
            </w:pPr>
            <w:r w:rsidRPr="005317A1">
              <w:rPr>
                <w:rFonts w:ascii="Book Antiqua" w:hAnsi="Book Antiqua" w:cs="Calibri"/>
                <w:sz w:val="22"/>
                <w:szCs w:val="22"/>
                <w:lang w:val="en-US" w:eastAsia="en-US" w:bidi="hi-IN"/>
              </w:rPr>
              <w:tab/>
              <w:t>(</w:t>
            </w:r>
            <w:proofErr w:type="spellStart"/>
            <w:r w:rsidRPr="005317A1">
              <w:rPr>
                <w:rFonts w:ascii="Book Antiqua" w:hAnsi="Book Antiqua" w:cs="Calibri"/>
                <w:sz w:val="22"/>
                <w:szCs w:val="22"/>
                <w:lang w:val="en-US" w:eastAsia="en-US" w:bidi="hi-IN"/>
              </w:rPr>
              <w:t>i</w:t>
            </w:r>
            <w:proofErr w:type="spellEnd"/>
            <w:r w:rsidRPr="005317A1">
              <w:rPr>
                <w:rFonts w:ascii="Book Antiqua" w:hAnsi="Book Antiqua" w:cs="Calibri"/>
                <w:sz w:val="22"/>
                <w:szCs w:val="22"/>
                <w:lang w:val="en-US" w:eastAsia="en-US" w:bidi="hi-IN"/>
              </w:rPr>
              <w:t>) Pile Foundation</w:t>
            </w:r>
            <w:r w:rsidR="006929B5" w:rsidRPr="005317A1">
              <w:rPr>
                <w:rFonts w:ascii="Book Antiqua" w:hAnsi="Book Antiqua" w:cs="Calibri"/>
                <w:sz w:val="22"/>
                <w:szCs w:val="22"/>
                <w:lang w:val="en-US" w:eastAsia="en-US" w:bidi="hi-IN"/>
              </w:rPr>
              <w:t xml:space="preserve"> (Jacketing</w:t>
            </w:r>
            <w:r w:rsidR="00AE0248" w:rsidRPr="005317A1">
              <w:rPr>
                <w:rFonts w:ascii="Book Antiqua" w:hAnsi="Book Antiqua" w:cs="Calibri"/>
                <w:sz w:val="22"/>
                <w:szCs w:val="22"/>
                <w:lang w:val="en-US" w:eastAsia="en-US" w:bidi="hi-IN"/>
              </w:rPr>
              <w:t xml:space="preserve"> and grouting</w:t>
            </w:r>
            <w:r w:rsidR="006929B5" w:rsidRPr="005317A1">
              <w:rPr>
                <w:rFonts w:ascii="Book Antiqua" w:hAnsi="Book Antiqua" w:cs="Calibri"/>
                <w:sz w:val="22"/>
                <w:szCs w:val="22"/>
                <w:lang w:val="en-US" w:eastAsia="en-US" w:bidi="hi-IN"/>
              </w:rPr>
              <w:t xml:space="preserve"> of </w:t>
            </w:r>
            <w:r w:rsidR="00AE0248" w:rsidRPr="005317A1">
              <w:rPr>
                <w:rFonts w:ascii="Book Antiqua" w:hAnsi="Book Antiqua" w:cs="Calibri"/>
                <w:sz w:val="22"/>
                <w:szCs w:val="22"/>
                <w:lang w:val="en-US" w:eastAsia="en-US" w:bidi="hi-IN"/>
              </w:rPr>
              <w:t>p</w:t>
            </w:r>
            <w:r w:rsidR="006929B5" w:rsidRPr="005317A1">
              <w:rPr>
                <w:rFonts w:ascii="Book Antiqua" w:hAnsi="Book Antiqua" w:cs="Calibri"/>
                <w:sz w:val="22"/>
                <w:szCs w:val="22"/>
                <w:lang w:val="en-US" w:eastAsia="en-US" w:bidi="hi-IN"/>
              </w:rPr>
              <w:t>ile caps)</w:t>
            </w:r>
          </w:p>
        </w:tc>
        <w:tc>
          <w:tcPr>
            <w:tcW w:w="693" w:type="pct"/>
            <w:hideMark/>
          </w:tcPr>
          <w:p w14:paraId="45D4D5C8" w14:textId="77777777" w:rsidR="003674A4" w:rsidRPr="005317A1" w:rsidRDefault="005317A1" w:rsidP="003674A4">
            <w:pPr>
              <w:spacing w:before="120"/>
              <w:jc w:val="center"/>
              <w:rPr>
                <w:rFonts w:ascii="Book Antiqua" w:hAnsi="Book Antiqua" w:cs="Calibri"/>
                <w:sz w:val="22"/>
                <w:szCs w:val="22"/>
                <w:lang w:val="en-US" w:eastAsia="en-US" w:bidi="hi-IN"/>
              </w:rPr>
            </w:pPr>
            <w:r w:rsidRPr="005317A1">
              <w:rPr>
                <w:rFonts w:ascii="Book Antiqua" w:hAnsi="Book Antiqua" w:cs="Calibri"/>
                <w:sz w:val="22"/>
                <w:szCs w:val="22"/>
                <w:lang w:val="en-US" w:eastAsia="en-US" w:bidi="hi-IN"/>
              </w:rPr>
              <w:t>2.77</w:t>
            </w:r>
            <w:r w:rsidR="003674A4" w:rsidRPr="005317A1">
              <w:rPr>
                <w:rFonts w:ascii="Book Antiqua" w:hAnsi="Book Antiqua" w:cs="Calibri"/>
                <w:sz w:val="22"/>
                <w:szCs w:val="22"/>
                <w:lang w:val="en-US" w:eastAsia="en-US" w:bidi="hi-IN"/>
              </w:rPr>
              <w:t>%</w:t>
            </w:r>
          </w:p>
        </w:tc>
      </w:tr>
      <w:tr w:rsidR="003674A4" w:rsidRPr="00767DDC" w14:paraId="1A7A6767" w14:textId="77777777" w:rsidTr="00072D0E">
        <w:trPr>
          <w:trHeight w:val="315"/>
        </w:trPr>
        <w:tc>
          <w:tcPr>
            <w:tcW w:w="566" w:type="pct"/>
            <w:vMerge/>
            <w:vAlign w:val="center"/>
            <w:hideMark/>
          </w:tcPr>
          <w:p w14:paraId="3373151D"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0FDCDC1"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03CB4540"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282C5D73" w14:textId="77777777" w:rsidR="003674A4" w:rsidRPr="005317A1" w:rsidRDefault="003674A4" w:rsidP="003674A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ab/>
              <w:t>(ii) Open Foundation</w:t>
            </w:r>
          </w:p>
        </w:tc>
        <w:tc>
          <w:tcPr>
            <w:tcW w:w="693" w:type="pct"/>
            <w:hideMark/>
          </w:tcPr>
          <w:p w14:paraId="4909DD44" w14:textId="77777777" w:rsidR="003674A4" w:rsidRPr="005317A1" w:rsidRDefault="003674A4" w:rsidP="003674A4">
            <w:pPr>
              <w:spacing w:before="120"/>
              <w:jc w:val="center"/>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0.00%</w:t>
            </w:r>
          </w:p>
        </w:tc>
      </w:tr>
      <w:tr w:rsidR="003674A4" w:rsidRPr="00767DDC" w14:paraId="395809C0" w14:textId="77777777" w:rsidTr="00072D0E">
        <w:trPr>
          <w:trHeight w:val="315"/>
        </w:trPr>
        <w:tc>
          <w:tcPr>
            <w:tcW w:w="566" w:type="pct"/>
            <w:vMerge/>
            <w:vAlign w:val="center"/>
            <w:hideMark/>
          </w:tcPr>
          <w:p w14:paraId="64DD8AE5"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226610A"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35657B0D"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112E60F7" w14:textId="77777777" w:rsidR="003674A4" w:rsidRPr="005317A1" w:rsidRDefault="003674A4" w:rsidP="003674A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(2) Sub-structure</w:t>
            </w:r>
            <w:r w:rsidR="006929B5" w:rsidRPr="005317A1">
              <w:rPr>
                <w:rFonts w:ascii="Book Antiqua" w:hAnsi="Book Antiqua" w:cs="Calibri"/>
                <w:color w:val="000000"/>
                <w:sz w:val="22"/>
                <w:szCs w:val="22"/>
                <w:lang w:val="en-US" w:eastAsia="en-US" w:bidi="hi-IN"/>
              </w:rPr>
              <w:t xml:space="preserve"> (Jacketing of piers and FRP laminates of pier caps)</w:t>
            </w:r>
            <w:r w:rsidRPr="005317A1">
              <w:rPr>
                <w:rFonts w:ascii="Book Antiqua" w:hAnsi="Book Antiqua" w:cs="Calibri"/>
                <w:color w:val="000000"/>
                <w:sz w:val="22"/>
                <w:szCs w:val="22"/>
                <w:lang w:val="en-US" w:eastAsia="en-US" w:bidi="hi-IN"/>
              </w:rPr>
              <w:t xml:space="preserve">: </w:t>
            </w:r>
          </w:p>
        </w:tc>
        <w:tc>
          <w:tcPr>
            <w:tcW w:w="693" w:type="pct"/>
            <w:hideMark/>
          </w:tcPr>
          <w:p w14:paraId="3B4AA2E5" w14:textId="77777777" w:rsidR="003674A4" w:rsidRPr="005317A1" w:rsidRDefault="005317A1" w:rsidP="003674A4">
            <w:pPr>
              <w:spacing w:before="120"/>
              <w:jc w:val="center"/>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4.12</w:t>
            </w:r>
            <w:r w:rsidR="003674A4" w:rsidRPr="005317A1">
              <w:rPr>
                <w:rFonts w:ascii="Book Antiqua" w:hAnsi="Book Antiqua" w:cs="Calibri"/>
                <w:color w:val="000000"/>
                <w:sz w:val="22"/>
                <w:szCs w:val="22"/>
                <w:lang w:val="en-US" w:eastAsia="en-US" w:bidi="hi-IN"/>
              </w:rPr>
              <w:t>%</w:t>
            </w:r>
          </w:p>
        </w:tc>
      </w:tr>
      <w:tr w:rsidR="003674A4" w:rsidRPr="00767DDC" w14:paraId="78DA9907" w14:textId="77777777" w:rsidTr="00072D0E">
        <w:trPr>
          <w:trHeight w:val="315"/>
        </w:trPr>
        <w:tc>
          <w:tcPr>
            <w:tcW w:w="566" w:type="pct"/>
            <w:vMerge/>
            <w:vAlign w:val="center"/>
            <w:hideMark/>
          </w:tcPr>
          <w:p w14:paraId="017AED6F"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3F37744"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0E335189"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61CBADF0"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(3) Super-structure: (including bearings.)</w:t>
            </w:r>
          </w:p>
        </w:tc>
        <w:tc>
          <w:tcPr>
            <w:tcW w:w="693" w:type="pct"/>
            <w:hideMark/>
          </w:tcPr>
          <w:p w14:paraId="5DDCC0BA"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3674A4" w:rsidRPr="00767DDC" w14:paraId="1122AEC7" w14:textId="77777777" w:rsidTr="00072D0E">
        <w:trPr>
          <w:trHeight w:val="315"/>
        </w:trPr>
        <w:tc>
          <w:tcPr>
            <w:tcW w:w="566" w:type="pct"/>
            <w:vMerge/>
            <w:vAlign w:val="center"/>
            <w:hideMark/>
          </w:tcPr>
          <w:p w14:paraId="752D8C3D"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F69F32C"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4EA2D84B"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58509215"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(4) Wearing Coat including expansion joints</w:t>
            </w:r>
          </w:p>
        </w:tc>
        <w:tc>
          <w:tcPr>
            <w:tcW w:w="693" w:type="pct"/>
            <w:hideMark/>
          </w:tcPr>
          <w:p w14:paraId="26010B7E"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3674A4" w:rsidRPr="00767DDC" w14:paraId="2BEB491E" w14:textId="77777777" w:rsidTr="00072D0E">
        <w:trPr>
          <w:trHeight w:val="555"/>
        </w:trPr>
        <w:tc>
          <w:tcPr>
            <w:tcW w:w="566" w:type="pct"/>
            <w:vMerge/>
            <w:vAlign w:val="center"/>
            <w:hideMark/>
          </w:tcPr>
          <w:p w14:paraId="7A97BF23"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A8CA06C"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6FF308B4"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59A1C771"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(5) Miscellaneous Items like hand rails, crash barrier, road markings etc.</w:t>
            </w:r>
          </w:p>
        </w:tc>
        <w:tc>
          <w:tcPr>
            <w:tcW w:w="693" w:type="pct"/>
            <w:hideMark/>
          </w:tcPr>
          <w:p w14:paraId="2E6D232D"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3674A4" w:rsidRPr="00767DDC" w14:paraId="188402ED" w14:textId="77777777" w:rsidTr="00072D0E">
        <w:trPr>
          <w:trHeight w:val="315"/>
        </w:trPr>
        <w:tc>
          <w:tcPr>
            <w:tcW w:w="566" w:type="pct"/>
            <w:vMerge/>
            <w:vAlign w:val="center"/>
            <w:hideMark/>
          </w:tcPr>
          <w:p w14:paraId="7C60E095"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B94A86B"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010DE71E"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0D682000"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(6) Wing walls/return walls</w:t>
            </w:r>
          </w:p>
        </w:tc>
        <w:tc>
          <w:tcPr>
            <w:tcW w:w="693" w:type="pct"/>
            <w:hideMark/>
          </w:tcPr>
          <w:p w14:paraId="6EA05905"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3674A4" w:rsidRPr="00767DDC" w14:paraId="518601E3" w14:textId="77777777" w:rsidTr="00072D0E">
        <w:trPr>
          <w:trHeight w:val="315"/>
        </w:trPr>
        <w:tc>
          <w:tcPr>
            <w:tcW w:w="566" w:type="pct"/>
            <w:vMerge/>
            <w:vAlign w:val="center"/>
            <w:hideMark/>
          </w:tcPr>
          <w:p w14:paraId="1B7101C3"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95D4A23"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6AF218AC"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64A97744"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(7) Guide bunds, river training works etc.</w:t>
            </w:r>
          </w:p>
        </w:tc>
        <w:tc>
          <w:tcPr>
            <w:tcW w:w="693" w:type="pct"/>
            <w:hideMark/>
          </w:tcPr>
          <w:p w14:paraId="54516469"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3674A4" w:rsidRPr="00767DDC" w14:paraId="2ECB1321" w14:textId="77777777" w:rsidTr="00072D0E">
        <w:trPr>
          <w:trHeight w:val="555"/>
        </w:trPr>
        <w:tc>
          <w:tcPr>
            <w:tcW w:w="566" w:type="pct"/>
            <w:vMerge/>
            <w:vAlign w:val="center"/>
            <w:hideMark/>
          </w:tcPr>
          <w:p w14:paraId="1D0330F7" w14:textId="77777777" w:rsidR="003674A4" w:rsidRPr="004E4881" w:rsidRDefault="003674A4" w:rsidP="003674A4">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E7A42DB"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825" w:type="pct"/>
            <w:vMerge/>
            <w:vAlign w:val="center"/>
            <w:hideMark/>
          </w:tcPr>
          <w:p w14:paraId="53639E34" w14:textId="77777777" w:rsidR="003674A4" w:rsidRPr="004E4881" w:rsidRDefault="003674A4" w:rsidP="003674A4">
            <w:pPr>
              <w:spacing w:before="120"/>
              <w:rPr>
                <w:rFonts w:ascii="Book Antiqua" w:hAnsi="Book Antiqua" w:cs="Calibri"/>
                <w:color w:val="000000"/>
                <w:sz w:val="22"/>
                <w:szCs w:val="22"/>
                <w:lang w:val="en-US" w:eastAsia="en-US" w:bidi="hi-IN"/>
              </w:rPr>
            </w:pPr>
          </w:p>
        </w:tc>
        <w:tc>
          <w:tcPr>
            <w:tcW w:w="1749" w:type="pct"/>
            <w:hideMark/>
          </w:tcPr>
          <w:p w14:paraId="2FB91825" w14:textId="77777777" w:rsidR="003674A4" w:rsidRPr="002922F2" w:rsidRDefault="003674A4" w:rsidP="003674A4">
            <w:pPr>
              <w:spacing w:before="120"/>
              <w:jc w:val="both"/>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(8) Approaches (including retaining walls, stone pitching, protection works).</w:t>
            </w:r>
          </w:p>
        </w:tc>
        <w:tc>
          <w:tcPr>
            <w:tcW w:w="693" w:type="pct"/>
            <w:hideMark/>
          </w:tcPr>
          <w:p w14:paraId="6AE00274" w14:textId="77777777" w:rsidR="003674A4" w:rsidRPr="002922F2" w:rsidRDefault="003674A4" w:rsidP="003674A4">
            <w:pPr>
              <w:spacing w:before="120"/>
              <w:jc w:val="center"/>
              <w:rPr>
                <w:rFonts w:ascii="Book Antiqua" w:hAnsi="Book Antiqua" w:cs="Calibri"/>
                <w:color w:val="000000"/>
                <w:sz w:val="22"/>
                <w:szCs w:val="22"/>
                <w:lang w:val="en-US" w:eastAsia="en-US" w:bidi="hi-IN"/>
              </w:rPr>
            </w:pPr>
            <w:r w:rsidRPr="002922F2">
              <w:rPr>
                <w:rFonts w:ascii="Book Antiqua" w:hAnsi="Book Antiqua" w:cs="Calibri"/>
                <w:color w:val="000000"/>
                <w:sz w:val="22"/>
                <w:szCs w:val="22"/>
                <w:lang w:val="en-US" w:eastAsia="en-US" w:bidi="hi-IN"/>
              </w:rPr>
              <w:t>0.00%</w:t>
            </w:r>
          </w:p>
        </w:tc>
      </w:tr>
      <w:tr w:rsidR="002E36DD" w:rsidRPr="00767DDC" w14:paraId="7B6FF9D6" w14:textId="77777777" w:rsidTr="00DE03BE">
        <w:trPr>
          <w:trHeight w:val="315"/>
        </w:trPr>
        <w:tc>
          <w:tcPr>
            <w:tcW w:w="566" w:type="pct"/>
            <w:vMerge/>
            <w:vAlign w:val="center"/>
            <w:hideMark/>
          </w:tcPr>
          <w:p w14:paraId="3FA99D8C"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90DE56A"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527006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4466027"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A.2 - New major bridges</w:t>
            </w:r>
          </w:p>
        </w:tc>
        <w:tc>
          <w:tcPr>
            <w:tcW w:w="693" w:type="pct"/>
            <w:vAlign w:val="bottom"/>
            <w:hideMark/>
          </w:tcPr>
          <w:p w14:paraId="2AE3ACFC"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2E36DD" w:rsidRPr="00767DDC" w14:paraId="0058A922" w14:textId="77777777" w:rsidTr="00DE03BE">
        <w:trPr>
          <w:trHeight w:val="315"/>
        </w:trPr>
        <w:tc>
          <w:tcPr>
            <w:tcW w:w="566" w:type="pct"/>
            <w:vMerge/>
            <w:vAlign w:val="center"/>
            <w:hideMark/>
          </w:tcPr>
          <w:p w14:paraId="11D09316"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9A76EB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74F0D0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EB41911"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(1) Foundation: </w:t>
            </w:r>
          </w:p>
        </w:tc>
        <w:tc>
          <w:tcPr>
            <w:tcW w:w="693" w:type="pct"/>
            <w:vAlign w:val="bottom"/>
            <w:hideMark/>
          </w:tcPr>
          <w:p w14:paraId="4E327253"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p>
        </w:tc>
      </w:tr>
      <w:tr w:rsidR="00195D97" w:rsidRPr="00767DDC" w14:paraId="742C4C95" w14:textId="77777777" w:rsidTr="00DE03BE">
        <w:trPr>
          <w:trHeight w:val="315"/>
        </w:trPr>
        <w:tc>
          <w:tcPr>
            <w:tcW w:w="566" w:type="pct"/>
            <w:vMerge/>
            <w:vAlign w:val="center"/>
            <w:hideMark/>
          </w:tcPr>
          <w:p w14:paraId="645D1BB2" w14:textId="77777777" w:rsidR="00195D97" w:rsidRPr="004E4881" w:rsidRDefault="00195D9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2FC6B28"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8A7D08D"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1749" w:type="pct"/>
            <w:hideMark/>
          </w:tcPr>
          <w:p w14:paraId="28F85DBB" w14:textId="77777777" w:rsidR="00195D97" w:rsidRPr="004E4881" w:rsidRDefault="00195D97" w:rsidP="00195D97">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Well Foundation</w:t>
            </w:r>
          </w:p>
        </w:tc>
        <w:tc>
          <w:tcPr>
            <w:tcW w:w="693" w:type="pct"/>
            <w:vAlign w:val="bottom"/>
            <w:hideMark/>
          </w:tcPr>
          <w:p w14:paraId="5B30A4BA" w14:textId="77777777" w:rsidR="00195D97" w:rsidRPr="004E4881" w:rsidRDefault="00195D97" w:rsidP="00767DDC">
            <w:pPr>
              <w:spacing w:before="120"/>
              <w:jc w:val="center"/>
              <w:rPr>
                <w:rFonts w:ascii="Book Antiqua" w:hAnsi="Book Antiqua" w:cs="Calibri"/>
                <w:color w:val="000000"/>
                <w:sz w:val="22"/>
                <w:szCs w:val="22"/>
                <w:lang w:val="en-US" w:eastAsia="en-US" w:bidi="hi-IN"/>
              </w:rPr>
            </w:pPr>
          </w:p>
        </w:tc>
      </w:tr>
      <w:tr w:rsidR="00195D97" w:rsidRPr="00767DDC" w14:paraId="23557D2C" w14:textId="77777777" w:rsidTr="00DE03BE">
        <w:trPr>
          <w:trHeight w:val="315"/>
        </w:trPr>
        <w:tc>
          <w:tcPr>
            <w:tcW w:w="566" w:type="pct"/>
            <w:vMerge/>
            <w:vAlign w:val="center"/>
            <w:hideMark/>
          </w:tcPr>
          <w:p w14:paraId="6282E83D" w14:textId="77777777" w:rsidR="00195D97" w:rsidRPr="004E4881" w:rsidRDefault="00195D9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3144C98"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CCB344A"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1749" w:type="pct"/>
            <w:hideMark/>
          </w:tcPr>
          <w:p w14:paraId="2AA1E941" w14:textId="77777777" w:rsidR="00195D97" w:rsidRPr="004E4881" w:rsidRDefault="00195D97" w:rsidP="00195D97">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 Pile Foundation</w:t>
            </w:r>
          </w:p>
        </w:tc>
        <w:tc>
          <w:tcPr>
            <w:tcW w:w="693" w:type="pct"/>
            <w:vAlign w:val="bottom"/>
            <w:hideMark/>
          </w:tcPr>
          <w:p w14:paraId="207E2B72" w14:textId="77777777" w:rsidR="00195D97" w:rsidRPr="004E4881" w:rsidRDefault="005317A1"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31.30</w:t>
            </w:r>
            <w:r w:rsidR="00296F83" w:rsidRPr="004E4881">
              <w:rPr>
                <w:rFonts w:ascii="Book Antiqua" w:hAnsi="Book Antiqua" w:cs="Calibri"/>
                <w:color w:val="000000"/>
                <w:sz w:val="22"/>
                <w:szCs w:val="22"/>
                <w:lang w:val="en-US" w:eastAsia="en-US" w:bidi="hi-IN"/>
              </w:rPr>
              <w:t>%</w:t>
            </w:r>
          </w:p>
        </w:tc>
      </w:tr>
      <w:tr w:rsidR="00195D97" w:rsidRPr="00767DDC" w14:paraId="380C9987" w14:textId="77777777" w:rsidTr="00DE03BE">
        <w:trPr>
          <w:trHeight w:val="315"/>
        </w:trPr>
        <w:tc>
          <w:tcPr>
            <w:tcW w:w="566" w:type="pct"/>
            <w:vMerge/>
            <w:vAlign w:val="center"/>
            <w:hideMark/>
          </w:tcPr>
          <w:p w14:paraId="21AFC2C6" w14:textId="77777777" w:rsidR="00195D97" w:rsidRPr="004E4881" w:rsidRDefault="00195D97"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ECFEBD6"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9975CA4" w14:textId="77777777" w:rsidR="00195D97" w:rsidRPr="004E4881" w:rsidRDefault="00195D97" w:rsidP="00767DDC">
            <w:pPr>
              <w:spacing w:before="120"/>
              <w:rPr>
                <w:rFonts w:ascii="Book Antiqua" w:hAnsi="Book Antiqua" w:cs="Calibri"/>
                <w:color w:val="000000"/>
                <w:sz w:val="22"/>
                <w:szCs w:val="22"/>
                <w:lang w:val="en-US" w:eastAsia="en-US" w:bidi="hi-IN"/>
              </w:rPr>
            </w:pPr>
          </w:p>
        </w:tc>
        <w:tc>
          <w:tcPr>
            <w:tcW w:w="1749" w:type="pct"/>
            <w:hideMark/>
          </w:tcPr>
          <w:p w14:paraId="7EC9C8A1" w14:textId="77777777" w:rsidR="00195D97" w:rsidRPr="004E4881" w:rsidRDefault="00195D97" w:rsidP="00195D97">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(iii) Open Foundation</w:t>
            </w:r>
          </w:p>
        </w:tc>
        <w:tc>
          <w:tcPr>
            <w:tcW w:w="693" w:type="pct"/>
            <w:vAlign w:val="bottom"/>
            <w:hideMark/>
          </w:tcPr>
          <w:p w14:paraId="1E22CC84" w14:textId="77777777" w:rsidR="00195D97" w:rsidRPr="004E4881" w:rsidRDefault="00195D97" w:rsidP="00767DDC">
            <w:pPr>
              <w:spacing w:before="120"/>
              <w:jc w:val="center"/>
              <w:rPr>
                <w:rFonts w:ascii="Book Antiqua" w:hAnsi="Book Antiqua" w:cs="Calibri"/>
                <w:color w:val="000000"/>
                <w:sz w:val="22"/>
                <w:szCs w:val="22"/>
                <w:lang w:val="en-US" w:eastAsia="en-US" w:bidi="hi-IN"/>
              </w:rPr>
            </w:pPr>
          </w:p>
        </w:tc>
      </w:tr>
      <w:tr w:rsidR="002E36DD" w:rsidRPr="00767DDC" w14:paraId="2A823650" w14:textId="77777777" w:rsidTr="00DE03BE">
        <w:trPr>
          <w:trHeight w:val="315"/>
        </w:trPr>
        <w:tc>
          <w:tcPr>
            <w:tcW w:w="566" w:type="pct"/>
            <w:vMerge/>
            <w:vAlign w:val="center"/>
            <w:hideMark/>
          </w:tcPr>
          <w:p w14:paraId="566AA503"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4493D2E"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8BCE66E"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1E0BFD6"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(2) Sub-structure: </w:t>
            </w:r>
          </w:p>
        </w:tc>
        <w:tc>
          <w:tcPr>
            <w:tcW w:w="693" w:type="pct"/>
            <w:vAlign w:val="bottom"/>
            <w:hideMark/>
          </w:tcPr>
          <w:p w14:paraId="462C3F39" w14:textId="77777777" w:rsidR="002E36DD" w:rsidRPr="004E4881" w:rsidRDefault="003674A4"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7</w:t>
            </w:r>
            <w:r w:rsidR="002E36DD" w:rsidRPr="004E4881">
              <w:rPr>
                <w:rFonts w:ascii="Book Antiqua" w:hAnsi="Book Antiqua" w:cs="Calibri"/>
                <w:color w:val="000000"/>
                <w:sz w:val="22"/>
                <w:szCs w:val="22"/>
                <w:lang w:val="en-US" w:eastAsia="en-US" w:bidi="hi-IN"/>
              </w:rPr>
              <w:t>.</w:t>
            </w:r>
            <w:r w:rsidR="00927D29">
              <w:rPr>
                <w:rFonts w:ascii="Book Antiqua" w:hAnsi="Book Antiqua" w:cs="Calibri"/>
                <w:color w:val="000000"/>
                <w:sz w:val="22"/>
                <w:szCs w:val="22"/>
                <w:lang w:val="en-US" w:eastAsia="en-US" w:bidi="hi-IN"/>
              </w:rPr>
              <w:t>16</w:t>
            </w:r>
            <w:r w:rsidR="002E36DD" w:rsidRPr="004E4881">
              <w:rPr>
                <w:rFonts w:ascii="Book Antiqua" w:hAnsi="Book Antiqua" w:cs="Calibri"/>
                <w:color w:val="000000"/>
                <w:sz w:val="22"/>
                <w:szCs w:val="22"/>
                <w:lang w:val="en-US" w:eastAsia="en-US" w:bidi="hi-IN"/>
              </w:rPr>
              <w:t>%</w:t>
            </w:r>
          </w:p>
        </w:tc>
      </w:tr>
      <w:tr w:rsidR="002E36DD" w:rsidRPr="00767DDC" w14:paraId="3051F52D" w14:textId="77777777" w:rsidTr="00DE03BE">
        <w:trPr>
          <w:trHeight w:val="315"/>
        </w:trPr>
        <w:tc>
          <w:tcPr>
            <w:tcW w:w="566" w:type="pct"/>
            <w:vMerge/>
            <w:vAlign w:val="center"/>
            <w:hideMark/>
          </w:tcPr>
          <w:p w14:paraId="606A7546"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F21F2F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471F2B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2788D47"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Super-structure: (including bearings.)</w:t>
            </w:r>
          </w:p>
        </w:tc>
        <w:tc>
          <w:tcPr>
            <w:tcW w:w="693" w:type="pct"/>
            <w:vAlign w:val="bottom"/>
            <w:hideMark/>
          </w:tcPr>
          <w:p w14:paraId="05D0A4E1" w14:textId="77777777" w:rsidR="002E36DD" w:rsidRPr="004E4881" w:rsidRDefault="00927D2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42.11</w:t>
            </w:r>
            <w:r w:rsidR="002E36DD" w:rsidRPr="004E4881">
              <w:rPr>
                <w:rFonts w:ascii="Book Antiqua" w:hAnsi="Book Antiqua" w:cs="Calibri"/>
                <w:color w:val="000000"/>
                <w:sz w:val="22"/>
                <w:szCs w:val="22"/>
                <w:lang w:val="en-US" w:eastAsia="en-US" w:bidi="hi-IN"/>
              </w:rPr>
              <w:t>%</w:t>
            </w:r>
          </w:p>
        </w:tc>
      </w:tr>
      <w:tr w:rsidR="002E36DD" w:rsidRPr="00767DDC" w14:paraId="01E80FEC" w14:textId="77777777" w:rsidTr="00DE03BE">
        <w:trPr>
          <w:trHeight w:val="315"/>
        </w:trPr>
        <w:tc>
          <w:tcPr>
            <w:tcW w:w="566" w:type="pct"/>
            <w:vMerge/>
            <w:vAlign w:val="center"/>
            <w:hideMark/>
          </w:tcPr>
          <w:p w14:paraId="533783F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3CF1CB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B8D3482"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3241028"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Wearing Coat including expansion joints</w:t>
            </w:r>
          </w:p>
        </w:tc>
        <w:tc>
          <w:tcPr>
            <w:tcW w:w="693" w:type="pct"/>
            <w:vAlign w:val="bottom"/>
            <w:hideMark/>
          </w:tcPr>
          <w:p w14:paraId="598C9975" w14:textId="77777777" w:rsidR="002E36DD" w:rsidRPr="004E4881" w:rsidRDefault="003674A4"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w:t>
            </w:r>
            <w:r w:rsidR="00927D29">
              <w:rPr>
                <w:rFonts w:ascii="Book Antiqua" w:hAnsi="Book Antiqua" w:cs="Calibri"/>
                <w:color w:val="000000"/>
                <w:sz w:val="22"/>
                <w:szCs w:val="22"/>
                <w:lang w:val="en-US" w:eastAsia="en-US" w:bidi="hi-IN"/>
              </w:rPr>
              <w:t>.37</w:t>
            </w:r>
            <w:r w:rsidR="002E36DD" w:rsidRPr="004E4881">
              <w:rPr>
                <w:rFonts w:ascii="Book Antiqua" w:hAnsi="Book Antiqua" w:cs="Calibri"/>
                <w:color w:val="000000"/>
                <w:sz w:val="22"/>
                <w:szCs w:val="22"/>
                <w:lang w:val="en-US" w:eastAsia="en-US" w:bidi="hi-IN"/>
              </w:rPr>
              <w:t>%</w:t>
            </w:r>
          </w:p>
        </w:tc>
      </w:tr>
      <w:tr w:rsidR="002E36DD" w:rsidRPr="00767DDC" w14:paraId="1C4410C1" w14:textId="77777777" w:rsidTr="00DE03BE">
        <w:trPr>
          <w:trHeight w:val="555"/>
        </w:trPr>
        <w:tc>
          <w:tcPr>
            <w:tcW w:w="566" w:type="pct"/>
            <w:vMerge/>
            <w:vAlign w:val="center"/>
            <w:hideMark/>
          </w:tcPr>
          <w:p w14:paraId="3EB79239"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371651C"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040A9D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BC00EDE"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Miscellaneous Items like hand rails, crash barrier, road markings etc.</w:t>
            </w:r>
          </w:p>
        </w:tc>
        <w:tc>
          <w:tcPr>
            <w:tcW w:w="693" w:type="pct"/>
            <w:vAlign w:val="bottom"/>
            <w:hideMark/>
          </w:tcPr>
          <w:p w14:paraId="72074738" w14:textId="77777777" w:rsidR="002E36DD" w:rsidRPr="004E4881" w:rsidRDefault="003674A4"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4</w:t>
            </w:r>
            <w:r w:rsidR="002E36DD"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1</w:t>
            </w:r>
            <w:r w:rsidR="00927D29">
              <w:rPr>
                <w:rFonts w:ascii="Book Antiqua" w:hAnsi="Book Antiqua" w:cs="Calibri"/>
                <w:color w:val="000000"/>
                <w:sz w:val="22"/>
                <w:szCs w:val="22"/>
                <w:lang w:val="en-US" w:eastAsia="en-US" w:bidi="hi-IN"/>
              </w:rPr>
              <w:t>3</w:t>
            </w:r>
            <w:r w:rsidR="002E36DD" w:rsidRPr="004E4881">
              <w:rPr>
                <w:rFonts w:ascii="Book Antiqua" w:hAnsi="Book Antiqua" w:cs="Calibri"/>
                <w:color w:val="000000"/>
                <w:sz w:val="22"/>
                <w:szCs w:val="22"/>
                <w:lang w:val="en-US" w:eastAsia="en-US" w:bidi="hi-IN"/>
              </w:rPr>
              <w:t>%</w:t>
            </w:r>
          </w:p>
        </w:tc>
      </w:tr>
      <w:tr w:rsidR="002E36DD" w:rsidRPr="00767DDC" w14:paraId="05218DD8" w14:textId="77777777" w:rsidTr="00DE03BE">
        <w:trPr>
          <w:trHeight w:val="315"/>
        </w:trPr>
        <w:tc>
          <w:tcPr>
            <w:tcW w:w="566" w:type="pct"/>
            <w:vMerge/>
            <w:vAlign w:val="center"/>
            <w:hideMark/>
          </w:tcPr>
          <w:p w14:paraId="7A4374AE"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8E03CB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D86C62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66C6F14"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(6) Wing walls/return walls</w:t>
            </w:r>
          </w:p>
        </w:tc>
        <w:tc>
          <w:tcPr>
            <w:tcW w:w="693" w:type="pct"/>
            <w:vAlign w:val="bottom"/>
            <w:hideMark/>
          </w:tcPr>
          <w:p w14:paraId="18EE32DA" w14:textId="77777777" w:rsidR="002E36DD" w:rsidRPr="004E4881" w:rsidRDefault="00927D2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2.99</w:t>
            </w:r>
            <w:r w:rsidR="002E36DD" w:rsidRPr="004E4881">
              <w:rPr>
                <w:rFonts w:ascii="Book Antiqua" w:hAnsi="Book Antiqua" w:cs="Calibri"/>
                <w:color w:val="000000"/>
                <w:sz w:val="22"/>
                <w:szCs w:val="22"/>
                <w:lang w:val="en-US" w:eastAsia="en-US" w:bidi="hi-IN"/>
              </w:rPr>
              <w:t>%</w:t>
            </w:r>
          </w:p>
        </w:tc>
      </w:tr>
      <w:tr w:rsidR="002E36DD" w:rsidRPr="00767DDC" w14:paraId="2FB18C1B" w14:textId="77777777" w:rsidTr="00DE03BE">
        <w:trPr>
          <w:trHeight w:val="315"/>
        </w:trPr>
        <w:tc>
          <w:tcPr>
            <w:tcW w:w="566" w:type="pct"/>
            <w:vMerge/>
            <w:vAlign w:val="center"/>
            <w:hideMark/>
          </w:tcPr>
          <w:p w14:paraId="734B573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C5E626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BF0E51A"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391E353"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(7) Guide bunds, river training works etc.</w:t>
            </w:r>
          </w:p>
        </w:tc>
        <w:tc>
          <w:tcPr>
            <w:tcW w:w="693" w:type="pct"/>
            <w:vAlign w:val="bottom"/>
            <w:hideMark/>
          </w:tcPr>
          <w:p w14:paraId="2ECAA891" w14:textId="77777777" w:rsidR="002E36DD" w:rsidRPr="004E4881" w:rsidRDefault="003B76C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1.8</w:t>
            </w:r>
            <w:r w:rsidR="00927D29">
              <w:rPr>
                <w:rFonts w:ascii="Book Antiqua" w:hAnsi="Book Antiqua" w:cs="Calibri"/>
                <w:color w:val="000000"/>
                <w:sz w:val="22"/>
                <w:szCs w:val="22"/>
                <w:lang w:val="en-US" w:eastAsia="en-US" w:bidi="hi-IN"/>
              </w:rPr>
              <w:t>5</w:t>
            </w:r>
            <w:r w:rsidR="002E36DD" w:rsidRPr="004E4881">
              <w:rPr>
                <w:rFonts w:ascii="Book Antiqua" w:hAnsi="Book Antiqua" w:cs="Calibri"/>
                <w:color w:val="000000"/>
                <w:sz w:val="22"/>
                <w:szCs w:val="22"/>
                <w:lang w:val="en-US" w:eastAsia="en-US" w:bidi="hi-IN"/>
              </w:rPr>
              <w:t>%</w:t>
            </w:r>
          </w:p>
        </w:tc>
      </w:tr>
      <w:tr w:rsidR="002E36DD" w:rsidRPr="00767DDC" w14:paraId="47709933" w14:textId="77777777" w:rsidTr="00DE03BE">
        <w:trPr>
          <w:trHeight w:val="555"/>
        </w:trPr>
        <w:tc>
          <w:tcPr>
            <w:tcW w:w="566" w:type="pct"/>
            <w:vMerge/>
            <w:vAlign w:val="center"/>
            <w:hideMark/>
          </w:tcPr>
          <w:p w14:paraId="4958C1F2"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D154E75"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56FCDC5"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D35F4BB"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(8) Approaches (including retaining walls, stone pitching, protection works).</w:t>
            </w:r>
          </w:p>
        </w:tc>
        <w:tc>
          <w:tcPr>
            <w:tcW w:w="693" w:type="pct"/>
            <w:vAlign w:val="bottom"/>
            <w:hideMark/>
          </w:tcPr>
          <w:p w14:paraId="69FA6E91"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w:t>
            </w:r>
            <w:r w:rsidR="003674A4">
              <w:rPr>
                <w:rFonts w:ascii="Book Antiqua" w:hAnsi="Book Antiqua" w:cs="Calibri"/>
                <w:color w:val="000000"/>
                <w:sz w:val="22"/>
                <w:szCs w:val="22"/>
                <w:lang w:val="en-US" w:eastAsia="en-US" w:bidi="hi-IN"/>
              </w:rPr>
              <w:t>2</w:t>
            </w:r>
            <w:r w:rsidRPr="004E4881">
              <w:rPr>
                <w:rFonts w:ascii="Book Antiqua" w:hAnsi="Book Antiqua" w:cs="Calibri"/>
                <w:color w:val="000000"/>
                <w:sz w:val="22"/>
                <w:szCs w:val="22"/>
                <w:lang w:val="en-US" w:eastAsia="en-US" w:bidi="hi-IN"/>
              </w:rPr>
              <w:t>0%</w:t>
            </w:r>
          </w:p>
        </w:tc>
      </w:tr>
      <w:tr w:rsidR="002E36DD" w:rsidRPr="00767DDC" w14:paraId="78D2ED68" w14:textId="77777777" w:rsidTr="00DE03BE">
        <w:trPr>
          <w:trHeight w:val="615"/>
        </w:trPr>
        <w:tc>
          <w:tcPr>
            <w:tcW w:w="566" w:type="pct"/>
            <w:vMerge/>
            <w:vAlign w:val="center"/>
            <w:hideMark/>
          </w:tcPr>
          <w:p w14:paraId="45B22247"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DD9D515"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8D077E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09564C9"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B.1 - Widening and repairs of (a) ROB and (b) RUB</w:t>
            </w:r>
          </w:p>
        </w:tc>
        <w:tc>
          <w:tcPr>
            <w:tcW w:w="693" w:type="pct"/>
            <w:vAlign w:val="bottom"/>
            <w:hideMark/>
          </w:tcPr>
          <w:p w14:paraId="3E485ADF"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2E36DD" w:rsidRPr="00767DDC" w14:paraId="4409B013" w14:textId="77777777" w:rsidTr="00DE03BE">
        <w:trPr>
          <w:trHeight w:val="315"/>
        </w:trPr>
        <w:tc>
          <w:tcPr>
            <w:tcW w:w="566" w:type="pct"/>
            <w:vMerge/>
            <w:vAlign w:val="center"/>
            <w:hideMark/>
          </w:tcPr>
          <w:p w14:paraId="4EEAAB29"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BB531D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144E45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1AF78C2F"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Foundation</w:t>
            </w:r>
          </w:p>
        </w:tc>
        <w:tc>
          <w:tcPr>
            <w:tcW w:w="693" w:type="pct"/>
            <w:vAlign w:val="bottom"/>
            <w:hideMark/>
          </w:tcPr>
          <w:p w14:paraId="25C9A69E"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140213" w:rsidRPr="00767DDC" w14:paraId="3A871E98" w14:textId="77777777" w:rsidTr="00DE03BE">
        <w:trPr>
          <w:trHeight w:val="315"/>
        </w:trPr>
        <w:tc>
          <w:tcPr>
            <w:tcW w:w="566" w:type="pct"/>
            <w:vMerge/>
            <w:vAlign w:val="center"/>
            <w:hideMark/>
          </w:tcPr>
          <w:p w14:paraId="42B496FA" w14:textId="77777777" w:rsidR="00140213" w:rsidRPr="004E4881" w:rsidRDefault="00140213"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510D900"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261A939"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1749" w:type="pct"/>
            <w:hideMark/>
          </w:tcPr>
          <w:p w14:paraId="47A5A97A" w14:textId="77777777" w:rsidR="00140213" w:rsidRPr="004E4881" w:rsidRDefault="00140213"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Pile Foundation</w:t>
            </w:r>
          </w:p>
        </w:tc>
        <w:tc>
          <w:tcPr>
            <w:tcW w:w="693" w:type="pct"/>
            <w:vAlign w:val="bottom"/>
            <w:hideMark/>
          </w:tcPr>
          <w:p w14:paraId="396388E2" w14:textId="77777777" w:rsidR="00140213" w:rsidRPr="004E4881" w:rsidRDefault="00140213" w:rsidP="00767DDC">
            <w:pPr>
              <w:spacing w:before="120"/>
              <w:jc w:val="center"/>
              <w:rPr>
                <w:rFonts w:ascii="Book Antiqua" w:hAnsi="Book Antiqua" w:cs="Calibri"/>
                <w:color w:val="000000"/>
                <w:sz w:val="22"/>
                <w:szCs w:val="22"/>
                <w:lang w:val="en-US" w:eastAsia="en-US" w:bidi="hi-IN"/>
              </w:rPr>
            </w:pPr>
          </w:p>
        </w:tc>
      </w:tr>
      <w:tr w:rsidR="00140213" w:rsidRPr="00767DDC" w14:paraId="2D0A83F2" w14:textId="77777777" w:rsidTr="00DE03BE">
        <w:trPr>
          <w:trHeight w:val="315"/>
        </w:trPr>
        <w:tc>
          <w:tcPr>
            <w:tcW w:w="566" w:type="pct"/>
            <w:vMerge/>
            <w:vAlign w:val="center"/>
            <w:hideMark/>
          </w:tcPr>
          <w:p w14:paraId="6CAD748C" w14:textId="77777777" w:rsidR="00140213" w:rsidRPr="004E4881" w:rsidRDefault="00140213"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55D1C10"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00A7FBB"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1749" w:type="pct"/>
            <w:hideMark/>
          </w:tcPr>
          <w:p w14:paraId="5DD314AE" w14:textId="77777777" w:rsidR="00140213" w:rsidRPr="004E4881" w:rsidRDefault="00140213"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 Open Foundation</w:t>
            </w:r>
          </w:p>
        </w:tc>
        <w:tc>
          <w:tcPr>
            <w:tcW w:w="693" w:type="pct"/>
            <w:vAlign w:val="bottom"/>
            <w:hideMark/>
          </w:tcPr>
          <w:p w14:paraId="05CD38D9" w14:textId="77777777" w:rsidR="00140213" w:rsidRPr="004E4881" w:rsidRDefault="00140213" w:rsidP="00767DDC">
            <w:pPr>
              <w:spacing w:before="120"/>
              <w:jc w:val="center"/>
              <w:rPr>
                <w:rFonts w:ascii="Book Antiqua" w:hAnsi="Book Antiqua" w:cs="Calibri"/>
                <w:color w:val="000000"/>
                <w:sz w:val="22"/>
                <w:szCs w:val="22"/>
                <w:lang w:val="en-US" w:eastAsia="en-US" w:bidi="hi-IN"/>
              </w:rPr>
            </w:pPr>
          </w:p>
        </w:tc>
      </w:tr>
      <w:tr w:rsidR="002E36DD" w:rsidRPr="00767DDC" w14:paraId="3FCC364B" w14:textId="77777777" w:rsidTr="00DE03BE">
        <w:trPr>
          <w:trHeight w:val="315"/>
        </w:trPr>
        <w:tc>
          <w:tcPr>
            <w:tcW w:w="566" w:type="pct"/>
            <w:vMerge/>
            <w:vAlign w:val="center"/>
            <w:hideMark/>
          </w:tcPr>
          <w:p w14:paraId="0774ADB7"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238EDF2"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D0D13AF"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79B9184E"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 structure</w:t>
            </w:r>
          </w:p>
        </w:tc>
        <w:tc>
          <w:tcPr>
            <w:tcW w:w="693" w:type="pct"/>
            <w:vAlign w:val="bottom"/>
            <w:hideMark/>
          </w:tcPr>
          <w:p w14:paraId="4CE672BA"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7D84D44A" w14:textId="77777777" w:rsidTr="00DE03BE">
        <w:trPr>
          <w:trHeight w:val="315"/>
        </w:trPr>
        <w:tc>
          <w:tcPr>
            <w:tcW w:w="566" w:type="pct"/>
            <w:vMerge/>
            <w:vAlign w:val="center"/>
            <w:hideMark/>
          </w:tcPr>
          <w:p w14:paraId="184BA43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8E81BC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B7DE7BF"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8307768"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Superstructure (including bearing)</w:t>
            </w:r>
          </w:p>
        </w:tc>
        <w:tc>
          <w:tcPr>
            <w:tcW w:w="693" w:type="pct"/>
            <w:vAlign w:val="bottom"/>
            <w:hideMark/>
          </w:tcPr>
          <w:p w14:paraId="5661B5B5"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49175DA4" w14:textId="77777777" w:rsidTr="00DE03BE">
        <w:trPr>
          <w:trHeight w:val="1410"/>
        </w:trPr>
        <w:tc>
          <w:tcPr>
            <w:tcW w:w="566" w:type="pct"/>
            <w:vMerge/>
            <w:vAlign w:val="center"/>
            <w:hideMark/>
          </w:tcPr>
          <w:p w14:paraId="6BD11E88"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08D26CA"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215F61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F8DA61F" w14:textId="77777777" w:rsidR="002E36DD" w:rsidRPr="004E4881" w:rsidRDefault="00140213"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W</w:t>
            </w:r>
            <w:r w:rsidR="002E36DD" w:rsidRPr="004E4881">
              <w:rPr>
                <w:rFonts w:ascii="Book Antiqua" w:hAnsi="Book Antiqua" w:cs="Calibri"/>
                <w:color w:val="000000"/>
                <w:sz w:val="22"/>
                <w:szCs w:val="22"/>
                <w:lang w:val="en-US" w:eastAsia="en-US" w:bidi="hi-IN"/>
              </w:rPr>
              <w:t>earing coat: (a) in case of ROB - wearing coat including expansion joints complete in all respects as specified and (b) in case of RUB - rigid pavement under RUB including drainage facility complete in all respect as specified.</w:t>
            </w:r>
          </w:p>
        </w:tc>
        <w:tc>
          <w:tcPr>
            <w:tcW w:w="693" w:type="pct"/>
            <w:vAlign w:val="bottom"/>
            <w:hideMark/>
          </w:tcPr>
          <w:p w14:paraId="682AB2B9"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1C30419C" w14:textId="77777777" w:rsidTr="00DE03BE">
        <w:trPr>
          <w:trHeight w:val="555"/>
        </w:trPr>
        <w:tc>
          <w:tcPr>
            <w:tcW w:w="566" w:type="pct"/>
            <w:vMerge/>
            <w:vAlign w:val="center"/>
            <w:hideMark/>
          </w:tcPr>
          <w:p w14:paraId="20702EC7"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ABF45B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6E3150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30AAEF02"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Miscellaneous items (like hand rails, crash barriers, road markings etc.)</w:t>
            </w:r>
          </w:p>
        </w:tc>
        <w:tc>
          <w:tcPr>
            <w:tcW w:w="693" w:type="pct"/>
            <w:vAlign w:val="bottom"/>
            <w:hideMark/>
          </w:tcPr>
          <w:p w14:paraId="289FF96B"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36E507E3" w14:textId="77777777" w:rsidTr="00DE03BE">
        <w:trPr>
          <w:trHeight w:val="315"/>
        </w:trPr>
        <w:tc>
          <w:tcPr>
            <w:tcW w:w="566" w:type="pct"/>
            <w:vMerge/>
            <w:vAlign w:val="center"/>
            <w:hideMark/>
          </w:tcPr>
          <w:p w14:paraId="0251B8F2"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430C308"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2DB6B658"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57E0D6F" w14:textId="77777777" w:rsidR="002E36DD" w:rsidRPr="004E4881" w:rsidRDefault="00140213"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(6) W</w:t>
            </w:r>
            <w:r w:rsidR="002E36DD" w:rsidRPr="004E4881">
              <w:rPr>
                <w:rFonts w:ascii="Book Antiqua" w:hAnsi="Book Antiqua" w:cs="Calibri"/>
                <w:color w:val="000000"/>
                <w:sz w:val="22"/>
                <w:szCs w:val="22"/>
                <w:lang w:val="en-US" w:eastAsia="en-US" w:bidi="hi-IN"/>
              </w:rPr>
              <w:t>ing walls/return walls</w:t>
            </w:r>
          </w:p>
        </w:tc>
        <w:tc>
          <w:tcPr>
            <w:tcW w:w="693" w:type="pct"/>
            <w:vAlign w:val="bottom"/>
            <w:hideMark/>
          </w:tcPr>
          <w:p w14:paraId="5FD62F64"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0C337CC7" w14:textId="77777777" w:rsidTr="00DE03BE">
        <w:trPr>
          <w:trHeight w:val="555"/>
        </w:trPr>
        <w:tc>
          <w:tcPr>
            <w:tcW w:w="566" w:type="pct"/>
            <w:vMerge/>
            <w:vAlign w:val="center"/>
            <w:hideMark/>
          </w:tcPr>
          <w:p w14:paraId="0B6C7346"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A8EF5CE"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3978D493"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6B7FE517"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(7) Approaches (including retaining walls, stone pitching, protection works).</w:t>
            </w:r>
          </w:p>
        </w:tc>
        <w:tc>
          <w:tcPr>
            <w:tcW w:w="693" w:type="pct"/>
            <w:vAlign w:val="bottom"/>
            <w:hideMark/>
          </w:tcPr>
          <w:p w14:paraId="24848D75"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76BA74D1" w14:textId="77777777" w:rsidTr="00DE03BE">
        <w:trPr>
          <w:trHeight w:val="315"/>
        </w:trPr>
        <w:tc>
          <w:tcPr>
            <w:tcW w:w="566" w:type="pct"/>
            <w:vMerge/>
            <w:vAlign w:val="center"/>
            <w:hideMark/>
          </w:tcPr>
          <w:p w14:paraId="2E468568"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278B993"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C74319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09F4AFE"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B.2 - New ROB / RUB</w:t>
            </w:r>
          </w:p>
        </w:tc>
        <w:tc>
          <w:tcPr>
            <w:tcW w:w="693" w:type="pct"/>
            <w:vAlign w:val="bottom"/>
            <w:hideMark/>
          </w:tcPr>
          <w:p w14:paraId="1A0CC3A6"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2E36DD" w:rsidRPr="00767DDC" w14:paraId="5E1B5E41" w14:textId="77777777" w:rsidTr="00DE03BE">
        <w:trPr>
          <w:trHeight w:val="315"/>
        </w:trPr>
        <w:tc>
          <w:tcPr>
            <w:tcW w:w="566" w:type="pct"/>
            <w:vMerge/>
            <w:vAlign w:val="center"/>
            <w:hideMark/>
          </w:tcPr>
          <w:p w14:paraId="6A207AFF"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B1B794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8078CA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4ACAF94"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Foundation</w:t>
            </w:r>
          </w:p>
        </w:tc>
        <w:tc>
          <w:tcPr>
            <w:tcW w:w="693" w:type="pct"/>
            <w:vAlign w:val="bottom"/>
            <w:hideMark/>
          </w:tcPr>
          <w:p w14:paraId="6FD8755D"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140213" w:rsidRPr="00767DDC" w14:paraId="0DE23D40" w14:textId="77777777" w:rsidTr="00DE03BE">
        <w:trPr>
          <w:trHeight w:val="315"/>
        </w:trPr>
        <w:tc>
          <w:tcPr>
            <w:tcW w:w="566" w:type="pct"/>
            <w:vMerge/>
            <w:vAlign w:val="center"/>
            <w:hideMark/>
          </w:tcPr>
          <w:p w14:paraId="5AFBCBFD" w14:textId="77777777" w:rsidR="00140213" w:rsidRPr="004E4881" w:rsidRDefault="00140213"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8CD83BA"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F432FBD"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1749" w:type="pct"/>
            <w:hideMark/>
          </w:tcPr>
          <w:p w14:paraId="5F8B5633" w14:textId="77777777" w:rsidR="00140213" w:rsidRPr="004E4881" w:rsidRDefault="00140213"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Well Foundation</w:t>
            </w:r>
          </w:p>
        </w:tc>
        <w:tc>
          <w:tcPr>
            <w:tcW w:w="693" w:type="pct"/>
            <w:vAlign w:val="bottom"/>
            <w:hideMark/>
          </w:tcPr>
          <w:p w14:paraId="7F76DBFC" w14:textId="77777777" w:rsidR="00140213" w:rsidRPr="004E4881" w:rsidRDefault="00140213" w:rsidP="00767DDC">
            <w:pPr>
              <w:spacing w:before="120"/>
              <w:jc w:val="center"/>
              <w:rPr>
                <w:rFonts w:ascii="Book Antiqua" w:hAnsi="Book Antiqua" w:cs="Calibri"/>
                <w:color w:val="000000"/>
                <w:sz w:val="22"/>
                <w:szCs w:val="22"/>
                <w:lang w:val="en-US" w:eastAsia="en-US" w:bidi="hi-IN"/>
              </w:rPr>
            </w:pPr>
          </w:p>
        </w:tc>
      </w:tr>
      <w:tr w:rsidR="00140213" w:rsidRPr="00767DDC" w14:paraId="6BA5B0AA" w14:textId="77777777" w:rsidTr="00DE03BE">
        <w:trPr>
          <w:trHeight w:val="315"/>
        </w:trPr>
        <w:tc>
          <w:tcPr>
            <w:tcW w:w="566" w:type="pct"/>
            <w:vMerge/>
            <w:vAlign w:val="center"/>
            <w:hideMark/>
          </w:tcPr>
          <w:p w14:paraId="3B54668A" w14:textId="77777777" w:rsidR="00140213" w:rsidRPr="004E4881" w:rsidRDefault="00140213"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FEE8F01"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DF0EF27"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1749" w:type="pct"/>
            <w:hideMark/>
          </w:tcPr>
          <w:p w14:paraId="4F13AA8C" w14:textId="77777777" w:rsidR="00140213" w:rsidRPr="004E4881" w:rsidRDefault="00140213"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 Pile Foundation</w:t>
            </w:r>
          </w:p>
        </w:tc>
        <w:tc>
          <w:tcPr>
            <w:tcW w:w="693" w:type="pct"/>
            <w:vAlign w:val="bottom"/>
            <w:hideMark/>
          </w:tcPr>
          <w:p w14:paraId="40828E9B" w14:textId="77777777" w:rsidR="00140213" w:rsidRPr="004E4881" w:rsidRDefault="00140213" w:rsidP="00767DDC">
            <w:pPr>
              <w:spacing w:before="120"/>
              <w:jc w:val="center"/>
              <w:rPr>
                <w:rFonts w:ascii="Book Antiqua" w:hAnsi="Book Antiqua" w:cs="Calibri"/>
                <w:color w:val="000000"/>
                <w:sz w:val="22"/>
                <w:szCs w:val="22"/>
                <w:lang w:val="en-US" w:eastAsia="en-US" w:bidi="hi-IN"/>
              </w:rPr>
            </w:pPr>
          </w:p>
        </w:tc>
      </w:tr>
      <w:tr w:rsidR="00140213" w:rsidRPr="00767DDC" w14:paraId="51ABB63A" w14:textId="77777777" w:rsidTr="00DE03BE">
        <w:trPr>
          <w:trHeight w:val="315"/>
        </w:trPr>
        <w:tc>
          <w:tcPr>
            <w:tcW w:w="566" w:type="pct"/>
            <w:vMerge/>
            <w:vAlign w:val="center"/>
            <w:hideMark/>
          </w:tcPr>
          <w:p w14:paraId="4E775A3A" w14:textId="77777777" w:rsidR="00140213" w:rsidRPr="004E4881" w:rsidRDefault="00140213"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3CD2F46"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19B5FDC" w14:textId="77777777" w:rsidR="00140213" w:rsidRPr="004E4881" w:rsidRDefault="00140213" w:rsidP="00767DDC">
            <w:pPr>
              <w:spacing w:before="120"/>
              <w:rPr>
                <w:rFonts w:ascii="Book Antiqua" w:hAnsi="Book Antiqua" w:cs="Calibri"/>
                <w:color w:val="000000"/>
                <w:sz w:val="22"/>
                <w:szCs w:val="22"/>
                <w:lang w:val="en-US" w:eastAsia="en-US" w:bidi="hi-IN"/>
              </w:rPr>
            </w:pPr>
          </w:p>
        </w:tc>
        <w:tc>
          <w:tcPr>
            <w:tcW w:w="1749" w:type="pct"/>
            <w:hideMark/>
          </w:tcPr>
          <w:p w14:paraId="40B91CB7" w14:textId="77777777" w:rsidR="00140213" w:rsidRPr="004E4881" w:rsidRDefault="00140213"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(iii) Open Foundation</w:t>
            </w:r>
          </w:p>
        </w:tc>
        <w:tc>
          <w:tcPr>
            <w:tcW w:w="693" w:type="pct"/>
            <w:vAlign w:val="bottom"/>
            <w:hideMark/>
          </w:tcPr>
          <w:p w14:paraId="188F6F40" w14:textId="77777777" w:rsidR="00140213" w:rsidRPr="004E4881" w:rsidRDefault="00140213" w:rsidP="00767DDC">
            <w:pPr>
              <w:spacing w:before="120"/>
              <w:jc w:val="center"/>
              <w:rPr>
                <w:rFonts w:ascii="Book Antiqua" w:hAnsi="Book Antiqua" w:cs="Calibri"/>
                <w:color w:val="000000"/>
                <w:sz w:val="22"/>
                <w:szCs w:val="22"/>
                <w:lang w:val="en-US" w:eastAsia="en-US" w:bidi="hi-IN"/>
              </w:rPr>
            </w:pPr>
          </w:p>
        </w:tc>
      </w:tr>
      <w:tr w:rsidR="002E36DD" w:rsidRPr="00767DDC" w14:paraId="76E5C1A8" w14:textId="77777777" w:rsidTr="00DE03BE">
        <w:trPr>
          <w:trHeight w:val="315"/>
        </w:trPr>
        <w:tc>
          <w:tcPr>
            <w:tcW w:w="566" w:type="pct"/>
            <w:vMerge/>
            <w:vAlign w:val="center"/>
            <w:hideMark/>
          </w:tcPr>
          <w:p w14:paraId="437AAFF4"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4BCF82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089128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5990336"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 structure</w:t>
            </w:r>
          </w:p>
        </w:tc>
        <w:tc>
          <w:tcPr>
            <w:tcW w:w="693" w:type="pct"/>
            <w:vAlign w:val="bottom"/>
            <w:hideMark/>
          </w:tcPr>
          <w:p w14:paraId="6A1D08C1"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2E4D8537" w14:textId="77777777" w:rsidTr="00DE03BE">
        <w:trPr>
          <w:trHeight w:val="315"/>
        </w:trPr>
        <w:tc>
          <w:tcPr>
            <w:tcW w:w="566" w:type="pct"/>
            <w:vMerge/>
            <w:vAlign w:val="center"/>
            <w:hideMark/>
          </w:tcPr>
          <w:p w14:paraId="6743394C"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8FA0EC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C15869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70D82AD6"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Superstructure (including bearing)</w:t>
            </w:r>
          </w:p>
        </w:tc>
        <w:tc>
          <w:tcPr>
            <w:tcW w:w="693" w:type="pct"/>
            <w:vAlign w:val="bottom"/>
            <w:hideMark/>
          </w:tcPr>
          <w:p w14:paraId="2FF03C7E"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60DA21D6" w14:textId="77777777" w:rsidTr="00DE03BE">
        <w:trPr>
          <w:trHeight w:val="1335"/>
        </w:trPr>
        <w:tc>
          <w:tcPr>
            <w:tcW w:w="566" w:type="pct"/>
            <w:vMerge/>
            <w:vAlign w:val="center"/>
            <w:hideMark/>
          </w:tcPr>
          <w:p w14:paraId="6EFC67D8"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428B3A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8808342"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53824F0" w14:textId="77777777" w:rsidR="002E36DD" w:rsidRPr="004E4881" w:rsidRDefault="00140213"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W</w:t>
            </w:r>
            <w:r w:rsidR="002E36DD" w:rsidRPr="004E4881">
              <w:rPr>
                <w:rFonts w:ascii="Book Antiqua" w:hAnsi="Book Antiqua" w:cs="Calibri"/>
                <w:color w:val="000000"/>
                <w:sz w:val="22"/>
                <w:szCs w:val="22"/>
                <w:lang w:val="en-US" w:eastAsia="en-US" w:bidi="hi-IN"/>
              </w:rPr>
              <w:t xml:space="preserve">earing coat: (a) in case of ROB - wearing coat including expansion joints complete in all respects as specified and (b) in case of RUB - rigid pavement under RUB including drainage facility complete in all respect </w:t>
            </w:r>
            <w:r w:rsidR="002E36DD" w:rsidRPr="004E4881">
              <w:rPr>
                <w:rFonts w:ascii="Book Antiqua" w:hAnsi="Book Antiqua" w:cs="Calibri"/>
                <w:color w:val="000000"/>
                <w:sz w:val="22"/>
                <w:szCs w:val="22"/>
                <w:lang w:val="en-US" w:eastAsia="en-US" w:bidi="hi-IN"/>
              </w:rPr>
              <w:lastRenderedPageBreak/>
              <w:t>as specified.</w:t>
            </w:r>
          </w:p>
        </w:tc>
        <w:tc>
          <w:tcPr>
            <w:tcW w:w="693" w:type="pct"/>
            <w:vAlign w:val="bottom"/>
            <w:hideMark/>
          </w:tcPr>
          <w:p w14:paraId="15EDDA3D"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lastRenderedPageBreak/>
              <w:t>0.00%</w:t>
            </w:r>
          </w:p>
        </w:tc>
      </w:tr>
      <w:tr w:rsidR="002E36DD" w:rsidRPr="00767DDC" w14:paraId="79CFDB0D" w14:textId="77777777" w:rsidTr="00DE03BE">
        <w:trPr>
          <w:trHeight w:val="555"/>
        </w:trPr>
        <w:tc>
          <w:tcPr>
            <w:tcW w:w="566" w:type="pct"/>
            <w:vMerge/>
            <w:vAlign w:val="center"/>
            <w:hideMark/>
          </w:tcPr>
          <w:p w14:paraId="2B50FA1E"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5C980F8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098F54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17067DF6"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Miscellaneous items (like hand rails, crash barriers, road markings etc.)</w:t>
            </w:r>
          </w:p>
        </w:tc>
        <w:tc>
          <w:tcPr>
            <w:tcW w:w="693" w:type="pct"/>
            <w:vAlign w:val="bottom"/>
            <w:hideMark/>
          </w:tcPr>
          <w:p w14:paraId="6F1AFFAF"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33A7DB7F" w14:textId="77777777" w:rsidTr="00DE03BE">
        <w:trPr>
          <w:trHeight w:val="315"/>
        </w:trPr>
        <w:tc>
          <w:tcPr>
            <w:tcW w:w="566" w:type="pct"/>
            <w:vMerge/>
            <w:vAlign w:val="center"/>
            <w:hideMark/>
          </w:tcPr>
          <w:p w14:paraId="361372F1"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32D4CB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BE4AEB2"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F0EAE91" w14:textId="77777777" w:rsidR="002E36DD" w:rsidRPr="004E4881" w:rsidRDefault="00196BC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(6) W</w:t>
            </w:r>
            <w:r w:rsidR="002E36DD" w:rsidRPr="004E4881">
              <w:rPr>
                <w:rFonts w:ascii="Book Antiqua" w:hAnsi="Book Antiqua" w:cs="Calibri"/>
                <w:color w:val="000000"/>
                <w:sz w:val="22"/>
                <w:szCs w:val="22"/>
                <w:lang w:val="en-US" w:eastAsia="en-US" w:bidi="hi-IN"/>
              </w:rPr>
              <w:t>ing walls/return walls</w:t>
            </w:r>
          </w:p>
        </w:tc>
        <w:tc>
          <w:tcPr>
            <w:tcW w:w="693" w:type="pct"/>
            <w:vAlign w:val="bottom"/>
            <w:hideMark/>
          </w:tcPr>
          <w:p w14:paraId="614BCA97"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69B63328" w14:textId="77777777" w:rsidTr="00DE03BE">
        <w:trPr>
          <w:trHeight w:val="825"/>
        </w:trPr>
        <w:tc>
          <w:tcPr>
            <w:tcW w:w="566" w:type="pct"/>
            <w:vMerge/>
            <w:vAlign w:val="center"/>
            <w:hideMark/>
          </w:tcPr>
          <w:p w14:paraId="499C6C68"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0F7A062"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6D097D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B5DA41E"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(7) Approaches (including Retaining walls/Reinforced Earth wall, stone pitching and protection works)</w:t>
            </w:r>
          </w:p>
        </w:tc>
        <w:tc>
          <w:tcPr>
            <w:tcW w:w="693" w:type="pct"/>
            <w:vAlign w:val="bottom"/>
            <w:hideMark/>
          </w:tcPr>
          <w:p w14:paraId="226DCF4B"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01755501" w14:textId="77777777" w:rsidTr="00DE03BE">
        <w:trPr>
          <w:trHeight w:val="615"/>
        </w:trPr>
        <w:tc>
          <w:tcPr>
            <w:tcW w:w="566" w:type="pct"/>
            <w:vMerge/>
            <w:vAlign w:val="center"/>
            <w:hideMark/>
          </w:tcPr>
          <w:p w14:paraId="0DD5673E"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EE6639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787FFF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377435BF"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C.1 - Widening and repairs of Elevated section/Flyover/Grade Separators</w:t>
            </w:r>
          </w:p>
        </w:tc>
        <w:tc>
          <w:tcPr>
            <w:tcW w:w="693" w:type="pct"/>
            <w:vAlign w:val="bottom"/>
            <w:hideMark/>
          </w:tcPr>
          <w:p w14:paraId="003EBA15"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2E36DD" w:rsidRPr="00767DDC" w14:paraId="44DEB0E5" w14:textId="77777777" w:rsidTr="00DE03BE">
        <w:trPr>
          <w:trHeight w:val="315"/>
        </w:trPr>
        <w:tc>
          <w:tcPr>
            <w:tcW w:w="566" w:type="pct"/>
            <w:vMerge/>
            <w:vAlign w:val="center"/>
            <w:hideMark/>
          </w:tcPr>
          <w:p w14:paraId="0D4AC2A3"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8199CB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99D680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6ABB433"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  Foundation</w:t>
            </w:r>
          </w:p>
        </w:tc>
        <w:tc>
          <w:tcPr>
            <w:tcW w:w="693" w:type="pct"/>
            <w:vAlign w:val="bottom"/>
            <w:hideMark/>
          </w:tcPr>
          <w:p w14:paraId="042CC719"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196BCD" w:rsidRPr="00767DDC" w14:paraId="0E35A0ED" w14:textId="77777777" w:rsidTr="00DE03BE">
        <w:trPr>
          <w:trHeight w:val="315"/>
        </w:trPr>
        <w:tc>
          <w:tcPr>
            <w:tcW w:w="566" w:type="pct"/>
            <w:vMerge/>
            <w:vAlign w:val="center"/>
            <w:hideMark/>
          </w:tcPr>
          <w:p w14:paraId="2E351E7B" w14:textId="77777777" w:rsidR="00196BCD" w:rsidRPr="004E4881" w:rsidRDefault="00196BC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6DF0DA1"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61AB51F"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1749" w:type="pct"/>
            <w:hideMark/>
          </w:tcPr>
          <w:p w14:paraId="79A36C15" w14:textId="77777777" w:rsidR="00196BCD" w:rsidRPr="004E4881" w:rsidRDefault="00196BCD"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Pile Foundation</w:t>
            </w:r>
          </w:p>
        </w:tc>
        <w:tc>
          <w:tcPr>
            <w:tcW w:w="693" w:type="pct"/>
            <w:vAlign w:val="bottom"/>
            <w:hideMark/>
          </w:tcPr>
          <w:p w14:paraId="0D764B5B" w14:textId="77777777" w:rsidR="00196BCD" w:rsidRPr="004E4881" w:rsidRDefault="00196BCD" w:rsidP="00767DDC">
            <w:pPr>
              <w:spacing w:before="120"/>
              <w:jc w:val="center"/>
              <w:rPr>
                <w:rFonts w:ascii="Book Antiqua" w:hAnsi="Book Antiqua" w:cs="Calibri"/>
                <w:color w:val="000000"/>
                <w:sz w:val="22"/>
                <w:szCs w:val="22"/>
                <w:lang w:val="en-US" w:eastAsia="en-US" w:bidi="hi-IN"/>
              </w:rPr>
            </w:pPr>
          </w:p>
        </w:tc>
      </w:tr>
      <w:tr w:rsidR="00196BCD" w:rsidRPr="00767DDC" w14:paraId="090D0A1B" w14:textId="77777777" w:rsidTr="00DE03BE">
        <w:trPr>
          <w:trHeight w:val="315"/>
        </w:trPr>
        <w:tc>
          <w:tcPr>
            <w:tcW w:w="566" w:type="pct"/>
            <w:vMerge/>
            <w:vAlign w:val="center"/>
            <w:hideMark/>
          </w:tcPr>
          <w:p w14:paraId="3A6B66C9" w14:textId="77777777" w:rsidR="00196BCD" w:rsidRPr="004E4881" w:rsidRDefault="00196BC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552F9D2"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B46CE19"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1749" w:type="pct"/>
            <w:hideMark/>
          </w:tcPr>
          <w:p w14:paraId="065D62A3" w14:textId="77777777" w:rsidR="00196BCD" w:rsidRPr="004E4881" w:rsidRDefault="00196BCD"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 Open Foundation</w:t>
            </w:r>
          </w:p>
        </w:tc>
        <w:tc>
          <w:tcPr>
            <w:tcW w:w="693" w:type="pct"/>
            <w:vAlign w:val="bottom"/>
            <w:hideMark/>
          </w:tcPr>
          <w:p w14:paraId="479DBA9E" w14:textId="77777777" w:rsidR="00196BCD" w:rsidRPr="004E4881" w:rsidRDefault="00196BCD" w:rsidP="00767DDC">
            <w:pPr>
              <w:spacing w:before="120"/>
              <w:jc w:val="center"/>
              <w:rPr>
                <w:rFonts w:ascii="Book Antiqua" w:hAnsi="Book Antiqua" w:cs="Calibri"/>
                <w:color w:val="000000"/>
                <w:sz w:val="22"/>
                <w:szCs w:val="22"/>
                <w:lang w:val="en-US" w:eastAsia="en-US" w:bidi="hi-IN"/>
              </w:rPr>
            </w:pPr>
          </w:p>
        </w:tc>
      </w:tr>
      <w:tr w:rsidR="002E36DD" w:rsidRPr="00767DDC" w14:paraId="4CED7000" w14:textId="77777777" w:rsidTr="00DE03BE">
        <w:trPr>
          <w:trHeight w:val="315"/>
        </w:trPr>
        <w:tc>
          <w:tcPr>
            <w:tcW w:w="566" w:type="pct"/>
            <w:vMerge/>
            <w:vAlign w:val="center"/>
            <w:hideMark/>
          </w:tcPr>
          <w:p w14:paraId="544964F4"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EB2D8D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4E3618D5"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C6383F7"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 structure</w:t>
            </w:r>
          </w:p>
        </w:tc>
        <w:tc>
          <w:tcPr>
            <w:tcW w:w="693" w:type="pct"/>
            <w:vAlign w:val="bottom"/>
            <w:hideMark/>
          </w:tcPr>
          <w:p w14:paraId="60CA5360"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0B648E73" w14:textId="77777777" w:rsidTr="00DE03BE">
        <w:trPr>
          <w:trHeight w:val="315"/>
        </w:trPr>
        <w:tc>
          <w:tcPr>
            <w:tcW w:w="566" w:type="pct"/>
            <w:vMerge/>
            <w:vAlign w:val="center"/>
            <w:hideMark/>
          </w:tcPr>
          <w:p w14:paraId="4BEE9FF1"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1C7AC8A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2D6F876E"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AAB509E"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Superstructure (including bearing)</w:t>
            </w:r>
          </w:p>
        </w:tc>
        <w:tc>
          <w:tcPr>
            <w:tcW w:w="693" w:type="pct"/>
            <w:vAlign w:val="bottom"/>
            <w:hideMark/>
          </w:tcPr>
          <w:p w14:paraId="09408615"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496598E4" w14:textId="77777777" w:rsidTr="00DE03BE">
        <w:trPr>
          <w:trHeight w:val="315"/>
        </w:trPr>
        <w:tc>
          <w:tcPr>
            <w:tcW w:w="566" w:type="pct"/>
            <w:vMerge/>
            <w:vAlign w:val="center"/>
            <w:hideMark/>
          </w:tcPr>
          <w:p w14:paraId="2BB99BCF"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A9B195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B28AAFF"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6234EAE7"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wearing coat including expansion joint</w:t>
            </w:r>
          </w:p>
        </w:tc>
        <w:tc>
          <w:tcPr>
            <w:tcW w:w="693" w:type="pct"/>
            <w:vAlign w:val="bottom"/>
            <w:hideMark/>
          </w:tcPr>
          <w:p w14:paraId="232479E9"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74E6CC0E" w14:textId="77777777" w:rsidTr="00DE03BE">
        <w:trPr>
          <w:trHeight w:val="555"/>
        </w:trPr>
        <w:tc>
          <w:tcPr>
            <w:tcW w:w="566" w:type="pct"/>
            <w:vMerge/>
            <w:vAlign w:val="center"/>
            <w:hideMark/>
          </w:tcPr>
          <w:p w14:paraId="59A733F9"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7E81CCC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49A72D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433AB7E"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Miscellaneous items (like hand rails, crash barriers, road markings etc.)</w:t>
            </w:r>
          </w:p>
        </w:tc>
        <w:tc>
          <w:tcPr>
            <w:tcW w:w="693" w:type="pct"/>
            <w:vAlign w:val="bottom"/>
            <w:hideMark/>
          </w:tcPr>
          <w:p w14:paraId="0D46EC60"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4C7E34AB" w14:textId="77777777" w:rsidTr="00DE03BE">
        <w:trPr>
          <w:trHeight w:val="315"/>
        </w:trPr>
        <w:tc>
          <w:tcPr>
            <w:tcW w:w="566" w:type="pct"/>
            <w:vMerge/>
            <w:vAlign w:val="center"/>
            <w:hideMark/>
          </w:tcPr>
          <w:p w14:paraId="552F233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C6768E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62F1610"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76E68F7" w14:textId="77777777" w:rsidR="002E36DD" w:rsidRPr="004E4881" w:rsidRDefault="00196BC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(6) W</w:t>
            </w:r>
            <w:r w:rsidR="002E36DD" w:rsidRPr="004E4881">
              <w:rPr>
                <w:rFonts w:ascii="Book Antiqua" w:hAnsi="Book Antiqua" w:cs="Calibri"/>
                <w:color w:val="000000"/>
                <w:sz w:val="22"/>
                <w:szCs w:val="22"/>
                <w:lang w:val="en-US" w:eastAsia="en-US" w:bidi="hi-IN"/>
              </w:rPr>
              <w:t>ing walls/return walls</w:t>
            </w:r>
          </w:p>
        </w:tc>
        <w:tc>
          <w:tcPr>
            <w:tcW w:w="693" w:type="pct"/>
            <w:vAlign w:val="bottom"/>
            <w:hideMark/>
          </w:tcPr>
          <w:p w14:paraId="31BD76AA"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1341F686" w14:textId="77777777" w:rsidTr="00DE03BE">
        <w:trPr>
          <w:trHeight w:val="825"/>
        </w:trPr>
        <w:tc>
          <w:tcPr>
            <w:tcW w:w="566" w:type="pct"/>
            <w:vMerge/>
            <w:vAlign w:val="center"/>
            <w:hideMark/>
          </w:tcPr>
          <w:p w14:paraId="20B766F4"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36F56885"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FB793E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0B1D9BD"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(7) Approaches (including Retaining walls/Reinforced Earth wall, stone pitching and protection works)</w:t>
            </w:r>
          </w:p>
        </w:tc>
        <w:tc>
          <w:tcPr>
            <w:tcW w:w="693" w:type="pct"/>
            <w:vAlign w:val="bottom"/>
            <w:hideMark/>
          </w:tcPr>
          <w:p w14:paraId="01FAF2D1"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33DFAE43" w14:textId="77777777" w:rsidTr="00DE03BE">
        <w:trPr>
          <w:trHeight w:val="615"/>
        </w:trPr>
        <w:tc>
          <w:tcPr>
            <w:tcW w:w="566" w:type="pct"/>
            <w:vMerge/>
            <w:vAlign w:val="center"/>
            <w:hideMark/>
          </w:tcPr>
          <w:p w14:paraId="649B27CE"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F52F25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C289C2D"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5CFC1B46"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C.2 - New Elevated section/Flyover/Grade Separators</w:t>
            </w:r>
          </w:p>
        </w:tc>
        <w:tc>
          <w:tcPr>
            <w:tcW w:w="693" w:type="pct"/>
            <w:vAlign w:val="bottom"/>
            <w:hideMark/>
          </w:tcPr>
          <w:p w14:paraId="4EAF3DB8"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w:t>
            </w:r>
          </w:p>
        </w:tc>
      </w:tr>
      <w:tr w:rsidR="002E36DD" w:rsidRPr="00767DDC" w14:paraId="50C808FF" w14:textId="77777777" w:rsidTr="00DE03BE">
        <w:trPr>
          <w:trHeight w:val="315"/>
        </w:trPr>
        <w:tc>
          <w:tcPr>
            <w:tcW w:w="566" w:type="pct"/>
            <w:vMerge/>
            <w:vAlign w:val="center"/>
            <w:hideMark/>
          </w:tcPr>
          <w:p w14:paraId="272D01D4"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04ABF26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37FA286"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628ADC99"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(1) Foundation: </w:t>
            </w:r>
          </w:p>
        </w:tc>
        <w:tc>
          <w:tcPr>
            <w:tcW w:w="693" w:type="pct"/>
            <w:vAlign w:val="bottom"/>
            <w:hideMark/>
          </w:tcPr>
          <w:p w14:paraId="043DC555"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196BCD" w:rsidRPr="00767DDC" w14:paraId="5300A9E3" w14:textId="77777777" w:rsidTr="00DE03BE">
        <w:trPr>
          <w:trHeight w:val="315"/>
        </w:trPr>
        <w:tc>
          <w:tcPr>
            <w:tcW w:w="566" w:type="pct"/>
            <w:vMerge/>
            <w:vAlign w:val="center"/>
            <w:hideMark/>
          </w:tcPr>
          <w:p w14:paraId="250E048B" w14:textId="77777777" w:rsidR="00196BCD" w:rsidRPr="004E4881" w:rsidRDefault="00196BC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5D0FD2C"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D8D4F0F"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1749" w:type="pct"/>
            <w:hideMark/>
          </w:tcPr>
          <w:p w14:paraId="111ED6A2" w14:textId="77777777" w:rsidR="00196BCD" w:rsidRPr="004E4881" w:rsidRDefault="00196BCD"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Well Foundation</w:t>
            </w:r>
          </w:p>
        </w:tc>
        <w:tc>
          <w:tcPr>
            <w:tcW w:w="693" w:type="pct"/>
            <w:vAlign w:val="bottom"/>
            <w:hideMark/>
          </w:tcPr>
          <w:p w14:paraId="671CB2B5" w14:textId="77777777" w:rsidR="00196BCD" w:rsidRPr="004E4881" w:rsidRDefault="00196BCD" w:rsidP="00767DDC">
            <w:pPr>
              <w:spacing w:before="120"/>
              <w:jc w:val="center"/>
              <w:rPr>
                <w:rFonts w:ascii="Book Antiqua" w:hAnsi="Book Antiqua" w:cs="Calibri"/>
                <w:color w:val="000000"/>
                <w:sz w:val="22"/>
                <w:szCs w:val="22"/>
                <w:lang w:val="en-US" w:eastAsia="en-US" w:bidi="hi-IN"/>
              </w:rPr>
            </w:pPr>
          </w:p>
        </w:tc>
      </w:tr>
      <w:tr w:rsidR="00196BCD" w:rsidRPr="00767DDC" w14:paraId="4C959D73" w14:textId="77777777" w:rsidTr="00DE03BE">
        <w:trPr>
          <w:trHeight w:val="315"/>
        </w:trPr>
        <w:tc>
          <w:tcPr>
            <w:tcW w:w="566" w:type="pct"/>
            <w:vMerge/>
            <w:vAlign w:val="center"/>
            <w:hideMark/>
          </w:tcPr>
          <w:p w14:paraId="5B824507" w14:textId="77777777" w:rsidR="00196BCD" w:rsidRPr="004E4881" w:rsidRDefault="00196BC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F9EF609"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0517E9B"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1749" w:type="pct"/>
            <w:hideMark/>
          </w:tcPr>
          <w:p w14:paraId="5172B0C9" w14:textId="77777777" w:rsidR="00196BCD" w:rsidRPr="004E4881" w:rsidRDefault="00196BCD"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 Pile Foundation</w:t>
            </w:r>
          </w:p>
        </w:tc>
        <w:tc>
          <w:tcPr>
            <w:tcW w:w="693" w:type="pct"/>
            <w:vAlign w:val="bottom"/>
            <w:hideMark/>
          </w:tcPr>
          <w:p w14:paraId="37F4FCDE" w14:textId="77777777" w:rsidR="00196BCD" w:rsidRPr="004E4881" w:rsidRDefault="00196BCD" w:rsidP="00767DDC">
            <w:pPr>
              <w:spacing w:before="120"/>
              <w:jc w:val="center"/>
              <w:rPr>
                <w:rFonts w:ascii="Book Antiqua" w:hAnsi="Book Antiqua" w:cs="Calibri"/>
                <w:color w:val="000000"/>
                <w:sz w:val="22"/>
                <w:szCs w:val="22"/>
                <w:lang w:val="en-US" w:eastAsia="en-US" w:bidi="hi-IN"/>
              </w:rPr>
            </w:pPr>
          </w:p>
        </w:tc>
      </w:tr>
      <w:tr w:rsidR="00196BCD" w:rsidRPr="00767DDC" w14:paraId="47CCA394" w14:textId="77777777" w:rsidTr="00DE03BE">
        <w:trPr>
          <w:trHeight w:val="315"/>
        </w:trPr>
        <w:tc>
          <w:tcPr>
            <w:tcW w:w="566" w:type="pct"/>
            <w:vMerge/>
            <w:vAlign w:val="center"/>
            <w:hideMark/>
          </w:tcPr>
          <w:p w14:paraId="22C62596" w14:textId="77777777" w:rsidR="00196BCD" w:rsidRPr="004E4881" w:rsidRDefault="00196BC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69CB90B"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6573B4C2" w14:textId="77777777" w:rsidR="00196BCD" w:rsidRPr="004E4881" w:rsidRDefault="00196BCD" w:rsidP="00767DDC">
            <w:pPr>
              <w:spacing w:before="120"/>
              <w:rPr>
                <w:rFonts w:ascii="Book Antiqua" w:hAnsi="Book Antiqua" w:cs="Calibri"/>
                <w:color w:val="000000"/>
                <w:sz w:val="22"/>
                <w:szCs w:val="22"/>
                <w:lang w:val="en-US" w:eastAsia="en-US" w:bidi="hi-IN"/>
              </w:rPr>
            </w:pPr>
          </w:p>
        </w:tc>
        <w:tc>
          <w:tcPr>
            <w:tcW w:w="1749" w:type="pct"/>
            <w:hideMark/>
          </w:tcPr>
          <w:p w14:paraId="22EA678C" w14:textId="77777777" w:rsidR="00196BCD" w:rsidRPr="004E4881" w:rsidRDefault="00196BCD" w:rsidP="00BA5836">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ab/>
              <w:t>(iii) Open Foundation</w:t>
            </w:r>
          </w:p>
        </w:tc>
        <w:tc>
          <w:tcPr>
            <w:tcW w:w="693" w:type="pct"/>
            <w:vAlign w:val="bottom"/>
            <w:hideMark/>
          </w:tcPr>
          <w:p w14:paraId="15931D02" w14:textId="77777777" w:rsidR="00196BCD" w:rsidRPr="004E4881" w:rsidRDefault="00196BCD" w:rsidP="00767DDC">
            <w:pPr>
              <w:spacing w:before="120"/>
              <w:jc w:val="center"/>
              <w:rPr>
                <w:rFonts w:ascii="Book Antiqua" w:hAnsi="Book Antiqua" w:cs="Calibri"/>
                <w:color w:val="000000"/>
                <w:sz w:val="22"/>
                <w:szCs w:val="22"/>
                <w:lang w:val="en-US" w:eastAsia="en-US" w:bidi="hi-IN"/>
              </w:rPr>
            </w:pPr>
          </w:p>
        </w:tc>
      </w:tr>
      <w:tr w:rsidR="002E36DD" w:rsidRPr="00767DDC" w14:paraId="52D2E4B1" w14:textId="77777777" w:rsidTr="00DE03BE">
        <w:trPr>
          <w:trHeight w:val="315"/>
        </w:trPr>
        <w:tc>
          <w:tcPr>
            <w:tcW w:w="566" w:type="pct"/>
            <w:vMerge/>
            <w:vAlign w:val="center"/>
            <w:hideMark/>
          </w:tcPr>
          <w:p w14:paraId="10AC340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3955443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726D0FE"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72C600A"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(2) Sub-structure:</w:t>
            </w:r>
          </w:p>
        </w:tc>
        <w:tc>
          <w:tcPr>
            <w:tcW w:w="693" w:type="pct"/>
            <w:vAlign w:val="bottom"/>
            <w:hideMark/>
          </w:tcPr>
          <w:p w14:paraId="0C6D2937"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1424F74D" w14:textId="77777777" w:rsidTr="00DE03BE">
        <w:trPr>
          <w:trHeight w:val="315"/>
        </w:trPr>
        <w:tc>
          <w:tcPr>
            <w:tcW w:w="566" w:type="pct"/>
            <w:vMerge/>
            <w:vAlign w:val="center"/>
            <w:hideMark/>
          </w:tcPr>
          <w:p w14:paraId="7F9C3F9A"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840E6F7"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5CE95A7C"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7F412F32"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(3) Superstructure (including bearing)</w:t>
            </w:r>
          </w:p>
        </w:tc>
        <w:tc>
          <w:tcPr>
            <w:tcW w:w="693" w:type="pct"/>
            <w:vAlign w:val="bottom"/>
            <w:hideMark/>
          </w:tcPr>
          <w:p w14:paraId="02BC7D71"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5F37DEE6" w14:textId="77777777" w:rsidTr="00DE03BE">
        <w:trPr>
          <w:trHeight w:val="315"/>
        </w:trPr>
        <w:tc>
          <w:tcPr>
            <w:tcW w:w="566" w:type="pct"/>
            <w:vMerge/>
            <w:vAlign w:val="center"/>
            <w:hideMark/>
          </w:tcPr>
          <w:p w14:paraId="692FEEA2"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EE2AD64"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0922CECA"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1763DFCC" w14:textId="77777777" w:rsidR="002E36DD" w:rsidRPr="004E4881" w:rsidRDefault="00673F50"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(4) W</w:t>
            </w:r>
            <w:r w:rsidR="002E36DD" w:rsidRPr="004E4881">
              <w:rPr>
                <w:rFonts w:ascii="Book Antiqua" w:hAnsi="Book Antiqua" w:cs="Calibri"/>
                <w:color w:val="000000"/>
                <w:sz w:val="22"/>
                <w:szCs w:val="22"/>
                <w:lang w:val="en-US" w:eastAsia="en-US" w:bidi="hi-IN"/>
              </w:rPr>
              <w:t>earing coat including expansion joint</w:t>
            </w:r>
          </w:p>
        </w:tc>
        <w:tc>
          <w:tcPr>
            <w:tcW w:w="693" w:type="pct"/>
            <w:vAlign w:val="bottom"/>
            <w:hideMark/>
          </w:tcPr>
          <w:p w14:paraId="6D8D425D"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39D73E68" w14:textId="77777777" w:rsidTr="00DE03BE">
        <w:trPr>
          <w:trHeight w:val="555"/>
        </w:trPr>
        <w:tc>
          <w:tcPr>
            <w:tcW w:w="566" w:type="pct"/>
            <w:vMerge/>
            <w:vAlign w:val="center"/>
            <w:hideMark/>
          </w:tcPr>
          <w:p w14:paraId="7D6EF3CB"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248BB593"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EC18193"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0094AE96" w14:textId="77777777" w:rsidR="002E36DD" w:rsidRPr="004E4881" w:rsidRDefault="002E36DD"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(5) Miscellaneous items (like hand rails, crash barriers, road markings etc.)</w:t>
            </w:r>
          </w:p>
        </w:tc>
        <w:tc>
          <w:tcPr>
            <w:tcW w:w="693" w:type="pct"/>
            <w:vAlign w:val="bottom"/>
            <w:hideMark/>
          </w:tcPr>
          <w:p w14:paraId="62FA5D39"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52F1FA3A" w14:textId="77777777" w:rsidTr="00DE03BE">
        <w:trPr>
          <w:trHeight w:val="315"/>
        </w:trPr>
        <w:tc>
          <w:tcPr>
            <w:tcW w:w="566" w:type="pct"/>
            <w:vMerge/>
            <w:vAlign w:val="center"/>
            <w:hideMark/>
          </w:tcPr>
          <w:p w14:paraId="1181F3E6"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41768969"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7B82463A"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4FCD0B0B" w14:textId="77777777" w:rsidR="002E36DD" w:rsidRPr="004E4881" w:rsidRDefault="00673F50"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(6) W</w:t>
            </w:r>
            <w:r w:rsidR="002E36DD" w:rsidRPr="004E4881">
              <w:rPr>
                <w:rFonts w:ascii="Book Antiqua" w:hAnsi="Book Antiqua" w:cs="Calibri"/>
                <w:color w:val="000000"/>
                <w:sz w:val="22"/>
                <w:szCs w:val="22"/>
                <w:lang w:val="en-US" w:eastAsia="en-US" w:bidi="hi-IN"/>
              </w:rPr>
              <w:t>ing walls/return walls</w:t>
            </w:r>
          </w:p>
        </w:tc>
        <w:tc>
          <w:tcPr>
            <w:tcW w:w="693" w:type="pct"/>
            <w:vAlign w:val="bottom"/>
            <w:hideMark/>
          </w:tcPr>
          <w:p w14:paraId="082D7519"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2E36DD" w:rsidRPr="00767DDC" w14:paraId="112038DA" w14:textId="77777777" w:rsidTr="00DE03BE">
        <w:trPr>
          <w:trHeight w:val="825"/>
        </w:trPr>
        <w:tc>
          <w:tcPr>
            <w:tcW w:w="566" w:type="pct"/>
            <w:vMerge/>
            <w:vAlign w:val="center"/>
            <w:hideMark/>
          </w:tcPr>
          <w:p w14:paraId="28195B1D" w14:textId="77777777" w:rsidR="002E36DD" w:rsidRPr="004E4881" w:rsidRDefault="002E36DD" w:rsidP="00767DDC">
            <w:pPr>
              <w:spacing w:before="120"/>
              <w:rPr>
                <w:rFonts w:ascii="Book Antiqua" w:hAnsi="Book Antiqua" w:cs="Calibri"/>
                <w:b/>
                <w:bCs/>
                <w:color w:val="000000"/>
                <w:sz w:val="22"/>
                <w:szCs w:val="22"/>
                <w:lang w:val="en-US" w:eastAsia="en-US" w:bidi="hi-IN"/>
              </w:rPr>
            </w:pPr>
          </w:p>
        </w:tc>
        <w:tc>
          <w:tcPr>
            <w:tcW w:w="1167" w:type="pct"/>
            <w:vMerge/>
            <w:vAlign w:val="center"/>
            <w:hideMark/>
          </w:tcPr>
          <w:p w14:paraId="6FC92B6B"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825" w:type="pct"/>
            <w:vMerge/>
            <w:vAlign w:val="center"/>
            <w:hideMark/>
          </w:tcPr>
          <w:p w14:paraId="13939771" w14:textId="77777777" w:rsidR="002E36DD" w:rsidRPr="004E4881" w:rsidRDefault="002E36DD" w:rsidP="00767DDC">
            <w:pPr>
              <w:spacing w:before="120"/>
              <w:rPr>
                <w:rFonts w:ascii="Book Antiqua" w:hAnsi="Book Antiqua" w:cs="Calibri"/>
                <w:color w:val="000000"/>
                <w:sz w:val="22"/>
                <w:szCs w:val="22"/>
                <w:lang w:val="en-US" w:eastAsia="en-US" w:bidi="hi-IN"/>
              </w:rPr>
            </w:pPr>
          </w:p>
        </w:tc>
        <w:tc>
          <w:tcPr>
            <w:tcW w:w="1749" w:type="pct"/>
            <w:hideMark/>
          </w:tcPr>
          <w:p w14:paraId="20258F5D" w14:textId="77777777" w:rsidR="002E36DD" w:rsidRPr="004E4881" w:rsidRDefault="0013180A" w:rsidP="00767DDC">
            <w:p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 xml:space="preserve">(7) </w:t>
            </w:r>
            <w:proofErr w:type="gramStart"/>
            <w:r>
              <w:rPr>
                <w:rFonts w:ascii="Book Antiqua" w:hAnsi="Book Antiqua" w:cs="Calibri"/>
                <w:color w:val="000000"/>
                <w:sz w:val="22"/>
                <w:szCs w:val="22"/>
                <w:lang w:val="en-US" w:eastAsia="en-US" w:bidi="hi-IN"/>
              </w:rPr>
              <w:t>Approaches</w:t>
            </w:r>
            <w:r w:rsidR="002E36DD" w:rsidRPr="004E4881">
              <w:rPr>
                <w:rFonts w:ascii="Book Antiqua" w:hAnsi="Book Antiqua" w:cs="Calibri"/>
                <w:color w:val="000000"/>
                <w:sz w:val="22"/>
                <w:szCs w:val="22"/>
                <w:lang w:val="en-US" w:eastAsia="en-US" w:bidi="hi-IN"/>
              </w:rPr>
              <w:t>(</w:t>
            </w:r>
            <w:proofErr w:type="gramEnd"/>
            <w:r w:rsidR="002E36DD" w:rsidRPr="004E4881">
              <w:rPr>
                <w:rFonts w:ascii="Book Antiqua" w:hAnsi="Book Antiqua" w:cs="Calibri"/>
                <w:color w:val="000000"/>
                <w:sz w:val="22"/>
                <w:szCs w:val="22"/>
                <w:lang w:val="en-US" w:eastAsia="en-US" w:bidi="hi-IN"/>
              </w:rPr>
              <w:t>including Retaining walls/Reinforced Earth wall, stone pitching and protection works)</w:t>
            </w:r>
          </w:p>
        </w:tc>
        <w:tc>
          <w:tcPr>
            <w:tcW w:w="693" w:type="pct"/>
            <w:vAlign w:val="bottom"/>
            <w:hideMark/>
          </w:tcPr>
          <w:p w14:paraId="5BF996EF"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927D29" w:rsidRPr="00767DDC" w14:paraId="6AD5425C" w14:textId="77777777" w:rsidTr="00DE03BE">
        <w:trPr>
          <w:trHeight w:val="555"/>
        </w:trPr>
        <w:tc>
          <w:tcPr>
            <w:tcW w:w="566" w:type="pct"/>
            <w:vMerge w:val="restart"/>
            <w:noWrap/>
            <w:hideMark/>
          </w:tcPr>
          <w:p w14:paraId="1C31B77F" w14:textId="77777777" w:rsidR="00927D29" w:rsidRPr="004E4881" w:rsidRDefault="00927D29"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4</w:t>
            </w:r>
          </w:p>
        </w:tc>
        <w:tc>
          <w:tcPr>
            <w:tcW w:w="1167" w:type="pct"/>
            <w:vMerge w:val="restart"/>
            <w:hideMark/>
          </w:tcPr>
          <w:p w14:paraId="3A5954BC" w14:textId="77777777" w:rsidR="00927D29" w:rsidRPr="004E4881" w:rsidRDefault="00927D29"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Other works</w:t>
            </w:r>
          </w:p>
        </w:tc>
        <w:tc>
          <w:tcPr>
            <w:tcW w:w="825" w:type="pct"/>
            <w:vMerge w:val="restart"/>
            <w:hideMark/>
          </w:tcPr>
          <w:p w14:paraId="101482B9" w14:textId="77777777" w:rsidR="00927D29" w:rsidRPr="004E4881" w:rsidRDefault="00927D29" w:rsidP="00767DDC">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3.40</w:t>
            </w:r>
            <w:r w:rsidRPr="004E4881">
              <w:rPr>
                <w:rFonts w:ascii="Book Antiqua" w:hAnsi="Book Antiqua" w:cs="Calibri"/>
                <w:color w:val="000000"/>
                <w:sz w:val="22"/>
                <w:szCs w:val="22"/>
                <w:lang w:val="en-US" w:eastAsia="en-US" w:bidi="hi-IN"/>
              </w:rPr>
              <w:t>%</w:t>
            </w:r>
          </w:p>
        </w:tc>
        <w:tc>
          <w:tcPr>
            <w:tcW w:w="1749" w:type="pct"/>
            <w:hideMark/>
          </w:tcPr>
          <w:p w14:paraId="7DE79F30" w14:textId="77777777" w:rsidR="00927D29" w:rsidRPr="004E4881" w:rsidRDefault="00927D29" w:rsidP="004E4881">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w:t>
            </w:r>
            <w:proofErr w:type="spellStart"/>
            <w:r w:rsidRPr="004E4881">
              <w:rPr>
                <w:rFonts w:ascii="Book Antiqua" w:hAnsi="Book Antiqua" w:cs="Calibri"/>
                <w:color w:val="000000"/>
                <w:sz w:val="22"/>
                <w:szCs w:val="22"/>
                <w:lang w:val="en-US" w:eastAsia="en-US" w:bidi="hi-IN"/>
              </w:rPr>
              <w:t>i</w:t>
            </w:r>
            <w:proofErr w:type="spellEnd"/>
            <w:r w:rsidRPr="004E4881">
              <w:rPr>
                <w:rFonts w:ascii="Book Antiqua" w:hAnsi="Book Antiqua" w:cs="Calibri"/>
                <w:color w:val="000000"/>
                <w:sz w:val="22"/>
                <w:szCs w:val="22"/>
                <w:lang w:val="en-US" w:eastAsia="en-US" w:bidi="hi-IN"/>
              </w:rPr>
              <w:t xml:space="preserve">) Excavation </w:t>
            </w:r>
            <w:proofErr w:type="spellStart"/>
            <w:r w:rsidRPr="004E4881">
              <w:rPr>
                <w:rFonts w:ascii="Book Antiqua" w:hAnsi="Book Antiqua" w:cs="Calibri"/>
                <w:color w:val="000000"/>
                <w:sz w:val="22"/>
                <w:szCs w:val="22"/>
                <w:lang w:val="en-US" w:eastAsia="en-US" w:bidi="hi-IN"/>
              </w:rPr>
              <w:t>upto</w:t>
            </w:r>
            <w:proofErr w:type="spellEnd"/>
            <w:r w:rsidRPr="004E4881">
              <w:rPr>
                <w:rFonts w:ascii="Book Antiqua" w:hAnsi="Book Antiqua" w:cs="Calibri"/>
                <w:color w:val="000000"/>
                <w:sz w:val="22"/>
                <w:szCs w:val="22"/>
                <w:lang w:val="en-US" w:eastAsia="en-US" w:bidi="hi-IN"/>
              </w:rPr>
              <w:t xml:space="preserve"> bottom of subgrade</w:t>
            </w:r>
          </w:p>
        </w:tc>
        <w:tc>
          <w:tcPr>
            <w:tcW w:w="693" w:type="pct"/>
            <w:vAlign w:val="bottom"/>
            <w:hideMark/>
          </w:tcPr>
          <w:p w14:paraId="39D2E62E" w14:textId="77777777" w:rsidR="00927D29" w:rsidRPr="004E4881" w:rsidRDefault="00927D29" w:rsidP="004E4881">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927D29" w:rsidRPr="00767DDC" w14:paraId="10E37F88" w14:textId="77777777" w:rsidTr="00927D29">
        <w:trPr>
          <w:trHeight w:val="555"/>
        </w:trPr>
        <w:tc>
          <w:tcPr>
            <w:tcW w:w="547" w:type="pct"/>
            <w:vMerge/>
            <w:vAlign w:val="center"/>
            <w:hideMark/>
          </w:tcPr>
          <w:p w14:paraId="125FA07C" w14:textId="77777777" w:rsidR="00927D29" w:rsidRPr="004E4881" w:rsidRDefault="00927D29" w:rsidP="00767DDC">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799C7F99"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807" w:type="pct"/>
            <w:vMerge/>
            <w:vAlign w:val="center"/>
            <w:hideMark/>
          </w:tcPr>
          <w:p w14:paraId="03D80686"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1888" w:type="pct"/>
            <w:hideMark/>
          </w:tcPr>
          <w:p w14:paraId="117EF290" w14:textId="77777777" w:rsidR="00927D29" w:rsidRPr="004E4881" w:rsidRDefault="00927D29"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(ii) Site clearance, Tree cutting/uprooting and </w:t>
            </w:r>
            <w:proofErr w:type="gramStart"/>
            <w:r w:rsidRPr="004E4881">
              <w:rPr>
                <w:rFonts w:ascii="Book Antiqua" w:hAnsi="Book Antiqua" w:cs="Calibri"/>
                <w:color w:val="000000"/>
                <w:sz w:val="22"/>
                <w:szCs w:val="22"/>
                <w:lang w:val="en-US" w:eastAsia="en-US" w:bidi="hi-IN"/>
              </w:rPr>
              <w:t>Dismantling</w:t>
            </w:r>
            <w:proofErr w:type="gramEnd"/>
            <w:r w:rsidRPr="004E4881">
              <w:rPr>
                <w:rFonts w:ascii="Book Antiqua" w:hAnsi="Book Antiqua" w:cs="Calibri"/>
                <w:color w:val="000000"/>
                <w:sz w:val="22"/>
                <w:szCs w:val="22"/>
                <w:lang w:val="en-US" w:eastAsia="en-US" w:bidi="hi-IN"/>
              </w:rPr>
              <w:t xml:space="preserve"> of existing structures</w:t>
            </w:r>
          </w:p>
        </w:tc>
        <w:tc>
          <w:tcPr>
            <w:tcW w:w="609" w:type="pct"/>
            <w:vAlign w:val="bottom"/>
            <w:hideMark/>
          </w:tcPr>
          <w:p w14:paraId="4E2C3469" w14:textId="77777777" w:rsidR="00927D29" w:rsidRPr="004E4881" w:rsidRDefault="00927D29"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58</w:t>
            </w:r>
            <w:r w:rsidRPr="004E4881">
              <w:rPr>
                <w:rFonts w:ascii="Book Antiqua" w:hAnsi="Book Antiqua" w:cs="Calibri"/>
                <w:color w:val="000000"/>
                <w:sz w:val="22"/>
                <w:szCs w:val="22"/>
                <w:lang w:val="en-US" w:eastAsia="en-US" w:bidi="hi-IN"/>
              </w:rPr>
              <w:t>%</w:t>
            </w:r>
          </w:p>
        </w:tc>
      </w:tr>
      <w:tr w:rsidR="00927D29" w:rsidRPr="00767DDC" w14:paraId="278339B8" w14:textId="77777777" w:rsidTr="00927D29">
        <w:trPr>
          <w:trHeight w:val="786"/>
        </w:trPr>
        <w:tc>
          <w:tcPr>
            <w:tcW w:w="547" w:type="pct"/>
            <w:vMerge/>
            <w:vAlign w:val="center"/>
            <w:hideMark/>
          </w:tcPr>
          <w:p w14:paraId="02A040A7" w14:textId="77777777" w:rsidR="00927D29" w:rsidRPr="004E4881" w:rsidRDefault="00927D29" w:rsidP="00767DDC">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58DCFBA4"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807" w:type="pct"/>
            <w:vMerge/>
            <w:vAlign w:val="center"/>
            <w:hideMark/>
          </w:tcPr>
          <w:p w14:paraId="30AEAC88"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1888" w:type="pct"/>
            <w:hideMark/>
          </w:tcPr>
          <w:p w14:paraId="381DA1BE" w14:textId="77777777" w:rsidR="00927D29" w:rsidRPr="004E4881" w:rsidRDefault="00927D29"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(iii) </w:t>
            </w:r>
            <w:r w:rsidRPr="0013180A">
              <w:rPr>
                <w:rFonts w:ascii="Book Antiqua" w:hAnsi="Book Antiqua" w:cs="Calibri"/>
                <w:color w:val="000000"/>
                <w:sz w:val="22"/>
                <w:szCs w:val="22"/>
                <w:lang w:val="en-US" w:eastAsia="en-US" w:bidi="hi-IN"/>
              </w:rPr>
              <w:t>Road signs, markings, km stones safety Devices, boundary pillars, RPM, Place Identification signs, Painting of Crash Barrier etc.</w:t>
            </w:r>
          </w:p>
        </w:tc>
        <w:tc>
          <w:tcPr>
            <w:tcW w:w="609" w:type="pct"/>
            <w:vAlign w:val="bottom"/>
            <w:hideMark/>
          </w:tcPr>
          <w:p w14:paraId="63D2C2AC" w14:textId="77777777" w:rsidR="00927D29" w:rsidRPr="004E4881" w:rsidRDefault="00927D29" w:rsidP="004E4881">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26</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52</w:t>
            </w:r>
            <w:r w:rsidRPr="004E4881">
              <w:rPr>
                <w:rFonts w:ascii="Book Antiqua" w:hAnsi="Book Antiqua" w:cs="Calibri"/>
                <w:color w:val="000000"/>
                <w:sz w:val="22"/>
                <w:szCs w:val="22"/>
                <w:lang w:val="en-US" w:eastAsia="en-US" w:bidi="hi-IN"/>
              </w:rPr>
              <w:t>%</w:t>
            </w:r>
          </w:p>
        </w:tc>
      </w:tr>
      <w:tr w:rsidR="00927D29" w:rsidRPr="00767DDC" w14:paraId="51198B11" w14:textId="77777777" w:rsidTr="00927D29">
        <w:trPr>
          <w:trHeight w:val="315"/>
        </w:trPr>
        <w:tc>
          <w:tcPr>
            <w:tcW w:w="547" w:type="pct"/>
            <w:vMerge/>
            <w:vAlign w:val="center"/>
            <w:hideMark/>
          </w:tcPr>
          <w:p w14:paraId="704A1DA2" w14:textId="77777777" w:rsidR="00927D29" w:rsidRPr="004E4881" w:rsidRDefault="00927D29" w:rsidP="00767DDC">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665FCF3A"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807" w:type="pct"/>
            <w:vMerge/>
            <w:vAlign w:val="center"/>
            <w:hideMark/>
          </w:tcPr>
          <w:p w14:paraId="049DDC2F" w14:textId="77777777" w:rsidR="00927D29" w:rsidRPr="004E4881" w:rsidRDefault="00927D29" w:rsidP="00767DDC">
            <w:pPr>
              <w:spacing w:before="120"/>
              <w:rPr>
                <w:rFonts w:ascii="Book Antiqua" w:hAnsi="Book Antiqua" w:cs="Calibri"/>
                <w:color w:val="000000"/>
                <w:sz w:val="22"/>
                <w:szCs w:val="22"/>
                <w:lang w:val="en-US" w:eastAsia="en-US" w:bidi="hi-IN"/>
              </w:rPr>
            </w:pPr>
          </w:p>
        </w:tc>
        <w:tc>
          <w:tcPr>
            <w:tcW w:w="1888" w:type="pct"/>
            <w:hideMark/>
          </w:tcPr>
          <w:p w14:paraId="3714B112" w14:textId="77777777" w:rsidR="00927D29" w:rsidRPr="004E4881" w:rsidRDefault="00927D29" w:rsidP="00767DDC">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(iv) Utility Ducts</w:t>
            </w:r>
          </w:p>
        </w:tc>
        <w:tc>
          <w:tcPr>
            <w:tcW w:w="609" w:type="pct"/>
            <w:vAlign w:val="bottom"/>
            <w:hideMark/>
          </w:tcPr>
          <w:p w14:paraId="2FD9C9A5" w14:textId="77777777" w:rsidR="00927D29" w:rsidRPr="004E4881" w:rsidRDefault="00927D29" w:rsidP="004E4881">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r>
      <w:tr w:rsidR="00927D29" w:rsidRPr="00767DDC" w14:paraId="79CD2C92" w14:textId="77777777" w:rsidTr="00927D29">
        <w:trPr>
          <w:trHeight w:val="315"/>
        </w:trPr>
        <w:tc>
          <w:tcPr>
            <w:tcW w:w="547" w:type="pct"/>
            <w:vMerge/>
            <w:vAlign w:val="center"/>
            <w:hideMark/>
          </w:tcPr>
          <w:p w14:paraId="5BF8F9FE"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799B77E9"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5C542266"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22B88D88" w14:textId="77777777" w:rsidR="00927D29" w:rsidRPr="00B654F7" w:rsidRDefault="00927D29" w:rsidP="00A40987">
            <w:pPr>
              <w:pStyle w:val="ListParagraph"/>
              <w:numPr>
                <w:ilvl w:val="0"/>
                <w:numId w:val="45"/>
              </w:numPr>
              <w:spacing w:before="120"/>
              <w:ind w:left="273" w:hanging="273"/>
              <w:jc w:val="both"/>
              <w:rPr>
                <w:rFonts w:ascii="Book Antiqua" w:hAnsi="Book Antiqua" w:cs="Calibri"/>
                <w:color w:val="000000"/>
                <w:sz w:val="22"/>
                <w:szCs w:val="22"/>
                <w:lang w:val="en-US" w:eastAsia="en-US" w:bidi="hi-IN"/>
              </w:rPr>
            </w:pPr>
            <w:r w:rsidRPr="00B654F7">
              <w:rPr>
                <w:rFonts w:ascii="Book Antiqua" w:hAnsi="Book Antiqua" w:cs="Calibri"/>
                <w:color w:val="000000"/>
                <w:sz w:val="22"/>
                <w:szCs w:val="22"/>
                <w:lang w:val="en-US" w:eastAsia="en-US" w:bidi="hi-IN"/>
              </w:rPr>
              <w:t>Junction improvement works</w:t>
            </w:r>
          </w:p>
          <w:p w14:paraId="1D1A5228" w14:textId="77777777" w:rsidR="00927D29" w:rsidRDefault="00927D29" w:rsidP="00A40987">
            <w:pPr>
              <w:pStyle w:val="ListParagraph"/>
              <w:numPr>
                <w:ilvl w:val="0"/>
                <w:numId w:val="44"/>
              </w:num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Major 2 Nos</w:t>
            </w:r>
          </w:p>
          <w:p w14:paraId="15CE8168" w14:textId="77777777" w:rsidR="00927D29" w:rsidRPr="00B654F7" w:rsidRDefault="00927D29" w:rsidP="00A40987">
            <w:pPr>
              <w:pStyle w:val="ListParagraph"/>
              <w:numPr>
                <w:ilvl w:val="0"/>
                <w:numId w:val="44"/>
              </w:num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Minor 1 Nos</w:t>
            </w:r>
          </w:p>
        </w:tc>
        <w:tc>
          <w:tcPr>
            <w:tcW w:w="609" w:type="pct"/>
            <w:hideMark/>
          </w:tcPr>
          <w:p w14:paraId="2E472117" w14:textId="77777777" w:rsidR="00927D29" w:rsidRPr="004E4881" w:rsidRDefault="00927D29" w:rsidP="00382499">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24</w:t>
            </w:r>
            <w:r w:rsidRPr="00B24194">
              <w:rPr>
                <w:rFonts w:ascii="Book Antiqua" w:hAnsi="Book Antiqua" w:cs="Calibri"/>
                <w:color w:val="000000"/>
                <w:sz w:val="22"/>
                <w:szCs w:val="22"/>
                <w:lang w:val="en-US" w:eastAsia="en-US" w:bidi="hi-IN"/>
              </w:rPr>
              <w:t>.</w:t>
            </w:r>
            <w:r w:rsidR="00382499">
              <w:rPr>
                <w:rFonts w:ascii="Book Antiqua" w:hAnsi="Book Antiqua" w:cs="Calibri"/>
                <w:color w:val="000000"/>
                <w:sz w:val="22"/>
                <w:szCs w:val="22"/>
                <w:lang w:val="en-US" w:eastAsia="en-US" w:bidi="hi-IN"/>
              </w:rPr>
              <w:t>13</w:t>
            </w:r>
            <w:r w:rsidRPr="00B24194">
              <w:rPr>
                <w:rFonts w:ascii="Book Antiqua" w:hAnsi="Book Antiqua" w:cs="Calibri"/>
                <w:color w:val="000000"/>
                <w:sz w:val="22"/>
                <w:szCs w:val="22"/>
                <w:lang w:val="en-US" w:eastAsia="en-US" w:bidi="hi-IN"/>
              </w:rPr>
              <w:t>%</w:t>
            </w:r>
          </w:p>
        </w:tc>
      </w:tr>
      <w:tr w:rsidR="00927D29" w:rsidRPr="00767DDC" w14:paraId="4AF993E2" w14:textId="77777777" w:rsidTr="00927D29">
        <w:trPr>
          <w:trHeight w:val="315"/>
        </w:trPr>
        <w:tc>
          <w:tcPr>
            <w:tcW w:w="547" w:type="pct"/>
            <w:vMerge/>
            <w:vAlign w:val="center"/>
            <w:hideMark/>
          </w:tcPr>
          <w:p w14:paraId="4F33C63D"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1048ECE7"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58B50C1E"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349ECF90" w14:textId="77777777" w:rsidR="00927D29" w:rsidRPr="00B654F7" w:rsidRDefault="00927D29" w:rsidP="00B654F7">
            <w:pPr>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(vi) </w:t>
            </w:r>
            <w:r w:rsidRPr="00B654F7">
              <w:rPr>
                <w:rFonts w:ascii="Book Antiqua" w:hAnsi="Book Antiqua" w:cs="Calibri"/>
                <w:color w:val="000000"/>
                <w:sz w:val="22"/>
                <w:szCs w:val="22"/>
                <w:lang w:val="en-US" w:eastAsia="en-US" w:bidi="hi-IN"/>
              </w:rPr>
              <w:t xml:space="preserve">Street Lighting, electrical work </w:t>
            </w:r>
          </w:p>
          <w:p w14:paraId="4B8D9A08" w14:textId="77777777" w:rsidR="00927D29" w:rsidRPr="004E4881" w:rsidRDefault="00927D29" w:rsidP="00B654F7">
            <w:pPr>
              <w:jc w:val="both"/>
              <w:rPr>
                <w:rFonts w:ascii="Book Antiqua" w:hAnsi="Book Antiqua" w:cs="Calibri"/>
                <w:color w:val="000000"/>
                <w:sz w:val="22"/>
                <w:szCs w:val="22"/>
                <w:lang w:val="en-US" w:eastAsia="en-US" w:bidi="hi-IN"/>
              </w:rPr>
            </w:pPr>
            <w:r w:rsidRPr="00B654F7">
              <w:rPr>
                <w:rFonts w:ascii="Book Antiqua" w:hAnsi="Book Antiqua" w:cs="Calibri"/>
                <w:color w:val="000000"/>
                <w:sz w:val="22"/>
                <w:szCs w:val="22"/>
                <w:lang w:val="en-US" w:eastAsia="en-US" w:bidi="hi-IN"/>
              </w:rPr>
              <w:t>(Major Junctions, Bus Shelter, Major Bridges)</w:t>
            </w:r>
          </w:p>
        </w:tc>
        <w:tc>
          <w:tcPr>
            <w:tcW w:w="609" w:type="pct"/>
            <w:hideMark/>
          </w:tcPr>
          <w:p w14:paraId="125B1321" w14:textId="77777777" w:rsidR="00927D29" w:rsidRPr="004E4881" w:rsidRDefault="00927D29"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20</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22</w:t>
            </w:r>
            <w:r w:rsidRPr="00B24194">
              <w:rPr>
                <w:rFonts w:ascii="Book Antiqua" w:hAnsi="Book Antiqua" w:cs="Calibri"/>
                <w:color w:val="000000"/>
                <w:sz w:val="22"/>
                <w:szCs w:val="22"/>
                <w:lang w:val="en-US" w:eastAsia="en-US" w:bidi="hi-IN"/>
              </w:rPr>
              <w:t>%</w:t>
            </w:r>
          </w:p>
        </w:tc>
      </w:tr>
      <w:tr w:rsidR="00927D29" w:rsidRPr="00767DDC" w14:paraId="272BBF29" w14:textId="77777777" w:rsidTr="00927D29">
        <w:trPr>
          <w:trHeight w:val="555"/>
        </w:trPr>
        <w:tc>
          <w:tcPr>
            <w:tcW w:w="547" w:type="pct"/>
            <w:vMerge/>
            <w:vAlign w:val="center"/>
            <w:hideMark/>
          </w:tcPr>
          <w:p w14:paraId="63AB1619"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357BA47C"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6361F5FF"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40272662" w14:textId="77777777" w:rsidR="00927D29" w:rsidRPr="004E4881" w:rsidRDefault="00927D29" w:rsidP="00283460">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 xml:space="preserve">(vii) </w:t>
            </w:r>
            <w:r>
              <w:rPr>
                <w:rFonts w:ascii="Book Antiqua" w:hAnsi="Book Antiqua" w:cs="Calibri"/>
                <w:color w:val="000000"/>
                <w:sz w:val="22"/>
                <w:szCs w:val="22"/>
                <w:lang w:val="en-US" w:eastAsia="en-US" w:bidi="hi-IN"/>
              </w:rPr>
              <w:t xml:space="preserve">Bus bay with Bus Shelters </w:t>
            </w:r>
          </w:p>
        </w:tc>
        <w:tc>
          <w:tcPr>
            <w:tcW w:w="609" w:type="pct"/>
            <w:hideMark/>
          </w:tcPr>
          <w:p w14:paraId="38F842E9" w14:textId="77777777" w:rsidR="00927D29" w:rsidRPr="004E4881" w:rsidRDefault="00927D29"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15</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94</w:t>
            </w:r>
            <w:r w:rsidRPr="00B24194">
              <w:rPr>
                <w:rFonts w:ascii="Book Antiqua" w:hAnsi="Book Antiqua" w:cs="Calibri"/>
                <w:color w:val="000000"/>
                <w:sz w:val="22"/>
                <w:szCs w:val="22"/>
                <w:lang w:val="en-US" w:eastAsia="en-US" w:bidi="hi-IN"/>
              </w:rPr>
              <w:t>%</w:t>
            </w:r>
          </w:p>
        </w:tc>
      </w:tr>
      <w:tr w:rsidR="00927D29" w:rsidRPr="00767DDC" w14:paraId="240423BF" w14:textId="77777777" w:rsidTr="00927D29">
        <w:trPr>
          <w:trHeight w:val="315"/>
        </w:trPr>
        <w:tc>
          <w:tcPr>
            <w:tcW w:w="547" w:type="pct"/>
            <w:vMerge/>
            <w:vAlign w:val="center"/>
            <w:hideMark/>
          </w:tcPr>
          <w:p w14:paraId="54514B8E"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4DCC6140"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34BBA5D9"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1DD64841" w14:textId="77777777" w:rsidR="00927D29" w:rsidRPr="004E4881" w:rsidRDefault="00927D29" w:rsidP="00283460">
            <w:p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w:t>
            </w:r>
            <w:r w:rsidRPr="004E4881">
              <w:rPr>
                <w:rFonts w:ascii="Book Antiqua" w:hAnsi="Book Antiqua" w:cs="Calibri"/>
                <w:color w:val="000000"/>
                <w:sz w:val="22"/>
                <w:szCs w:val="22"/>
                <w:lang w:val="en-US" w:eastAsia="en-US" w:bidi="hi-IN"/>
              </w:rPr>
              <w:t xml:space="preserve">viii) </w:t>
            </w:r>
            <w:r>
              <w:rPr>
                <w:rFonts w:ascii="Book Antiqua" w:hAnsi="Book Antiqua" w:cs="Calibri"/>
                <w:color w:val="000000"/>
                <w:sz w:val="22"/>
                <w:szCs w:val="22"/>
                <w:lang w:val="en-US" w:eastAsia="en-US" w:bidi="hi-IN"/>
              </w:rPr>
              <w:t>Metal Beam Crash Barrier</w:t>
            </w:r>
          </w:p>
        </w:tc>
        <w:tc>
          <w:tcPr>
            <w:tcW w:w="609" w:type="pct"/>
            <w:hideMark/>
          </w:tcPr>
          <w:p w14:paraId="409EB7F6" w14:textId="77777777" w:rsidR="00927D29" w:rsidRPr="004E4881" w:rsidRDefault="00927D29"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6</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55</w:t>
            </w:r>
            <w:r w:rsidRPr="00B24194">
              <w:rPr>
                <w:rFonts w:ascii="Book Antiqua" w:hAnsi="Book Antiqua" w:cs="Calibri"/>
                <w:color w:val="000000"/>
                <w:sz w:val="22"/>
                <w:szCs w:val="22"/>
                <w:lang w:val="en-US" w:eastAsia="en-US" w:bidi="hi-IN"/>
              </w:rPr>
              <w:t>%</w:t>
            </w:r>
          </w:p>
        </w:tc>
      </w:tr>
      <w:tr w:rsidR="00927D29" w:rsidRPr="00767DDC" w14:paraId="1FEB219D" w14:textId="77777777" w:rsidTr="00927D29">
        <w:trPr>
          <w:trHeight w:val="315"/>
        </w:trPr>
        <w:tc>
          <w:tcPr>
            <w:tcW w:w="547" w:type="pct"/>
            <w:vMerge/>
            <w:vAlign w:val="center"/>
            <w:hideMark/>
          </w:tcPr>
          <w:p w14:paraId="4DDC25E3"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11A64498"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32A22781"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11D240C1" w14:textId="77777777" w:rsidR="00927D29" w:rsidRPr="004E4881" w:rsidRDefault="00927D29" w:rsidP="00283460">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i</w:t>
            </w:r>
            <w:r w:rsidRPr="004E4881">
              <w:rPr>
                <w:rFonts w:ascii="Book Antiqua" w:hAnsi="Book Antiqua" w:cs="Calibri"/>
                <w:color w:val="000000"/>
                <w:sz w:val="22"/>
                <w:szCs w:val="22"/>
                <w:lang w:val="en-US" w:eastAsia="en-US" w:bidi="hi-IN"/>
              </w:rPr>
              <w:t xml:space="preserve">x) Plantation of </w:t>
            </w:r>
            <w:r>
              <w:rPr>
                <w:rFonts w:ascii="Book Antiqua" w:hAnsi="Book Antiqua" w:cs="Calibri"/>
                <w:color w:val="000000"/>
                <w:sz w:val="22"/>
                <w:szCs w:val="22"/>
                <w:lang w:val="en-US" w:eastAsia="en-US" w:bidi="hi-IN"/>
              </w:rPr>
              <w:t>Trees</w:t>
            </w:r>
          </w:p>
        </w:tc>
        <w:tc>
          <w:tcPr>
            <w:tcW w:w="609" w:type="pct"/>
            <w:hideMark/>
          </w:tcPr>
          <w:p w14:paraId="4A0AEB21" w14:textId="77777777" w:rsidR="00927D29" w:rsidRPr="004E4881" w:rsidRDefault="00927D29"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3</w:t>
            </w:r>
            <w:r w:rsidRPr="00B24194">
              <w:rPr>
                <w:rFonts w:ascii="Book Antiqua" w:hAnsi="Book Antiqua" w:cs="Calibri"/>
                <w:color w:val="000000"/>
                <w:sz w:val="22"/>
                <w:szCs w:val="22"/>
                <w:lang w:val="en-US" w:eastAsia="en-US" w:bidi="hi-IN"/>
              </w:rPr>
              <w:t>0%</w:t>
            </w:r>
          </w:p>
        </w:tc>
      </w:tr>
      <w:tr w:rsidR="00927D29" w:rsidRPr="00767DDC" w14:paraId="69C223F3" w14:textId="77777777" w:rsidTr="00927D29">
        <w:trPr>
          <w:trHeight w:val="315"/>
        </w:trPr>
        <w:tc>
          <w:tcPr>
            <w:tcW w:w="547" w:type="pct"/>
            <w:vMerge/>
            <w:vAlign w:val="center"/>
            <w:hideMark/>
          </w:tcPr>
          <w:p w14:paraId="1A754899" w14:textId="77777777" w:rsidR="00927D29" w:rsidRPr="004E4881" w:rsidRDefault="00927D29"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206ED0C7"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564C28CD" w14:textId="77777777" w:rsidR="00927D29" w:rsidRPr="004E4881" w:rsidRDefault="00927D29" w:rsidP="00283460">
            <w:pPr>
              <w:spacing w:before="120"/>
              <w:rPr>
                <w:rFonts w:ascii="Book Antiqua" w:hAnsi="Book Antiqua" w:cs="Calibri"/>
                <w:color w:val="000000"/>
                <w:sz w:val="22"/>
                <w:szCs w:val="22"/>
                <w:lang w:val="en-US" w:eastAsia="en-US" w:bidi="hi-IN"/>
              </w:rPr>
            </w:pPr>
          </w:p>
        </w:tc>
        <w:tc>
          <w:tcPr>
            <w:tcW w:w="1888" w:type="pct"/>
            <w:hideMark/>
          </w:tcPr>
          <w:p w14:paraId="42C61764" w14:textId="77777777" w:rsidR="00927D29" w:rsidRPr="004E4881" w:rsidRDefault="00927D29" w:rsidP="00927D29">
            <w:pPr>
              <w:spacing w:before="120"/>
              <w:jc w:val="both"/>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 xml:space="preserve">(x) </w:t>
            </w:r>
            <w:r w:rsidRPr="00927D29">
              <w:rPr>
                <w:rFonts w:ascii="Book Antiqua" w:hAnsi="Book Antiqua" w:cs="Calibri"/>
                <w:color w:val="000000"/>
                <w:sz w:val="22"/>
                <w:szCs w:val="22"/>
                <w:lang w:val="en-US" w:eastAsia="en-US" w:bidi="hi-IN"/>
              </w:rPr>
              <w:t>Safety and Traffic management during Constructions</w:t>
            </w:r>
          </w:p>
        </w:tc>
        <w:tc>
          <w:tcPr>
            <w:tcW w:w="609" w:type="pct"/>
            <w:hideMark/>
          </w:tcPr>
          <w:p w14:paraId="447C25C7" w14:textId="77777777" w:rsidR="00927D29" w:rsidRDefault="00927D29"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2.75%</w:t>
            </w:r>
          </w:p>
        </w:tc>
      </w:tr>
      <w:tr w:rsidR="00283460" w:rsidRPr="00767DDC" w14:paraId="327DCE9F" w14:textId="77777777" w:rsidTr="00927D29">
        <w:trPr>
          <w:trHeight w:val="555"/>
        </w:trPr>
        <w:tc>
          <w:tcPr>
            <w:tcW w:w="547" w:type="pct"/>
            <w:vMerge w:val="restart"/>
            <w:noWrap/>
            <w:hideMark/>
          </w:tcPr>
          <w:p w14:paraId="57EA0741" w14:textId="77777777" w:rsidR="00283460" w:rsidRPr="004E4881" w:rsidRDefault="00283460" w:rsidP="00283460">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5</w:t>
            </w:r>
          </w:p>
        </w:tc>
        <w:tc>
          <w:tcPr>
            <w:tcW w:w="1149" w:type="pct"/>
            <w:vMerge w:val="restart"/>
            <w:hideMark/>
          </w:tcPr>
          <w:p w14:paraId="48252A9F" w14:textId="77777777" w:rsidR="00283460" w:rsidRPr="004E4881" w:rsidRDefault="00283460" w:rsidP="00283460">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Utility shifting</w:t>
            </w:r>
          </w:p>
        </w:tc>
        <w:tc>
          <w:tcPr>
            <w:tcW w:w="807" w:type="pct"/>
            <w:vMerge w:val="restart"/>
            <w:hideMark/>
          </w:tcPr>
          <w:p w14:paraId="54E0DFB7" w14:textId="77777777" w:rsidR="00283460" w:rsidRPr="004E4881" w:rsidRDefault="00283460" w:rsidP="00283460">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0</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00</w:t>
            </w:r>
            <w:r w:rsidRPr="004E4881">
              <w:rPr>
                <w:rFonts w:ascii="Book Antiqua" w:hAnsi="Book Antiqua" w:cs="Calibri"/>
                <w:color w:val="000000"/>
                <w:sz w:val="22"/>
                <w:szCs w:val="22"/>
                <w:lang w:val="en-US" w:eastAsia="en-US" w:bidi="hi-IN"/>
              </w:rPr>
              <w:t>%</w:t>
            </w:r>
          </w:p>
        </w:tc>
        <w:tc>
          <w:tcPr>
            <w:tcW w:w="1888" w:type="pct"/>
            <w:hideMark/>
          </w:tcPr>
          <w:p w14:paraId="51F35409" w14:textId="77777777" w:rsidR="00283460" w:rsidRPr="004E4881" w:rsidRDefault="00283460" w:rsidP="00283460">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Pipeline Utility Shifting</w:t>
            </w:r>
          </w:p>
        </w:tc>
        <w:tc>
          <w:tcPr>
            <w:tcW w:w="609" w:type="pct"/>
            <w:hideMark/>
          </w:tcPr>
          <w:p w14:paraId="7EEBADF7" w14:textId="77777777" w:rsidR="00283460" w:rsidRPr="004E4881" w:rsidRDefault="00283460" w:rsidP="00283460">
            <w:pPr>
              <w:spacing w:before="120"/>
              <w:jc w:val="center"/>
              <w:rPr>
                <w:rFonts w:ascii="Book Antiqua" w:hAnsi="Book Antiqua" w:cs="Calibri"/>
                <w:color w:val="000000"/>
                <w:sz w:val="22"/>
                <w:szCs w:val="22"/>
                <w:lang w:val="en-US" w:eastAsia="en-US" w:bidi="hi-IN"/>
              </w:rPr>
            </w:pPr>
            <w:r w:rsidRPr="00B24194">
              <w:rPr>
                <w:rFonts w:ascii="Book Antiqua" w:hAnsi="Book Antiqua" w:cs="Calibri"/>
                <w:color w:val="000000"/>
                <w:sz w:val="22"/>
                <w:szCs w:val="22"/>
                <w:lang w:val="en-US" w:eastAsia="en-US" w:bidi="hi-IN"/>
              </w:rPr>
              <w:t>0.00%</w:t>
            </w:r>
          </w:p>
        </w:tc>
      </w:tr>
      <w:tr w:rsidR="00283460" w:rsidRPr="00767DDC" w14:paraId="454F6E16" w14:textId="77777777" w:rsidTr="00927D29">
        <w:trPr>
          <w:trHeight w:val="555"/>
        </w:trPr>
        <w:tc>
          <w:tcPr>
            <w:tcW w:w="547" w:type="pct"/>
            <w:vMerge/>
            <w:vAlign w:val="center"/>
            <w:hideMark/>
          </w:tcPr>
          <w:p w14:paraId="1F6C8733" w14:textId="77777777" w:rsidR="00283460" w:rsidRPr="004E4881" w:rsidRDefault="00283460" w:rsidP="00283460">
            <w:pPr>
              <w:spacing w:before="120"/>
              <w:rPr>
                <w:rFonts w:ascii="Book Antiqua" w:hAnsi="Book Antiqua" w:cs="Calibri"/>
                <w:b/>
                <w:bCs/>
                <w:color w:val="000000"/>
                <w:sz w:val="22"/>
                <w:szCs w:val="22"/>
                <w:lang w:val="en-US" w:eastAsia="en-US" w:bidi="hi-IN"/>
              </w:rPr>
            </w:pPr>
          </w:p>
        </w:tc>
        <w:tc>
          <w:tcPr>
            <w:tcW w:w="1149" w:type="pct"/>
            <w:vMerge/>
            <w:vAlign w:val="center"/>
            <w:hideMark/>
          </w:tcPr>
          <w:p w14:paraId="218B7669"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807" w:type="pct"/>
            <w:vMerge/>
            <w:vAlign w:val="center"/>
            <w:hideMark/>
          </w:tcPr>
          <w:p w14:paraId="7E4A6D89" w14:textId="77777777" w:rsidR="00283460" w:rsidRPr="004E4881" w:rsidRDefault="00283460" w:rsidP="00283460">
            <w:pPr>
              <w:spacing w:before="120"/>
              <w:rPr>
                <w:rFonts w:ascii="Book Antiqua" w:hAnsi="Book Antiqua" w:cs="Calibri"/>
                <w:color w:val="000000"/>
                <w:sz w:val="22"/>
                <w:szCs w:val="22"/>
                <w:lang w:val="en-US" w:eastAsia="en-US" w:bidi="hi-IN"/>
              </w:rPr>
            </w:pPr>
          </w:p>
        </w:tc>
        <w:tc>
          <w:tcPr>
            <w:tcW w:w="1888" w:type="pct"/>
            <w:hideMark/>
          </w:tcPr>
          <w:p w14:paraId="08592758" w14:textId="77777777" w:rsidR="00283460" w:rsidRPr="004E4881" w:rsidRDefault="00283460" w:rsidP="00283460">
            <w:pPr>
              <w:spacing w:before="120"/>
              <w:jc w:val="both"/>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Electrical Utility Shifting</w:t>
            </w:r>
          </w:p>
        </w:tc>
        <w:tc>
          <w:tcPr>
            <w:tcW w:w="609" w:type="pct"/>
            <w:hideMark/>
          </w:tcPr>
          <w:p w14:paraId="5F471722" w14:textId="77777777" w:rsidR="00283460" w:rsidRPr="004E4881" w:rsidRDefault="00283460" w:rsidP="00283460">
            <w:pPr>
              <w:spacing w:before="120"/>
              <w:jc w:val="center"/>
              <w:rPr>
                <w:rFonts w:ascii="Book Antiqua" w:hAnsi="Book Antiqua" w:cs="Calibri"/>
                <w:color w:val="000000"/>
                <w:sz w:val="22"/>
                <w:szCs w:val="22"/>
                <w:lang w:val="en-US" w:eastAsia="en-US" w:bidi="hi-IN"/>
              </w:rPr>
            </w:pPr>
            <w:r w:rsidRPr="00B24194">
              <w:rPr>
                <w:rFonts w:ascii="Book Antiqua" w:hAnsi="Book Antiqua" w:cs="Calibri"/>
                <w:color w:val="000000"/>
                <w:sz w:val="22"/>
                <w:szCs w:val="22"/>
                <w:lang w:val="en-US" w:eastAsia="en-US" w:bidi="hi-IN"/>
              </w:rPr>
              <w:t>0.00%</w:t>
            </w:r>
          </w:p>
        </w:tc>
      </w:tr>
      <w:tr w:rsidR="002E36DD" w:rsidRPr="00767DDC" w14:paraId="5424032A" w14:textId="77777777" w:rsidTr="00927D29">
        <w:trPr>
          <w:trHeight w:val="330"/>
        </w:trPr>
        <w:tc>
          <w:tcPr>
            <w:tcW w:w="1696" w:type="pct"/>
            <w:gridSpan w:val="2"/>
            <w:noWrap/>
            <w:vAlign w:val="bottom"/>
            <w:hideMark/>
          </w:tcPr>
          <w:p w14:paraId="133F09B4" w14:textId="77777777" w:rsidR="002E36DD" w:rsidRPr="004E4881" w:rsidRDefault="002E36DD"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Total</w:t>
            </w:r>
          </w:p>
        </w:tc>
        <w:tc>
          <w:tcPr>
            <w:tcW w:w="807" w:type="pct"/>
            <w:noWrap/>
            <w:vAlign w:val="bottom"/>
            <w:hideMark/>
          </w:tcPr>
          <w:p w14:paraId="7463EB58" w14:textId="77777777" w:rsidR="002E36DD" w:rsidRPr="004E4881" w:rsidRDefault="002E36DD" w:rsidP="00767DDC">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100.00%</w:t>
            </w:r>
          </w:p>
        </w:tc>
        <w:tc>
          <w:tcPr>
            <w:tcW w:w="1888" w:type="pct"/>
            <w:hideMark/>
          </w:tcPr>
          <w:p w14:paraId="38488E93" w14:textId="77777777" w:rsidR="002E36DD" w:rsidRPr="004E4881" w:rsidRDefault="002E36DD" w:rsidP="00767DDC">
            <w:pPr>
              <w:spacing w:before="120"/>
              <w:jc w:val="both"/>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 </w:t>
            </w:r>
          </w:p>
        </w:tc>
        <w:tc>
          <w:tcPr>
            <w:tcW w:w="609" w:type="pct"/>
            <w:noWrap/>
            <w:vAlign w:val="bottom"/>
            <w:hideMark/>
          </w:tcPr>
          <w:p w14:paraId="52925DC4" w14:textId="77777777" w:rsidR="002E36DD" w:rsidRPr="004E4881" w:rsidRDefault="002E36DD" w:rsidP="00767DDC">
            <w:pPr>
              <w:spacing w:before="120"/>
              <w:jc w:val="center"/>
              <w:rPr>
                <w:rFonts w:ascii="Book Antiqua" w:hAnsi="Book Antiqua" w:cs="Calibri"/>
                <w:b/>
                <w:bCs/>
                <w:color w:val="000000"/>
                <w:sz w:val="22"/>
                <w:szCs w:val="22"/>
                <w:lang w:val="en-US" w:eastAsia="en-US" w:bidi="hi-IN"/>
              </w:rPr>
            </w:pPr>
            <w:r w:rsidRPr="004E4881">
              <w:rPr>
                <w:rFonts w:ascii="Book Antiqua" w:hAnsi="Book Antiqua" w:cs="Calibri"/>
                <w:b/>
                <w:bCs/>
                <w:color w:val="000000"/>
                <w:sz w:val="22"/>
                <w:szCs w:val="22"/>
                <w:lang w:val="en-US" w:eastAsia="en-US" w:bidi="hi-IN"/>
              </w:rPr>
              <w:t> </w:t>
            </w:r>
          </w:p>
        </w:tc>
      </w:tr>
    </w:tbl>
    <w:p w14:paraId="049A4FBB" w14:textId="77777777" w:rsidR="004047DF" w:rsidRDefault="004047DF">
      <w:pPr>
        <w:rPr>
          <w:rFonts w:ascii="Book Antiqua" w:eastAsiaTheme="minorEastAsia" w:hAnsi="Book Antiqua" w:cs="Arial"/>
          <w:bCs/>
          <w:spacing w:val="1"/>
          <w:sz w:val="21"/>
          <w:szCs w:val="21"/>
        </w:rPr>
      </w:pPr>
    </w:p>
    <w:p w14:paraId="2EF17ADF" w14:textId="77777777" w:rsidR="00D0018A" w:rsidRPr="00243F0D" w:rsidRDefault="00D0018A"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t>1.3</w:t>
      </w:r>
      <w:r w:rsidRPr="00243F0D">
        <w:rPr>
          <w:rFonts w:ascii="Book Antiqua" w:hAnsi="Book Antiqua" w:cs="Arial"/>
          <w:b w:val="0"/>
          <w:spacing w:val="1"/>
          <w:sz w:val="21"/>
          <w:szCs w:val="21"/>
        </w:rPr>
        <w:tab/>
        <w:t>Procedure of estimating the value of work done.</w:t>
      </w:r>
    </w:p>
    <w:p w14:paraId="010390DC" w14:textId="77777777" w:rsidR="00D0018A" w:rsidRPr="00243F0D" w:rsidRDefault="00D0018A"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t>1.3.1</w:t>
      </w:r>
      <w:r w:rsidRPr="00243F0D">
        <w:rPr>
          <w:rFonts w:ascii="Book Antiqua" w:hAnsi="Book Antiqua" w:cs="Arial"/>
          <w:b w:val="0"/>
          <w:spacing w:val="1"/>
          <w:sz w:val="21"/>
          <w:szCs w:val="21"/>
        </w:rPr>
        <w:tab/>
        <w:t xml:space="preserve">Road works </w:t>
      </w:r>
    </w:p>
    <w:p w14:paraId="00D90538" w14:textId="77777777" w:rsidR="00D0018A" w:rsidRPr="00243F0D" w:rsidRDefault="00D0018A" w:rsidP="00D0018A">
      <w:pPr>
        <w:pStyle w:val="Body"/>
        <w:spacing w:before="120" w:after="120" w:line="300" w:lineRule="exact"/>
        <w:ind w:left="709"/>
        <w:jc w:val="both"/>
        <w:rPr>
          <w:rFonts w:ascii="Book Antiqua" w:hAnsi="Book Antiqua" w:cs="Arial"/>
          <w:spacing w:val="1"/>
          <w:sz w:val="21"/>
          <w:szCs w:val="21"/>
        </w:rPr>
      </w:pPr>
      <w:r w:rsidRPr="00243F0D">
        <w:rPr>
          <w:rFonts w:ascii="Book Antiqua" w:hAnsi="Book Antiqua" w:cs="Arial"/>
          <w:spacing w:val="1"/>
          <w:sz w:val="21"/>
          <w:szCs w:val="21"/>
        </w:rPr>
        <w:lastRenderedPageBreak/>
        <w:t>Procedure for estimating the value of road work done shall be as follows:</w:t>
      </w:r>
    </w:p>
    <w:p w14:paraId="20A9D8CA" w14:textId="77777777" w:rsidR="00D0018A" w:rsidRDefault="00D0018A" w:rsidP="00D0018A">
      <w:pPr>
        <w:spacing w:before="120" w:after="120" w:line="300" w:lineRule="exact"/>
        <w:ind w:left="851"/>
        <w:jc w:val="center"/>
        <w:rPr>
          <w:rFonts w:ascii="Book Antiqua" w:hAnsi="Book Antiqua" w:cs="Arial"/>
          <w:b/>
          <w:w w:val="99"/>
          <w:sz w:val="21"/>
          <w:szCs w:val="21"/>
        </w:rPr>
      </w:pPr>
      <w:r w:rsidRPr="00243F0D">
        <w:rPr>
          <w:rFonts w:ascii="Book Antiqua" w:hAnsi="Book Antiqua" w:cs="Arial"/>
          <w:b/>
          <w:spacing w:val="3"/>
          <w:sz w:val="21"/>
          <w:szCs w:val="21"/>
        </w:rPr>
        <w:t>T</w:t>
      </w:r>
      <w:r w:rsidRPr="00243F0D">
        <w:rPr>
          <w:rFonts w:ascii="Book Antiqua" w:hAnsi="Book Antiqua" w:cs="Arial"/>
          <w:b/>
          <w:sz w:val="21"/>
          <w:szCs w:val="21"/>
        </w:rPr>
        <w:t>a</w:t>
      </w:r>
      <w:r w:rsidRPr="00243F0D">
        <w:rPr>
          <w:rFonts w:ascii="Book Antiqua" w:hAnsi="Book Antiqua" w:cs="Arial"/>
          <w:b/>
          <w:spacing w:val="1"/>
          <w:sz w:val="21"/>
          <w:szCs w:val="21"/>
        </w:rPr>
        <w:t>b</w:t>
      </w:r>
      <w:r w:rsidRPr="00243F0D">
        <w:rPr>
          <w:rFonts w:ascii="Book Antiqua" w:hAnsi="Book Antiqua" w:cs="Arial"/>
          <w:b/>
          <w:sz w:val="21"/>
          <w:szCs w:val="21"/>
        </w:rPr>
        <w:t>le</w:t>
      </w:r>
      <w:r w:rsidRPr="00243F0D">
        <w:rPr>
          <w:rFonts w:ascii="Book Antiqua" w:hAnsi="Book Antiqua" w:cs="Arial"/>
          <w:b/>
          <w:spacing w:val="1"/>
          <w:w w:val="99"/>
          <w:sz w:val="21"/>
          <w:szCs w:val="21"/>
        </w:rPr>
        <w:t>1.3</w:t>
      </w:r>
      <w:r w:rsidRPr="00243F0D">
        <w:rPr>
          <w:rFonts w:ascii="Book Antiqua" w:hAnsi="Book Antiqua" w:cs="Arial"/>
          <w:b/>
          <w:spacing w:val="-2"/>
          <w:w w:val="99"/>
          <w:sz w:val="21"/>
          <w:szCs w:val="21"/>
        </w:rPr>
        <w:t>.</w:t>
      </w:r>
      <w:r w:rsidRPr="00243F0D">
        <w:rPr>
          <w:rFonts w:ascii="Book Antiqua" w:hAnsi="Book Antiqua" w:cs="Arial"/>
          <w:b/>
          <w:w w:val="99"/>
          <w:sz w:val="21"/>
          <w:szCs w:val="21"/>
        </w:rPr>
        <w:t>1</w:t>
      </w:r>
    </w:p>
    <w:tbl>
      <w:tblPr>
        <w:tblW w:w="9790" w:type="dxa"/>
        <w:tblInd w:w="675" w:type="dxa"/>
        <w:tblLook w:val="04A0" w:firstRow="1" w:lastRow="0" w:firstColumn="1" w:lastColumn="0" w:noHBand="0" w:noVBand="1"/>
      </w:tblPr>
      <w:tblGrid>
        <w:gridCol w:w="3544"/>
        <w:gridCol w:w="1304"/>
        <w:gridCol w:w="4942"/>
      </w:tblGrid>
      <w:tr w:rsidR="00D0018A" w:rsidRPr="00743837" w14:paraId="4C54F1DE" w14:textId="77777777" w:rsidTr="009E1D5B">
        <w:trPr>
          <w:cantSplit/>
          <w:tblHeader/>
        </w:trPr>
        <w:tc>
          <w:tcPr>
            <w:tcW w:w="3544" w:type="dxa"/>
            <w:tcBorders>
              <w:top w:val="single" w:sz="4" w:space="0" w:color="auto"/>
              <w:left w:val="single" w:sz="4" w:space="0" w:color="auto"/>
              <w:bottom w:val="single" w:sz="4" w:space="0" w:color="auto"/>
              <w:right w:val="single" w:sz="4" w:space="0" w:color="auto"/>
            </w:tcBorders>
            <w:noWrap/>
            <w:vAlign w:val="center"/>
            <w:hideMark/>
          </w:tcPr>
          <w:p w14:paraId="2EEE7923" w14:textId="77777777" w:rsidR="00D0018A" w:rsidRPr="0055645F" w:rsidRDefault="00D0018A" w:rsidP="00DC3A8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Stage of Payment</w:t>
            </w:r>
          </w:p>
        </w:tc>
        <w:tc>
          <w:tcPr>
            <w:tcW w:w="1304" w:type="dxa"/>
            <w:tcBorders>
              <w:top w:val="single" w:sz="4" w:space="0" w:color="auto"/>
              <w:left w:val="nil"/>
              <w:bottom w:val="single" w:sz="4" w:space="0" w:color="auto"/>
              <w:right w:val="single" w:sz="4" w:space="0" w:color="auto"/>
            </w:tcBorders>
            <w:vAlign w:val="center"/>
            <w:hideMark/>
          </w:tcPr>
          <w:p w14:paraId="0DAA044E" w14:textId="77777777" w:rsidR="00D0018A" w:rsidRPr="0055645F" w:rsidRDefault="00D0018A" w:rsidP="00DC3A8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Percentage -</w:t>
            </w:r>
            <w:r w:rsidR="0071006D" w:rsidRPr="0055645F">
              <w:rPr>
                <w:rFonts w:ascii="Book Antiqua" w:hAnsi="Book Antiqua" w:cs="Arial"/>
                <w:b/>
                <w:bCs/>
                <w:color w:val="000000"/>
                <w:sz w:val="22"/>
                <w:szCs w:val="22"/>
              </w:rPr>
              <w:t>weight age</w:t>
            </w:r>
          </w:p>
        </w:tc>
        <w:tc>
          <w:tcPr>
            <w:tcW w:w="4942" w:type="dxa"/>
            <w:tcBorders>
              <w:top w:val="single" w:sz="4" w:space="0" w:color="auto"/>
              <w:left w:val="nil"/>
              <w:bottom w:val="single" w:sz="4" w:space="0" w:color="auto"/>
              <w:right w:val="single" w:sz="4" w:space="0" w:color="auto"/>
            </w:tcBorders>
            <w:vAlign w:val="center"/>
            <w:hideMark/>
          </w:tcPr>
          <w:p w14:paraId="4E73D23B" w14:textId="77777777" w:rsidR="00D0018A" w:rsidRPr="0055645F" w:rsidRDefault="00D0018A" w:rsidP="00DC3A8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Payment Procedure</w:t>
            </w:r>
          </w:p>
        </w:tc>
      </w:tr>
      <w:tr w:rsidR="00DC3A83" w:rsidRPr="00743837" w14:paraId="3D11BFCF" w14:textId="77777777" w:rsidTr="009E1D5B">
        <w:trPr>
          <w:cantSplit/>
          <w:tblHeader/>
        </w:trPr>
        <w:tc>
          <w:tcPr>
            <w:tcW w:w="3544" w:type="dxa"/>
            <w:tcBorders>
              <w:top w:val="nil"/>
              <w:left w:val="single" w:sz="4" w:space="0" w:color="auto"/>
              <w:bottom w:val="single" w:sz="4" w:space="0" w:color="auto"/>
              <w:right w:val="single" w:sz="4" w:space="0" w:color="auto"/>
            </w:tcBorders>
            <w:hideMark/>
          </w:tcPr>
          <w:p w14:paraId="71CFBE4B" w14:textId="77777777" w:rsidR="00DC3A83" w:rsidRPr="0055645F" w:rsidRDefault="00DC3A83" w:rsidP="00DC3A83">
            <w:pPr>
              <w:spacing w:line="300" w:lineRule="exact"/>
              <w:ind w:left="322" w:hanging="322"/>
              <w:jc w:val="center"/>
              <w:rPr>
                <w:rFonts w:ascii="Book Antiqua" w:hAnsi="Book Antiqua" w:cs="Arial"/>
                <w:b/>
                <w:bCs/>
                <w:sz w:val="22"/>
                <w:szCs w:val="22"/>
              </w:rPr>
            </w:pPr>
            <w:r w:rsidRPr="0055645F">
              <w:rPr>
                <w:rFonts w:ascii="Book Antiqua" w:hAnsi="Book Antiqua" w:cs="Arial"/>
                <w:b/>
                <w:bCs/>
                <w:sz w:val="22"/>
                <w:szCs w:val="22"/>
              </w:rPr>
              <w:t>1</w:t>
            </w:r>
          </w:p>
        </w:tc>
        <w:tc>
          <w:tcPr>
            <w:tcW w:w="1304" w:type="dxa"/>
            <w:tcBorders>
              <w:top w:val="nil"/>
              <w:left w:val="nil"/>
              <w:bottom w:val="single" w:sz="4" w:space="0" w:color="auto"/>
              <w:right w:val="single" w:sz="4" w:space="0" w:color="auto"/>
            </w:tcBorders>
            <w:hideMark/>
          </w:tcPr>
          <w:p w14:paraId="49C42B9F" w14:textId="77777777" w:rsidR="00DC3A83" w:rsidRPr="0055645F" w:rsidRDefault="00DC3A83" w:rsidP="00DC3A8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2</w:t>
            </w:r>
          </w:p>
        </w:tc>
        <w:tc>
          <w:tcPr>
            <w:tcW w:w="4942" w:type="dxa"/>
            <w:tcBorders>
              <w:top w:val="nil"/>
              <w:left w:val="nil"/>
              <w:bottom w:val="single" w:sz="4" w:space="0" w:color="auto"/>
              <w:right w:val="single" w:sz="4" w:space="0" w:color="auto"/>
            </w:tcBorders>
            <w:noWrap/>
            <w:hideMark/>
          </w:tcPr>
          <w:p w14:paraId="05CA4DA7" w14:textId="77777777" w:rsidR="00DC3A83" w:rsidRPr="0055645F" w:rsidRDefault="00DC3A83" w:rsidP="00DC3A8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3</w:t>
            </w:r>
          </w:p>
        </w:tc>
      </w:tr>
      <w:tr w:rsidR="00D0018A" w:rsidRPr="00743837" w14:paraId="6A2F6001" w14:textId="77777777" w:rsidTr="009E1D5B">
        <w:trPr>
          <w:cantSplit/>
        </w:trPr>
        <w:tc>
          <w:tcPr>
            <w:tcW w:w="3544" w:type="dxa"/>
            <w:tcBorders>
              <w:top w:val="nil"/>
              <w:left w:val="single" w:sz="4" w:space="0" w:color="auto"/>
              <w:bottom w:val="single" w:sz="4" w:space="0" w:color="auto"/>
              <w:right w:val="single" w:sz="4" w:space="0" w:color="auto"/>
            </w:tcBorders>
            <w:hideMark/>
          </w:tcPr>
          <w:p w14:paraId="6CF82E41" w14:textId="77777777" w:rsidR="00D0018A" w:rsidRPr="0055645F" w:rsidRDefault="00D0018A" w:rsidP="009A68B7">
            <w:pPr>
              <w:spacing w:line="300" w:lineRule="exact"/>
              <w:ind w:left="322" w:hanging="322"/>
              <w:rPr>
                <w:rFonts w:ascii="Book Antiqua" w:hAnsi="Book Antiqua" w:cs="Arial"/>
                <w:b/>
                <w:bCs/>
                <w:sz w:val="22"/>
                <w:szCs w:val="22"/>
              </w:rPr>
            </w:pPr>
            <w:r w:rsidRPr="0055645F">
              <w:rPr>
                <w:rFonts w:ascii="Book Antiqua" w:hAnsi="Book Antiqua" w:cs="Arial"/>
                <w:b/>
                <w:bCs/>
                <w:sz w:val="22"/>
                <w:szCs w:val="22"/>
              </w:rPr>
              <w:t>A - Widening and strengthening of existing road</w:t>
            </w:r>
          </w:p>
        </w:tc>
        <w:tc>
          <w:tcPr>
            <w:tcW w:w="1304" w:type="dxa"/>
            <w:tcBorders>
              <w:top w:val="nil"/>
              <w:left w:val="nil"/>
              <w:bottom w:val="single" w:sz="4" w:space="0" w:color="auto"/>
              <w:right w:val="single" w:sz="4" w:space="0" w:color="auto"/>
            </w:tcBorders>
            <w:hideMark/>
          </w:tcPr>
          <w:p w14:paraId="08136D73" w14:textId="77777777" w:rsidR="00D0018A" w:rsidRPr="0055645F" w:rsidRDefault="00D0018A" w:rsidP="00350E2C">
            <w:pPr>
              <w:spacing w:line="300" w:lineRule="exact"/>
              <w:jc w:val="center"/>
              <w:rPr>
                <w:rFonts w:ascii="Book Antiqua" w:hAnsi="Book Antiqua" w:cs="Arial"/>
                <w:color w:val="000000"/>
                <w:sz w:val="22"/>
                <w:szCs w:val="22"/>
              </w:rPr>
            </w:pPr>
          </w:p>
        </w:tc>
        <w:tc>
          <w:tcPr>
            <w:tcW w:w="4942" w:type="dxa"/>
            <w:tcBorders>
              <w:top w:val="nil"/>
              <w:left w:val="nil"/>
              <w:bottom w:val="single" w:sz="4" w:space="0" w:color="auto"/>
              <w:right w:val="single" w:sz="4" w:space="0" w:color="auto"/>
            </w:tcBorders>
            <w:noWrap/>
            <w:hideMark/>
          </w:tcPr>
          <w:p w14:paraId="6C5A95BD" w14:textId="77777777" w:rsidR="00D0018A" w:rsidRPr="0055645F" w:rsidRDefault="00D0018A" w:rsidP="009A68B7">
            <w:pPr>
              <w:spacing w:line="300" w:lineRule="exact"/>
              <w:rPr>
                <w:rFonts w:ascii="Book Antiqua" w:hAnsi="Book Antiqua" w:cs="Arial"/>
                <w:color w:val="000000"/>
                <w:sz w:val="22"/>
                <w:szCs w:val="22"/>
              </w:rPr>
            </w:pPr>
            <w:r w:rsidRPr="0055645F">
              <w:rPr>
                <w:rFonts w:ascii="Book Antiqua" w:hAnsi="Book Antiqua" w:cs="Arial"/>
                <w:color w:val="000000"/>
                <w:sz w:val="22"/>
                <w:szCs w:val="22"/>
              </w:rPr>
              <w:t> </w:t>
            </w:r>
          </w:p>
        </w:tc>
      </w:tr>
      <w:tr w:rsidR="009E1D5B" w:rsidRPr="00743837" w14:paraId="34E980BF" w14:textId="77777777" w:rsidTr="009E1D5B">
        <w:trPr>
          <w:cantSplit/>
        </w:trPr>
        <w:tc>
          <w:tcPr>
            <w:tcW w:w="3544" w:type="dxa"/>
            <w:tcBorders>
              <w:top w:val="nil"/>
              <w:left w:val="single" w:sz="4" w:space="0" w:color="auto"/>
              <w:bottom w:val="single" w:sz="4" w:space="0" w:color="auto"/>
              <w:right w:val="single" w:sz="4" w:space="0" w:color="auto"/>
            </w:tcBorders>
            <w:hideMark/>
          </w:tcPr>
          <w:p w14:paraId="3682F961" w14:textId="77777777" w:rsidR="009E1D5B" w:rsidRPr="0055645F" w:rsidRDefault="009E1D5B" w:rsidP="00434FB7">
            <w:pPr>
              <w:spacing w:line="300" w:lineRule="exact"/>
              <w:ind w:left="510" w:hanging="340"/>
              <w:rPr>
                <w:rFonts w:ascii="Book Antiqua" w:hAnsi="Book Antiqua" w:cs="Arial"/>
                <w:sz w:val="22"/>
                <w:szCs w:val="22"/>
              </w:rPr>
            </w:pPr>
            <w:r w:rsidRPr="0055645F">
              <w:rPr>
                <w:rFonts w:ascii="Book Antiqua" w:hAnsi="Book Antiqua" w:cs="Arial"/>
                <w:sz w:val="22"/>
                <w:szCs w:val="22"/>
              </w:rPr>
              <w:t>(1) Earthwork up to top of the sub- grade</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9A5D11C"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val="restart"/>
            <w:tcBorders>
              <w:top w:val="nil"/>
              <w:left w:val="nil"/>
              <w:bottom w:val="single" w:sz="4" w:space="0" w:color="000000"/>
              <w:right w:val="single" w:sz="4" w:space="0" w:color="auto"/>
            </w:tcBorders>
            <w:hideMark/>
          </w:tcPr>
          <w:p w14:paraId="4953F4F7" w14:textId="77777777" w:rsidR="009E1D5B" w:rsidRPr="0055645F" w:rsidRDefault="009E1D5B" w:rsidP="00434FB7">
            <w:pPr>
              <w:spacing w:line="300" w:lineRule="exact"/>
              <w:rPr>
                <w:rFonts w:ascii="Book Antiqua" w:hAnsi="Book Antiqua" w:cs="Arial"/>
                <w:color w:val="000000"/>
                <w:sz w:val="22"/>
                <w:szCs w:val="22"/>
              </w:rPr>
            </w:pPr>
            <w:r w:rsidRPr="0055645F">
              <w:rPr>
                <w:rFonts w:ascii="Book Antiqua" w:hAnsi="Book Antiqua" w:cs="Arial"/>
                <w:color w:val="000000"/>
                <w:sz w:val="22"/>
                <w:szCs w:val="22"/>
              </w:rPr>
              <w:t>Unit of measurement is linear length. Payment of each stage shall be made on pro rata basis on completion of a stage in a length of not less than 10 (ten) percent of the total length or 500m whichever is less</w:t>
            </w:r>
          </w:p>
        </w:tc>
      </w:tr>
      <w:tr w:rsidR="009E1D5B" w:rsidRPr="00743837" w14:paraId="28755394" w14:textId="77777777" w:rsidTr="009E1D5B">
        <w:trPr>
          <w:cantSplit/>
        </w:trPr>
        <w:tc>
          <w:tcPr>
            <w:tcW w:w="3544" w:type="dxa"/>
            <w:tcBorders>
              <w:top w:val="nil"/>
              <w:left w:val="single" w:sz="4" w:space="0" w:color="auto"/>
              <w:bottom w:val="single" w:sz="4" w:space="0" w:color="auto"/>
              <w:right w:val="single" w:sz="4" w:space="0" w:color="auto"/>
            </w:tcBorders>
            <w:hideMark/>
          </w:tcPr>
          <w:p w14:paraId="7CFCF121" w14:textId="77777777" w:rsidR="009E1D5B" w:rsidRPr="0055645F" w:rsidRDefault="009E1D5B" w:rsidP="00434FB7">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(2) Sub-base Course (GSB)</w:t>
            </w:r>
          </w:p>
        </w:tc>
        <w:tc>
          <w:tcPr>
            <w:tcW w:w="1304" w:type="dxa"/>
            <w:tcBorders>
              <w:top w:val="nil"/>
              <w:left w:val="single" w:sz="4" w:space="0" w:color="auto"/>
              <w:bottom w:val="single" w:sz="4" w:space="0" w:color="auto"/>
              <w:right w:val="single" w:sz="4" w:space="0" w:color="auto"/>
            </w:tcBorders>
            <w:vAlign w:val="center"/>
            <w:hideMark/>
          </w:tcPr>
          <w:p w14:paraId="0EBB85B6"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4B05615F" w14:textId="77777777" w:rsidR="009E1D5B" w:rsidRPr="0055645F" w:rsidRDefault="009E1D5B" w:rsidP="00434FB7">
            <w:pPr>
              <w:spacing w:line="300" w:lineRule="exact"/>
              <w:rPr>
                <w:rFonts w:ascii="Book Antiqua" w:hAnsi="Book Antiqua" w:cs="Arial"/>
                <w:color w:val="000000"/>
                <w:sz w:val="22"/>
                <w:szCs w:val="22"/>
              </w:rPr>
            </w:pPr>
          </w:p>
        </w:tc>
      </w:tr>
      <w:tr w:rsidR="009E1D5B" w:rsidRPr="00743837" w14:paraId="78C9175A" w14:textId="77777777" w:rsidTr="009E1D5B">
        <w:trPr>
          <w:cantSplit/>
        </w:trPr>
        <w:tc>
          <w:tcPr>
            <w:tcW w:w="3544" w:type="dxa"/>
            <w:tcBorders>
              <w:top w:val="nil"/>
              <w:left w:val="single" w:sz="4" w:space="0" w:color="auto"/>
              <w:bottom w:val="single" w:sz="4" w:space="0" w:color="auto"/>
              <w:right w:val="single" w:sz="4" w:space="0" w:color="auto"/>
            </w:tcBorders>
          </w:tcPr>
          <w:p w14:paraId="381414FB" w14:textId="77777777" w:rsidR="009E1D5B" w:rsidRPr="0055645F" w:rsidRDefault="009E1D5B" w:rsidP="00434FB7">
            <w:pPr>
              <w:spacing w:line="300" w:lineRule="exact"/>
              <w:ind w:left="510" w:hanging="340"/>
              <w:rPr>
                <w:rFonts w:ascii="Book Antiqua" w:hAnsi="Book Antiqua" w:cs="Arial"/>
                <w:color w:val="000000"/>
                <w:sz w:val="22"/>
                <w:szCs w:val="22"/>
              </w:rPr>
            </w:pPr>
            <w:r w:rsidRPr="0055645F">
              <w:rPr>
                <w:rFonts w:ascii="Book Antiqua" w:hAnsi="Book Antiqua" w:cs="Arial"/>
                <w:color w:val="000000"/>
                <w:sz w:val="22"/>
                <w:szCs w:val="22"/>
              </w:rPr>
              <w:t>(3) Subbase (CTSB)</w:t>
            </w:r>
          </w:p>
        </w:tc>
        <w:tc>
          <w:tcPr>
            <w:tcW w:w="1304" w:type="dxa"/>
            <w:tcBorders>
              <w:top w:val="nil"/>
              <w:left w:val="single" w:sz="4" w:space="0" w:color="auto"/>
              <w:bottom w:val="single" w:sz="4" w:space="0" w:color="auto"/>
              <w:right w:val="single" w:sz="4" w:space="0" w:color="auto"/>
            </w:tcBorders>
            <w:vAlign w:val="center"/>
          </w:tcPr>
          <w:p w14:paraId="7575AE35"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tcPr>
          <w:p w14:paraId="3EA91CF7" w14:textId="77777777" w:rsidR="009E1D5B" w:rsidRPr="0055645F" w:rsidRDefault="009E1D5B" w:rsidP="00434FB7">
            <w:pPr>
              <w:spacing w:line="300" w:lineRule="exact"/>
              <w:rPr>
                <w:rFonts w:ascii="Book Antiqua" w:hAnsi="Book Antiqua" w:cs="Arial"/>
                <w:color w:val="000000"/>
                <w:sz w:val="22"/>
                <w:szCs w:val="22"/>
              </w:rPr>
            </w:pPr>
          </w:p>
        </w:tc>
      </w:tr>
      <w:tr w:rsidR="009E1D5B" w:rsidRPr="00743837" w14:paraId="6AB67C91" w14:textId="77777777" w:rsidTr="009E1D5B">
        <w:trPr>
          <w:cantSplit/>
        </w:trPr>
        <w:tc>
          <w:tcPr>
            <w:tcW w:w="3544" w:type="dxa"/>
            <w:tcBorders>
              <w:top w:val="nil"/>
              <w:left w:val="single" w:sz="4" w:space="0" w:color="auto"/>
              <w:bottom w:val="single" w:sz="4" w:space="0" w:color="auto"/>
              <w:right w:val="single" w:sz="4" w:space="0" w:color="auto"/>
            </w:tcBorders>
            <w:hideMark/>
          </w:tcPr>
          <w:p w14:paraId="5591DFEA" w14:textId="77777777" w:rsidR="009E1D5B" w:rsidRPr="0055645F" w:rsidRDefault="009E1D5B" w:rsidP="00434FB7">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(4) Non bituminous Base course</w:t>
            </w:r>
          </w:p>
        </w:tc>
        <w:tc>
          <w:tcPr>
            <w:tcW w:w="1304" w:type="dxa"/>
            <w:tcBorders>
              <w:top w:val="nil"/>
              <w:left w:val="single" w:sz="4" w:space="0" w:color="auto"/>
              <w:bottom w:val="single" w:sz="4" w:space="0" w:color="auto"/>
              <w:right w:val="single" w:sz="4" w:space="0" w:color="auto"/>
            </w:tcBorders>
            <w:vAlign w:val="center"/>
          </w:tcPr>
          <w:p w14:paraId="5847F68A"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BC9E080" w14:textId="77777777" w:rsidR="009E1D5B" w:rsidRPr="0055645F" w:rsidRDefault="009E1D5B" w:rsidP="00434FB7">
            <w:pPr>
              <w:spacing w:line="300" w:lineRule="exact"/>
              <w:rPr>
                <w:rFonts w:ascii="Book Antiqua" w:hAnsi="Book Antiqua" w:cs="Arial"/>
                <w:color w:val="000000"/>
                <w:sz w:val="22"/>
                <w:szCs w:val="22"/>
              </w:rPr>
            </w:pPr>
          </w:p>
        </w:tc>
      </w:tr>
      <w:tr w:rsidR="009E1D5B" w:rsidRPr="00743837" w14:paraId="7F408439" w14:textId="77777777" w:rsidTr="009E1D5B">
        <w:trPr>
          <w:cantSplit/>
        </w:trPr>
        <w:tc>
          <w:tcPr>
            <w:tcW w:w="3544" w:type="dxa"/>
            <w:tcBorders>
              <w:top w:val="nil"/>
              <w:left w:val="single" w:sz="4" w:space="0" w:color="auto"/>
              <w:bottom w:val="single" w:sz="4" w:space="0" w:color="auto"/>
              <w:right w:val="single" w:sz="4" w:space="0" w:color="auto"/>
            </w:tcBorders>
            <w:hideMark/>
          </w:tcPr>
          <w:p w14:paraId="75D5C05B" w14:textId="77777777" w:rsidR="009E1D5B" w:rsidRPr="0055645F" w:rsidRDefault="009E1D5B" w:rsidP="00434FB7">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(5) Bituminous Base course</w:t>
            </w:r>
          </w:p>
        </w:tc>
        <w:tc>
          <w:tcPr>
            <w:tcW w:w="1304" w:type="dxa"/>
            <w:tcBorders>
              <w:top w:val="nil"/>
              <w:left w:val="single" w:sz="4" w:space="0" w:color="auto"/>
              <w:bottom w:val="single" w:sz="4" w:space="0" w:color="auto"/>
              <w:right w:val="single" w:sz="4" w:space="0" w:color="auto"/>
            </w:tcBorders>
            <w:vAlign w:val="center"/>
          </w:tcPr>
          <w:p w14:paraId="244162AA"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7B72D41E" w14:textId="77777777" w:rsidR="009E1D5B" w:rsidRPr="0055645F" w:rsidRDefault="009E1D5B" w:rsidP="00434FB7">
            <w:pPr>
              <w:spacing w:line="300" w:lineRule="exact"/>
              <w:rPr>
                <w:rFonts w:ascii="Book Antiqua" w:hAnsi="Book Antiqua" w:cs="Arial"/>
                <w:color w:val="000000"/>
                <w:sz w:val="22"/>
                <w:szCs w:val="22"/>
              </w:rPr>
            </w:pPr>
          </w:p>
        </w:tc>
      </w:tr>
      <w:tr w:rsidR="009E1D5B" w:rsidRPr="00743837" w14:paraId="314A75C2" w14:textId="77777777" w:rsidTr="009E1D5B">
        <w:trPr>
          <w:cantSplit/>
        </w:trPr>
        <w:tc>
          <w:tcPr>
            <w:tcW w:w="3544" w:type="dxa"/>
            <w:tcBorders>
              <w:top w:val="nil"/>
              <w:left w:val="single" w:sz="4" w:space="0" w:color="auto"/>
              <w:bottom w:val="single" w:sz="4" w:space="0" w:color="auto"/>
              <w:right w:val="single" w:sz="4" w:space="0" w:color="auto"/>
            </w:tcBorders>
            <w:hideMark/>
          </w:tcPr>
          <w:p w14:paraId="691D6C53" w14:textId="77777777" w:rsidR="009E1D5B" w:rsidRPr="0055645F" w:rsidRDefault="009E1D5B" w:rsidP="00434FB7">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(6) Wearing Coat</w:t>
            </w:r>
          </w:p>
        </w:tc>
        <w:tc>
          <w:tcPr>
            <w:tcW w:w="1304" w:type="dxa"/>
            <w:tcBorders>
              <w:top w:val="nil"/>
              <w:left w:val="single" w:sz="4" w:space="0" w:color="auto"/>
              <w:bottom w:val="single" w:sz="4" w:space="0" w:color="auto"/>
              <w:right w:val="single" w:sz="4" w:space="0" w:color="auto"/>
            </w:tcBorders>
            <w:vAlign w:val="center"/>
          </w:tcPr>
          <w:p w14:paraId="28D1A277"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0D5281CE" w14:textId="77777777" w:rsidR="009E1D5B" w:rsidRPr="0055645F" w:rsidRDefault="009E1D5B" w:rsidP="00434FB7">
            <w:pPr>
              <w:spacing w:line="300" w:lineRule="exact"/>
              <w:rPr>
                <w:rFonts w:ascii="Book Antiqua" w:hAnsi="Book Antiqua" w:cs="Arial"/>
                <w:color w:val="000000"/>
                <w:sz w:val="22"/>
                <w:szCs w:val="22"/>
              </w:rPr>
            </w:pPr>
          </w:p>
        </w:tc>
      </w:tr>
      <w:tr w:rsidR="00434FB7" w:rsidRPr="00743837" w14:paraId="1CEAB8BF" w14:textId="77777777" w:rsidTr="009E1D5B">
        <w:trPr>
          <w:cantSplit/>
        </w:trPr>
        <w:tc>
          <w:tcPr>
            <w:tcW w:w="3544" w:type="dxa"/>
            <w:tcBorders>
              <w:top w:val="nil"/>
              <w:left w:val="single" w:sz="4" w:space="0" w:color="auto"/>
              <w:bottom w:val="single" w:sz="4" w:space="0" w:color="auto"/>
              <w:right w:val="single" w:sz="4" w:space="0" w:color="auto"/>
            </w:tcBorders>
            <w:hideMark/>
          </w:tcPr>
          <w:p w14:paraId="1094569E" w14:textId="77777777" w:rsidR="00434FB7" w:rsidRPr="0055645F" w:rsidRDefault="00434FB7" w:rsidP="00434FB7">
            <w:pPr>
              <w:spacing w:line="300" w:lineRule="exact"/>
              <w:ind w:left="510" w:hanging="340"/>
              <w:rPr>
                <w:rFonts w:ascii="Book Antiqua" w:hAnsi="Book Antiqua" w:cs="Arial"/>
                <w:sz w:val="22"/>
                <w:szCs w:val="22"/>
              </w:rPr>
            </w:pPr>
            <w:r w:rsidRPr="0055645F">
              <w:rPr>
                <w:rFonts w:ascii="Book Antiqua" w:hAnsi="Book Antiqua" w:cs="Arial"/>
                <w:sz w:val="22"/>
                <w:szCs w:val="22"/>
              </w:rPr>
              <w:t>(7) widening and repair of culverts</w:t>
            </w:r>
          </w:p>
        </w:tc>
        <w:tc>
          <w:tcPr>
            <w:tcW w:w="1304" w:type="dxa"/>
            <w:tcBorders>
              <w:top w:val="nil"/>
              <w:left w:val="single" w:sz="4" w:space="0" w:color="auto"/>
              <w:bottom w:val="single" w:sz="4" w:space="0" w:color="auto"/>
              <w:right w:val="single" w:sz="4" w:space="0" w:color="auto"/>
            </w:tcBorders>
            <w:vAlign w:val="center"/>
            <w:hideMark/>
          </w:tcPr>
          <w:p w14:paraId="25CB9549" w14:textId="77777777" w:rsidR="00434FB7" w:rsidRPr="0055645F" w:rsidRDefault="00434FB7" w:rsidP="00434F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42" w:type="dxa"/>
            <w:tcBorders>
              <w:top w:val="nil"/>
              <w:left w:val="nil"/>
              <w:bottom w:val="single" w:sz="4" w:space="0" w:color="auto"/>
              <w:right w:val="single" w:sz="4" w:space="0" w:color="auto"/>
            </w:tcBorders>
            <w:hideMark/>
          </w:tcPr>
          <w:p w14:paraId="0E2AD99B" w14:textId="77777777" w:rsidR="00434FB7" w:rsidRPr="0055645F" w:rsidRDefault="00346DAF" w:rsidP="00346DAF">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 xml:space="preserve">Cost of completed culverts shall be determined pro rata basis with respect to the total no. of culverts. The payment shall be made on the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one culvert. 75% of the cost will be payable on completion of box/ abutments and slab/ pipe and head wall. Remaining 25% will become payable on completion of protection works including return/ wing walls and any other work associated with culverts.</w:t>
            </w:r>
          </w:p>
        </w:tc>
      </w:tr>
      <w:tr w:rsidR="00503E39" w:rsidRPr="00743837" w14:paraId="4DCE5838" w14:textId="77777777" w:rsidTr="00072D0E">
        <w:trPr>
          <w:cantSplit/>
        </w:trPr>
        <w:tc>
          <w:tcPr>
            <w:tcW w:w="3544" w:type="dxa"/>
            <w:tcBorders>
              <w:top w:val="nil"/>
              <w:left w:val="single" w:sz="4" w:space="0" w:color="auto"/>
              <w:bottom w:val="single" w:sz="4" w:space="0" w:color="auto"/>
              <w:right w:val="single" w:sz="4" w:space="0" w:color="auto"/>
            </w:tcBorders>
            <w:hideMark/>
          </w:tcPr>
          <w:p w14:paraId="73BE3C05" w14:textId="77777777" w:rsidR="00503E39" w:rsidRPr="0055645F" w:rsidRDefault="00503E39" w:rsidP="0087301A">
            <w:pPr>
              <w:spacing w:line="300" w:lineRule="exact"/>
              <w:ind w:left="464" w:hanging="464"/>
              <w:rPr>
                <w:rFonts w:ascii="Book Antiqua" w:hAnsi="Book Antiqua" w:cs="Arial"/>
                <w:b/>
                <w:bCs/>
                <w:sz w:val="22"/>
                <w:szCs w:val="22"/>
              </w:rPr>
            </w:pPr>
            <w:r w:rsidRPr="0055645F">
              <w:rPr>
                <w:rFonts w:ascii="Book Antiqua" w:hAnsi="Book Antiqua" w:cs="Arial"/>
                <w:b/>
                <w:bCs/>
                <w:sz w:val="22"/>
                <w:szCs w:val="22"/>
              </w:rPr>
              <w:t>B.1 - Reconstruction realignment/bypass (Flexible pavement)</w:t>
            </w:r>
          </w:p>
        </w:tc>
        <w:tc>
          <w:tcPr>
            <w:tcW w:w="1304" w:type="dxa"/>
            <w:tcBorders>
              <w:top w:val="nil"/>
              <w:left w:val="nil"/>
              <w:bottom w:val="single" w:sz="4" w:space="0" w:color="auto"/>
              <w:right w:val="single" w:sz="4" w:space="0" w:color="auto"/>
            </w:tcBorders>
            <w:hideMark/>
          </w:tcPr>
          <w:p w14:paraId="64117457" w14:textId="77777777" w:rsidR="00503E39" w:rsidRPr="0055645F" w:rsidRDefault="00503E39" w:rsidP="0087301A">
            <w:pPr>
              <w:jc w:val="center"/>
              <w:rPr>
                <w:rFonts w:ascii="Book Antiqua" w:hAnsi="Book Antiqua" w:cs="Arial"/>
                <w:color w:val="000000"/>
                <w:sz w:val="22"/>
                <w:szCs w:val="22"/>
              </w:rPr>
            </w:pPr>
          </w:p>
        </w:tc>
        <w:tc>
          <w:tcPr>
            <w:tcW w:w="4942" w:type="dxa"/>
            <w:vMerge w:val="restart"/>
            <w:tcBorders>
              <w:top w:val="nil"/>
              <w:left w:val="nil"/>
              <w:right w:val="single" w:sz="4" w:space="0" w:color="auto"/>
            </w:tcBorders>
            <w:hideMark/>
          </w:tcPr>
          <w:p w14:paraId="0CA9166F" w14:textId="77777777" w:rsidR="00503E39" w:rsidRPr="0055645F" w:rsidRDefault="00503E39" w:rsidP="00A111C1">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Unit of measurement is linear length. Payment of each stage shall be made on pro rata basis on completion of a stage in full length or 500 m length, whichever is less.</w:t>
            </w:r>
          </w:p>
        </w:tc>
      </w:tr>
      <w:tr w:rsidR="00800664" w:rsidRPr="00743837" w14:paraId="48AFE538" w14:textId="77777777" w:rsidTr="00800664">
        <w:trPr>
          <w:cantSplit/>
        </w:trPr>
        <w:tc>
          <w:tcPr>
            <w:tcW w:w="3544" w:type="dxa"/>
            <w:tcBorders>
              <w:top w:val="nil"/>
              <w:left w:val="single" w:sz="4" w:space="0" w:color="auto"/>
              <w:bottom w:val="single" w:sz="4" w:space="0" w:color="auto"/>
              <w:right w:val="single" w:sz="4" w:space="0" w:color="auto"/>
            </w:tcBorders>
            <w:hideMark/>
          </w:tcPr>
          <w:p w14:paraId="001B4985" w14:textId="77777777" w:rsidR="00800664" w:rsidRPr="0055645F" w:rsidRDefault="00800664" w:rsidP="00283460">
            <w:pPr>
              <w:spacing w:line="300" w:lineRule="exact"/>
              <w:ind w:left="510" w:hanging="340"/>
              <w:rPr>
                <w:rFonts w:ascii="Book Antiqua" w:hAnsi="Book Antiqua" w:cs="Arial"/>
                <w:sz w:val="22"/>
                <w:szCs w:val="22"/>
              </w:rPr>
            </w:pPr>
            <w:r w:rsidRPr="0055645F">
              <w:rPr>
                <w:rFonts w:ascii="Book Antiqua" w:hAnsi="Book Antiqua" w:cs="Arial"/>
                <w:sz w:val="22"/>
                <w:szCs w:val="22"/>
              </w:rPr>
              <w:t>(1) Earthwork up to top of the sub- grade</w:t>
            </w:r>
          </w:p>
        </w:tc>
        <w:tc>
          <w:tcPr>
            <w:tcW w:w="1304" w:type="dxa"/>
            <w:tcBorders>
              <w:top w:val="single" w:sz="4" w:space="0" w:color="auto"/>
              <w:left w:val="single" w:sz="4" w:space="0" w:color="auto"/>
              <w:bottom w:val="single" w:sz="4" w:space="0" w:color="auto"/>
              <w:right w:val="single" w:sz="4" w:space="0" w:color="auto"/>
            </w:tcBorders>
            <w:vAlign w:val="bottom"/>
            <w:hideMark/>
          </w:tcPr>
          <w:p w14:paraId="31E01962"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32</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43</w:t>
            </w:r>
            <w:r w:rsidRPr="004E4881">
              <w:rPr>
                <w:rFonts w:ascii="Book Antiqua" w:hAnsi="Book Antiqua" w:cs="Calibri"/>
                <w:color w:val="000000"/>
                <w:sz w:val="22"/>
                <w:szCs w:val="22"/>
                <w:lang w:val="en-US" w:eastAsia="en-US" w:bidi="hi-IN"/>
              </w:rPr>
              <w:t>%</w:t>
            </w:r>
          </w:p>
        </w:tc>
        <w:tc>
          <w:tcPr>
            <w:tcW w:w="4942" w:type="dxa"/>
            <w:vMerge/>
            <w:tcBorders>
              <w:left w:val="nil"/>
              <w:right w:val="single" w:sz="4" w:space="0" w:color="auto"/>
            </w:tcBorders>
            <w:vAlign w:val="center"/>
            <w:hideMark/>
          </w:tcPr>
          <w:p w14:paraId="7D3A8291" w14:textId="77777777" w:rsidR="00800664" w:rsidRPr="0055645F" w:rsidRDefault="00800664" w:rsidP="00283460">
            <w:pPr>
              <w:spacing w:line="300" w:lineRule="exact"/>
              <w:rPr>
                <w:rFonts w:ascii="Book Antiqua" w:hAnsi="Book Antiqua" w:cs="Arial"/>
                <w:color w:val="000000"/>
                <w:sz w:val="22"/>
                <w:szCs w:val="22"/>
              </w:rPr>
            </w:pPr>
          </w:p>
        </w:tc>
      </w:tr>
      <w:tr w:rsidR="00800664" w:rsidRPr="00743837" w14:paraId="056A8DAE" w14:textId="77777777" w:rsidTr="00800664">
        <w:trPr>
          <w:cantSplit/>
        </w:trPr>
        <w:tc>
          <w:tcPr>
            <w:tcW w:w="3544" w:type="dxa"/>
            <w:tcBorders>
              <w:top w:val="nil"/>
              <w:left w:val="single" w:sz="4" w:space="0" w:color="auto"/>
              <w:bottom w:val="single" w:sz="4" w:space="0" w:color="auto"/>
              <w:right w:val="single" w:sz="4" w:space="0" w:color="auto"/>
            </w:tcBorders>
            <w:hideMark/>
          </w:tcPr>
          <w:p w14:paraId="1EF96897" w14:textId="77777777" w:rsidR="00800664" w:rsidRPr="0055645F" w:rsidRDefault="00800664" w:rsidP="00283460">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(2) Sub-base Course</w:t>
            </w:r>
            <w:r>
              <w:rPr>
                <w:rFonts w:ascii="Book Antiqua" w:hAnsi="Book Antiqua" w:cs="Arial"/>
                <w:color w:val="000000"/>
                <w:sz w:val="22"/>
                <w:szCs w:val="22"/>
              </w:rPr>
              <w:t xml:space="preserve"> (CSTB)</w:t>
            </w:r>
          </w:p>
        </w:tc>
        <w:tc>
          <w:tcPr>
            <w:tcW w:w="1304" w:type="dxa"/>
            <w:tcBorders>
              <w:top w:val="nil"/>
              <w:left w:val="single" w:sz="4" w:space="0" w:color="auto"/>
              <w:bottom w:val="single" w:sz="4" w:space="0" w:color="auto"/>
              <w:right w:val="single" w:sz="4" w:space="0" w:color="auto"/>
            </w:tcBorders>
            <w:vAlign w:val="bottom"/>
            <w:hideMark/>
          </w:tcPr>
          <w:p w14:paraId="612E3B20"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19</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44</w:t>
            </w:r>
            <w:r w:rsidRPr="004E4881">
              <w:rPr>
                <w:rFonts w:ascii="Book Antiqua" w:hAnsi="Book Antiqua" w:cs="Calibri"/>
                <w:color w:val="000000"/>
                <w:sz w:val="22"/>
                <w:szCs w:val="22"/>
                <w:lang w:val="en-US" w:eastAsia="en-US" w:bidi="hi-IN"/>
              </w:rPr>
              <w:t>%</w:t>
            </w:r>
          </w:p>
        </w:tc>
        <w:tc>
          <w:tcPr>
            <w:tcW w:w="4942" w:type="dxa"/>
            <w:vMerge/>
            <w:tcBorders>
              <w:left w:val="nil"/>
              <w:right w:val="single" w:sz="4" w:space="0" w:color="auto"/>
            </w:tcBorders>
            <w:vAlign w:val="center"/>
            <w:hideMark/>
          </w:tcPr>
          <w:p w14:paraId="459F2566" w14:textId="77777777" w:rsidR="00800664" w:rsidRPr="0055645F" w:rsidRDefault="00800664" w:rsidP="00283460">
            <w:pPr>
              <w:spacing w:line="300" w:lineRule="exact"/>
              <w:rPr>
                <w:rFonts w:ascii="Book Antiqua" w:hAnsi="Book Antiqua" w:cs="Arial"/>
                <w:color w:val="000000"/>
                <w:sz w:val="22"/>
                <w:szCs w:val="22"/>
              </w:rPr>
            </w:pPr>
          </w:p>
        </w:tc>
      </w:tr>
      <w:tr w:rsidR="00800664" w:rsidRPr="00743837" w14:paraId="2ED25C08" w14:textId="77777777" w:rsidTr="00800664">
        <w:trPr>
          <w:cantSplit/>
        </w:trPr>
        <w:tc>
          <w:tcPr>
            <w:tcW w:w="3544" w:type="dxa"/>
            <w:tcBorders>
              <w:top w:val="nil"/>
              <w:left w:val="single" w:sz="4" w:space="0" w:color="auto"/>
              <w:bottom w:val="single" w:sz="4" w:space="0" w:color="auto"/>
              <w:right w:val="single" w:sz="4" w:space="0" w:color="auto"/>
            </w:tcBorders>
            <w:hideMark/>
          </w:tcPr>
          <w:p w14:paraId="63C9F498" w14:textId="77777777" w:rsidR="00800664" w:rsidRPr="0055645F" w:rsidRDefault="00800664" w:rsidP="00283460">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(3) Non bituminous Base course</w:t>
            </w:r>
            <w:r>
              <w:rPr>
                <w:rFonts w:ascii="Book Antiqua" w:hAnsi="Book Antiqua" w:cs="Arial"/>
                <w:color w:val="000000"/>
                <w:sz w:val="22"/>
                <w:szCs w:val="22"/>
              </w:rPr>
              <w:t xml:space="preserve"> (WMM)</w:t>
            </w:r>
          </w:p>
        </w:tc>
        <w:tc>
          <w:tcPr>
            <w:tcW w:w="1304" w:type="dxa"/>
            <w:tcBorders>
              <w:top w:val="nil"/>
              <w:left w:val="single" w:sz="4" w:space="0" w:color="auto"/>
              <w:bottom w:val="single" w:sz="4" w:space="0" w:color="auto"/>
              <w:right w:val="single" w:sz="4" w:space="0" w:color="auto"/>
            </w:tcBorders>
            <w:vAlign w:val="bottom"/>
            <w:hideMark/>
          </w:tcPr>
          <w:p w14:paraId="55B967C0"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7</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76</w:t>
            </w:r>
            <w:r w:rsidRPr="004E4881">
              <w:rPr>
                <w:rFonts w:ascii="Book Antiqua" w:hAnsi="Book Antiqua" w:cs="Calibri"/>
                <w:color w:val="000000"/>
                <w:sz w:val="22"/>
                <w:szCs w:val="22"/>
                <w:lang w:val="en-US" w:eastAsia="en-US" w:bidi="hi-IN"/>
              </w:rPr>
              <w:t>%</w:t>
            </w:r>
          </w:p>
        </w:tc>
        <w:tc>
          <w:tcPr>
            <w:tcW w:w="4942" w:type="dxa"/>
            <w:vMerge/>
            <w:tcBorders>
              <w:left w:val="nil"/>
              <w:right w:val="single" w:sz="4" w:space="0" w:color="auto"/>
            </w:tcBorders>
            <w:vAlign w:val="center"/>
            <w:hideMark/>
          </w:tcPr>
          <w:p w14:paraId="44CE063E" w14:textId="77777777" w:rsidR="00800664" w:rsidRPr="0055645F" w:rsidRDefault="00800664" w:rsidP="00283460">
            <w:pPr>
              <w:spacing w:line="300" w:lineRule="exact"/>
              <w:rPr>
                <w:rFonts w:ascii="Book Antiqua" w:hAnsi="Book Antiqua" w:cs="Arial"/>
                <w:color w:val="000000"/>
                <w:sz w:val="22"/>
                <w:szCs w:val="22"/>
              </w:rPr>
            </w:pPr>
          </w:p>
        </w:tc>
      </w:tr>
      <w:tr w:rsidR="00800664" w:rsidRPr="00743837" w14:paraId="02597E3A" w14:textId="77777777" w:rsidTr="00800664">
        <w:trPr>
          <w:cantSplit/>
        </w:trPr>
        <w:tc>
          <w:tcPr>
            <w:tcW w:w="3544" w:type="dxa"/>
            <w:tcBorders>
              <w:top w:val="nil"/>
              <w:left w:val="single" w:sz="4" w:space="0" w:color="auto"/>
              <w:bottom w:val="single" w:sz="4" w:space="0" w:color="auto"/>
              <w:right w:val="single" w:sz="4" w:space="0" w:color="auto"/>
            </w:tcBorders>
            <w:hideMark/>
          </w:tcPr>
          <w:p w14:paraId="57215AC6" w14:textId="77777777" w:rsidR="00800664" w:rsidRPr="0055645F" w:rsidRDefault="00800664" w:rsidP="00283460">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(4) Bituminous Base course</w:t>
            </w:r>
          </w:p>
        </w:tc>
        <w:tc>
          <w:tcPr>
            <w:tcW w:w="1304" w:type="dxa"/>
            <w:tcBorders>
              <w:top w:val="nil"/>
              <w:left w:val="single" w:sz="4" w:space="0" w:color="auto"/>
              <w:bottom w:val="single" w:sz="4" w:space="0" w:color="auto"/>
              <w:right w:val="single" w:sz="4" w:space="0" w:color="auto"/>
            </w:tcBorders>
            <w:vAlign w:val="bottom"/>
            <w:hideMark/>
          </w:tcPr>
          <w:p w14:paraId="35A43CCA"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19</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74</w:t>
            </w:r>
            <w:r w:rsidRPr="004E4881">
              <w:rPr>
                <w:rFonts w:ascii="Book Antiqua" w:hAnsi="Book Antiqua" w:cs="Calibri"/>
                <w:color w:val="000000"/>
                <w:sz w:val="22"/>
                <w:szCs w:val="22"/>
                <w:lang w:val="en-US" w:eastAsia="en-US" w:bidi="hi-IN"/>
              </w:rPr>
              <w:t>%</w:t>
            </w:r>
          </w:p>
        </w:tc>
        <w:tc>
          <w:tcPr>
            <w:tcW w:w="4942" w:type="dxa"/>
            <w:vMerge/>
            <w:tcBorders>
              <w:left w:val="nil"/>
              <w:right w:val="single" w:sz="4" w:space="0" w:color="auto"/>
            </w:tcBorders>
            <w:vAlign w:val="center"/>
            <w:hideMark/>
          </w:tcPr>
          <w:p w14:paraId="78BCE992" w14:textId="77777777" w:rsidR="00800664" w:rsidRPr="0055645F" w:rsidRDefault="00800664" w:rsidP="00283460">
            <w:pPr>
              <w:spacing w:line="300" w:lineRule="exact"/>
              <w:rPr>
                <w:rFonts w:ascii="Book Antiqua" w:hAnsi="Book Antiqua" w:cs="Arial"/>
                <w:color w:val="000000"/>
                <w:sz w:val="22"/>
                <w:szCs w:val="22"/>
              </w:rPr>
            </w:pPr>
          </w:p>
        </w:tc>
      </w:tr>
      <w:tr w:rsidR="00800664" w:rsidRPr="00743837" w14:paraId="05664D22" w14:textId="77777777" w:rsidTr="00072D0E">
        <w:trPr>
          <w:cantSplit/>
        </w:trPr>
        <w:tc>
          <w:tcPr>
            <w:tcW w:w="3544" w:type="dxa"/>
            <w:tcBorders>
              <w:top w:val="nil"/>
              <w:left w:val="single" w:sz="4" w:space="0" w:color="auto"/>
              <w:bottom w:val="single" w:sz="4" w:space="0" w:color="auto"/>
              <w:right w:val="single" w:sz="4" w:space="0" w:color="auto"/>
            </w:tcBorders>
            <w:hideMark/>
          </w:tcPr>
          <w:p w14:paraId="3E4C3809" w14:textId="77777777" w:rsidR="00800664" w:rsidRPr="0055645F" w:rsidRDefault="00800664" w:rsidP="00283460">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(5) Wearing Coat</w:t>
            </w:r>
            <w:r>
              <w:rPr>
                <w:rFonts w:ascii="Book Antiqua" w:hAnsi="Book Antiqua" w:cs="Arial"/>
                <w:color w:val="000000"/>
                <w:sz w:val="22"/>
                <w:szCs w:val="22"/>
              </w:rPr>
              <w:t xml:space="preserve"> (BC)</w:t>
            </w:r>
          </w:p>
        </w:tc>
        <w:tc>
          <w:tcPr>
            <w:tcW w:w="1304" w:type="dxa"/>
            <w:tcBorders>
              <w:top w:val="nil"/>
              <w:left w:val="single" w:sz="4" w:space="0" w:color="auto"/>
              <w:bottom w:val="single" w:sz="4" w:space="0" w:color="auto"/>
              <w:right w:val="single" w:sz="4" w:space="0" w:color="auto"/>
            </w:tcBorders>
            <w:hideMark/>
          </w:tcPr>
          <w:p w14:paraId="0D0E7742"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15</w:t>
            </w:r>
            <w:r w:rsidRPr="00AD4C5F">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61</w:t>
            </w:r>
            <w:r w:rsidRPr="00AD4C5F">
              <w:rPr>
                <w:rFonts w:ascii="Book Antiqua" w:hAnsi="Book Antiqua" w:cs="Calibri"/>
                <w:color w:val="000000"/>
                <w:sz w:val="22"/>
                <w:szCs w:val="22"/>
                <w:lang w:val="en-US" w:eastAsia="en-US" w:bidi="hi-IN"/>
              </w:rPr>
              <w:t>%</w:t>
            </w:r>
          </w:p>
        </w:tc>
        <w:tc>
          <w:tcPr>
            <w:tcW w:w="4942" w:type="dxa"/>
            <w:vMerge/>
            <w:tcBorders>
              <w:left w:val="nil"/>
              <w:right w:val="single" w:sz="4" w:space="0" w:color="auto"/>
            </w:tcBorders>
            <w:vAlign w:val="center"/>
            <w:hideMark/>
          </w:tcPr>
          <w:p w14:paraId="7F01DC1D" w14:textId="77777777" w:rsidR="00800664" w:rsidRPr="0055645F" w:rsidRDefault="00800664" w:rsidP="00283460">
            <w:pPr>
              <w:spacing w:line="300" w:lineRule="exact"/>
              <w:rPr>
                <w:rFonts w:ascii="Book Antiqua" w:hAnsi="Book Antiqua" w:cs="Arial"/>
                <w:color w:val="000000"/>
                <w:sz w:val="22"/>
                <w:szCs w:val="22"/>
              </w:rPr>
            </w:pPr>
          </w:p>
        </w:tc>
      </w:tr>
      <w:tr w:rsidR="00800664" w:rsidRPr="00743837" w14:paraId="46450187" w14:textId="77777777" w:rsidTr="00072D0E">
        <w:trPr>
          <w:cantSplit/>
        </w:trPr>
        <w:tc>
          <w:tcPr>
            <w:tcW w:w="3544" w:type="dxa"/>
            <w:tcBorders>
              <w:top w:val="nil"/>
              <w:left w:val="single" w:sz="4" w:space="0" w:color="auto"/>
              <w:bottom w:val="single" w:sz="4" w:space="0" w:color="auto"/>
              <w:right w:val="single" w:sz="4" w:space="0" w:color="auto"/>
            </w:tcBorders>
          </w:tcPr>
          <w:p w14:paraId="40A9C9EC" w14:textId="77777777" w:rsidR="00800664" w:rsidRPr="0055645F" w:rsidRDefault="00800664" w:rsidP="00283460">
            <w:pPr>
              <w:spacing w:line="300" w:lineRule="exact"/>
              <w:ind w:left="510" w:hanging="340"/>
              <w:rPr>
                <w:rFonts w:ascii="Book Antiqua" w:hAnsi="Book Antiqua" w:cs="Arial"/>
                <w:color w:val="000000"/>
                <w:sz w:val="22"/>
                <w:szCs w:val="22"/>
              </w:rPr>
            </w:pPr>
            <w:r>
              <w:rPr>
                <w:rFonts w:ascii="Book Antiqua" w:hAnsi="Book Antiqua" w:cs="Arial"/>
                <w:color w:val="000000"/>
                <w:sz w:val="22"/>
                <w:szCs w:val="22"/>
              </w:rPr>
              <w:t>(6) Granular Shoulders</w:t>
            </w:r>
          </w:p>
        </w:tc>
        <w:tc>
          <w:tcPr>
            <w:tcW w:w="1304" w:type="dxa"/>
            <w:tcBorders>
              <w:top w:val="nil"/>
              <w:left w:val="single" w:sz="4" w:space="0" w:color="auto"/>
              <w:bottom w:val="single" w:sz="4" w:space="0" w:color="auto"/>
              <w:right w:val="single" w:sz="4" w:space="0" w:color="auto"/>
            </w:tcBorders>
          </w:tcPr>
          <w:p w14:paraId="4CB441E5" w14:textId="77777777" w:rsidR="00800664"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1.03%</w:t>
            </w:r>
          </w:p>
        </w:tc>
        <w:tc>
          <w:tcPr>
            <w:tcW w:w="4942" w:type="dxa"/>
            <w:vMerge/>
            <w:tcBorders>
              <w:left w:val="nil"/>
              <w:bottom w:val="single" w:sz="4" w:space="0" w:color="000000"/>
              <w:right w:val="single" w:sz="4" w:space="0" w:color="auto"/>
            </w:tcBorders>
            <w:vAlign w:val="center"/>
          </w:tcPr>
          <w:p w14:paraId="3A50BBE5" w14:textId="77777777" w:rsidR="00800664" w:rsidRPr="0055645F" w:rsidRDefault="00800664" w:rsidP="00283460">
            <w:pPr>
              <w:spacing w:line="300" w:lineRule="exact"/>
              <w:rPr>
                <w:rFonts w:ascii="Book Antiqua" w:hAnsi="Book Antiqua" w:cs="Arial"/>
                <w:color w:val="000000"/>
                <w:sz w:val="22"/>
                <w:szCs w:val="22"/>
              </w:rPr>
            </w:pPr>
          </w:p>
        </w:tc>
      </w:tr>
      <w:tr w:rsidR="0087301A" w:rsidRPr="00743837" w14:paraId="59C4AD91" w14:textId="77777777" w:rsidTr="009E1D5B">
        <w:trPr>
          <w:cantSplit/>
        </w:trPr>
        <w:tc>
          <w:tcPr>
            <w:tcW w:w="3544" w:type="dxa"/>
            <w:tcBorders>
              <w:top w:val="nil"/>
              <w:left w:val="single" w:sz="4" w:space="0" w:color="auto"/>
              <w:bottom w:val="single" w:sz="4" w:space="0" w:color="auto"/>
              <w:right w:val="single" w:sz="4" w:space="0" w:color="auto"/>
            </w:tcBorders>
            <w:hideMark/>
          </w:tcPr>
          <w:p w14:paraId="605880DE" w14:textId="77777777" w:rsidR="0087301A" w:rsidRPr="0055645F" w:rsidRDefault="0087301A" w:rsidP="0087301A">
            <w:pPr>
              <w:spacing w:line="300" w:lineRule="exact"/>
              <w:ind w:left="464" w:hanging="464"/>
              <w:rPr>
                <w:rFonts w:ascii="Book Antiqua" w:hAnsi="Book Antiqua" w:cs="Arial"/>
                <w:b/>
                <w:bCs/>
                <w:sz w:val="22"/>
                <w:szCs w:val="22"/>
              </w:rPr>
            </w:pPr>
            <w:r w:rsidRPr="0055645F">
              <w:rPr>
                <w:rFonts w:ascii="Book Antiqua" w:hAnsi="Book Antiqua" w:cs="Arial"/>
                <w:b/>
                <w:bCs/>
                <w:sz w:val="22"/>
                <w:szCs w:val="22"/>
              </w:rPr>
              <w:t>B.2 - Reconstruction/ realignment/bypass (Rigid Pavement)</w:t>
            </w:r>
          </w:p>
        </w:tc>
        <w:tc>
          <w:tcPr>
            <w:tcW w:w="1304" w:type="dxa"/>
            <w:tcBorders>
              <w:top w:val="nil"/>
              <w:left w:val="nil"/>
              <w:bottom w:val="single" w:sz="4" w:space="0" w:color="auto"/>
              <w:right w:val="single" w:sz="4" w:space="0" w:color="auto"/>
            </w:tcBorders>
            <w:hideMark/>
          </w:tcPr>
          <w:p w14:paraId="3E54A2E9" w14:textId="77777777" w:rsidR="0087301A" w:rsidRPr="0055645F" w:rsidRDefault="0087301A" w:rsidP="0087301A">
            <w:pPr>
              <w:jc w:val="center"/>
              <w:rPr>
                <w:rFonts w:ascii="Book Antiqua" w:hAnsi="Book Antiqua" w:cs="Arial"/>
                <w:color w:val="000000"/>
                <w:sz w:val="22"/>
                <w:szCs w:val="22"/>
              </w:rPr>
            </w:pPr>
          </w:p>
        </w:tc>
        <w:tc>
          <w:tcPr>
            <w:tcW w:w="4942" w:type="dxa"/>
            <w:vMerge w:val="restart"/>
            <w:tcBorders>
              <w:top w:val="nil"/>
              <w:left w:val="nil"/>
              <w:bottom w:val="single" w:sz="4" w:space="0" w:color="000000"/>
              <w:right w:val="single" w:sz="4" w:space="0" w:color="auto"/>
            </w:tcBorders>
            <w:hideMark/>
          </w:tcPr>
          <w:p w14:paraId="4FFA8B73" w14:textId="77777777" w:rsidR="0087301A" w:rsidRPr="0055645F" w:rsidRDefault="00BA5836" w:rsidP="0087301A">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Unit of measurement is linear length. Payment of each stage shall be made on pro rata basis on completion of a stage in full length or 500 m length, whichever is less.</w:t>
            </w:r>
          </w:p>
        </w:tc>
      </w:tr>
      <w:tr w:rsidR="0087301A" w:rsidRPr="00743837" w14:paraId="53955B91" w14:textId="77777777" w:rsidTr="009E1D5B">
        <w:trPr>
          <w:cantSplit/>
        </w:trPr>
        <w:tc>
          <w:tcPr>
            <w:tcW w:w="3544" w:type="dxa"/>
            <w:tcBorders>
              <w:top w:val="nil"/>
              <w:left w:val="single" w:sz="4" w:space="0" w:color="auto"/>
              <w:bottom w:val="single" w:sz="4" w:space="0" w:color="auto"/>
              <w:right w:val="single" w:sz="4" w:space="0" w:color="auto"/>
            </w:tcBorders>
            <w:hideMark/>
          </w:tcPr>
          <w:p w14:paraId="69437801" w14:textId="77777777" w:rsidR="0087301A" w:rsidRPr="0055645F" w:rsidRDefault="0087301A" w:rsidP="0087301A">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(1) Earthwork up to top of the sub- grade</w:t>
            </w:r>
          </w:p>
        </w:tc>
        <w:tc>
          <w:tcPr>
            <w:tcW w:w="1304" w:type="dxa"/>
            <w:tcBorders>
              <w:top w:val="nil"/>
              <w:left w:val="nil"/>
              <w:bottom w:val="single" w:sz="4" w:space="0" w:color="auto"/>
              <w:right w:val="single" w:sz="4" w:space="0" w:color="auto"/>
            </w:tcBorders>
            <w:vAlign w:val="center"/>
            <w:hideMark/>
          </w:tcPr>
          <w:p w14:paraId="5C5FA085" w14:textId="77777777" w:rsidR="0087301A" w:rsidRPr="0055645F" w:rsidRDefault="0087301A" w:rsidP="0087301A">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B9DE635" w14:textId="77777777" w:rsidR="0087301A" w:rsidRPr="0055645F" w:rsidRDefault="0087301A" w:rsidP="0087301A">
            <w:pPr>
              <w:spacing w:line="300" w:lineRule="exact"/>
              <w:rPr>
                <w:rFonts w:ascii="Book Antiqua" w:hAnsi="Book Antiqua" w:cs="Arial"/>
                <w:color w:val="000000"/>
                <w:sz w:val="22"/>
                <w:szCs w:val="22"/>
              </w:rPr>
            </w:pPr>
          </w:p>
        </w:tc>
      </w:tr>
      <w:tr w:rsidR="0087301A" w:rsidRPr="00743837" w14:paraId="3DD67678" w14:textId="77777777" w:rsidTr="009E1D5B">
        <w:trPr>
          <w:cantSplit/>
        </w:trPr>
        <w:tc>
          <w:tcPr>
            <w:tcW w:w="3544" w:type="dxa"/>
            <w:tcBorders>
              <w:top w:val="nil"/>
              <w:left w:val="single" w:sz="4" w:space="0" w:color="auto"/>
              <w:bottom w:val="single" w:sz="4" w:space="0" w:color="auto"/>
              <w:right w:val="single" w:sz="4" w:space="0" w:color="auto"/>
            </w:tcBorders>
            <w:hideMark/>
          </w:tcPr>
          <w:p w14:paraId="23E69B20" w14:textId="77777777" w:rsidR="0087301A" w:rsidRPr="0055645F" w:rsidRDefault="0087301A" w:rsidP="0087301A">
            <w:pPr>
              <w:spacing w:line="300" w:lineRule="exact"/>
              <w:ind w:left="510" w:hanging="340"/>
              <w:rPr>
                <w:rFonts w:ascii="Book Antiqua" w:hAnsi="Book Antiqua" w:cs="Arial"/>
                <w:sz w:val="22"/>
                <w:szCs w:val="22"/>
              </w:rPr>
            </w:pPr>
            <w:r w:rsidRPr="0055645F">
              <w:rPr>
                <w:rFonts w:ascii="Book Antiqua" w:hAnsi="Book Antiqua" w:cs="Arial"/>
                <w:color w:val="000000"/>
                <w:sz w:val="22"/>
                <w:szCs w:val="22"/>
              </w:rPr>
              <w:t>(2) Sub-base Course</w:t>
            </w:r>
          </w:p>
        </w:tc>
        <w:tc>
          <w:tcPr>
            <w:tcW w:w="1304" w:type="dxa"/>
            <w:tcBorders>
              <w:top w:val="nil"/>
              <w:left w:val="nil"/>
              <w:bottom w:val="single" w:sz="4" w:space="0" w:color="auto"/>
              <w:right w:val="single" w:sz="4" w:space="0" w:color="auto"/>
            </w:tcBorders>
            <w:vAlign w:val="center"/>
            <w:hideMark/>
          </w:tcPr>
          <w:p w14:paraId="60D9DF1C" w14:textId="77777777" w:rsidR="0087301A" w:rsidRPr="0055645F" w:rsidRDefault="0087301A" w:rsidP="0087301A">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21510FC3" w14:textId="77777777" w:rsidR="0087301A" w:rsidRPr="0055645F" w:rsidRDefault="0087301A" w:rsidP="0087301A">
            <w:pPr>
              <w:spacing w:line="300" w:lineRule="exact"/>
              <w:rPr>
                <w:rFonts w:ascii="Book Antiqua" w:hAnsi="Book Antiqua" w:cs="Arial"/>
                <w:color w:val="000000"/>
                <w:sz w:val="22"/>
                <w:szCs w:val="22"/>
              </w:rPr>
            </w:pPr>
          </w:p>
        </w:tc>
      </w:tr>
      <w:tr w:rsidR="0087301A" w:rsidRPr="00743837" w14:paraId="0775ABED" w14:textId="77777777" w:rsidTr="009E1D5B">
        <w:trPr>
          <w:cantSplit/>
        </w:trPr>
        <w:tc>
          <w:tcPr>
            <w:tcW w:w="3544" w:type="dxa"/>
            <w:tcBorders>
              <w:top w:val="nil"/>
              <w:left w:val="single" w:sz="4" w:space="0" w:color="auto"/>
              <w:bottom w:val="single" w:sz="4" w:space="0" w:color="auto"/>
              <w:right w:val="single" w:sz="4" w:space="0" w:color="auto"/>
            </w:tcBorders>
            <w:hideMark/>
          </w:tcPr>
          <w:p w14:paraId="678BB022" w14:textId="77777777" w:rsidR="0087301A" w:rsidRPr="0055645F" w:rsidRDefault="0087301A" w:rsidP="0087301A">
            <w:pPr>
              <w:spacing w:line="300" w:lineRule="exact"/>
              <w:ind w:left="510" w:hanging="340"/>
              <w:rPr>
                <w:rFonts w:ascii="Book Antiqua" w:hAnsi="Book Antiqua" w:cs="Arial"/>
                <w:sz w:val="22"/>
                <w:szCs w:val="22"/>
              </w:rPr>
            </w:pPr>
            <w:r w:rsidRPr="0055645F">
              <w:rPr>
                <w:rFonts w:ascii="Book Antiqua" w:hAnsi="Book Antiqua" w:cs="Arial"/>
                <w:sz w:val="22"/>
                <w:szCs w:val="22"/>
              </w:rPr>
              <w:t>(3) Dry lean concrete (DLC)</w:t>
            </w:r>
          </w:p>
        </w:tc>
        <w:tc>
          <w:tcPr>
            <w:tcW w:w="1304" w:type="dxa"/>
            <w:tcBorders>
              <w:top w:val="nil"/>
              <w:left w:val="nil"/>
              <w:bottom w:val="single" w:sz="4" w:space="0" w:color="auto"/>
              <w:right w:val="single" w:sz="4" w:space="0" w:color="auto"/>
            </w:tcBorders>
            <w:vAlign w:val="center"/>
            <w:hideMark/>
          </w:tcPr>
          <w:p w14:paraId="74F100AF" w14:textId="77777777" w:rsidR="0087301A" w:rsidRPr="0055645F" w:rsidRDefault="0087301A" w:rsidP="0087301A">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CB42ED6" w14:textId="77777777" w:rsidR="0087301A" w:rsidRPr="0055645F" w:rsidRDefault="0087301A" w:rsidP="0087301A">
            <w:pPr>
              <w:spacing w:line="300" w:lineRule="exact"/>
              <w:rPr>
                <w:rFonts w:ascii="Book Antiqua" w:hAnsi="Book Antiqua" w:cs="Arial"/>
                <w:color w:val="000000"/>
                <w:sz w:val="22"/>
                <w:szCs w:val="22"/>
              </w:rPr>
            </w:pPr>
          </w:p>
        </w:tc>
      </w:tr>
      <w:tr w:rsidR="0087301A" w:rsidRPr="00743837" w14:paraId="1334456B" w14:textId="77777777" w:rsidTr="009E1D5B">
        <w:trPr>
          <w:cantSplit/>
        </w:trPr>
        <w:tc>
          <w:tcPr>
            <w:tcW w:w="3544" w:type="dxa"/>
            <w:tcBorders>
              <w:top w:val="nil"/>
              <w:left w:val="single" w:sz="4" w:space="0" w:color="auto"/>
              <w:bottom w:val="single" w:sz="4" w:space="0" w:color="auto"/>
              <w:right w:val="single" w:sz="4" w:space="0" w:color="auto"/>
            </w:tcBorders>
            <w:hideMark/>
          </w:tcPr>
          <w:p w14:paraId="485150F4" w14:textId="77777777" w:rsidR="0087301A" w:rsidRPr="0055645F" w:rsidRDefault="0087301A" w:rsidP="0087301A">
            <w:pPr>
              <w:spacing w:line="300" w:lineRule="exact"/>
              <w:ind w:left="510" w:hanging="340"/>
              <w:rPr>
                <w:rFonts w:ascii="Book Antiqua" w:hAnsi="Book Antiqua" w:cs="Arial"/>
                <w:sz w:val="22"/>
                <w:szCs w:val="22"/>
              </w:rPr>
            </w:pPr>
            <w:r w:rsidRPr="0055645F">
              <w:rPr>
                <w:rFonts w:ascii="Book Antiqua" w:hAnsi="Book Antiqua" w:cs="Arial"/>
                <w:sz w:val="22"/>
                <w:szCs w:val="22"/>
              </w:rPr>
              <w:lastRenderedPageBreak/>
              <w:t>(4) Pavement quality concrete (PQC) course</w:t>
            </w:r>
          </w:p>
        </w:tc>
        <w:tc>
          <w:tcPr>
            <w:tcW w:w="1304" w:type="dxa"/>
            <w:tcBorders>
              <w:top w:val="nil"/>
              <w:left w:val="nil"/>
              <w:bottom w:val="single" w:sz="4" w:space="0" w:color="auto"/>
              <w:right w:val="single" w:sz="4" w:space="0" w:color="auto"/>
            </w:tcBorders>
            <w:vAlign w:val="center"/>
            <w:hideMark/>
          </w:tcPr>
          <w:p w14:paraId="729B80C5" w14:textId="77777777" w:rsidR="0087301A" w:rsidRPr="0055645F" w:rsidRDefault="0087301A" w:rsidP="0087301A">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2A8077E" w14:textId="77777777" w:rsidR="0087301A" w:rsidRPr="0055645F" w:rsidRDefault="0087301A" w:rsidP="0087301A">
            <w:pPr>
              <w:spacing w:line="300" w:lineRule="exact"/>
              <w:rPr>
                <w:rFonts w:ascii="Book Antiqua" w:hAnsi="Book Antiqua" w:cs="Arial"/>
                <w:color w:val="000000"/>
                <w:sz w:val="22"/>
                <w:szCs w:val="22"/>
              </w:rPr>
            </w:pPr>
          </w:p>
        </w:tc>
      </w:tr>
      <w:tr w:rsidR="0087301A" w:rsidRPr="00743837" w14:paraId="467DA9F8" w14:textId="77777777" w:rsidTr="009E1D5B">
        <w:trPr>
          <w:cantSplit/>
        </w:trPr>
        <w:tc>
          <w:tcPr>
            <w:tcW w:w="3544" w:type="dxa"/>
            <w:tcBorders>
              <w:top w:val="nil"/>
              <w:left w:val="single" w:sz="4" w:space="0" w:color="auto"/>
              <w:bottom w:val="single" w:sz="4" w:space="0" w:color="auto"/>
              <w:right w:val="single" w:sz="4" w:space="0" w:color="auto"/>
            </w:tcBorders>
            <w:hideMark/>
          </w:tcPr>
          <w:p w14:paraId="5757C8C6" w14:textId="77777777" w:rsidR="0087301A" w:rsidRPr="0055645F" w:rsidRDefault="0087301A" w:rsidP="0087301A">
            <w:pPr>
              <w:spacing w:line="300" w:lineRule="exact"/>
              <w:ind w:left="322" w:hanging="322"/>
              <w:rPr>
                <w:rFonts w:ascii="Book Antiqua" w:hAnsi="Book Antiqua" w:cs="Arial"/>
                <w:b/>
                <w:bCs/>
                <w:sz w:val="22"/>
                <w:szCs w:val="22"/>
              </w:rPr>
            </w:pPr>
            <w:r w:rsidRPr="0055645F">
              <w:rPr>
                <w:rFonts w:ascii="Book Antiqua" w:hAnsi="Book Antiqua" w:cs="Arial"/>
                <w:b/>
                <w:bCs/>
                <w:sz w:val="22"/>
                <w:szCs w:val="22"/>
              </w:rPr>
              <w:t>C.1 - Reconstruction/ New Service Road (flexible Pavement)</w:t>
            </w:r>
          </w:p>
        </w:tc>
        <w:tc>
          <w:tcPr>
            <w:tcW w:w="1304" w:type="dxa"/>
            <w:tcBorders>
              <w:top w:val="nil"/>
              <w:left w:val="nil"/>
              <w:bottom w:val="single" w:sz="4" w:space="0" w:color="auto"/>
              <w:right w:val="single" w:sz="4" w:space="0" w:color="auto"/>
            </w:tcBorders>
            <w:hideMark/>
          </w:tcPr>
          <w:p w14:paraId="5DBE48E4" w14:textId="77777777" w:rsidR="0087301A" w:rsidRPr="0055645F" w:rsidRDefault="0087301A" w:rsidP="0087301A">
            <w:pPr>
              <w:jc w:val="center"/>
              <w:rPr>
                <w:rFonts w:ascii="Book Antiqua" w:hAnsi="Book Antiqua" w:cs="Arial"/>
                <w:color w:val="000000"/>
                <w:sz w:val="22"/>
                <w:szCs w:val="22"/>
              </w:rPr>
            </w:pPr>
          </w:p>
        </w:tc>
        <w:tc>
          <w:tcPr>
            <w:tcW w:w="4942" w:type="dxa"/>
            <w:vMerge w:val="restart"/>
            <w:tcBorders>
              <w:top w:val="nil"/>
              <w:left w:val="nil"/>
              <w:bottom w:val="single" w:sz="4" w:space="0" w:color="000000"/>
              <w:right w:val="single" w:sz="4" w:space="0" w:color="auto"/>
            </w:tcBorders>
            <w:hideMark/>
          </w:tcPr>
          <w:p w14:paraId="67FF416C" w14:textId="77777777" w:rsidR="0087301A" w:rsidRPr="0055645F" w:rsidRDefault="00BA5836" w:rsidP="0087301A">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Unit of measurement is linear length. Payment of each stage shall be made on pro rata basis on completion of a stage in full length or 500 m length, whichever is less</w:t>
            </w:r>
            <w:r w:rsidR="00A111C1" w:rsidRPr="0055645F">
              <w:rPr>
                <w:rFonts w:ascii="Book Antiqua" w:hAnsi="Book Antiqua" w:cs="Arial"/>
                <w:color w:val="000000"/>
                <w:sz w:val="22"/>
                <w:szCs w:val="22"/>
              </w:rPr>
              <w:t>.</w:t>
            </w:r>
          </w:p>
        </w:tc>
      </w:tr>
      <w:tr w:rsidR="009E1D5B" w:rsidRPr="00743837" w14:paraId="27464866" w14:textId="77777777" w:rsidTr="009E1D5B">
        <w:trPr>
          <w:cantSplit/>
        </w:trPr>
        <w:tc>
          <w:tcPr>
            <w:tcW w:w="3544" w:type="dxa"/>
            <w:tcBorders>
              <w:top w:val="nil"/>
              <w:left w:val="single" w:sz="4" w:space="0" w:color="auto"/>
              <w:bottom w:val="single" w:sz="4" w:space="0" w:color="auto"/>
              <w:right w:val="single" w:sz="4" w:space="0" w:color="auto"/>
            </w:tcBorders>
            <w:hideMark/>
          </w:tcPr>
          <w:p w14:paraId="5DEE71D9" w14:textId="77777777" w:rsidR="009E1D5B" w:rsidRPr="0055645F" w:rsidRDefault="009E1D5B"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(1) Earthwork up to Sub grade top</w:t>
            </w:r>
          </w:p>
        </w:tc>
        <w:tc>
          <w:tcPr>
            <w:tcW w:w="1304" w:type="dxa"/>
            <w:tcBorders>
              <w:top w:val="single" w:sz="4" w:space="0" w:color="auto"/>
              <w:left w:val="single" w:sz="4" w:space="0" w:color="auto"/>
              <w:bottom w:val="single" w:sz="4" w:space="0" w:color="auto"/>
              <w:right w:val="single" w:sz="4" w:space="0" w:color="auto"/>
            </w:tcBorders>
            <w:vAlign w:val="center"/>
          </w:tcPr>
          <w:p w14:paraId="1F927B1C"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1899C84" w14:textId="77777777" w:rsidR="009E1D5B" w:rsidRPr="0055645F" w:rsidRDefault="009E1D5B" w:rsidP="00743837">
            <w:pPr>
              <w:spacing w:line="300" w:lineRule="exact"/>
              <w:rPr>
                <w:rFonts w:ascii="Book Antiqua" w:hAnsi="Book Antiqua" w:cs="Arial"/>
                <w:color w:val="000000"/>
                <w:sz w:val="22"/>
                <w:szCs w:val="22"/>
              </w:rPr>
            </w:pPr>
          </w:p>
        </w:tc>
      </w:tr>
      <w:tr w:rsidR="009E1D5B" w:rsidRPr="00743837" w14:paraId="43A9EBDC" w14:textId="77777777" w:rsidTr="009E1D5B">
        <w:trPr>
          <w:cantSplit/>
        </w:trPr>
        <w:tc>
          <w:tcPr>
            <w:tcW w:w="3544" w:type="dxa"/>
            <w:tcBorders>
              <w:top w:val="nil"/>
              <w:left w:val="single" w:sz="4" w:space="0" w:color="auto"/>
              <w:bottom w:val="single" w:sz="4" w:space="0" w:color="auto"/>
              <w:right w:val="single" w:sz="4" w:space="0" w:color="auto"/>
            </w:tcBorders>
            <w:hideMark/>
          </w:tcPr>
          <w:p w14:paraId="4E543FBB" w14:textId="77777777" w:rsidR="009E1D5B" w:rsidRPr="0055645F" w:rsidRDefault="009E1D5B"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(2) Sub base course (GSB)</w:t>
            </w:r>
          </w:p>
        </w:tc>
        <w:tc>
          <w:tcPr>
            <w:tcW w:w="1304" w:type="dxa"/>
            <w:tcBorders>
              <w:top w:val="nil"/>
              <w:left w:val="single" w:sz="4" w:space="0" w:color="auto"/>
              <w:bottom w:val="single" w:sz="4" w:space="0" w:color="auto"/>
              <w:right w:val="single" w:sz="4" w:space="0" w:color="auto"/>
            </w:tcBorders>
            <w:vAlign w:val="center"/>
          </w:tcPr>
          <w:p w14:paraId="111DB823"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3C2DC9F7" w14:textId="77777777" w:rsidR="009E1D5B" w:rsidRPr="0055645F" w:rsidRDefault="009E1D5B" w:rsidP="00743837">
            <w:pPr>
              <w:spacing w:line="300" w:lineRule="exact"/>
              <w:rPr>
                <w:rFonts w:ascii="Book Antiqua" w:hAnsi="Book Antiqua" w:cs="Arial"/>
                <w:color w:val="000000"/>
                <w:sz w:val="22"/>
                <w:szCs w:val="22"/>
              </w:rPr>
            </w:pPr>
          </w:p>
        </w:tc>
      </w:tr>
      <w:tr w:rsidR="009E1D5B" w:rsidRPr="00743837" w14:paraId="395757A6" w14:textId="77777777" w:rsidTr="009E1D5B">
        <w:trPr>
          <w:cantSplit/>
        </w:trPr>
        <w:tc>
          <w:tcPr>
            <w:tcW w:w="3544" w:type="dxa"/>
            <w:tcBorders>
              <w:top w:val="nil"/>
              <w:left w:val="single" w:sz="4" w:space="0" w:color="auto"/>
              <w:bottom w:val="single" w:sz="4" w:space="0" w:color="auto"/>
              <w:right w:val="single" w:sz="4" w:space="0" w:color="auto"/>
            </w:tcBorders>
            <w:hideMark/>
          </w:tcPr>
          <w:p w14:paraId="68CA3CAC" w14:textId="77777777" w:rsidR="009E1D5B" w:rsidRPr="0055645F" w:rsidRDefault="009E1D5B"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(3) Non-bituminous base course (WMM)</w:t>
            </w:r>
          </w:p>
        </w:tc>
        <w:tc>
          <w:tcPr>
            <w:tcW w:w="1304" w:type="dxa"/>
            <w:tcBorders>
              <w:top w:val="nil"/>
              <w:left w:val="single" w:sz="4" w:space="0" w:color="auto"/>
              <w:bottom w:val="single" w:sz="4" w:space="0" w:color="auto"/>
              <w:right w:val="single" w:sz="4" w:space="0" w:color="auto"/>
            </w:tcBorders>
            <w:vAlign w:val="center"/>
          </w:tcPr>
          <w:p w14:paraId="318685F3"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10CD9199" w14:textId="77777777" w:rsidR="009E1D5B" w:rsidRPr="0055645F" w:rsidRDefault="009E1D5B" w:rsidP="00743837">
            <w:pPr>
              <w:spacing w:line="300" w:lineRule="exact"/>
              <w:rPr>
                <w:rFonts w:ascii="Book Antiqua" w:hAnsi="Book Antiqua" w:cs="Arial"/>
                <w:color w:val="000000"/>
                <w:sz w:val="22"/>
                <w:szCs w:val="22"/>
              </w:rPr>
            </w:pPr>
          </w:p>
        </w:tc>
      </w:tr>
      <w:tr w:rsidR="009E1D5B" w:rsidRPr="00743837" w14:paraId="12CEC12E" w14:textId="77777777" w:rsidTr="009E1D5B">
        <w:trPr>
          <w:cantSplit/>
        </w:trPr>
        <w:tc>
          <w:tcPr>
            <w:tcW w:w="3544" w:type="dxa"/>
            <w:tcBorders>
              <w:top w:val="nil"/>
              <w:left w:val="single" w:sz="4" w:space="0" w:color="auto"/>
              <w:bottom w:val="single" w:sz="4" w:space="0" w:color="auto"/>
              <w:right w:val="single" w:sz="4" w:space="0" w:color="auto"/>
            </w:tcBorders>
            <w:hideMark/>
          </w:tcPr>
          <w:p w14:paraId="66CA5691" w14:textId="77777777" w:rsidR="009E1D5B" w:rsidRPr="0055645F" w:rsidRDefault="009E1D5B"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 xml:space="preserve">(4) Bituminous base </w:t>
            </w:r>
          </w:p>
        </w:tc>
        <w:tc>
          <w:tcPr>
            <w:tcW w:w="1304" w:type="dxa"/>
            <w:tcBorders>
              <w:top w:val="nil"/>
              <w:left w:val="single" w:sz="4" w:space="0" w:color="auto"/>
              <w:bottom w:val="single" w:sz="4" w:space="0" w:color="auto"/>
              <w:right w:val="single" w:sz="4" w:space="0" w:color="auto"/>
            </w:tcBorders>
            <w:vAlign w:val="center"/>
          </w:tcPr>
          <w:p w14:paraId="7B67DBA7"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5A6293D9" w14:textId="77777777" w:rsidR="009E1D5B" w:rsidRPr="0055645F" w:rsidRDefault="009E1D5B" w:rsidP="00743837">
            <w:pPr>
              <w:spacing w:line="300" w:lineRule="exact"/>
              <w:rPr>
                <w:rFonts w:ascii="Book Antiqua" w:hAnsi="Book Antiqua" w:cs="Arial"/>
                <w:color w:val="000000"/>
                <w:sz w:val="22"/>
                <w:szCs w:val="22"/>
              </w:rPr>
            </w:pPr>
          </w:p>
        </w:tc>
      </w:tr>
      <w:tr w:rsidR="009E1D5B" w:rsidRPr="00743837" w14:paraId="4A7969FB" w14:textId="77777777" w:rsidTr="009E1D5B">
        <w:trPr>
          <w:cantSplit/>
        </w:trPr>
        <w:tc>
          <w:tcPr>
            <w:tcW w:w="3544" w:type="dxa"/>
            <w:tcBorders>
              <w:top w:val="nil"/>
              <w:left w:val="single" w:sz="4" w:space="0" w:color="auto"/>
              <w:bottom w:val="single" w:sz="4" w:space="0" w:color="auto"/>
              <w:right w:val="single" w:sz="4" w:space="0" w:color="auto"/>
            </w:tcBorders>
            <w:hideMark/>
          </w:tcPr>
          <w:p w14:paraId="20D5B0EB" w14:textId="77777777" w:rsidR="009E1D5B" w:rsidRPr="0055645F" w:rsidRDefault="009E1D5B"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 xml:space="preserve">(5) wearing coat </w:t>
            </w:r>
          </w:p>
        </w:tc>
        <w:tc>
          <w:tcPr>
            <w:tcW w:w="1304" w:type="dxa"/>
            <w:tcBorders>
              <w:top w:val="nil"/>
              <w:left w:val="single" w:sz="4" w:space="0" w:color="auto"/>
              <w:bottom w:val="single" w:sz="4" w:space="0" w:color="auto"/>
              <w:right w:val="single" w:sz="4" w:space="0" w:color="auto"/>
            </w:tcBorders>
            <w:vAlign w:val="center"/>
          </w:tcPr>
          <w:p w14:paraId="40F0EB7B" w14:textId="77777777" w:rsidR="009E1D5B" w:rsidRPr="0055645F" w:rsidRDefault="009E1D5B" w:rsidP="00500A25">
            <w:pPr>
              <w:jc w:val="center"/>
              <w:rPr>
                <w:rFonts w:ascii="Book Antiqua" w:hAnsi="Book Antiqua" w:cs="Arial"/>
                <w:color w:val="000000"/>
                <w:sz w:val="22"/>
                <w:szCs w:val="22"/>
              </w:rPr>
            </w:pPr>
            <w:r w:rsidRPr="0055645F">
              <w:rPr>
                <w:rFonts w:ascii="Book Antiqua" w:hAnsi="Book Antiqua" w:cs="Calibri"/>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7586ABCA" w14:textId="77777777" w:rsidR="009E1D5B" w:rsidRPr="0055645F" w:rsidRDefault="009E1D5B" w:rsidP="00743837">
            <w:pPr>
              <w:spacing w:line="300" w:lineRule="exact"/>
              <w:rPr>
                <w:rFonts w:ascii="Book Antiqua" w:hAnsi="Book Antiqua" w:cs="Arial"/>
                <w:color w:val="000000"/>
                <w:sz w:val="22"/>
                <w:szCs w:val="22"/>
              </w:rPr>
            </w:pPr>
          </w:p>
        </w:tc>
      </w:tr>
      <w:tr w:rsidR="00743837" w:rsidRPr="00743837" w14:paraId="1330AA02" w14:textId="77777777" w:rsidTr="009E1D5B">
        <w:trPr>
          <w:cantSplit/>
        </w:trPr>
        <w:tc>
          <w:tcPr>
            <w:tcW w:w="3544" w:type="dxa"/>
            <w:tcBorders>
              <w:top w:val="nil"/>
              <w:left w:val="single" w:sz="4" w:space="0" w:color="auto"/>
              <w:bottom w:val="single" w:sz="4" w:space="0" w:color="auto"/>
              <w:right w:val="single" w:sz="4" w:space="0" w:color="auto"/>
            </w:tcBorders>
            <w:hideMark/>
          </w:tcPr>
          <w:p w14:paraId="2EE396EE" w14:textId="77777777" w:rsidR="00743837" w:rsidRPr="0055645F" w:rsidRDefault="00743837" w:rsidP="00743837">
            <w:pPr>
              <w:spacing w:line="300" w:lineRule="exact"/>
              <w:ind w:left="322" w:hanging="322"/>
              <w:rPr>
                <w:rFonts w:ascii="Book Antiqua" w:hAnsi="Book Antiqua" w:cs="Arial"/>
                <w:b/>
                <w:bCs/>
                <w:sz w:val="22"/>
                <w:szCs w:val="22"/>
              </w:rPr>
            </w:pPr>
            <w:r w:rsidRPr="0055645F">
              <w:rPr>
                <w:rFonts w:ascii="Book Antiqua" w:hAnsi="Book Antiqua" w:cs="Arial"/>
                <w:b/>
                <w:bCs/>
                <w:sz w:val="22"/>
                <w:szCs w:val="22"/>
              </w:rPr>
              <w:t>C.2 - Reconstruction/ New Service Road (Rigid Pavement)</w:t>
            </w:r>
          </w:p>
        </w:tc>
        <w:tc>
          <w:tcPr>
            <w:tcW w:w="1304" w:type="dxa"/>
            <w:tcBorders>
              <w:top w:val="nil"/>
              <w:left w:val="nil"/>
              <w:bottom w:val="single" w:sz="4" w:space="0" w:color="auto"/>
              <w:right w:val="single" w:sz="4" w:space="0" w:color="auto"/>
            </w:tcBorders>
            <w:hideMark/>
          </w:tcPr>
          <w:p w14:paraId="6C21ECA5" w14:textId="77777777" w:rsidR="00743837" w:rsidRPr="0055645F" w:rsidRDefault="00743837" w:rsidP="00743837">
            <w:pPr>
              <w:jc w:val="center"/>
              <w:rPr>
                <w:rFonts w:ascii="Book Antiqua" w:hAnsi="Book Antiqua" w:cs="Calibri"/>
                <w:color w:val="000000"/>
                <w:sz w:val="22"/>
                <w:szCs w:val="22"/>
              </w:rPr>
            </w:pPr>
          </w:p>
        </w:tc>
        <w:tc>
          <w:tcPr>
            <w:tcW w:w="4942" w:type="dxa"/>
            <w:vMerge w:val="restart"/>
            <w:tcBorders>
              <w:top w:val="nil"/>
              <w:left w:val="nil"/>
              <w:bottom w:val="single" w:sz="4" w:space="0" w:color="000000"/>
              <w:right w:val="single" w:sz="4" w:space="0" w:color="auto"/>
            </w:tcBorders>
            <w:hideMark/>
          </w:tcPr>
          <w:p w14:paraId="6C805B04" w14:textId="77777777" w:rsidR="00743837" w:rsidRPr="0055645F" w:rsidRDefault="00BA5836" w:rsidP="00743837">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Unit of measurement is linear length. Payment of each stage shall be made on pro rata basis on completion of a stage in full length or 500 m length, whichever is less.</w:t>
            </w:r>
          </w:p>
        </w:tc>
      </w:tr>
      <w:tr w:rsidR="00743837" w:rsidRPr="00743837" w14:paraId="02850CB4" w14:textId="77777777" w:rsidTr="009E1D5B">
        <w:trPr>
          <w:cantSplit/>
        </w:trPr>
        <w:tc>
          <w:tcPr>
            <w:tcW w:w="3544" w:type="dxa"/>
            <w:tcBorders>
              <w:top w:val="nil"/>
              <w:left w:val="single" w:sz="4" w:space="0" w:color="auto"/>
              <w:bottom w:val="single" w:sz="4" w:space="0" w:color="auto"/>
              <w:right w:val="single" w:sz="4" w:space="0" w:color="auto"/>
            </w:tcBorders>
            <w:hideMark/>
          </w:tcPr>
          <w:p w14:paraId="4CF6C473" w14:textId="77777777" w:rsidR="00743837" w:rsidRPr="0055645F" w:rsidRDefault="00743837"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(1) Earthwork up to Sub grade top</w:t>
            </w:r>
          </w:p>
        </w:tc>
        <w:tc>
          <w:tcPr>
            <w:tcW w:w="1304" w:type="dxa"/>
            <w:tcBorders>
              <w:top w:val="nil"/>
              <w:left w:val="nil"/>
              <w:bottom w:val="single" w:sz="4" w:space="0" w:color="auto"/>
              <w:right w:val="single" w:sz="4" w:space="0" w:color="auto"/>
            </w:tcBorders>
            <w:hideMark/>
          </w:tcPr>
          <w:p w14:paraId="31DB52AF" w14:textId="77777777" w:rsidR="00743837" w:rsidRPr="0055645F" w:rsidRDefault="00743837" w:rsidP="0074383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45FFD46C" w14:textId="77777777" w:rsidR="00743837" w:rsidRPr="0055645F" w:rsidRDefault="00743837" w:rsidP="00743837">
            <w:pPr>
              <w:spacing w:line="300" w:lineRule="exact"/>
              <w:rPr>
                <w:rFonts w:ascii="Book Antiqua" w:hAnsi="Book Antiqua" w:cs="Arial"/>
                <w:color w:val="000000"/>
                <w:sz w:val="22"/>
                <w:szCs w:val="22"/>
              </w:rPr>
            </w:pPr>
          </w:p>
        </w:tc>
      </w:tr>
      <w:tr w:rsidR="00743837" w:rsidRPr="00743837" w14:paraId="0D64E3AA" w14:textId="77777777" w:rsidTr="009E1D5B">
        <w:trPr>
          <w:cantSplit/>
        </w:trPr>
        <w:tc>
          <w:tcPr>
            <w:tcW w:w="3544" w:type="dxa"/>
            <w:tcBorders>
              <w:top w:val="nil"/>
              <w:left w:val="single" w:sz="4" w:space="0" w:color="auto"/>
              <w:bottom w:val="single" w:sz="4" w:space="0" w:color="auto"/>
              <w:right w:val="single" w:sz="4" w:space="0" w:color="auto"/>
            </w:tcBorders>
            <w:hideMark/>
          </w:tcPr>
          <w:p w14:paraId="45450439" w14:textId="77777777" w:rsidR="00743837" w:rsidRPr="0055645F" w:rsidRDefault="00743837"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(2) Sub base course (GSB)</w:t>
            </w:r>
          </w:p>
        </w:tc>
        <w:tc>
          <w:tcPr>
            <w:tcW w:w="1304" w:type="dxa"/>
            <w:tcBorders>
              <w:top w:val="nil"/>
              <w:left w:val="nil"/>
              <w:bottom w:val="single" w:sz="4" w:space="0" w:color="auto"/>
              <w:right w:val="single" w:sz="4" w:space="0" w:color="auto"/>
            </w:tcBorders>
            <w:noWrap/>
            <w:hideMark/>
          </w:tcPr>
          <w:p w14:paraId="03BFC658" w14:textId="77777777" w:rsidR="00743837" w:rsidRPr="0055645F" w:rsidRDefault="00743837" w:rsidP="0074383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6F28DAF5" w14:textId="77777777" w:rsidR="00743837" w:rsidRPr="0055645F" w:rsidRDefault="00743837" w:rsidP="00743837">
            <w:pPr>
              <w:spacing w:line="300" w:lineRule="exact"/>
              <w:rPr>
                <w:rFonts w:ascii="Book Antiqua" w:hAnsi="Book Antiqua" w:cs="Arial"/>
                <w:color w:val="000000"/>
                <w:sz w:val="22"/>
                <w:szCs w:val="22"/>
              </w:rPr>
            </w:pPr>
          </w:p>
        </w:tc>
      </w:tr>
      <w:tr w:rsidR="00743837" w:rsidRPr="00743837" w14:paraId="7B7914DD" w14:textId="77777777" w:rsidTr="009E1D5B">
        <w:trPr>
          <w:cantSplit/>
        </w:trPr>
        <w:tc>
          <w:tcPr>
            <w:tcW w:w="3544" w:type="dxa"/>
            <w:tcBorders>
              <w:top w:val="nil"/>
              <w:left w:val="single" w:sz="4" w:space="0" w:color="auto"/>
              <w:bottom w:val="single" w:sz="4" w:space="0" w:color="auto"/>
              <w:right w:val="single" w:sz="4" w:space="0" w:color="auto"/>
            </w:tcBorders>
            <w:hideMark/>
          </w:tcPr>
          <w:p w14:paraId="727EB191" w14:textId="77777777" w:rsidR="00743837" w:rsidRPr="0055645F" w:rsidRDefault="00743837"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(3) Dry lean concrete (DLC)</w:t>
            </w:r>
          </w:p>
        </w:tc>
        <w:tc>
          <w:tcPr>
            <w:tcW w:w="1304" w:type="dxa"/>
            <w:tcBorders>
              <w:top w:val="nil"/>
              <w:left w:val="nil"/>
              <w:bottom w:val="single" w:sz="4" w:space="0" w:color="auto"/>
              <w:right w:val="single" w:sz="4" w:space="0" w:color="auto"/>
            </w:tcBorders>
            <w:noWrap/>
            <w:hideMark/>
          </w:tcPr>
          <w:p w14:paraId="016F0C74" w14:textId="77777777" w:rsidR="00743837" w:rsidRPr="0055645F" w:rsidRDefault="00743837" w:rsidP="0074383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42" w:type="dxa"/>
            <w:vMerge/>
            <w:tcBorders>
              <w:top w:val="nil"/>
              <w:left w:val="nil"/>
              <w:bottom w:val="single" w:sz="4" w:space="0" w:color="000000"/>
              <w:right w:val="single" w:sz="4" w:space="0" w:color="auto"/>
            </w:tcBorders>
            <w:vAlign w:val="center"/>
            <w:hideMark/>
          </w:tcPr>
          <w:p w14:paraId="1C3D6C86" w14:textId="77777777" w:rsidR="00743837" w:rsidRPr="0055645F" w:rsidRDefault="00743837" w:rsidP="00743837">
            <w:pPr>
              <w:spacing w:line="300" w:lineRule="exact"/>
              <w:rPr>
                <w:rFonts w:ascii="Book Antiqua" w:hAnsi="Book Antiqua" w:cs="Arial"/>
                <w:color w:val="000000"/>
                <w:sz w:val="22"/>
                <w:szCs w:val="22"/>
              </w:rPr>
            </w:pPr>
          </w:p>
        </w:tc>
      </w:tr>
      <w:tr w:rsidR="00743837" w:rsidRPr="00743837" w14:paraId="1D96FC79" w14:textId="77777777" w:rsidTr="009E1D5B">
        <w:trPr>
          <w:cantSplit/>
        </w:trPr>
        <w:tc>
          <w:tcPr>
            <w:tcW w:w="3544" w:type="dxa"/>
            <w:tcBorders>
              <w:top w:val="nil"/>
              <w:left w:val="single" w:sz="4" w:space="0" w:color="auto"/>
              <w:bottom w:val="single" w:sz="4" w:space="0" w:color="auto"/>
              <w:right w:val="single" w:sz="4" w:space="0" w:color="auto"/>
            </w:tcBorders>
            <w:hideMark/>
          </w:tcPr>
          <w:p w14:paraId="6F2252DD" w14:textId="77777777" w:rsidR="00743837" w:rsidRPr="0055645F" w:rsidRDefault="00743837" w:rsidP="00743837">
            <w:pPr>
              <w:spacing w:line="300" w:lineRule="exact"/>
              <w:ind w:left="510" w:hanging="340"/>
              <w:rPr>
                <w:rFonts w:ascii="Book Antiqua" w:hAnsi="Book Antiqua" w:cs="Arial"/>
                <w:sz w:val="22"/>
                <w:szCs w:val="22"/>
              </w:rPr>
            </w:pPr>
            <w:r w:rsidRPr="0055645F">
              <w:rPr>
                <w:rFonts w:ascii="Book Antiqua" w:hAnsi="Book Antiqua" w:cs="Arial"/>
                <w:sz w:val="22"/>
                <w:szCs w:val="22"/>
              </w:rPr>
              <w:t>(4) Pavement quality concrete (PQC) course</w:t>
            </w:r>
          </w:p>
        </w:tc>
        <w:tc>
          <w:tcPr>
            <w:tcW w:w="1304" w:type="dxa"/>
            <w:tcBorders>
              <w:top w:val="nil"/>
              <w:left w:val="nil"/>
              <w:bottom w:val="single" w:sz="4" w:space="0" w:color="auto"/>
              <w:right w:val="single" w:sz="4" w:space="0" w:color="auto"/>
            </w:tcBorders>
            <w:noWrap/>
            <w:hideMark/>
          </w:tcPr>
          <w:p w14:paraId="12D1D229" w14:textId="77777777" w:rsidR="00743837" w:rsidRPr="0055645F" w:rsidRDefault="00743837" w:rsidP="0074383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42" w:type="dxa"/>
            <w:vMerge/>
            <w:tcBorders>
              <w:top w:val="nil"/>
              <w:left w:val="nil"/>
              <w:bottom w:val="single" w:sz="4" w:space="0" w:color="auto"/>
              <w:right w:val="single" w:sz="4" w:space="0" w:color="auto"/>
            </w:tcBorders>
            <w:vAlign w:val="center"/>
            <w:hideMark/>
          </w:tcPr>
          <w:p w14:paraId="16783BB3" w14:textId="77777777" w:rsidR="00743837" w:rsidRPr="0055645F" w:rsidRDefault="00743837" w:rsidP="00743837">
            <w:pPr>
              <w:spacing w:line="300" w:lineRule="exact"/>
              <w:rPr>
                <w:rFonts w:ascii="Book Antiqua" w:hAnsi="Book Antiqua" w:cs="Arial"/>
                <w:color w:val="000000"/>
                <w:sz w:val="22"/>
                <w:szCs w:val="22"/>
              </w:rPr>
            </w:pPr>
          </w:p>
        </w:tc>
      </w:tr>
      <w:tr w:rsidR="009E1D5B" w:rsidRPr="00743837" w14:paraId="7667E154" w14:textId="77777777" w:rsidTr="00500A25">
        <w:trPr>
          <w:cantSplit/>
        </w:trPr>
        <w:tc>
          <w:tcPr>
            <w:tcW w:w="3544" w:type="dxa"/>
            <w:tcBorders>
              <w:top w:val="nil"/>
              <w:left w:val="single" w:sz="4" w:space="0" w:color="auto"/>
              <w:bottom w:val="single" w:sz="4" w:space="0" w:color="auto"/>
              <w:right w:val="single" w:sz="4" w:space="0" w:color="auto"/>
            </w:tcBorders>
            <w:hideMark/>
          </w:tcPr>
          <w:p w14:paraId="44607B82" w14:textId="77777777" w:rsidR="009E1D5B" w:rsidRPr="0055645F" w:rsidRDefault="009E1D5B" w:rsidP="00743837">
            <w:pPr>
              <w:spacing w:line="300" w:lineRule="exact"/>
              <w:rPr>
                <w:rFonts w:ascii="Book Antiqua" w:hAnsi="Book Antiqua" w:cs="Arial"/>
                <w:b/>
                <w:bCs/>
                <w:sz w:val="22"/>
                <w:szCs w:val="22"/>
              </w:rPr>
            </w:pPr>
            <w:r w:rsidRPr="0055645F">
              <w:rPr>
                <w:rFonts w:ascii="Book Antiqua" w:hAnsi="Book Antiqua" w:cs="Arial"/>
                <w:b/>
                <w:bCs/>
                <w:sz w:val="22"/>
                <w:szCs w:val="22"/>
              </w:rPr>
              <w:t>D. - Reconstruction   &amp;   New   Culverts    on existing road, realignments, bypasses</w:t>
            </w:r>
          </w:p>
        </w:tc>
        <w:tc>
          <w:tcPr>
            <w:tcW w:w="1304" w:type="dxa"/>
            <w:tcBorders>
              <w:top w:val="nil"/>
              <w:left w:val="nil"/>
              <w:bottom w:val="single" w:sz="4" w:space="0" w:color="auto"/>
              <w:right w:val="single" w:sz="4" w:space="0" w:color="auto"/>
            </w:tcBorders>
            <w:noWrap/>
            <w:vAlign w:val="center"/>
            <w:hideMark/>
          </w:tcPr>
          <w:p w14:paraId="446F03FE" w14:textId="77777777" w:rsidR="009E1D5B" w:rsidRPr="0055645F" w:rsidRDefault="00503E39" w:rsidP="0013180A">
            <w:pPr>
              <w:jc w:val="center"/>
              <w:rPr>
                <w:rFonts w:ascii="Book Antiqua" w:hAnsi="Book Antiqua" w:cs="Arial"/>
                <w:color w:val="000000"/>
                <w:sz w:val="22"/>
                <w:szCs w:val="22"/>
              </w:rPr>
            </w:pPr>
            <w:r>
              <w:rPr>
                <w:rFonts w:ascii="Book Antiqua" w:hAnsi="Book Antiqua" w:cs="Arial"/>
                <w:color w:val="000000"/>
                <w:sz w:val="22"/>
                <w:szCs w:val="22"/>
              </w:rPr>
              <w:t>3</w:t>
            </w:r>
            <w:r w:rsidR="00283460" w:rsidRPr="0055645F">
              <w:rPr>
                <w:rFonts w:ascii="Book Antiqua" w:hAnsi="Book Antiqua" w:cs="Arial"/>
                <w:color w:val="000000"/>
                <w:sz w:val="22"/>
                <w:szCs w:val="22"/>
              </w:rPr>
              <w:t>.</w:t>
            </w:r>
            <w:r>
              <w:rPr>
                <w:rFonts w:ascii="Book Antiqua" w:hAnsi="Book Antiqua" w:cs="Arial"/>
                <w:color w:val="000000"/>
                <w:sz w:val="22"/>
                <w:szCs w:val="22"/>
              </w:rPr>
              <w:t>99</w:t>
            </w:r>
            <w:r w:rsidR="00283460" w:rsidRPr="0055645F">
              <w:rPr>
                <w:rFonts w:ascii="Book Antiqua" w:hAnsi="Book Antiqua" w:cs="Arial"/>
                <w:color w:val="000000"/>
                <w:sz w:val="22"/>
                <w:szCs w:val="22"/>
              </w:rPr>
              <w:t>%</w:t>
            </w:r>
          </w:p>
        </w:tc>
        <w:tc>
          <w:tcPr>
            <w:tcW w:w="4942" w:type="dxa"/>
            <w:tcBorders>
              <w:top w:val="single" w:sz="4" w:space="0" w:color="auto"/>
              <w:left w:val="nil"/>
              <w:bottom w:val="single" w:sz="4" w:space="0" w:color="auto"/>
              <w:right w:val="single" w:sz="4" w:space="0" w:color="auto"/>
            </w:tcBorders>
            <w:hideMark/>
          </w:tcPr>
          <w:p w14:paraId="71F8F1F9" w14:textId="77777777" w:rsidR="009E1D5B" w:rsidRPr="0055645F" w:rsidRDefault="009E1D5B" w:rsidP="00BA5836">
            <w:pPr>
              <w:spacing w:line="300" w:lineRule="exact"/>
              <w:jc w:val="both"/>
              <w:rPr>
                <w:rFonts w:ascii="Book Antiqua" w:hAnsi="Book Antiqua" w:cs="Arial"/>
                <w:color w:val="000000"/>
                <w:sz w:val="22"/>
                <w:szCs w:val="22"/>
              </w:rPr>
            </w:pPr>
            <w:r w:rsidRPr="0055645F">
              <w:rPr>
                <w:rFonts w:ascii="Book Antiqua" w:hAnsi="Book Antiqua" w:cs="Arial"/>
                <w:color w:val="000000"/>
                <w:sz w:val="22"/>
                <w:szCs w:val="22"/>
              </w:rPr>
              <w:t xml:space="preserve">Cost of each culvert shall be determined on pro rata basis with respect to the total number of culverts. Payment shall be made on the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one culvert. 75% of the cost will be payable on completion of box/ abutments and slab/ pipe and head wall. Remaining 25% will become payable on completion of protection works including return/wing walls and any other work associated with culverts.</w:t>
            </w:r>
          </w:p>
        </w:tc>
      </w:tr>
    </w:tbl>
    <w:p w14:paraId="0A3C47BC" w14:textId="77777777" w:rsidR="00D0018A" w:rsidRPr="00243F0D" w:rsidRDefault="00D0018A" w:rsidP="00D0018A">
      <w:pPr>
        <w:pStyle w:val="Body"/>
        <w:spacing w:before="120" w:after="120" w:line="300" w:lineRule="exact"/>
        <w:ind w:left="709"/>
        <w:jc w:val="both"/>
        <w:rPr>
          <w:rFonts w:ascii="Book Antiqua" w:hAnsi="Book Antiqua" w:cs="Arial"/>
          <w:sz w:val="21"/>
          <w:szCs w:val="21"/>
        </w:rPr>
      </w:pPr>
      <w:r w:rsidRPr="00243F0D">
        <w:rPr>
          <w:rFonts w:ascii="Book Antiqua" w:hAnsi="Book Antiqua" w:cs="Arial"/>
          <w:sz w:val="21"/>
          <w:szCs w:val="21"/>
        </w:rPr>
        <w:t>@. For example, if the total length of bituminous work to be done is 100 km, the cost per km of bituminous work shall be determined as follows:</w:t>
      </w:r>
    </w:p>
    <w:p w14:paraId="4598A048" w14:textId="77777777" w:rsidR="00D0018A" w:rsidRPr="00243F0D" w:rsidRDefault="00D0018A" w:rsidP="00D0018A">
      <w:pPr>
        <w:pStyle w:val="Body"/>
        <w:spacing w:before="120" w:after="120" w:line="300" w:lineRule="exact"/>
        <w:ind w:left="709"/>
        <w:rPr>
          <w:rFonts w:ascii="Book Antiqua" w:hAnsi="Book Antiqua" w:cs="Arial"/>
          <w:sz w:val="21"/>
          <w:szCs w:val="21"/>
        </w:rPr>
      </w:pPr>
      <w:r w:rsidRPr="00243F0D">
        <w:rPr>
          <w:rFonts w:ascii="Book Antiqua" w:hAnsi="Book Antiqua" w:cs="Arial"/>
          <w:sz w:val="21"/>
          <w:szCs w:val="21"/>
        </w:rPr>
        <w:t>Cost per km = P x weightage for road work x weightage for bituminous work x (1/L)</w:t>
      </w:r>
    </w:p>
    <w:p w14:paraId="0B49D1B6" w14:textId="77777777" w:rsidR="00D0018A" w:rsidRPr="00243F0D" w:rsidRDefault="00D0018A" w:rsidP="00D0018A">
      <w:pPr>
        <w:pStyle w:val="Body"/>
        <w:spacing w:before="120" w:after="120" w:line="300" w:lineRule="exact"/>
        <w:ind w:left="709"/>
        <w:rPr>
          <w:rFonts w:ascii="Book Antiqua" w:hAnsi="Book Antiqua" w:cs="Arial"/>
          <w:sz w:val="21"/>
          <w:szCs w:val="21"/>
        </w:rPr>
      </w:pPr>
      <w:r w:rsidRPr="00243F0D">
        <w:rPr>
          <w:rFonts w:ascii="Book Antiqua" w:hAnsi="Book Antiqua" w:cs="Arial"/>
          <w:sz w:val="21"/>
          <w:szCs w:val="21"/>
        </w:rPr>
        <w:t>Where P= Contract Price. And L = Total length in km.</w:t>
      </w:r>
    </w:p>
    <w:p w14:paraId="29FEE7A5" w14:textId="77777777" w:rsidR="00D0018A" w:rsidRPr="00243F0D" w:rsidRDefault="00D0018A" w:rsidP="00D0018A">
      <w:pPr>
        <w:pStyle w:val="Body"/>
        <w:spacing w:before="120" w:after="120" w:line="300" w:lineRule="exact"/>
        <w:ind w:left="709"/>
        <w:rPr>
          <w:rFonts w:ascii="Book Antiqua" w:hAnsi="Book Antiqua" w:cs="Arial"/>
          <w:sz w:val="21"/>
          <w:szCs w:val="21"/>
        </w:rPr>
      </w:pPr>
      <w:r w:rsidRPr="00243F0D">
        <w:rPr>
          <w:rFonts w:ascii="Book Antiqua" w:hAnsi="Book Antiqua" w:cs="Arial"/>
          <w:sz w:val="21"/>
          <w:szCs w:val="21"/>
        </w:rPr>
        <w:t>Similarly, the rates per km for other stages shall be worked out accordingly.</w:t>
      </w:r>
    </w:p>
    <w:p w14:paraId="33096515" w14:textId="77777777" w:rsidR="00D0018A" w:rsidRPr="00243F0D" w:rsidRDefault="00D0018A" w:rsidP="00D0018A">
      <w:pPr>
        <w:pStyle w:val="Body"/>
        <w:spacing w:before="120" w:after="120" w:line="300" w:lineRule="exact"/>
        <w:ind w:left="709"/>
        <w:jc w:val="both"/>
        <w:rPr>
          <w:rFonts w:ascii="Book Antiqua" w:hAnsi="Book Antiqua" w:cs="Arial"/>
          <w:b/>
          <w:sz w:val="21"/>
          <w:szCs w:val="21"/>
        </w:rPr>
      </w:pPr>
      <w:r w:rsidRPr="00243F0D">
        <w:rPr>
          <w:rFonts w:ascii="Book Antiqua" w:hAnsi="Book Antiqua" w:cs="Arial"/>
          <w:b/>
          <w:sz w:val="21"/>
          <w:szCs w:val="21"/>
        </w:rPr>
        <w:t xml:space="preserve">Note: The length affected due to </w:t>
      </w:r>
      <w:r w:rsidR="00901B7E" w:rsidRPr="00243F0D">
        <w:rPr>
          <w:rFonts w:ascii="Book Antiqua" w:hAnsi="Book Antiqua" w:cs="Arial"/>
          <w:b/>
          <w:sz w:val="21"/>
          <w:szCs w:val="21"/>
        </w:rPr>
        <w:t>law-and-order</w:t>
      </w:r>
      <w:r w:rsidRPr="00243F0D">
        <w:rPr>
          <w:rFonts w:ascii="Book Antiqua" w:hAnsi="Book Antiqua" w:cs="Arial"/>
          <w:b/>
          <w:sz w:val="21"/>
          <w:szCs w:val="21"/>
        </w:rPr>
        <w:t xml:space="preserve"> problems or litigation during execution due to which the Contractor is unable to execute the work, may be deducted from the total project length for payment purposes. The total length calculated here is only for payment purposes and will not affect and referred in other clauses of the Contract Agreement.</w:t>
      </w:r>
    </w:p>
    <w:p w14:paraId="0A779CB1" w14:textId="77777777" w:rsidR="00D0018A" w:rsidRPr="00243F0D" w:rsidRDefault="00824124"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lastRenderedPageBreak/>
        <w:t>1.3.2</w:t>
      </w:r>
      <w:r w:rsidRPr="00243F0D">
        <w:rPr>
          <w:rFonts w:ascii="Book Antiqua" w:hAnsi="Book Antiqua" w:cs="Arial"/>
          <w:b w:val="0"/>
          <w:spacing w:val="1"/>
          <w:sz w:val="21"/>
          <w:szCs w:val="21"/>
        </w:rPr>
        <w:tab/>
      </w:r>
      <w:r w:rsidR="00D0018A" w:rsidRPr="00243F0D">
        <w:rPr>
          <w:rFonts w:ascii="Book Antiqua" w:hAnsi="Book Antiqua" w:cs="Arial"/>
          <w:b w:val="0"/>
          <w:spacing w:val="1"/>
          <w:sz w:val="21"/>
          <w:szCs w:val="21"/>
        </w:rPr>
        <w:t>Minor Bridges and Underpasses/Overpasses.</w:t>
      </w:r>
    </w:p>
    <w:p w14:paraId="29C2DF69" w14:textId="77777777" w:rsidR="00D0018A" w:rsidRPr="00243F0D" w:rsidRDefault="00D0018A" w:rsidP="00D0018A">
      <w:pPr>
        <w:pStyle w:val="Body"/>
        <w:spacing w:before="120" w:after="240" w:line="300" w:lineRule="exact"/>
        <w:ind w:left="709"/>
        <w:rPr>
          <w:rFonts w:ascii="Book Antiqua" w:hAnsi="Book Antiqua" w:cs="Arial"/>
          <w:sz w:val="21"/>
          <w:szCs w:val="21"/>
        </w:rPr>
      </w:pPr>
      <w:r w:rsidRPr="00243F0D">
        <w:rPr>
          <w:rFonts w:ascii="Book Antiqua" w:hAnsi="Book Antiqua" w:cs="Arial"/>
          <w:sz w:val="21"/>
          <w:szCs w:val="21"/>
        </w:rPr>
        <w:t>Procedure for estimating the value of Minor Bridge and underpasses/Overpasses shall be as stated in table 1.3.2:</w:t>
      </w:r>
    </w:p>
    <w:p w14:paraId="34017FF5" w14:textId="77777777" w:rsidR="00D0018A" w:rsidRDefault="00D0018A" w:rsidP="00D0018A">
      <w:pPr>
        <w:pStyle w:val="Body"/>
        <w:spacing w:before="120" w:after="120"/>
        <w:jc w:val="center"/>
        <w:rPr>
          <w:rFonts w:ascii="Book Antiqua" w:hAnsi="Book Antiqua" w:cs="Arial"/>
          <w:b/>
          <w:sz w:val="21"/>
          <w:szCs w:val="21"/>
        </w:rPr>
      </w:pPr>
      <w:r w:rsidRPr="00243F0D">
        <w:rPr>
          <w:rFonts w:ascii="Book Antiqua" w:hAnsi="Book Antiqua" w:cs="Arial"/>
          <w:b/>
          <w:sz w:val="21"/>
          <w:szCs w:val="21"/>
        </w:rPr>
        <w:t>T</w:t>
      </w:r>
      <w:r w:rsidRPr="00243F0D">
        <w:rPr>
          <w:rFonts w:ascii="Book Antiqua" w:hAnsi="Book Antiqua" w:cs="Arial"/>
          <w:b/>
          <w:spacing w:val="-1"/>
          <w:sz w:val="21"/>
          <w:szCs w:val="21"/>
        </w:rPr>
        <w:t>a</w:t>
      </w:r>
      <w:r w:rsidRPr="00243F0D">
        <w:rPr>
          <w:rFonts w:ascii="Book Antiqua" w:hAnsi="Book Antiqua" w:cs="Arial"/>
          <w:b/>
          <w:sz w:val="21"/>
          <w:szCs w:val="21"/>
        </w:rPr>
        <w:t>ble1.3.2</w:t>
      </w:r>
    </w:p>
    <w:tbl>
      <w:tblPr>
        <w:tblW w:w="0" w:type="auto"/>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19"/>
        <w:gridCol w:w="1276"/>
        <w:gridCol w:w="4961"/>
      </w:tblGrid>
      <w:tr w:rsidR="00DC3A83" w14:paraId="51D69B30" w14:textId="77777777" w:rsidTr="00843AB5">
        <w:trPr>
          <w:trHeight w:val="20"/>
          <w:tblHeader/>
        </w:trPr>
        <w:tc>
          <w:tcPr>
            <w:tcW w:w="3519" w:type="dxa"/>
            <w:vAlign w:val="center"/>
          </w:tcPr>
          <w:p w14:paraId="3896B86A" w14:textId="77777777" w:rsidR="00DC3A83" w:rsidRPr="0055645F" w:rsidRDefault="00DC3A83" w:rsidP="00656BB7">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Stage of Payment</w:t>
            </w:r>
          </w:p>
        </w:tc>
        <w:tc>
          <w:tcPr>
            <w:tcW w:w="1276" w:type="dxa"/>
            <w:vAlign w:val="center"/>
          </w:tcPr>
          <w:p w14:paraId="092D8F41" w14:textId="77777777" w:rsidR="00DC3A83" w:rsidRPr="0055645F" w:rsidRDefault="00DC3A83" w:rsidP="00656BB7">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Percentage -weight age</w:t>
            </w:r>
          </w:p>
        </w:tc>
        <w:tc>
          <w:tcPr>
            <w:tcW w:w="4961" w:type="dxa"/>
            <w:vAlign w:val="center"/>
          </w:tcPr>
          <w:p w14:paraId="33DD74CD" w14:textId="77777777" w:rsidR="00DC3A83" w:rsidRPr="0055645F" w:rsidRDefault="00DC3A83" w:rsidP="00656BB7">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Payment Procedure</w:t>
            </w:r>
          </w:p>
        </w:tc>
      </w:tr>
      <w:tr w:rsidR="00DC3A83" w14:paraId="6688CA6F" w14:textId="77777777" w:rsidTr="00843AB5">
        <w:trPr>
          <w:trHeight w:val="20"/>
          <w:tblHeader/>
        </w:trPr>
        <w:tc>
          <w:tcPr>
            <w:tcW w:w="3519" w:type="dxa"/>
          </w:tcPr>
          <w:p w14:paraId="310C5B8D" w14:textId="77777777" w:rsidR="00DC3A83" w:rsidRPr="0055645F" w:rsidRDefault="00DC3A83" w:rsidP="00656BB7">
            <w:pPr>
              <w:spacing w:line="300" w:lineRule="exact"/>
              <w:ind w:left="322" w:hanging="322"/>
              <w:jc w:val="center"/>
              <w:rPr>
                <w:rFonts w:ascii="Book Antiqua" w:hAnsi="Book Antiqua" w:cs="Arial"/>
                <w:b/>
                <w:bCs/>
                <w:sz w:val="22"/>
                <w:szCs w:val="22"/>
              </w:rPr>
            </w:pPr>
            <w:r w:rsidRPr="0055645F">
              <w:rPr>
                <w:rFonts w:ascii="Book Antiqua" w:hAnsi="Book Antiqua" w:cs="Arial"/>
                <w:b/>
                <w:bCs/>
                <w:sz w:val="22"/>
                <w:szCs w:val="22"/>
              </w:rPr>
              <w:t>1</w:t>
            </w:r>
          </w:p>
        </w:tc>
        <w:tc>
          <w:tcPr>
            <w:tcW w:w="1276" w:type="dxa"/>
          </w:tcPr>
          <w:p w14:paraId="42210544" w14:textId="77777777" w:rsidR="00DC3A83" w:rsidRPr="0055645F" w:rsidRDefault="00DC3A83" w:rsidP="00656BB7">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2</w:t>
            </w:r>
          </w:p>
        </w:tc>
        <w:tc>
          <w:tcPr>
            <w:tcW w:w="4961" w:type="dxa"/>
          </w:tcPr>
          <w:p w14:paraId="07D3E1C4" w14:textId="77777777" w:rsidR="00DC3A83" w:rsidRPr="0055645F" w:rsidRDefault="00DC3A83" w:rsidP="00656BB7">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3</w:t>
            </w:r>
          </w:p>
        </w:tc>
      </w:tr>
      <w:tr w:rsidR="00843AB5" w14:paraId="2E59F9ED" w14:textId="77777777" w:rsidTr="00843AB5">
        <w:trPr>
          <w:trHeight w:val="20"/>
        </w:trPr>
        <w:tc>
          <w:tcPr>
            <w:tcW w:w="3519" w:type="dxa"/>
          </w:tcPr>
          <w:p w14:paraId="28CAE0F0" w14:textId="77777777" w:rsidR="00843AB5" w:rsidRPr="0055645F" w:rsidRDefault="00843AB5" w:rsidP="00FB2A1C">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A.1-Widening</w:t>
            </w:r>
            <w:r w:rsidRPr="0055645F">
              <w:rPr>
                <w:rFonts w:ascii="Book Antiqua" w:hAnsi="Book Antiqua" w:cs="Arial"/>
                <w:b/>
                <w:bCs/>
                <w:sz w:val="22"/>
                <w:szCs w:val="22"/>
              </w:rPr>
              <w:tab/>
              <w:t xml:space="preserve"> and repair of minor bridges (length &gt; 6m and &lt; 60m)</w:t>
            </w:r>
          </w:p>
        </w:tc>
        <w:tc>
          <w:tcPr>
            <w:tcW w:w="1276" w:type="dxa"/>
            <w:vAlign w:val="center"/>
          </w:tcPr>
          <w:p w14:paraId="0A241E26" w14:textId="77777777" w:rsidR="00843AB5" w:rsidRPr="0055645F" w:rsidRDefault="00843AB5" w:rsidP="00656B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6A54BCF" w14:textId="77777777" w:rsidR="00843AB5" w:rsidRPr="0055645F" w:rsidRDefault="00843AB5" w:rsidP="00DC3A83">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Cost of each minor bridge shall be determined on pro rata basis with respect to the total linear length (m) of the minor bridges.</w:t>
            </w:r>
          </w:p>
        </w:tc>
      </w:tr>
      <w:tr w:rsidR="00843AB5" w14:paraId="191B235C" w14:textId="77777777" w:rsidTr="00843AB5">
        <w:trPr>
          <w:trHeight w:val="20"/>
        </w:trPr>
        <w:tc>
          <w:tcPr>
            <w:tcW w:w="3519" w:type="dxa"/>
          </w:tcPr>
          <w:p w14:paraId="4CD5B5A4" w14:textId="77777777" w:rsidR="00843AB5" w:rsidRPr="0055645F" w:rsidRDefault="00843AB5" w:rsidP="00FB2A1C">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w:t>
            </w:r>
            <w:proofErr w:type="spellStart"/>
            <w:r w:rsidRPr="0055645F">
              <w:rPr>
                <w:rFonts w:ascii="Book Antiqua" w:hAnsi="Book Antiqua" w:cs="Arial"/>
                <w:b/>
                <w:bCs/>
                <w:sz w:val="22"/>
                <w:szCs w:val="22"/>
              </w:rPr>
              <w:t>i</w:t>
            </w:r>
            <w:proofErr w:type="spellEnd"/>
            <w:r w:rsidRPr="0055645F">
              <w:rPr>
                <w:rFonts w:ascii="Book Antiqua" w:hAnsi="Book Antiqua" w:cs="Arial"/>
                <w:b/>
                <w:bCs/>
                <w:sz w:val="22"/>
                <w:szCs w:val="22"/>
              </w:rPr>
              <w:t>) Foundation:</w:t>
            </w:r>
            <w:r w:rsidRPr="0055645F">
              <w:rPr>
                <w:rFonts w:ascii="Book Antiqua" w:hAnsi="Book Antiqua" w:cs="Arial"/>
                <w:sz w:val="22"/>
                <w:szCs w:val="22"/>
              </w:rPr>
              <w:t xml:space="preserve"> On completion of the foundation work of abutments and piers</w:t>
            </w:r>
          </w:p>
        </w:tc>
        <w:tc>
          <w:tcPr>
            <w:tcW w:w="1276" w:type="dxa"/>
            <w:vAlign w:val="center"/>
          </w:tcPr>
          <w:p w14:paraId="3DA6256D" w14:textId="77777777" w:rsidR="00843AB5" w:rsidRPr="0055645F" w:rsidRDefault="00843AB5" w:rsidP="00656B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9F6A010" w14:textId="77777777" w:rsidR="00843AB5" w:rsidRPr="0055645F" w:rsidRDefault="00843AB5" w:rsidP="00DC3A83">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w:t>
            </w:r>
            <w:proofErr w:type="spellStart"/>
            <w:r w:rsidRPr="0055645F">
              <w:rPr>
                <w:rFonts w:ascii="Book Antiqua" w:hAnsi="Book Antiqua" w:cs="Arial"/>
                <w:b/>
                <w:bCs/>
                <w:color w:val="000000"/>
                <w:sz w:val="22"/>
                <w:szCs w:val="22"/>
              </w:rPr>
              <w:t>i</w:t>
            </w:r>
            <w:proofErr w:type="spellEnd"/>
            <w:r w:rsidRPr="0055645F">
              <w:rPr>
                <w:rFonts w:ascii="Book Antiqua" w:hAnsi="Book Antiqua" w:cs="Arial"/>
                <w:b/>
                <w:bCs/>
                <w:color w:val="000000"/>
                <w:sz w:val="22"/>
                <w:szCs w:val="22"/>
              </w:rPr>
              <w:t>) Foundation:</w:t>
            </w:r>
            <w:r w:rsidRPr="0055645F">
              <w:rPr>
                <w:rFonts w:ascii="Book Antiqua" w:hAnsi="Book Antiqua" w:cs="Arial"/>
                <w:color w:val="000000"/>
                <w:sz w:val="22"/>
                <w:szCs w:val="22"/>
              </w:rPr>
              <w:t xml:space="preserve"> Payment against foundation shall be made on pro-rata basis on completion of a stage </w:t>
            </w:r>
            <w:proofErr w:type="spellStart"/>
            <w:r w:rsidRPr="0055645F">
              <w:rPr>
                <w:rFonts w:ascii="Book Antiqua" w:hAnsi="Book Antiqua" w:cs="Arial"/>
                <w:color w:val="000000"/>
                <w:sz w:val="22"/>
                <w:szCs w:val="22"/>
              </w:rPr>
              <w:t>i.e</w:t>
            </w:r>
            <w:proofErr w:type="spellEnd"/>
            <w:r w:rsidRPr="0055645F">
              <w:rPr>
                <w:rFonts w:ascii="Book Antiqua" w:hAnsi="Book Antiqua" w:cs="Arial"/>
                <w:color w:val="000000"/>
                <w:sz w:val="22"/>
                <w:szCs w:val="22"/>
              </w:rPr>
              <w:t xml:space="preserv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two foundations of each bridge.</w:t>
            </w:r>
          </w:p>
          <w:p w14:paraId="75675B01" w14:textId="77777777" w:rsidR="00843AB5" w:rsidRPr="0055645F" w:rsidRDefault="00843AB5" w:rsidP="00DC3A83">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In case where load testing is specified for foundation, the trigger of first payment shall include load testing also.</w:t>
            </w:r>
          </w:p>
        </w:tc>
      </w:tr>
      <w:tr w:rsidR="00843AB5" w14:paraId="5A0BF269" w14:textId="77777777" w:rsidTr="00843AB5">
        <w:trPr>
          <w:trHeight w:val="20"/>
        </w:trPr>
        <w:tc>
          <w:tcPr>
            <w:tcW w:w="3519" w:type="dxa"/>
          </w:tcPr>
          <w:p w14:paraId="41284CC6" w14:textId="77777777" w:rsidR="00843AB5" w:rsidRPr="0055645F" w:rsidRDefault="00843AB5" w:rsidP="00FB2A1C">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(ii) Sub – structure:</w:t>
            </w:r>
          </w:p>
        </w:tc>
        <w:tc>
          <w:tcPr>
            <w:tcW w:w="1276" w:type="dxa"/>
            <w:vAlign w:val="center"/>
          </w:tcPr>
          <w:p w14:paraId="4216254A" w14:textId="77777777" w:rsidR="00843AB5" w:rsidRPr="0055645F" w:rsidRDefault="00843AB5" w:rsidP="00656B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66A16E28" w14:textId="77777777" w:rsidR="00843AB5" w:rsidRPr="0055645F" w:rsidRDefault="00843AB5" w:rsidP="00DC3A83">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(ii) Sub - structure</w:t>
            </w:r>
            <w:r w:rsidRPr="0055645F">
              <w:rPr>
                <w:rFonts w:ascii="Book Antiqua" w:hAnsi="Book Antiqua" w:cs="Arial"/>
                <w:color w:val="000000"/>
                <w:sz w:val="22"/>
                <w:szCs w:val="22"/>
              </w:rPr>
              <w:t xml:space="preserve"> – Payment shall be made on pro-rata basis on completion of stage i.e.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one sub-structure </w:t>
            </w:r>
            <w:proofErr w:type="spellStart"/>
            <w:r w:rsidRPr="0055645F">
              <w:rPr>
                <w:rFonts w:ascii="Book Antiqua" w:hAnsi="Book Antiqua" w:cs="Arial"/>
                <w:color w:val="000000"/>
                <w:sz w:val="22"/>
                <w:szCs w:val="22"/>
              </w:rPr>
              <w:t>upto</w:t>
            </w:r>
            <w:proofErr w:type="spellEnd"/>
            <w:r w:rsidRPr="0055645F">
              <w:rPr>
                <w:rFonts w:ascii="Book Antiqua" w:hAnsi="Book Antiqua" w:cs="Arial"/>
                <w:color w:val="000000"/>
                <w:sz w:val="22"/>
                <w:szCs w:val="22"/>
              </w:rPr>
              <w:t xml:space="preserve"> abutment/ pier cap level of each bridge.</w:t>
            </w:r>
          </w:p>
        </w:tc>
      </w:tr>
      <w:tr w:rsidR="00843AB5" w14:paraId="3BFF69D1" w14:textId="77777777" w:rsidTr="00843AB5">
        <w:trPr>
          <w:trHeight w:val="20"/>
        </w:trPr>
        <w:tc>
          <w:tcPr>
            <w:tcW w:w="3519" w:type="dxa"/>
          </w:tcPr>
          <w:p w14:paraId="175F85FB" w14:textId="77777777" w:rsidR="00843AB5" w:rsidRPr="0055645F" w:rsidRDefault="00843AB5" w:rsidP="00FB2A1C">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(iii)  Super-structure:</w:t>
            </w:r>
            <w:r w:rsidRPr="0055645F">
              <w:rPr>
                <w:rFonts w:ascii="Book Antiqua" w:hAnsi="Book Antiqua" w:cs="Arial"/>
                <w:sz w:val="22"/>
                <w:szCs w:val="22"/>
              </w:rPr>
              <w:t xml:space="preserve"> On completion of the super-structure in all respects including wearing coat, bearings, expansion joints, hand rails, crash barriers, road signs &amp; markings, tests on completion etc. complete in all respect.</w:t>
            </w:r>
          </w:p>
        </w:tc>
        <w:tc>
          <w:tcPr>
            <w:tcW w:w="1276" w:type="dxa"/>
            <w:vAlign w:val="center"/>
          </w:tcPr>
          <w:p w14:paraId="46A3ADDF" w14:textId="77777777" w:rsidR="00843AB5" w:rsidRPr="0055645F" w:rsidRDefault="00843AB5" w:rsidP="00656B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10522CFD" w14:textId="77777777" w:rsidR="00843AB5" w:rsidRPr="0055645F" w:rsidRDefault="00843AB5" w:rsidP="00DC3A83">
            <w:pPr>
              <w:spacing w:line="300" w:lineRule="exact"/>
              <w:ind w:left="155" w:right="163"/>
              <w:jc w:val="both"/>
              <w:rPr>
                <w:rFonts w:ascii="Book Antiqua" w:hAnsi="Book Antiqua" w:cs="Arial"/>
                <w:b/>
                <w:bCs/>
                <w:color w:val="000000"/>
                <w:sz w:val="22"/>
                <w:szCs w:val="22"/>
              </w:rPr>
            </w:pPr>
            <w:r w:rsidRPr="0055645F">
              <w:rPr>
                <w:rFonts w:ascii="Book Antiqua" w:hAnsi="Book Antiqua" w:cs="Arial"/>
                <w:b/>
                <w:bCs/>
                <w:color w:val="000000"/>
                <w:sz w:val="22"/>
                <w:szCs w:val="22"/>
              </w:rPr>
              <w:t>(iii) Super-structure:</w:t>
            </w:r>
          </w:p>
          <w:p w14:paraId="3B94ABBE" w14:textId="77777777" w:rsidR="00916914" w:rsidRPr="0055645F" w:rsidRDefault="00843AB5" w:rsidP="00916914">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Payment shall be made on pro-rata basis on completion of a stage i.e., completion of super-structure of at least one span in all respects as specified in the column of "Stage of Payment" in this sub-clause</w:t>
            </w:r>
            <w:r w:rsidR="00916914" w:rsidRPr="0055645F">
              <w:rPr>
                <w:rFonts w:ascii="Book Antiqua" w:hAnsi="Book Antiqua" w:cs="Arial"/>
                <w:color w:val="000000"/>
                <w:sz w:val="22"/>
                <w:szCs w:val="22"/>
              </w:rPr>
              <w:t>.</w:t>
            </w:r>
          </w:p>
          <w:p w14:paraId="518D7CF3" w14:textId="77777777" w:rsidR="00843AB5" w:rsidRPr="0055645F" w:rsidRDefault="00843AB5" w:rsidP="00843AB5">
            <w:pPr>
              <w:spacing w:line="300" w:lineRule="exact"/>
              <w:ind w:left="155" w:right="163"/>
              <w:jc w:val="both"/>
              <w:rPr>
                <w:rFonts w:ascii="Book Antiqua" w:hAnsi="Book Antiqua" w:cs="Arial"/>
                <w:color w:val="000000"/>
                <w:sz w:val="22"/>
                <w:szCs w:val="22"/>
              </w:rPr>
            </w:pPr>
          </w:p>
        </w:tc>
      </w:tr>
      <w:tr w:rsidR="00843AB5" w14:paraId="194158C2" w14:textId="77777777" w:rsidTr="00916914">
        <w:trPr>
          <w:trHeight w:val="1924"/>
        </w:trPr>
        <w:tc>
          <w:tcPr>
            <w:tcW w:w="3519" w:type="dxa"/>
          </w:tcPr>
          <w:p w14:paraId="508B5436" w14:textId="77777777" w:rsidR="00843AB5" w:rsidRPr="0055645F" w:rsidRDefault="00843AB5" w:rsidP="00FB2A1C">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(iv) Approaches:</w:t>
            </w:r>
            <w:r w:rsidRPr="0055645F">
              <w:rPr>
                <w:rFonts w:ascii="Book Antiqua" w:hAnsi="Book Antiqua" w:cs="Arial"/>
                <w:sz w:val="22"/>
                <w:szCs w:val="22"/>
              </w:rPr>
              <w:t xml:space="preserve"> On completion of approaches including Retaining walls, stone pitching, protection works for floor, embankment slope etc. complete in all </w:t>
            </w:r>
            <w:proofErr w:type="spellStart"/>
            <w:r w:rsidRPr="0055645F">
              <w:rPr>
                <w:rFonts w:ascii="Book Antiqua" w:hAnsi="Book Antiqua" w:cs="Arial"/>
                <w:sz w:val="22"/>
                <w:szCs w:val="22"/>
              </w:rPr>
              <w:t>respectand</w:t>
            </w:r>
            <w:proofErr w:type="spellEnd"/>
            <w:r w:rsidRPr="0055645F">
              <w:rPr>
                <w:rFonts w:ascii="Book Antiqua" w:hAnsi="Book Antiqua" w:cs="Arial"/>
                <w:sz w:val="22"/>
                <w:szCs w:val="22"/>
              </w:rPr>
              <w:t xml:space="preserve"> fit for use.</w:t>
            </w:r>
          </w:p>
        </w:tc>
        <w:tc>
          <w:tcPr>
            <w:tcW w:w="1276" w:type="dxa"/>
            <w:vAlign w:val="center"/>
          </w:tcPr>
          <w:p w14:paraId="0C2A7AEE" w14:textId="77777777" w:rsidR="00843AB5" w:rsidRPr="0055645F" w:rsidRDefault="00843AB5" w:rsidP="00656BB7">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54BAB1BC" w14:textId="77777777" w:rsidR="00843AB5" w:rsidRPr="0055645F" w:rsidRDefault="00843AB5" w:rsidP="00DC3A83">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(iv) Approaches:</w:t>
            </w:r>
            <w:r w:rsidRPr="0055645F">
              <w:rPr>
                <w:rFonts w:ascii="Book Antiqua" w:hAnsi="Book Antiqua" w:cs="Arial"/>
                <w:color w:val="000000"/>
                <w:sz w:val="22"/>
                <w:szCs w:val="22"/>
              </w:rPr>
              <w:t xml:space="preserve"> Payment shall be made on pro-rata basis on completion of a stage i.e. completion of approaches including wing walls/ return walls, retaining walls, stone pitching in all respect as specified in the column of “Stage of Payment” in this sub- clause for each bridge.</w:t>
            </w:r>
          </w:p>
        </w:tc>
      </w:tr>
      <w:tr w:rsidR="00843AB5" w14:paraId="52A33A8A" w14:textId="77777777" w:rsidTr="00514AB8">
        <w:trPr>
          <w:trHeight w:val="521"/>
        </w:trPr>
        <w:tc>
          <w:tcPr>
            <w:tcW w:w="3519" w:type="dxa"/>
            <w:tcBorders>
              <w:bottom w:val="single" w:sz="4" w:space="0" w:color="auto"/>
            </w:tcBorders>
          </w:tcPr>
          <w:p w14:paraId="7AF6CDAF" w14:textId="77777777" w:rsidR="00843AB5" w:rsidRPr="0055645F" w:rsidRDefault="00843AB5" w:rsidP="00FB2A1C">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A.2- New minor bridges</w:t>
            </w:r>
          </w:p>
          <w:p w14:paraId="693DB027" w14:textId="77777777" w:rsidR="00843AB5" w:rsidRPr="0055645F" w:rsidRDefault="00843AB5" w:rsidP="00FB2A1C">
            <w:pPr>
              <w:spacing w:line="300" w:lineRule="exact"/>
              <w:ind w:left="510" w:right="142" w:hanging="340"/>
              <w:jc w:val="both"/>
              <w:rPr>
                <w:rFonts w:ascii="Book Antiqua" w:hAnsi="Book Antiqua" w:cs="Arial"/>
                <w:sz w:val="22"/>
                <w:szCs w:val="22"/>
              </w:rPr>
            </w:pPr>
          </w:p>
        </w:tc>
        <w:tc>
          <w:tcPr>
            <w:tcW w:w="1276" w:type="dxa"/>
            <w:tcBorders>
              <w:bottom w:val="single" w:sz="4" w:space="0" w:color="auto"/>
            </w:tcBorders>
            <w:vAlign w:val="center"/>
          </w:tcPr>
          <w:p w14:paraId="7E9BB27D" w14:textId="77777777" w:rsidR="00843AB5" w:rsidRPr="0055645F" w:rsidRDefault="00843AB5" w:rsidP="00656BB7">
            <w:pPr>
              <w:jc w:val="center"/>
              <w:rPr>
                <w:rFonts w:ascii="Book Antiqua" w:hAnsi="Book Antiqua" w:cs="Arial"/>
                <w:color w:val="000000"/>
                <w:sz w:val="22"/>
                <w:szCs w:val="22"/>
              </w:rPr>
            </w:pPr>
          </w:p>
        </w:tc>
        <w:tc>
          <w:tcPr>
            <w:tcW w:w="4961" w:type="dxa"/>
            <w:tcBorders>
              <w:bottom w:val="single" w:sz="4" w:space="0" w:color="auto"/>
            </w:tcBorders>
          </w:tcPr>
          <w:p w14:paraId="361B5BF3" w14:textId="77777777" w:rsidR="00843AB5" w:rsidRPr="0055645F" w:rsidRDefault="00843AB5" w:rsidP="00514AB8">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Cost of each minor bridge shall be determined on pro rata basis with respect to the total linear length</w:t>
            </w:r>
            <w:r w:rsidR="00514AB8" w:rsidRPr="0055645F">
              <w:rPr>
                <w:rFonts w:ascii="Book Antiqua" w:hAnsi="Book Antiqua" w:cs="Arial"/>
                <w:color w:val="000000"/>
                <w:sz w:val="22"/>
                <w:szCs w:val="22"/>
              </w:rPr>
              <w:t xml:space="preserve"> (m) of the minor bridges.</w:t>
            </w:r>
          </w:p>
        </w:tc>
      </w:tr>
      <w:tr w:rsidR="00800664" w14:paraId="28F83678" w14:textId="77777777" w:rsidTr="00800664">
        <w:trPr>
          <w:trHeight w:val="2034"/>
        </w:trPr>
        <w:tc>
          <w:tcPr>
            <w:tcW w:w="3519" w:type="dxa"/>
            <w:tcBorders>
              <w:top w:val="single" w:sz="4" w:space="0" w:color="auto"/>
            </w:tcBorders>
          </w:tcPr>
          <w:p w14:paraId="5B09A1FD" w14:textId="77777777" w:rsidR="00800664" w:rsidRPr="0055645F" w:rsidRDefault="00800664" w:rsidP="00503E39">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lastRenderedPageBreak/>
              <w:t>(</w:t>
            </w:r>
            <w:proofErr w:type="spellStart"/>
            <w:r w:rsidRPr="0055645F">
              <w:rPr>
                <w:rFonts w:ascii="Book Antiqua" w:hAnsi="Book Antiqua" w:cs="Arial"/>
                <w:b/>
                <w:bCs/>
                <w:sz w:val="22"/>
                <w:szCs w:val="22"/>
              </w:rPr>
              <w:t>i</w:t>
            </w:r>
            <w:proofErr w:type="spellEnd"/>
            <w:r w:rsidRPr="0055645F">
              <w:rPr>
                <w:rFonts w:ascii="Book Antiqua" w:hAnsi="Book Antiqua" w:cs="Arial"/>
                <w:b/>
                <w:bCs/>
                <w:sz w:val="22"/>
                <w:szCs w:val="22"/>
              </w:rPr>
              <w:t>) Foundation:</w:t>
            </w:r>
            <w:r w:rsidRPr="0055645F">
              <w:rPr>
                <w:rFonts w:ascii="Book Antiqua" w:hAnsi="Book Antiqua" w:cs="Arial"/>
                <w:sz w:val="22"/>
                <w:szCs w:val="22"/>
              </w:rPr>
              <w:t xml:space="preserve"> On completion of the foundation work of abutments and piers.</w:t>
            </w:r>
          </w:p>
        </w:tc>
        <w:tc>
          <w:tcPr>
            <w:tcW w:w="1276" w:type="dxa"/>
            <w:tcBorders>
              <w:top w:val="single" w:sz="4" w:space="0" w:color="auto"/>
            </w:tcBorders>
            <w:vAlign w:val="center"/>
          </w:tcPr>
          <w:p w14:paraId="1B98494B"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20</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32</w:t>
            </w:r>
            <w:r w:rsidRPr="004E4881">
              <w:rPr>
                <w:rFonts w:ascii="Book Antiqua" w:hAnsi="Book Antiqua" w:cs="Calibri"/>
                <w:color w:val="000000"/>
                <w:sz w:val="22"/>
                <w:szCs w:val="22"/>
                <w:lang w:val="en-US" w:eastAsia="en-US" w:bidi="hi-IN"/>
              </w:rPr>
              <w:t>%</w:t>
            </w:r>
          </w:p>
        </w:tc>
        <w:tc>
          <w:tcPr>
            <w:tcW w:w="4961" w:type="dxa"/>
            <w:tcBorders>
              <w:top w:val="single" w:sz="4" w:space="0" w:color="auto"/>
            </w:tcBorders>
          </w:tcPr>
          <w:p w14:paraId="3C4088AE"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w:t>
            </w:r>
            <w:proofErr w:type="spellStart"/>
            <w:r w:rsidRPr="0055645F">
              <w:rPr>
                <w:rFonts w:ascii="Book Antiqua" w:hAnsi="Book Antiqua" w:cs="Arial"/>
                <w:b/>
                <w:bCs/>
                <w:color w:val="000000"/>
                <w:sz w:val="22"/>
                <w:szCs w:val="22"/>
              </w:rPr>
              <w:t>i</w:t>
            </w:r>
            <w:proofErr w:type="spellEnd"/>
            <w:r w:rsidRPr="0055645F">
              <w:rPr>
                <w:rFonts w:ascii="Book Antiqua" w:hAnsi="Book Antiqua" w:cs="Arial"/>
                <w:b/>
                <w:bCs/>
                <w:color w:val="000000"/>
                <w:sz w:val="22"/>
                <w:szCs w:val="22"/>
              </w:rPr>
              <w:t xml:space="preserve">) Foundation: </w:t>
            </w:r>
            <w:r w:rsidRPr="0055645F">
              <w:rPr>
                <w:rFonts w:ascii="Book Antiqua" w:hAnsi="Book Antiqua" w:cs="Arial"/>
                <w:color w:val="000000"/>
                <w:sz w:val="22"/>
                <w:szCs w:val="22"/>
              </w:rPr>
              <w:t xml:space="preserve">Payment against foundation shall be made on pro-rata basis on completion of a stage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two foundations of each bridge.</w:t>
            </w:r>
          </w:p>
          <w:p w14:paraId="12C84B2A"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In case where load testing is specified for foundation, the trigger of first payment shall include load testing also.</w:t>
            </w:r>
          </w:p>
        </w:tc>
      </w:tr>
      <w:tr w:rsidR="00800664" w14:paraId="2663BE64" w14:textId="77777777" w:rsidTr="00800664">
        <w:trPr>
          <w:trHeight w:val="20"/>
        </w:trPr>
        <w:tc>
          <w:tcPr>
            <w:tcW w:w="3519" w:type="dxa"/>
          </w:tcPr>
          <w:p w14:paraId="554E5383" w14:textId="77777777" w:rsidR="00800664" w:rsidRPr="0055645F" w:rsidRDefault="00800664"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(ii) Sub – structure:</w:t>
            </w:r>
          </w:p>
        </w:tc>
        <w:tc>
          <w:tcPr>
            <w:tcW w:w="1276" w:type="dxa"/>
            <w:vAlign w:val="center"/>
          </w:tcPr>
          <w:p w14:paraId="38E6B217"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14</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25</w:t>
            </w:r>
            <w:r w:rsidRPr="004E4881">
              <w:rPr>
                <w:rFonts w:ascii="Book Antiqua" w:hAnsi="Book Antiqua" w:cs="Calibri"/>
                <w:color w:val="000000"/>
                <w:sz w:val="22"/>
                <w:szCs w:val="22"/>
                <w:lang w:val="en-US" w:eastAsia="en-US" w:bidi="hi-IN"/>
              </w:rPr>
              <w:t>%</w:t>
            </w:r>
          </w:p>
        </w:tc>
        <w:tc>
          <w:tcPr>
            <w:tcW w:w="4961" w:type="dxa"/>
          </w:tcPr>
          <w:p w14:paraId="054AEC9C"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 xml:space="preserve">(ii) Sub </w:t>
            </w:r>
            <w:r>
              <w:rPr>
                <w:rFonts w:ascii="Book Antiqua" w:hAnsi="Book Antiqua" w:cs="Arial"/>
                <w:b/>
                <w:bCs/>
                <w:color w:val="000000"/>
                <w:sz w:val="22"/>
                <w:szCs w:val="22"/>
              </w:rPr>
              <w:t>–</w:t>
            </w:r>
            <w:r w:rsidRPr="0055645F">
              <w:rPr>
                <w:rFonts w:ascii="Book Antiqua" w:hAnsi="Book Antiqua" w:cs="Arial"/>
                <w:b/>
                <w:bCs/>
                <w:color w:val="000000"/>
                <w:sz w:val="22"/>
                <w:szCs w:val="22"/>
              </w:rPr>
              <w:t xml:space="preserve"> structur</w:t>
            </w:r>
            <w:r>
              <w:rPr>
                <w:rFonts w:ascii="Book Antiqua" w:hAnsi="Book Antiqua" w:cs="Arial"/>
                <w:b/>
                <w:bCs/>
                <w:color w:val="000000"/>
                <w:sz w:val="22"/>
                <w:szCs w:val="22"/>
              </w:rPr>
              <w:t>e:</w:t>
            </w:r>
            <w:r w:rsidRPr="0055645F">
              <w:rPr>
                <w:rFonts w:ascii="Book Antiqua" w:hAnsi="Book Antiqua" w:cs="Arial"/>
                <w:color w:val="000000"/>
                <w:sz w:val="22"/>
                <w:szCs w:val="22"/>
              </w:rPr>
              <w:t xml:space="preserve"> Payment shall be made on pro-rata basis on completion of stage i.e.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one sub-structure </w:t>
            </w:r>
            <w:proofErr w:type="spellStart"/>
            <w:r w:rsidRPr="0055645F">
              <w:rPr>
                <w:rFonts w:ascii="Book Antiqua" w:hAnsi="Book Antiqua" w:cs="Arial"/>
                <w:color w:val="000000"/>
                <w:sz w:val="22"/>
                <w:szCs w:val="22"/>
              </w:rPr>
              <w:t>upto</w:t>
            </w:r>
            <w:proofErr w:type="spellEnd"/>
            <w:r w:rsidRPr="0055645F">
              <w:rPr>
                <w:rFonts w:ascii="Book Antiqua" w:hAnsi="Book Antiqua" w:cs="Arial"/>
                <w:color w:val="000000"/>
                <w:sz w:val="22"/>
                <w:szCs w:val="22"/>
              </w:rPr>
              <w:t xml:space="preserve"> abutment/ pier cap level of each bridge.</w:t>
            </w:r>
          </w:p>
        </w:tc>
      </w:tr>
      <w:tr w:rsidR="00800664" w14:paraId="7E395759" w14:textId="77777777" w:rsidTr="00800664">
        <w:trPr>
          <w:trHeight w:val="20"/>
        </w:trPr>
        <w:tc>
          <w:tcPr>
            <w:tcW w:w="3519" w:type="dxa"/>
          </w:tcPr>
          <w:p w14:paraId="5B8BD220" w14:textId="77777777" w:rsidR="00800664" w:rsidRPr="0055645F" w:rsidRDefault="00800664" w:rsidP="00503E39">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(iii)     Super-structure:</w:t>
            </w:r>
            <w:r w:rsidRPr="0055645F">
              <w:rPr>
                <w:rFonts w:ascii="Book Antiqua" w:hAnsi="Book Antiqua" w:cs="Arial"/>
                <w:sz w:val="22"/>
                <w:szCs w:val="22"/>
              </w:rPr>
              <w:t xml:space="preserve"> On completion of the super-structure   </w:t>
            </w:r>
            <w:proofErr w:type="spellStart"/>
            <w:r w:rsidRPr="0055645F">
              <w:rPr>
                <w:rFonts w:ascii="Book Antiqua" w:hAnsi="Book Antiqua" w:cs="Arial"/>
                <w:sz w:val="22"/>
                <w:szCs w:val="22"/>
              </w:rPr>
              <w:t>upto</w:t>
            </w:r>
            <w:proofErr w:type="spellEnd"/>
            <w:r w:rsidRPr="0055645F">
              <w:rPr>
                <w:rFonts w:ascii="Book Antiqua" w:hAnsi="Book Antiqua" w:cs="Arial"/>
                <w:sz w:val="22"/>
                <w:szCs w:val="22"/>
              </w:rPr>
              <w:t xml:space="preserve"> deck slab including bearings.</w:t>
            </w:r>
          </w:p>
        </w:tc>
        <w:tc>
          <w:tcPr>
            <w:tcW w:w="1276" w:type="dxa"/>
            <w:vAlign w:val="center"/>
          </w:tcPr>
          <w:p w14:paraId="1E0900A0"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37</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66</w:t>
            </w:r>
            <w:r w:rsidRPr="004E4881">
              <w:rPr>
                <w:rFonts w:ascii="Book Antiqua" w:hAnsi="Book Antiqua" w:cs="Calibri"/>
                <w:color w:val="000000"/>
                <w:sz w:val="22"/>
                <w:szCs w:val="22"/>
                <w:lang w:val="en-US" w:eastAsia="en-US" w:bidi="hi-IN"/>
              </w:rPr>
              <w:t>%</w:t>
            </w:r>
          </w:p>
        </w:tc>
        <w:tc>
          <w:tcPr>
            <w:tcW w:w="4961" w:type="dxa"/>
          </w:tcPr>
          <w:p w14:paraId="5A69BC49"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 xml:space="preserve">(iii) </w:t>
            </w:r>
            <w:proofErr w:type="spellStart"/>
            <w:r w:rsidRPr="0055645F">
              <w:rPr>
                <w:rFonts w:ascii="Book Antiqua" w:hAnsi="Book Antiqua" w:cs="Arial"/>
                <w:b/>
                <w:bCs/>
                <w:color w:val="000000"/>
                <w:sz w:val="22"/>
                <w:szCs w:val="22"/>
              </w:rPr>
              <w:t>Super-</w:t>
            </w:r>
            <w:proofErr w:type="gramStart"/>
            <w:r w:rsidRPr="0055645F">
              <w:rPr>
                <w:rFonts w:ascii="Book Antiqua" w:hAnsi="Book Antiqua" w:cs="Arial"/>
                <w:b/>
                <w:bCs/>
                <w:color w:val="000000"/>
                <w:sz w:val="22"/>
                <w:szCs w:val="22"/>
              </w:rPr>
              <w:t>structure:</w:t>
            </w:r>
            <w:r w:rsidRPr="0055645F">
              <w:rPr>
                <w:rFonts w:ascii="Book Antiqua" w:hAnsi="Book Antiqua" w:cs="Arial"/>
                <w:color w:val="000000"/>
                <w:sz w:val="22"/>
                <w:szCs w:val="22"/>
              </w:rPr>
              <w:t>Payment</w:t>
            </w:r>
            <w:proofErr w:type="spellEnd"/>
            <w:proofErr w:type="gramEnd"/>
            <w:r w:rsidRPr="0055645F">
              <w:rPr>
                <w:rFonts w:ascii="Book Antiqua" w:hAnsi="Book Antiqua" w:cs="Arial"/>
                <w:color w:val="000000"/>
                <w:sz w:val="22"/>
                <w:szCs w:val="22"/>
              </w:rPr>
              <w:t xml:space="preserve"> shall be made on pro-rata basis on completion of a stage i.e., completion of super-structure of at least one span </w:t>
            </w:r>
            <w:proofErr w:type="spellStart"/>
            <w:r w:rsidRPr="0055645F">
              <w:rPr>
                <w:rFonts w:ascii="Book Antiqua" w:hAnsi="Book Antiqua" w:cs="Arial"/>
                <w:color w:val="000000"/>
                <w:sz w:val="22"/>
                <w:szCs w:val="22"/>
              </w:rPr>
              <w:t>upto</w:t>
            </w:r>
            <w:proofErr w:type="spellEnd"/>
            <w:r w:rsidRPr="0055645F">
              <w:rPr>
                <w:rFonts w:ascii="Book Antiqua" w:hAnsi="Book Antiqua" w:cs="Arial"/>
                <w:color w:val="000000"/>
                <w:sz w:val="22"/>
                <w:szCs w:val="22"/>
              </w:rPr>
              <w:t xml:space="preserve"> deck slab including bearing as specified in the column of "Stage of Payment" in this sub- clause.</w:t>
            </w:r>
          </w:p>
          <w:p w14:paraId="25692545" w14:textId="77777777" w:rsidR="00800664" w:rsidRPr="0055645F" w:rsidRDefault="00800664" w:rsidP="00503E39">
            <w:pPr>
              <w:spacing w:line="300" w:lineRule="exact"/>
              <w:ind w:left="155" w:right="163"/>
              <w:jc w:val="both"/>
              <w:rPr>
                <w:rFonts w:ascii="Book Antiqua" w:hAnsi="Book Antiqua" w:cs="Arial"/>
                <w:color w:val="000000"/>
                <w:sz w:val="22"/>
                <w:szCs w:val="22"/>
              </w:rPr>
            </w:pPr>
          </w:p>
          <w:p w14:paraId="4DC79F5B"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If pre-cast girders/ segments are used, interim payments shall be made at 75% of the cost of that element, as derived from MoRTH Data Book, applicable SOR of State PWD on Base Date with tender discount/premium applied thereon.</w:t>
            </w:r>
          </w:p>
        </w:tc>
      </w:tr>
      <w:tr w:rsidR="00800664" w14:paraId="0E378CC0" w14:textId="77777777" w:rsidTr="00800664">
        <w:trPr>
          <w:trHeight w:val="20"/>
        </w:trPr>
        <w:tc>
          <w:tcPr>
            <w:tcW w:w="3519" w:type="dxa"/>
          </w:tcPr>
          <w:p w14:paraId="78D8E3BF" w14:textId="77777777" w:rsidR="00800664" w:rsidRPr="0055645F" w:rsidRDefault="00800664"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(iv) Miscellaneous Works:</w:t>
            </w:r>
          </w:p>
        </w:tc>
        <w:tc>
          <w:tcPr>
            <w:tcW w:w="1276" w:type="dxa"/>
            <w:vAlign w:val="center"/>
          </w:tcPr>
          <w:p w14:paraId="33A5FE50"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4</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94</w:t>
            </w:r>
            <w:r w:rsidRPr="004E4881">
              <w:rPr>
                <w:rFonts w:ascii="Book Antiqua" w:hAnsi="Book Antiqua" w:cs="Calibri"/>
                <w:color w:val="000000"/>
                <w:sz w:val="22"/>
                <w:szCs w:val="22"/>
                <w:lang w:val="en-US" w:eastAsia="en-US" w:bidi="hi-IN"/>
              </w:rPr>
              <w:t>%</w:t>
            </w:r>
          </w:p>
        </w:tc>
        <w:tc>
          <w:tcPr>
            <w:tcW w:w="4961" w:type="dxa"/>
          </w:tcPr>
          <w:p w14:paraId="021A1A82"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 xml:space="preserve">(iv) Miscellaneous Works: </w:t>
            </w:r>
            <w:r w:rsidRPr="0055645F">
              <w:rPr>
                <w:rFonts w:ascii="Book Antiqua" w:hAnsi="Book Antiqua" w:cs="Arial"/>
                <w:color w:val="000000"/>
                <w:sz w:val="22"/>
                <w:szCs w:val="22"/>
              </w:rPr>
              <w:t>Payment shall be made on pro-rata basis on completion of a stage i.e. completion of wearing coat, expansion joint, crash barrier, railing, protection works, drainage and any other remaining work associated to bridge including</w:t>
            </w:r>
          </w:p>
          <w:p w14:paraId="3E779FBB"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tests on bridge for each bridge</w:t>
            </w:r>
          </w:p>
        </w:tc>
      </w:tr>
      <w:tr w:rsidR="00800664" w14:paraId="41CAB41C" w14:textId="77777777" w:rsidTr="00800664">
        <w:trPr>
          <w:trHeight w:val="20"/>
        </w:trPr>
        <w:tc>
          <w:tcPr>
            <w:tcW w:w="3519" w:type="dxa"/>
          </w:tcPr>
          <w:p w14:paraId="041F54A1" w14:textId="77777777" w:rsidR="00800664" w:rsidRPr="0055645F" w:rsidRDefault="00800664" w:rsidP="00503E39">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(v) Approaches:</w:t>
            </w:r>
            <w:r w:rsidRPr="0055645F">
              <w:rPr>
                <w:rFonts w:ascii="Book Antiqua" w:hAnsi="Book Antiqua" w:cs="Arial"/>
                <w:sz w:val="22"/>
                <w:szCs w:val="22"/>
              </w:rPr>
              <w:t xml:space="preserve"> On completion of approaches including Retaining walls, stone pitching, protection works for floor, embankment slope etc. complete in all respect and fit for use.</w:t>
            </w:r>
          </w:p>
        </w:tc>
        <w:tc>
          <w:tcPr>
            <w:tcW w:w="1276" w:type="dxa"/>
            <w:vAlign w:val="center"/>
          </w:tcPr>
          <w:p w14:paraId="40FE64C7" w14:textId="77777777" w:rsidR="00800664" w:rsidRPr="004E4881" w:rsidRDefault="00800664" w:rsidP="00800664">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22</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83</w:t>
            </w:r>
            <w:r w:rsidRPr="004E4881">
              <w:rPr>
                <w:rFonts w:ascii="Book Antiqua" w:hAnsi="Book Antiqua" w:cs="Calibri"/>
                <w:color w:val="000000"/>
                <w:sz w:val="22"/>
                <w:szCs w:val="22"/>
                <w:lang w:val="en-US" w:eastAsia="en-US" w:bidi="hi-IN"/>
              </w:rPr>
              <w:t>%</w:t>
            </w:r>
          </w:p>
        </w:tc>
        <w:tc>
          <w:tcPr>
            <w:tcW w:w="4961" w:type="dxa"/>
          </w:tcPr>
          <w:p w14:paraId="7A6CFA49" w14:textId="77777777" w:rsidR="00800664" w:rsidRPr="0055645F" w:rsidRDefault="00800664"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(v) Approaches:</w:t>
            </w:r>
            <w:r w:rsidRPr="0055645F">
              <w:rPr>
                <w:rFonts w:ascii="Book Antiqua" w:hAnsi="Book Antiqua" w:cs="Arial"/>
                <w:color w:val="000000"/>
                <w:sz w:val="22"/>
                <w:szCs w:val="22"/>
              </w:rPr>
              <w:t xml:space="preserve"> Payment shall be made on pro-rata basis on completion of a stage i.e. completion of approaches including wing walls/ return walls, retaining walls, stone pitching in all respect as specified in the column of “Stage of Payment” in this sub- clause for each bridge.</w:t>
            </w:r>
          </w:p>
        </w:tc>
      </w:tr>
      <w:tr w:rsidR="00503E39" w14:paraId="6A51A9C7" w14:textId="77777777" w:rsidTr="00843AB5">
        <w:trPr>
          <w:trHeight w:val="20"/>
        </w:trPr>
        <w:tc>
          <w:tcPr>
            <w:tcW w:w="3519" w:type="dxa"/>
          </w:tcPr>
          <w:p w14:paraId="186C7E1A" w14:textId="77777777" w:rsidR="00503E39" w:rsidRPr="0055645F" w:rsidRDefault="00503E39"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 xml:space="preserve">(vi) Guide Bunds and River Training Works: </w:t>
            </w:r>
            <w:r w:rsidRPr="0055645F">
              <w:rPr>
                <w:rFonts w:ascii="Book Antiqua" w:hAnsi="Book Antiqua" w:cs="Arial"/>
                <w:sz w:val="22"/>
                <w:szCs w:val="22"/>
              </w:rPr>
              <w:t>On completion of Guide Bunds and river Training Works complete in all respects</w:t>
            </w:r>
          </w:p>
        </w:tc>
        <w:tc>
          <w:tcPr>
            <w:tcW w:w="1276" w:type="dxa"/>
            <w:vAlign w:val="center"/>
          </w:tcPr>
          <w:p w14:paraId="152E5C74"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E9D79AD"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(vi) Guide Bunds and River Training Works:</w:t>
            </w:r>
            <w:r w:rsidRPr="0055645F">
              <w:rPr>
                <w:rFonts w:ascii="Book Antiqua" w:hAnsi="Book Antiqua" w:cs="Arial"/>
                <w:color w:val="000000"/>
                <w:sz w:val="22"/>
                <w:szCs w:val="22"/>
              </w:rPr>
              <w:t xml:space="preserve"> Payment shall be made on pro-rata basis on completion of a stage i.e. completion of Guide Bunds and River training Works in all respects as specified for each bridge.</w:t>
            </w:r>
          </w:p>
        </w:tc>
      </w:tr>
      <w:tr w:rsidR="00503E39" w14:paraId="6D694831" w14:textId="77777777" w:rsidTr="00843AB5">
        <w:trPr>
          <w:trHeight w:val="20"/>
        </w:trPr>
        <w:tc>
          <w:tcPr>
            <w:tcW w:w="3519" w:type="dxa"/>
          </w:tcPr>
          <w:p w14:paraId="59EB1F84" w14:textId="77777777" w:rsidR="00503E39" w:rsidRPr="0055645F" w:rsidRDefault="00503E39"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 xml:space="preserve">B.1-Widening and repair of </w:t>
            </w:r>
            <w:r w:rsidRPr="0055645F">
              <w:rPr>
                <w:rFonts w:ascii="Book Antiqua" w:hAnsi="Book Antiqua" w:cs="Arial"/>
                <w:b/>
                <w:bCs/>
                <w:sz w:val="22"/>
                <w:szCs w:val="22"/>
              </w:rPr>
              <w:lastRenderedPageBreak/>
              <w:t>underpasses/ overpasses</w:t>
            </w:r>
          </w:p>
        </w:tc>
        <w:tc>
          <w:tcPr>
            <w:tcW w:w="1276" w:type="dxa"/>
            <w:vAlign w:val="center"/>
          </w:tcPr>
          <w:p w14:paraId="2C24FE32"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lastRenderedPageBreak/>
              <w:t>0.00%</w:t>
            </w:r>
          </w:p>
        </w:tc>
        <w:tc>
          <w:tcPr>
            <w:tcW w:w="4961" w:type="dxa"/>
          </w:tcPr>
          <w:p w14:paraId="22388594"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 xml:space="preserve">Cost of each underpass/overpass shall be </w:t>
            </w:r>
            <w:r w:rsidRPr="0055645F">
              <w:rPr>
                <w:rFonts w:ascii="Book Antiqua" w:hAnsi="Book Antiqua" w:cs="Arial"/>
                <w:color w:val="000000"/>
                <w:sz w:val="22"/>
                <w:szCs w:val="22"/>
              </w:rPr>
              <w:lastRenderedPageBreak/>
              <w:t xml:space="preserve">determined on pro rata basis with respect to the total linear length of the underpasses/overpasses. Payment shall be made on the completion of widening &amp; repair works of </w:t>
            </w:r>
            <w:proofErr w:type="gramStart"/>
            <w:r w:rsidRPr="0055645F">
              <w:rPr>
                <w:rFonts w:ascii="Book Antiqua" w:hAnsi="Book Antiqua" w:cs="Arial"/>
                <w:color w:val="000000"/>
                <w:sz w:val="22"/>
                <w:szCs w:val="22"/>
              </w:rPr>
              <w:t>a</w:t>
            </w:r>
            <w:proofErr w:type="gramEnd"/>
            <w:r w:rsidRPr="0055645F">
              <w:rPr>
                <w:rFonts w:ascii="Book Antiqua" w:hAnsi="Book Antiqua" w:cs="Arial"/>
                <w:color w:val="000000"/>
                <w:sz w:val="22"/>
                <w:szCs w:val="22"/>
              </w:rPr>
              <w:t xml:space="preserve"> underpass/overpass.</w:t>
            </w:r>
          </w:p>
        </w:tc>
      </w:tr>
      <w:tr w:rsidR="00503E39" w14:paraId="1B664E16" w14:textId="77777777" w:rsidTr="00CF3A84">
        <w:trPr>
          <w:trHeight w:val="464"/>
        </w:trPr>
        <w:tc>
          <w:tcPr>
            <w:tcW w:w="3519" w:type="dxa"/>
            <w:tcBorders>
              <w:bottom w:val="single" w:sz="4" w:space="0" w:color="auto"/>
            </w:tcBorders>
          </w:tcPr>
          <w:p w14:paraId="7B03804D" w14:textId="77777777" w:rsidR="00503E39" w:rsidRPr="0055645F" w:rsidRDefault="00503E39"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lastRenderedPageBreak/>
              <w:t>B.2- New Underpasses/</w:t>
            </w:r>
          </w:p>
          <w:p w14:paraId="505DF798" w14:textId="77777777" w:rsidR="00503E39" w:rsidRPr="0055645F" w:rsidRDefault="00503E39" w:rsidP="00503E39">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Overpasses:</w:t>
            </w:r>
          </w:p>
        </w:tc>
        <w:tc>
          <w:tcPr>
            <w:tcW w:w="1276" w:type="dxa"/>
            <w:tcBorders>
              <w:bottom w:val="single" w:sz="4" w:space="0" w:color="auto"/>
            </w:tcBorders>
            <w:vAlign w:val="center"/>
          </w:tcPr>
          <w:p w14:paraId="3FF0522B"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single" w:sz="4" w:space="0" w:color="auto"/>
            </w:tcBorders>
          </w:tcPr>
          <w:p w14:paraId="018D0E32"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Cost of each Underpass/Overpass shall be determined on pro rata basis with respect to the total linear length (m) of the Underpasses/Overpasses.</w:t>
            </w:r>
          </w:p>
        </w:tc>
      </w:tr>
      <w:tr w:rsidR="00503E39" w14:paraId="70E07DDB" w14:textId="77777777" w:rsidTr="0055645F">
        <w:trPr>
          <w:trHeight w:val="2090"/>
        </w:trPr>
        <w:tc>
          <w:tcPr>
            <w:tcW w:w="3519" w:type="dxa"/>
            <w:tcBorders>
              <w:top w:val="single" w:sz="4" w:space="0" w:color="auto"/>
            </w:tcBorders>
          </w:tcPr>
          <w:p w14:paraId="3ECE6521" w14:textId="77777777" w:rsidR="00503E39" w:rsidRPr="0055645F" w:rsidRDefault="00503E39" w:rsidP="00503E39">
            <w:pPr>
              <w:spacing w:line="300" w:lineRule="exact"/>
              <w:ind w:left="510" w:right="142" w:hanging="340"/>
              <w:jc w:val="both"/>
              <w:rPr>
                <w:rFonts w:ascii="Book Antiqua" w:hAnsi="Book Antiqua" w:cs="Arial"/>
                <w:sz w:val="22"/>
                <w:szCs w:val="22"/>
              </w:rPr>
            </w:pPr>
            <w:r w:rsidRPr="0055645F">
              <w:rPr>
                <w:rFonts w:ascii="Book Antiqua" w:hAnsi="Book Antiqua" w:cs="Arial"/>
                <w:b/>
                <w:bCs/>
                <w:sz w:val="22"/>
                <w:szCs w:val="22"/>
              </w:rPr>
              <w:t>(</w:t>
            </w:r>
            <w:proofErr w:type="spellStart"/>
            <w:r w:rsidRPr="0055645F">
              <w:rPr>
                <w:rFonts w:ascii="Book Antiqua" w:hAnsi="Book Antiqua" w:cs="Arial"/>
                <w:b/>
                <w:bCs/>
                <w:sz w:val="22"/>
                <w:szCs w:val="22"/>
              </w:rPr>
              <w:t>i</w:t>
            </w:r>
            <w:proofErr w:type="spellEnd"/>
            <w:r w:rsidRPr="0055645F">
              <w:rPr>
                <w:rFonts w:ascii="Book Antiqua" w:hAnsi="Book Antiqua" w:cs="Arial"/>
                <w:b/>
                <w:bCs/>
                <w:sz w:val="22"/>
                <w:szCs w:val="22"/>
              </w:rPr>
              <w:t>) Foundation:</w:t>
            </w:r>
            <w:r w:rsidRPr="0055645F">
              <w:rPr>
                <w:rFonts w:ascii="Book Antiqua" w:hAnsi="Book Antiqua" w:cs="Arial"/>
                <w:sz w:val="22"/>
                <w:szCs w:val="22"/>
              </w:rPr>
              <w:t xml:space="preserve"> On completion of the foundation work including foundations, of abutments and piers</w:t>
            </w:r>
          </w:p>
        </w:tc>
        <w:tc>
          <w:tcPr>
            <w:tcW w:w="1276" w:type="dxa"/>
            <w:tcBorders>
              <w:top w:val="single" w:sz="4" w:space="0" w:color="auto"/>
            </w:tcBorders>
            <w:vAlign w:val="center"/>
          </w:tcPr>
          <w:p w14:paraId="0F0A7EBE"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top w:val="single" w:sz="4" w:space="0" w:color="auto"/>
            </w:tcBorders>
          </w:tcPr>
          <w:p w14:paraId="20ACEF6E"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w:t>
            </w:r>
            <w:proofErr w:type="spellStart"/>
            <w:r w:rsidRPr="0055645F">
              <w:rPr>
                <w:rFonts w:ascii="Book Antiqua" w:hAnsi="Book Antiqua" w:cs="Arial"/>
                <w:b/>
                <w:bCs/>
                <w:color w:val="000000"/>
                <w:sz w:val="22"/>
                <w:szCs w:val="22"/>
              </w:rPr>
              <w:t>i</w:t>
            </w:r>
            <w:proofErr w:type="spellEnd"/>
            <w:r w:rsidRPr="0055645F">
              <w:rPr>
                <w:rFonts w:ascii="Book Antiqua" w:hAnsi="Book Antiqua" w:cs="Arial"/>
                <w:b/>
                <w:bCs/>
                <w:color w:val="000000"/>
                <w:sz w:val="22"/>
                <w:szCs w:val="22"/>
              </w:rPr>
              <w:t>) Foundation:</w:t>
            </w:r>
            <w:r w:rsidRPr="0055645F">
              <w:rPr>
                <w:rFonts w:ascii="Book Antiqua" w:hAnsi="Book Antiqua" w:cs="Arial"/>
                <w:color w:val="000000"/>
                <w:sz w:val="22"/>
                <w:szCs w:val="22"/>
              </w:rPr>
              <w:t xml:space="preserve"> Payment against foundation shall be made on pro-rata basis on completion of a stage i.e. completion of foundation(s) of each underpass/overpass.</w:t>
            </w:r>
          </w:p>
          <w:p w14:paraId="256A0F7A"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In case where load testing is specified for foundation, the trigger of first payment shall include load testing also.</w:t>
            </w:r>
          </w:p>
        </w:tc>
      </w:tr>
      <w:tr w:rsidR="00503E39" w14:paraId="13059A28" w14:textId="77777777" w:rsidTr="00843AB5">
        <w:trPr>
          <w:trHeight w:val="20"/>
        </w:trPr>
        <w:tc>
          <w:tcPr>
            <w:tcW w:w="3519" w:type="dxa"/>
          </w:tcPr>
          <w:p w14:paraId="6F491FC9" w14:textId="77777777" w:rsidR="00503E39" w:rsidRPr="0055645F" w:rsidRDefault="00503E39"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(ii) Sub-</w:t>
            </w:r>
            <w:proofErr w:type="gramStart"/>
            <w:r w:rsidRPr="0055645F">
              <w:rPr>
                <w:rFonts w:ascii="Book Antiqua" w:hAnsi="Book Antiqua" w:cs="Arial"/>
                <w:b/>
                <w:bCs/>
                <w:sz w:val="22"/>
                <w:szCs w:val="22"/>
              </w:rPr>
              <w:t>structure :</w:t>
            </w:r>
            <w:proofErr w:type="gramEnd"/>
          </w:p>
        </w:tc>
        <w:tc>
          <w:tcPr>
            <w:tcW w:w="1276" w:type="dxa"/>
            <w:vAlign w:val="center"/>
          </w:tcPr>
          <w:p w14:paraId="63554B24"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5A309E49"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(ii) Sub-structure:</w:t>
            </w:r>
            <w:r w:rsidRPr="0055645F">
              <w:rPr>
                <w:rFonts w:ascii="Book Antiqua" w:hAnsi="Book Antiqua" w:cs="Arial"/>
                <w:color w:val="000000"/>
                <w:sz w:val="22"/>
                <w:szCs w:val="22"/>
              </w:rPr>
              <w:t xml:space="preserve"> Payment shall be made on pro-rata basis on completion of stage i.e. completion of </w:t>
            </w:r>
            <w:proofErr w:type="spellStart"/>
            <w:r w:rsidRPr="0055645F">
              <w:rPr>
                <w:rFonts w:ascii="Book Antiqua" w:hAnsi="Book Antiqua" w:cs="Arial"/>
                <w:color w:val="000000"/>
                <w:sz w:val="22"/>
                <w:szCs w:val="22"/>
              </w:rPr>
              <w:t>atleast</w:t>
            </w:r>
            <w:proofErr w:type="spellEnd"/>
            <w:r w:rsidRPr="0055645F">
              <w:rPr>
                <w:rFonts w:ascii="Book Antiqua" w:hAnsi="Book Antiqua" w:cs="Arial"/>
                <w:color w:val="000000"/>
                <w:sz w:val="22"/>
                <w:szCs w:val="22"/>
              </w:rPr>
              <w:t xml:space="preserve"> one sub-structure </w:t>
            </w:r>
            <w:proofErr w:type="spellStart"/>
            <w:r w:rsidRPr="0055645F">
              <w:rPr>
                <w:rFonts w:ascii="Book Antiqua" w:hAnsi="Book Antiqua" w:cs="Arial"/>
                <w:color w:val="000000"/>
                <w:sz w:val="22"/>
                <w:szCs w:val="22"/>
              </w:rPr>
              <w:t>upto</w:t>
            </w:r>
            <w:proofErr w:type="spellEnd"/>
          </w:p>
          <w:p w14:paraId="16353A2D"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abutment/ pier cap level of each bridge.</w:t>
            </w:r>
          </w:p>
        </w:tc>
      </w:tr>
      <w:tr w:rsidR="00503E39" w14:paraId="31D165E0" w14:textId="77777777" w:rsidTr="00843AB5">
        <w:trPr>
          <w:trHeight w:val="20"/>
        </w:trPr>
        <w:tc>
          <w:tcPr>
            <w:tcW w:w="3519" w:type="dxa"/>
          </w:tcPr>
          <w:p w14:paraId="58F7A0C9" w14:textId="77777777" w:rsidR="00503E39" w:rsidRPr="0055645F" w:rsidRDefault="00503E39" w:rsidP="00503E39">
            <w:pPr>
              <w:spacing w:line="300" w:lineRule="exact"/>
              <w:ind w:left="510" w:right="142" w:hanging="340"/>
              <w:jc w:val="both"/>
              <w:rPr>
                <w:rFonts w:ascii="Book Antiqua" w:hAnsi="Book Antiqua" w:cs="Arial"/>
                <w:sz w:val="22"/>
                <w:szCs w:val="22"/>
              </w:rPr>
            </w:pPr>
            <w:r>
              <w:rPr>
                <w:rFonts w:ascii="Book Antiqua" w:hAnsi="Book Antiqua" w:cs="Arial"/>
                <w:b/>
                <w:bCs/>
                <w:sz w:val="22"/>
                <w:szCs w:val="22"/>
              </w:rPr>
              <w:t xml:space="preserve">(iii) </w:t>
            </w:r>
            <w:r w:rsidRPr="0055645F">
              <w:rPr>
                <w:rFonts w:ascii="Book Antiqua" w:hAnsi="Book Antiqua" w:cs="Arial"/>
                <w:b/>
                <w:bCs/>
                <w:sz w:val="22"/>
                <w:szCs w:val="22"/>
              </w:rPr>
              <w:t>Super-structure:</w:t>
            </w:r>
            <w:r w:rsidRPr="0055645F">
              <w:rPr>
                <w:rFonts w:ascii="Book Antiqua" w:hAnsi="Book Antiqua" w:cs="Arial"/>
                <w:sz w:val="22"/>
                <w:szCs w:val="22"/>
              </w:rPr>
              <w:t xml:space="preserve"> On completion of the super-structure </w:t>
            </w:r>
            <w:proofErr w:type="spellStart"/>
            <w:r w:rsidRPr="0055645F">
              <w:rPr>
                <w:rFonts w:ascii="Book Antiqua" w:hAnsi="Book Antiqua" w:cs="Arial"/>
                <w:sz w:val="22"/>
                <w:szCs w:val="22"/>
              </w:rPr>
              <w:t>upto</w:t>
            </w:r>
            <w:proofErr w:type="spellEnd"/>
            <w:r w:rsidRPr="0055645F">
              <w:rPr>
                <w:rFonts w:ascii="Book Antiqua" w:hAnsi="Book Antiqua" w:cs="Arial"/>
                <w:sz w:val="22"/>
                <w:szCs w:val="22"/>
              </w:rPr>
              <w:t xml:space="preserve"> deck slab,</w:t>
            </w:r>
          </w:p>
        </w:tc>
        <w:tc>
          <w:tcPr>
            <w:tcW w:w="1276" w:type="dxa"/>
            <w:vAlign w:val="center"/>
          </w:tcPr>
          <w:p w14:paraId="2EE017F6"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66040325" w14:textId="77777777" w:rsidR="00503E39" w:rsidRPr="0055645F" w:rsidRDefault="00503E39" w:rsidP="00503E39">
            <w:pPr>
              <w:spacing w:line="300" w:lineRule="exact"/>
              <w:ind w:left="155" w:right="163"/>
              <w:jc w:val="both"/>
              <w:rPr>
                <w:rFonts w:ascii="Book Antiqua" w:hAnsi="Book Antiqua" w:cs="Arial"/>
                <w:b/>
                <w:bCs/>
                <w:color w:val="000000"/>
                <w:sz w:val="22"/>
                <w:szCs w:val="22"/>
              </w:rPr>
            </w:pPr>
            <w:r w:rsidRPr="0055645F">
              <w:rPr>
                <w:rFonts w:ascii="Book Antiqua" w:hAnsi="Book Antiqua" w:cs="Arial"/>
                <w:b/>
                <w:bCs/>
                <w:color w:val="000000"/>
                <w:sz w:val="22"/>
                <w:szCs w:val="22"/>
              </w:rPr>
              <w:t xml:space="preserve">(iii) </w:t>
            </w:r>
            <w:proofErr w:type="spellStart"/>
            <w:r w:rsidRPr="0055645F">
              <w:rPr>
                <w:rFonts w:ascii="Book Antiqua" w:hAnsi="Book Antiqua" w:cs="Arial"/>
                <w:b/>
                <w:bCs/>
                <w:color w:val="000000"/>
                <w:sz w:val="22"/>
                <w:szCs w:val="22"/>
              </w:rPr>
              <w:t>Super-</w:t>
            </w:r>
            <w:proofErr w:type="gramStart"/>
            <w:r w:rsidRPr="0055645F">
              <w:rPr>
                <w:rFonts w:ascii="Book Antiqua" w:hAnsi="Book Antiqua" w:cs="Arial"/>
                <w:b/>
                <w:bCs/>
                <w:color w:val="000000"/>
                <w:sz w:val="22"/>
                <w:szCs w:val="22"/>
              </w:rPr>
              <w:t>structure:</w:t>
            </w:r>
            <w:r w:rsidRPr="0055645F">
              <w:rPr>
                <w:rFonts w:ascii="Book Antiqua" w:hAnsi="Book Antiqua" w:cs="Arial"/>
                <w:color w:val="000000"/>
                <w:sz w:val="22"/>
                <w:szCs w:val="22"/>
              </w:rPr>
              <w:t>Payment</w:t>
            </w:r>
            <w:proofErr w:type="spellEnd"/>
            <w:proofErr w:type="gramEnd"/>
            <w:r w:rsidRPr="0055645F">
              <w:rPr>
                <w:rFonts w:ascii="Book Antiqua" w:hAnsi="Book Antiqua" w:cs="Arial"/>
                <w:color w:val="000000"/>
                <w:sz w:val="22"/>
                <w:szCs w:val="22"/>
              </w:rPr>
              <w:t xml:space="preserve"> shall be made on pro-rata basis on completion of a stage 'i.e. completion of super-structure of at least one span </w:t>
            </w:r>
            <w:proofErr w:type="spellStart"/>
            <w:r w:rsidRPr="0055645F">
              <w:rPr>
                <w:rFonts w:ascii="Book Antiqua" w:hAnsi="Book Antiqua" w:cs="Arial"/>
                <w:color w:val="000000"/>
                <w:sz w:val="22"/>
                <w:szCs w:val="22"/>
              </w:rPr>
              <w:t>upto</w:t>
            </w:r>
            <w:proofErr w:type="spellEnd"/>
            <w:r w:rsidRPr="0055645F">
              <w:rPr>
                <w:rFonts w:ascii="Book Antiqua" w:hAnsi="Book Antiqua" w:cs="Arial"/>
                <w:color w:val="000000"/>
                <w:sz w:val="22"/>
                <w:szCs w:val="22"/>
              </w:rPr>
              <w:t xml:space="preserve"> deck slab including bearing as specified in the column of "Stage of Payment" in this sub- clause:</w:t>
            </w:r>
          </w:p>
          <w:p w14:paraId="42F986EC" w14:textId="77777777" w:rsidR="00503E39" w:rsidRPr="0055645F" w:rsidRDefault="00503E39" w:rsidP="00503E39">
            <w:pPr>
              <w:spacing w:line="300" w:lineRule="exact"/>
              <w:ind w:left="155" w:right="163"/>
              <w:jc w:val="both"/>
              <w:rPr>
                <w:rFonts w:ascii="Book Antiqua" w:hAnsi="Book Antiqua" w:cs="Arial"/>
                <w:color w:val="000000"/>
                <w:sz w:val="22"/>
                <w:szCs w:val="22"/>
              </w:rPr>
            </w:pPr>
          </w:p>
          <w:p w14:paraId="79B9D576"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If pre-cast girders/ segments are used, interim payments shall be made at 75% of the cost of that element, as derived from MoRTH Data Book, applicable SOR of State PWD on Base</w:t>
            </w:r>
          </w:p>
          <w:p w14:paraId="693F05E1"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color w:val="000000"/>
                <w:sz w:val="22"/>
                <w:szCs w:val="22"/>
              </w:rPr>
              <w:t xml:space="preserve">Date with tender discount/premium applied thereon. </w:t>
            </w:r>
          </w:p>
        </w:tc>
      </w:tr>
      <w:tr w:rsidR="00503E39" w14:paraId="2B1459C3" w14:textId="77777777" w:rsidTr="00843AB5">
        <w:trPr>
          <w:trHeight w:val="20"/>
        </w:trPr>
        <w:tc>
          <w:tcPr>
            <w:tcW w:w="3519" w:type="dxa"/>
          </w:tcPr>
          <w:p w14:paraId="493E13BF" w14:textId="77777777" w:rsidR="00503E39" w:rsidRPr="0055645F" w:rsidRDefault="00503E39" w:rsidP="00503E39">
            <w:pPr>
              <w:spacing w:line="300" w:lineRule="exact"/>
              <w:ind w:left="510" w:right="142" w:hanging="340"/>
              <w:jc w:val="both"/>
              <w:rPr>
                <w:rFonts w:ascii="Book Antiqua" w:hAnsi="Book Antiqua" w:cs="Arial"/>
                <w:b/>
                <w:bCs/>
                <w:sz w:val="22"/>
                <w:szCs w:val="22"/>
              </w:rPr>
            </w:pPr>
            <w:r w:rsidRPr="0055645F">
              <w:rPr>
                <w:rFonts w:ascii="Book Antiqua" w:hAnsi="Book Antiqua" w:cs="Arial"/>
                <w:b/>
                <w:bCs/>
                <w:sz w:val="22"/>
                <w:szCs w:val="22"/>
              </w:rPr>
              <w:t>(iv) Miscellaneous Works:</w:t>
            </w:r>
          </w:p>
        </w:tc>
        <w:tc>
          <w:tcPr>
            <w:tcW w:w="1276" w:type="dxa"/>
            <w:vAlign w:val="center"/>
          </w:tcPr>
          <w:p w14:paraId="6D886A44"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561916A"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 xml:space="preserve">(iv) Miscellaneous Works: </w:t>
            </w:r>
            <w:r w:rsidRPr="0055645F">
              <w:rPr>
                <w:rFonts w:ascii="Book Antiqua" w:hAnsi="Book Antiqua" w:cs="Arial"/>
                <w:color w:val="000000"/>
                <w:sz w:val="22"/>
                <w:szCs w:val="22"/>
              </w:rPr>
              <w:t>Payment shall be made on pro-rata basis on completion of a stage i.e. completion of wearing coat, expansion joint, crash barrier, railing, protection works and any other remaining work associated to bridge including tests on bridge for each bridge.</w:t>
            </w:r>
          </w:p>
        </w:tc>
      </w:tr>
      <w:tr w:rsidR="00503E39" w14:paraId="4F52229B" w14:textId="77777777" w:rsidTr="00843AB5">
        <w:trPr>
          <w:trHeight w:val="20"/>
        </w:trPr>
        <w:tc>
          <w:tcPr>
            <w:tcW w:w="3519" w:type="dxa"/>
          </w:tcPr>
          <w:p w14:paraId="46C467E7" w14:textId="77777777" w:rsidR="00503E39" w:rsidRPr="0055645F" w:rsidRDefault="00503E39" w:rsidP="00503E39">
            <w:pPr>
              <w:spacing w:line="300" w:lineRule="exact"/>
              <w:ind w:left="510" w:right="142" w:hanging="340"/>
              <w:jc w:val="both"/>
              <w:rPr>
                <w:rFonts w:ascii="Book Antiqua" w:hAnsi="Book Antiqua" w:cs="Arial"/>
                <w:sz w:val="22"/>
                <w:szCs w:val="22"/>
              </w:rPr>
            </w:pPr>
            <w:r>
              <w:rPr>
                <w:rFonts w:ascii="Book Antiqua" w:hAnsi="Book Antiqua" w:cs="Arial"/>
                <w:b/>
                <w:bCs/>
                <w:sz w:val="22"/>
                <w:szCs w:val="22"/>
              </w:rPr>
              <w:t>(</w:t>
            </w:r>
            <w:r w:rsidRPr="0055645F">
              <w:rPr>
                <w:rFonts w:ascii="Book Antiqua" w:hAnsi="Book Antiqua" w:cs="Arial"/>
                <w:b/>
                <w:bCs/>
                <w:sz w:val="22"/>
                <w:szCs w:val="22"/>
              </w:rPr>
              <w:t>v) Approaches:</w:t>
            </w:r>
            <w:r w:rsidRPr="0055645F">
              <w:rPr>
                <w:rFonts w:ascii="Book Antiqua" w:hAnsi="Book Antiqua" w:cs="Arial"/>
                <w:sz w:val="22"/>
                <w:szCs w:val="22"/>
              </w:rPr>
              <w:t xml:space="preserve"> On completion of approaches including wing wall/ return wall, </w:t>
            </w:r>
            <w:proofErr w:type="gramStart"/>
            <w:r w:rsidRPr="0055645F">
              <w:rPr>
                <w:rFonts w:ascii="Book Antiqua" w:hAnsi="Book Antiqua" w:cs="Arial"/>
                <w:sz w:val="22"/>
                <w:szCs w:val="22"/>
              </w:rPr>
              <w:t>Retaining</w:t>
            </w:r>
            <w:proofErr w:type="gramEnd"/>
            <w:r w:rsidRPr="0055645F">
              <w:rPr>
                <w:rFonts w:ascii="Book Antiqua" w:hAnsi="Book Antiqua" w:cs="Arial"/>
                <w:sz w:val="22"/>
                <w:szCs w:val="22"/>
              </w:rPr>
              <w:t xml:space="preserve"> walls/ Reinforced </w:t>
            </w:r>
            <w:r w:rsidRPr="0055645F">
              <w:rPr>
                <w:rFonts w:ascii="Book Antiqua" w:hAnsi="Book Antiqua" w:cs="Arial"/>
                <w:sz w:val="22"/>
                <w:szCs w:val="22"/>
              </w:rPr>
              <w:lastRenderedPageBreak/>
              <w:t>Earth walls, stone pitching, protection</w:t>
            </w:r>
            <w:r w:rsidRPr="0055645F">
              <w:rPr>
                <w:rFonts w:ascii="Book Antiqua" w:hAnsi="Book Antiqua" w:cs="Arial"/>
                <w:sz w:val="22"/>
                <w:szCs w:val="22"/>
              </w:rPr>
              <w:tab/>
              <w:t>works complete in all respect and fit for use.</w:t>
            </w:r>
          </w:p>
        </w:tc>
        <w:tc>
          <w:tcPr>
            <w:tcW w:w="1276" w:type="dxa"/>
            <w:vAlign w:val="center"/>
          </w:tcPr>
          <w:p w14:paraId="77D2EF7E" w14:textId="77777777" w:rsidR="00503E39" w:rsidRPr="0055645F" w:rsidRDefault="00503E39" w:rsidP="00503E39">
            <w:pPr>
              <w:jc w:val="center"/>
              <w:rPr>
                <w:rFonts w:ascii="Book Antiqua" w:hAnsi="Book Antiqua" w:cs="Arial"/>
                <w:color w:val="000000"/>
                <w:sz w:val="22"/>
                <w:szCs w:val="22"/>
              </w:rPr>
            </w:pPr>
            <w:r w:rsidRPr="0055645F">
              <w:rPr>
                <w:rFonts w:ascii="Book Antiqua" w:hAnsi="Book Antiqua" w:cs="Arial"/>
                <w:color w:val="000000"/>
                <w:sz w:val="22"/>
                <w:szCs w:val="22"/>
              </w:rPr>
              <w:lastRenderedPageBreak/>
              <w:t>0.00%</w:t>
            </w:r>
          </w:p>
        </w:tc>
        <w:tc>
          <w:tcPr>
            <w:tcW w:w="4961" w:type="dxa"/>
          </w:tcPr>
          <w:p w14:paraId="723AA829" w14:textId="77777777" w:rsidR="00503E39" w:rsidRPr="0055645F" w:rsidRDefault="00503E39" w:rsidP="00503E39">
            <w:pPr>
              <w:spacing w:line="300" w:lineRule="exact"/>
              <w:ind w:left="155" w:right="163"/>
              <w:jc w:val="both"/>
              <w:rPr>
                <w:rFonts w:ascii="Book Antiqua" w:hAnsi="Book Antiqua" w:cs="Arial"/>
                <w:color w:val="000000"/>
                <w:sz w:val="22"/>
                <w:szCs w:val="22"/>
              </w:rPr>
            </w:pPr>
            <w:r w:rsidRPr="0055645F">
              <w:rPr>
                <w:rFonts w:ascii="Book Antiqua" w:hAnsi="Book Antiqua" w:cs="Arial"/>
                <w:b/>
                <w:bCs/>
                <w:color w:val="000000"/>
                <w:sz w:val="22"/>
                <w:szCs w:val="22"/>
              </w:rPr>
              <w:t>(v) Approaches:</w:t>
            </w:r>
            <w:r w:rsidRPr="0055645F">
              <w:rPr>
                <w:rFonts w:ascii="Book Antiqua" w:hAnsi="Book Antiqua" w:cs="Arial"/>
                <w:color w:val="000000"/>
                <w:sz w:val="22"/>
                <w:szCs w:val="22"/>
              </w:rPr>
              <w:t xml:space="preserve"> Payment shall be made on pro-rata basis on completion of a stage i.e. completion of approaches including wing wall/ return wall, retaining walls, Reinforced </w:t>
            </w:r>
            <w:r w:rsidRPr="0055645F">
              <w:rPr>
                <w:rFonts w:ascii="Book Antiqua" w:hAnsi="Book Antiqua" w:cs="Arial"/>
                <w:color w:val="000000"/>
                <w:sz w:val="22"/>
                <w:szCs w:val="22"/>
              </w:rPr>
              <w:lastRenderedPageBreak/>
              <w:t>Earth walls, stone pitching, protection works complete in all respect for each bridge.</w:t>
            </w:r>
          </w:p>
        </w:tc>
      </w:tr>
    </w:tbl>
    <w:p w14:paraId="1D067BF0" w14:textId="77777777" w:rsidR="00F61C47" w:rsidRDefault="00F61C47" w:rsidP="00F61C47">
      <w:pPr>
        <w:spacing w:line="242" w:lineRule="auto"/>
        <w:jc w:val="both"/>
        <w:sectPr w:rsidR="00F61C47" w:rsidSect="001049DC">
          <w:headerReference w:type="default" r:id="rId30"/>
          <w:pgSz w:w="11910" w:h="16840"/>
          <w:pgMar w:top="1420" w:right="680" w:bottom="1120" w:left="740" w:header="284" w:footer="922" w:gutter="0"/>
          <w:cols w:space="720"/>
        </w:sectPr>
      </w:pPr>
    </w:p>
    <w:p w14:paraId="1CCD61AF" w14:textId="77777777" w:rsidR="00800664" w:rsidRPr="00243F0D" w:rsidRDefault="00800664" w:rsidP="00800664">
      <w:pPr>
        <w:pStyle w:val="Heading4"/>
        <w:keepNext w:val="0"/>
        <w:widowControl w:val="0"/>
        <w:numPr>
          <w:ilvl w:val="0"/>
          <w:numId w:val="0"/>
        </w:numPr>
        <w:tabs>
          <w:tab w:val="left" w:pos="840"/>
        </w:tabs>
        <w:spacing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lastRenderedPageBreak/>
        <w:t>1.3.3</w:t>
      </w:r>
      <w:r w:rsidRPr="00243F0D">
        <w:rPr>
          <w:rFonts w:ascii="Book Antiqua" w:hAnsi="Book Antiqua" w:cs="Arial"/>
          <w:b w:val="0"/>
          <w:spacing w:val="1"/>
          <w:sz w:val="21"/>
          <w:szCs w:val="21"/>
        </w:rPr>
        <w:tab/>
        <w:t>Major Bridge works, ROB/</w:t>
      </w:r>
      <w:proofErr w:type="gramStart"/>
      <w:r w:rsidRPr="00243F0D">
        <w:rPr>
          <w:rFonts w:ascii="Book Antiqua" w:hAnsi="Book Antiqua" w:cs="Arial"/>
          <w:b w:val="0"/>
          <w:spacing w:val="1"/>
          <w:sz w:val="21"/>
          <w:szCs w:val="21"/>
        </w:rPr>
        <w:t>RUB</w:t>
      </w:r>
      <w:proofErr w:type="gramEnd"/>
      <w:r w:rsidRPr="00243F0D">
        <w:rPr>
          <w:rFonts w:ascii="Book Antiqua" w:hAnsi="Book Antiqua" w:cs="Arial"/>
          <w:b w:val="0"/>
          <w:spacing w:val="1"/>
          <w:sz w:val="21"/>
          <w:szCs w:val="21"/>
        </w:rPr>
        <w:t xml:space="preserve"> and Structures</w:t>
      </w:r>
    </w:p>
    <w:p w14:paraId="0E293298" w14:textId="77777777" w:rsidR="00800664" w:rsidRDefault="00800664" w:rsidP="00800664">
      <w:pPr>
        <w:pStyle w:val="Body"/>
        <w:spacing w:before="120" w:after="120" w:line="300" w:lineRule="exact"/>
        <w:ind w:left="709"/>
        <w:rPr>
          <w:rFonts w:ascii="Book Antiqua" w:hAnsi="Book Antiqua" w:cs="Arial"/>
          <w:sz w:val="21"/>
          <w:szCs w:val="21"/>
        </w:rPr>
      </w:pPr>
      <w:r w:rsidRPr="00243F0D">
        <w:rPr>
          <w:rFonts w:ascii="Book Antiqua" w:hAnsi="Book Antiqua" w:cs="Arial"/>
          <w:sz w:val="21"/>
          <w:szCs w:val="21"/>
        </w:rPr>
        <w:t xml:space="preserve">Procedure for estimating the value of </w:t>
      </w:r>
      <w:r w:rsidRPr="00243F0D">
        <w:rPr>
          <w:rFonts w:ascii="Book Antiqua" w:hAnsi="Book Antiqua" w:cs="Arial"/>
          <w:spacing w:val="1"/>
          <w:sz w:val="21"/>
          <w:szCs w:val="21"/>
        </w:rPr>
        <w:t xml:space="preserve">major Bridge works, ROB/RUB and </w:t>
      </w:r>
      <w:r w:rsidRPr="00243F0D">
        <w:rPr>
          <w:rFonts w:ascii="Book Antiqua" w:hAnsi="Book Antiqua" w:cs="Arial"/>
          <w:sz w:val="21"/>
          <w:szCs w:val="21"/>
        </w:rPr>
        <w:t>structure work shall be as stated in table 1.3.3:</w:t>
      </w:r>
    </w:p>
    <w:p w14:paraId="5D86B7A6" w14:textId="77777777" w:rsidR="00800664" w:rsidRDefault="00800664" w:rsidP="00800664">
      <w:pPr>
        <w:pStyle w:val="Body"/>
        <w:spacing w:before="120" w:after="120" w:line="300" w:lineRule="exact"/>
        <w:jc w:val="center"/>
        <w:rPr>
          <w:rFonts w:ascii="Book Antiqua" w:hAnsi="Book Antiqua" w:cs="Arial"/>
          <w:b/>
          <w:sz w:val="21"/>
          <w:szCs w:val="21"/>
        </w:rPr>
      </w:pPr>
      <w:r w:rsidRPr="00243F0D">
        <w:rPr>
          <w:rFonts w:ascii="Book Antiqua" w:hAnsi="Book Antiqua" w:cs="Arial"/>
          <w:b/>
          <w:sz w:val="21"/>
          <w:szCs w:val="21"/>
        </w:rPr>
        <w:t>Table 1.3.3</w:t>
      </w:r>
    </w:p>
    <w:tbl>
      <w:tblPr>
        <w:tblW w:w="0" w:type="auto"/>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19"/>
        <w:gridCol w:w="1276"/>
        <w:gridCol w:w="4961"/>
      </w:tblGrid>
      <w:tr w:rsidR="00800664" w:rsidRPr="00502AFC" w14:paraId="53B93A60" w14:textId="77777777" w:rsidTr="00302403">
        <w:trPr>
          <w:trHeight w:val="20"/>
          <w:tblHeader/>
        </w:trPr>
        <w:tc>
          <w:tcPr>
            <w:tcW w:w="3519" w:type="dxa"/>
            <w:vAlign w:val="center"/>
          </w:tcPr>
          <w:p w14:paraId="1440519F" w14:textId="77777777" w:rsidR="00800664" w:rsidRPr="0055645F" w:rsidRDefault="00800664" w:rsidP="00800664">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Stage of Payment</w:t>
            </w:r>
          </w:p>
        </w:tc>
        <w:tc>
          <w:tcPr>
            <w:tcW w:w="1276" w:type="dxa"/>
            <w:vAlign w:val="center"/>
          </w:tcPr>
          <w:p w14:paraId="0287ECF9" w14:textId="77777777" w:rsidR="00800664" w:rsidRPr="0055645F" w:rsidRDefault="00800664" w:rsidP="0030240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Percentage -weight age</w:t>
            </w:r>
          </w:p>
        </w:tc>
        <w:tc>
          <w:tcPr>
            <w:tcW w:w="4961" w:type="dxa"/>
            <w:vAlign w:val="center"/>
          </w:tcPr>
          <w:p w14:paraId="339AC661" w14:textId="77777777" w:rsidR="00800664" w:rsidRPr="0055645F" w:rsidRDefault="00800664" w:rsidP="00800664">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Payment Procedure</w:t>
            </w:r>
          </w:p>
        </w:tc>
      </w:tr>
      <w:tr w:rsidR="00800664" w:rsidRPr="00502AFC" w14:paraId="32E3D178" w14:textId="77777777" w:rsidTr="00302403">
        <w:trPr>
          <w:trHeight w:val="20"/>
          <w:tblHeader/>
        </w:trPr>
        <w:tc>
          <w:tcPr>
            <w:tcW w:w="3519" w:type="dxa"/>
          </w:tcPr>
          <w:p w14:paraId="04015C21" w14:textId="77777777" w:rsidR="00800664" w:rsidRPr="0055645F" w:rsidRDefault="00800664" w:rsidP="00800664">
            <w:pPr>
              <w:spacing w:line="300" w:lineRule="exact"/>
              <w:ind w:left="322" w:hanging="322"/>
              <w:jc w:val="center"/>
              <w:rPr>
                <w:rFonts w:ascii="Book Antiqua" w:hAnsi="Book Antiqua" w:cs="Arial"/>
                <w:b/>
                <w:bCs/>
                <w:sz w:val="22"/>
                <w:szCs w:val="22"/>
              </w:rPr>
            </w:pPr>
            <w:r w:rsidRPr="0055645F">
              <w:rPr>
                <w:rFonts w:ascii="Book Antiqua" w:hAnsi="Book Antiqua" w:cs="Arial"/>
                <w:b/>
                <w:bCs/>
                <w:sz w:val="22"/>
                <w:szCs w:val="22"/>
              </w:rPr>
              <w:t>1</w:t>
            </w:r>
          </w:p>
        </w:tc>
        <w:tc>
          <w:tcPr>
            <w:tcW w:w="1276" w:type="dxa"/>
            <w:vAlign w:val="center"/>
          </w:tcPr>
          <w:p w14:paraId="43381D01" w14:textId="77777777" w:rsidR="00800664" w:rsidRPr="0055645F" w:rsidRDefault="00800664" w:rsidP="00302403">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2</w:t>
            </w:r>
          </w:p>
        </w:tc>
        <w:tc>
          <w:tcPr>
            <w:tcW w:w="4961" w:type="dxa"/>
          </w:tcPr>
          <w:p w14:paraId="5ABD7FFC" w14:textId="77777777" w:rsidR="00800664" w:rsidRPr="0055645F" w:rsidRDefault="00800664" w:rsidP="00800664">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3</w:t>
            </w:r>
          </w:p>
        </w:tc>
      </w:tr>
      <w:tr w:rsidR="00800664" w:rsidRPr="00502AFC" w14:paraId="3BCC04A7" w14:textId="77777777" w:rsidTr="00302403">
        <w:trPr>
          <w:trHeight w:val="20"/>
        </w:trPr>
        <w:tc>
          <w:tcPr>
            <w:tcW w:w="3519" w:type="dxa"/>
            <w:tcBorders>
              <w:bottom w:val="nil"/>
            </w:tcBorders>
          </w:tcPr>
          <w:p w14:paraId="68E7CA26" w14:textId="77777777" w:rsidR="00800664" w:rsidRPr="005317A1" w:rsidRDefault="00800664" w:rsidP="00800664">
            <w:pPr>
              <w:spacing w:before="120"/>
              <w:jc w:val="both"/>
              <w:rPr>
                <w:rFonts w:ascii="Book Antiqua" w:hAnsi="Book Antiqua" w:cs="Calibri"/>
                <w:b/>
                <w:bCs/>
                <w:color w:val="000000"/>
                <w:sz w:val="22"/>
                <w:szCs w:val="22"/>
                <w:lang w:val="en-US" w:eastAsia="en-US" w:bidi="hi-IN"/>
              </w:rPr>
            </w:pPr>
            <w:r w:rsidRPr="005317A1">
              <w:rPr>
                <w:rFonts w:ascii="Book Antiqua" w:hAnsi="Book Antiqua" w:cs="Calibri"/>
                <w:b/>
                <w:bCs/>
                <w:color w:val="000000"/>
                <w:sz w:val="22"/>
                <w:szCs w:val="22"/>
                <w:lang w:val="en-US" w:eastAsia="en-US" w:bidi="hi-IN"/>
              </w:rPr>
              <w:t>A.1 - Repairs of existing work of major bridges</w:t>
            </w:r>
          </w:p>
        </w:tc>
        <w:tc>
          <w:tcPr>
            <w:tcW w:w="1276" w:type="dxa"/>
            <w:tcBorders>
              <w:bottom w:val="nil"/>
            </w:tcBorders>
            <w:vAlign w:val="center"/>
          </w:tcPr>
          <w:p w14:paraId="1F4300A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687DC3C3" w14:textId="77777777" w:rsidR="00800664" w:rsidRPr="00502AFC" w:rsidRDefault="00800664" w:rsidP="00800664">
            <w:pPr>
              <w:pStyle w:val="TableParagraph"/>
              <w:ind w:left="108" w:right="97"/>
              <w:jc w:val="both"/>
              <w:rPr>
                <w:rFonts w:ascii="Book Antiqua" w:hAnsi="Book Antiqua"/>
              </w:rPr>
            </w:pPr>
            <w:r w:rsidRPr="00502AFC">
              <w:rPr>
                <w:rFonts w:ascii="Book Antiqua" w:hAnsi="Book Antiqua"/>
              </w:rPr>
              <w:t>Cost 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 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 the</w:t>
            </w:r>
            <w:r w:rsidRPr="00502AFC">
              <w:rPr>
                <w:rFonts w:ascii="Book Antiqua" w:hAnsi="Book Antiqua"/>
                <w:spacing w:val="-1"/>
              </w:rPr>
              <w:t xml:space="preserve"> </w:t>
            </w:r>
            <w:r w:rsidRPr="00502AFC">
              <w:rPr>
                <w:rFonts w:ascii="Book Antiqua" w:hAnsi="Book Antiqua"/>
              </w:rPr>
              <w:t>Major Bridges.</w:t>
            </w:r>
          </w:p>
        </w:tc>
      </w:tr>
      <w:tr w:rsidR="00800664" w:rsidRPr="00502AFC" w14:paraId="2BC1F498" w14:textId="77777777" w:rsidTr="00302403">
        <w:trPr>
          <w:trHeight w:val="20"/>
        </w:trPr>
        <w:tc>
          <w:tcPr>
            <w:tcW w:w="3519" w:type="dxa"/>
            <w:tcBorders>
              <w:top w:val="nil"/>
            </w:tcBorders>
          </w:tcPr>
          <w:p w14:paraId="1CDB5B54" w14:textId="77777777" w:rsidR="00800664" w:rsidRPr="005317A1" w:rsidRDefault="00800664" w:rsidP="0080066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 xml:space="preserve">(1) Foundation: </w:t>
            </w:r>
          </w:p>
        </w:tc>
        <w:tc>
          <w:tcPr>
            <w:tcW w:w="1276" w:type="dxa"/>
            <w:tcBorders>
              <w:top w:val="nil"/>
            </w:tcBorders>
            <w:vAlign w:val="center"/>
          </w:tcPr>
          <w:p w14:paraId="264B6522"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357384FF" w14:textId="77777777" w:rsidR="00800664" w:rsidRPr="00502AFC" w:rsidRDefault="00800664" w:rsidP="00800664">
            <w:pPr>
              <w:pStyle w:val="TableParagraph"/>
              <w:spacing w:before="127"/>
              <w:ind w:left="108" w:right="90"/>
              <w:jc w:val="both"/>
              <w:rPr>
                <w:rFonts w:ascii="Book Antiqua" w:hAnsi="Book Antiqua"/>
              </w:rPr>
            </w:pPr>
            <w:r w:rsidRPr="00502AFC">
              <w:rPr>
                <w:rFonts w:ascii="Book Antiqua" w:hAnsi="Book Antiqua"/>
              </w:rPr>
              <w:t>(1)</w:t>
            </w:r>
            <w:r w:rsidRPr="00502AFC">
              <w:rPr>
                <w:rFonts w:ascii="Book Antiqua" w:hAnsi="Book Antiqua"/>
                <w:spacing w:val="1"/>
              </w:rPr>
              <w:t xml:space="preserve"> </w:t>
            </w:r>
            <w:r w:rsidRPr="00502AFC">
              <w:rPr>
                <w:rFonts w:ascii="Book Antiqua" w:hAnsi="Book Antiqua"/>
                <w:b/>
              </w:rPr>
              <w:t>Foundation:</w:t>
            </w:r>
            <w:r w:rsidRPr="00502AFC">
              <w:rPr>
                <w:rFonts w:ascii="Book Antiqua" w:hAnsi="Book Antiqua"/>
                <w:b/>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64"/>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2"/>
              </w:rPr>
              <w:t xml:space="preserve"> </w:t>
            </w:r>
            <w:r w:rsidRPr="00502AFC">
              <w:rPr>
                <w:rFonts w:ascii="Book Antiqua" w:hAnsi="Book Antiqua"/>
              </w:rPr>
              <w:t>hereinunder.</w:t>
            </w:r>
          </w:p>
        </w:tc>
      </w:tr>
      <w:tr w:rsidR="00800664" w:rsidRPr="00502AFC" w14:paraId="2894B213" w14:textId="77777777" w:rsidTr="00302403">
        <w:trPr>
          <w:trHeight w:val="20"/>
        </w:trPr>
        <w:tc>
          <w:tcPr>
            <w:tcW w:w="3519" w:type="dxa"/>
            <w:tcBorders>
              <w:bottom w:val="nil"/>
            </w:tcBorders>
          </w:tcPr>
          <w:p w14:paraId="4AD12969" w14:textId="77777777" w:rsidR="00800664" w:rsidRPr="005317A1" w:rsidRDefault="00800664" w:rsidP="00800664">
            <w:pPr>
              <w:spacing w:before="120"/>
              <w:jc w:val="both"/>
              <w:rPr>
                <w:rFonts w:ascii="Book Antiqua" w:hAnsi="Book Antiqua" w:cs="Calibri"/>
                <w:sz w:val="22"/>
                <w:szCs w:val="22"/>
                <w:lang w:val="en-US" w:eastAsia="en-US" w:bidi="hi-IN"/>
              </w:rPr>
            </w:pPr>
            <w:r w:rsidRPr="005317A1">
              <w:rPr>
                <w:rFonts w:ascii="Book Antiqua" w:hAnsi="Book Antiqua" w:cs="Calibri"/>
                <w:sz w:val="22"/>
                <w:szCs w:val="22"/>
                <w:lang w:val="en-US" w:eastAsia="en-US" w:bidi="hi-IN"/>
              </w:rPr>
              <w:tab/>
              <w:t>(</w:t>
            </w:r>
            <w:proofErr w:type="spellStart"/>
            <w:r w:rsidRPr="005317A1">
              <w:rPr>
                <w:rFonts w:ascii="Book Antiqua" w:hAnsi="Book Antiqua" w:cs="Calibri"/>
                <w:sz w:val="22"/>
                <w:szCs w:val="22"/>
                <w:lang w:val="en-US" w:eastAsia="en-US" w:bidi="hi-IN"/>
              </w:rPr>
              <w:t>i</w:t>
            </w:r>
            <w:proofErr w:type="spellEnd"/>
            <w:r w:rsidRPr="005317A1">
              <w:rPr>
                <w:rFonts w:ascii="Book Antiqua" w:hAnsi="Book Antiqua" w:cs="Calibri"/>
                <w:sz w:val="22"/>
                <w:szCs w:val="22"/>
                <w:lang w:val="en-US" w:eastAsia="en-US" w:bidi="hi-IN"/>
              </w:rPr>
              <w:t>) Pile Foundation (Jacketing and grouting of pile caps)</w:t>
            </w:r>
          </w:p>
        </w:tc>
        <w:tc>
          <w:tcPr>
            <w:tcW w:w="1276" w:type="dxa"/>
            <w:vMerge w:val="restart"/>
            <w:vAlign w:val="center"/>
          </w:tcPr>
          <w:p w14:paraId="552E71D7" w14:textId="77777777" w:rsidR="00800664" w:rsidRPr="00502AFC" w:rsidRDefault="00800664" w:rsidP="00302403">
            <w:pPr>
              <w:pStyle w:val="TableParagraph"/>
              <w:jc w:val="center"/>
              <w:rPr>
                <w:rFonts w:ascii="Book Antiqua" w:hAnsi="Book Antiqua"/>
              </w:rPr>
            </w:pPr>
            <w:r>
              <w:rPr>
                <w:rFonts w:ascii="Book Antiqua" w:hAnsi="Book Antiqua" w:cs="Arial"/>
                <w:color w:val="000000"/>
              </w:rPr>
              <w:t>2.77</w:t>
            </w:r>
            <w:r w:rsidRPr="0055645F">
              <w:rPr>
                <w:rFonts w:ascii="Book Antiqua" w:hAnsi="Book Antiqua" w:cs="Arial"/>
                <w:color w:val="000000"/>
              </w:rPr>
              <w:t>%</w:t>
            </w:r>
          </w:p>
        </w:tc>
        <w:tc>
          <w:tcPr>
            <w:tcW w:w="4961" w:type="dxa"/>
            <w:tcBorders>
              <w:bottom w:val="nil"/>
            </w:tcBorders>
          </w:tcPr>
          <w:p w14:paraId="71D236FE"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r>
      <w:tr w:rsidR="00800664" w:rsidRPr="00502AFC" w14:paraId="51A447F4" w14:textId="77777777" w:rsidTr="00302403">
        <w:trPr>
          <w:trHeight w:val="20"/>
        </w:trPr>
        <w:tc>
          <w:tcPr>
            <w:tcW w:w="3519" w:type="dxa"/>
            <w:tcBorders>
              <w:top w:val="nil"/>
              <w:bottom w:val="nil"/>
            </w:tcBorders>
          </w:tcPr>
          <w:p w14:paraId="6B8049DB" w14:textId="77777777" w:rsidR="00800664" w:rsidRPr="005317A1" w:rsidRDefault="00800664" w:rsidP="00800664">
            <w:pPr>
              <w:spacing w:before="120"/>
              <w:jc w:val="both"/>
              <w:rPr>
                <w:rFonts w:ascii="Book Antiqua" w:hAnsi="Book Antiqua" w:cs="Calibri"/>
                <w:color w:val="000000"/>
                <w:sz w:val="22"/>
                <w:szCs w:val="22"/>
                <w:lang w:val="en-US" w:eastAsia="en-US" w:bidi="hi-IN"/>
              </w:rPr>
            </w:pPr>
          </w:p>
        </w:tc>
        <w:tc>
          <w:tcPr>
            <w:tcW w:w="1276" w:type="dxa"/>
            <w:vMerge/>
            <w:tcBorders>
              <w:top w:val="nil"/>
            </w:tcBorders>
            <w:vAlign w:val="center"/>
          </w:tcPr>
          <w:p w14:paraId="339E5749"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5C8767C1" w14:textId="77777777" w:rsidR="00800664" w:rsidRPr="00800664" w:rsidRDefault="00800664" w:rsidP="00800664">
            <w:pPr>
              <w:pStyle w:val="TableParagraph"/>
              <w:spacing w:before="123"/>
              <w:ind w:left="108" w:right="98"/>
              <w:jc w:val="both"/>
              <w:rPr>
                <w:rFonts w:ascii="Book Antiqua" w:hAnsi="Book Antiqua"/>
                <w:strike/>
              </w:rPr>
            </w:pPr>
            <w:r w:rsidRPr="00800664">
              <w:rPr>
                <w:rFonts w:ascii="Book Antiqua" w:hAnsi="Book Antiqua"/>
                <w:strike/>
              </w:rPr>
              <w:t>(a)</w:t>
            </w:r>
            <w:r w:rsidRPr="00800664">
              <w:rPr>
                <w:rFonts w:ascii="Book Antiqua" w:hAnsi="Book Antiqua"/>
                <w:strike/>
                <w:spacing w:val="1"/>
              </w:rPr>
              <w:t xml:space="preserve"> </w:t>
            </w:r>
            <w:proofErr w:type="gramStart"/>
            <w:r w:rsidRPr="00800664">
              <w:rPr>
                <w:rFonts w:ascii="Book Antiqua" w:hAnsi="Book Antiqua"/>
                <w:strike/>
              </w:rPr>
              <w:t>Piling :</w:t>
            </w:r>
            <w:proofErr w:type="gramEnd"/>
            <w:r w:rsidRPr="00800664">
              <w:rPr>
                <w:rFonts w:ascii="Book Antiqua" w:hAnsi="Book Antiqua"/>
                <w:strike/>
              </w:rPr>
              <w:t xml:space="preserve"> Payment of 70% shall be</w:t>
            </w:r>
            <w:r w:rsidRPr="00800664">
              <w:rPr>
                <w:rFonts w:ascii="Book Antiqua" w:hAnsi="Book Antiqua"/>
                <w:strike/>
                <w:spacing w:val="1"/>
              </w:rPr>
              <w:t xml:space="preserve"> </w:t>
            </w:r>
            <w:r w:rsidRPr="00800664">
              <w:rPr>
                <w:rFonts w:ascii="Book Antiqua" w:hAnsi="Book Antiqua"/>
                <w:strike/>
              </w:rPr>
              <w:t>made</w:t>
            </w:r>
            <w:r w:rsidRPr="00800664">
              <w:rPr>
                <w:rFonts w:ascii="Book Antiqua" w:hAnsi="Book Antiqua"/>
                <w:strike/>
                <w:spacing w:val="1"/>
              </w:rPr>
              <w:t xml:space="preserve"> </w:t>
            </w:r>
            <w:r w:rsidRPr="00800664">
              <w:rPr>
                <w:rFonts w:ascii="Book Antiqua" w:hAnsi="Book Antiqua"/>
                <w:strike/>
              </w:rPr>
              <w:t>on</w:t>
            </w:r>
            <w:r w:rsidRPr="00800664">
              <w:rPr>
                <w:rFonts w:ascii="Book Antiqua" w:hAnsi="Book Antiqua"/>
                <w:strike/>
                <w:spacing w:val="1"/>
              </w:rPr>
              <w:t xml:space="preserve"> </w:t>
            </w:r>
            <w:r w:rsidRPr="00800664">
              <w:rPr>
                <w:rFonts w:ascii="Book Antiqua" w:hAnsi="Book Antiqua"/>
                <w:strike/>
              </w:rPr>
              <w:t>completion</w:t>
            </w:r>
            <w:r w:rsidRPr="00800664">
              <w:rPr>
                <w:rFonts w:ascii="Book Antiqua" w:hAnsi="Book Antiqua"/>
                <w:strike/>
                <w:spacing w:val="1"/>
              </w:rPr>
              <w:t xml:space="preserve"> </w:t>
            </w:r>
            <w:r w:rsidRPr="00800664">
              <w:rPr>
                <w:rFonts w:ascii="Book Antiqua" w:hAnsi="Book Antiqua"/>
                <w:strike/>
              </w:rPr>
              <w:t>of</w:t>
            </w:r>
            <w:r w:rsidRPr="00800664">
              <w:rPr>
                <w:rFonts w:ascii="Book Antiqua" w:hAnsi="Book Antiqua"/>
                <w:strike/>
                <w:spacing w:val="1"/>
              </w:rPr>
              <w:t xml:space="preserve"> </w:t>
            </w:r>
            <w:r w:rsidRPr="00800664">
              <w:rPr>
                <w:rFonts w:ascii="Book Antiqua" w:hAnsi="Book Antiqua"/>
                <w:strike/>
              </w:rPr>
              <w:t>piling</w:t>
            </w:r>
            <w:r w:rsidRPr="00800664">
              <w:rPr>
                <w:rFonts w:ascii="Book Antiqua" w:hAnsi="Book Antiqua"/>
                <w:strike/>
                <w:spacing w:val="1"/>
              </w:rPr>
              <w:t xml:space="preserve"> </w:t>
            </w:r>
            <w:proofErr w:type="spellStart"/>
            <w:r w:rsidRPr="00800664">
              <w:rPr>
                <w:rFonts w:ascii="Book Antiqua" w:hAnsi="Book Antiqua"/>
                <w:strike/>
              </w:rPr>
              <w:t>upto</w:t>
            </w:r>
            <w:proofErr w:type="spellEnd"/>
            <w:r w:rsidRPr="00800664">
              <w:rPr>
                <w:rFonts w:ascii="Book Antiqua" w:hAnsi="Book Antiqua"/>
                <w:strike/>
                <w:spacing w:val="-64"/>
              </w:rPr>
              <w:t xml:space="preserve"> </w:t>
            </w:r>
            <w:r w:rsidRPr="00800664">
              <w:rPr>
                <w:rFonts w:ascii="Book Antiqua" w:hAnsi="Book Antiqua"/>
                <w:strike/>
              </w:rPr>
              <w:t>bottom of pile cap for each pile on</w:t>
            </w:r>
            <w:r w:rsidRPr="00800664">
              <w:rPr>
                <w:rFonts w:ascii="Book Antiqua" w:hAnsi="Book Antiqua"/>
                <w:strike/>
                <w:spacing w:val="1"/>
              </w:rPr>
              <w:t xml:space="preserve"> </w:t>
            </w:r>
            <w:r w:rsidRPr="00800664">
              <w:rPr>
                <w:rFonts w:ascii="Book Antiqua" w:hAnsi="Book Antiqua"/>
                <w:strike/>
              </w:rPr>
              <w:t>prorate</w:t>
            </w:r>
            <w:r w:rsidRPr="00800664">
              <w:rPr>
                <w:rFonts w:ascii="Book Antiqua" w:hAnsi="Book Antiqua"/>
                <w:strike/>
                <w:spacing w:val="-1"/>
              </w:rPr>
              <w:t xml:space="preserve"> </w:t>
            </w:r>
            <w:r w:rsidRPr="00800664">
              <w:rPr>
                <w:rFonts w:ascii="Book Antiqua" w:hAnsi="Book Antiqua"/>
                <w:strike/>
              </w:rPr>
              <w:t>basis.</w:t>
            </w:r>
          </w:p>
        </w:tc>
      </w:tr>
      <w:tr w:rsidR="00800664" w:rsidRPr="00502AFC" w14:paraId="4274B82F" w14:textId="77777777" w:rsidTr="00302403">
        <w:trPr>
          <w:trHeight w:val="20"/>
        </w:trPr>
        <w:tc>
          <w:tcPr>
            <w:tcW w:w="3519" w:type="dxa"/>
            <w:tcBorders>
              <w:top w:val="nil"/>
              <w:bottom w:val="nil"/>
            </w:tcBorders>
          </w:tcPr>
          <w:p w14:paraId="26694A9C" w14:textId="77777777" w:rsidR="00800664" w:rsidRPr="005317A1" w:rsidRDefault="00800664" w:rsidP="00800664">
            <w:pPr>
              <w:spacing w:before="120"/>
              <w:jc w:val="both"/>
              <w:rPr>
                <w:rFonts w:ascii="Book Antiqua" w:hAnsi="Book Antiqua" w:cs="Calibri"/>
                <w:color w:val="000000"/>
                <w:sz w:val="22"/>
                <w:szCs w:val="22"/>
                <w:lang w:val="en-US" w:eastAsia="en-US" w:bidi="hi-IN"/>
              </w:rPr>
            </w:pPr>
          </w:p>
        </w:tc>
        <w:tc>
          <w:tcPr>
            <w:tcW w:w="1276" w:type="dxa"/>
            <w:vMerge/>
            <w:tcBorders>
              <w:top w:val="nil"/>
            </w:tcBorders>
            <w:vAlign w:val="center"/>
          </w:tcPr>
          <w:p w14:paraId="30601CE3"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7240FE9D" w14:textId="77777777" w:rsidR="00800664" w:rsidRPr="00502AFC" w:rsidRDefault="00800664" w:rsidP="00800664">
            <w:pPr>
              <w:pStyle w:val="TableParagraph"/>
              <w:spacing w:before="123"/>
              <w:ind w:left="108" w:right="94"/>
              <w:jc w:val="both"/>
              <w:rPr>
                <w:rFonts w:ascii="Book Antiqua" w:hAnsi="Book Antiqua"/>
              </w:rPr>
            </w:pPr>
            <w:r w:rsidRPr="00502AFC">
              <w:rPr>
                <w:rFonts w:ascii="Book Antiqua" w:hAnsi="Book Antiqua"/>
              </w:rPr>
              <w:t xml:space="preserve">(b) Pile </w:t>
            </w:r>
            <w:proofErr w:type="gramStart"/>
            <w:r w:rsidRPr="00502AFC">
              <w:rPr>
                <w:rFonts w:ascii="Book Antiqua" w:hAnsi="Book Antiqua"/>
              </w:rPr>
              <w:t>Cap :</w:t>
            </w:r>
            <w:proofErr w:type="gramEnd"/>
            <w:r w:rsidRPr="00502AFC">
              <w:rPr>
                <w:rFonts w:ascii="Book Antiqua" w:hAnsi="Book Antiqua"/>
              </w:rPr>
              <w:t xml:space="preserve"> </w:t>
            </w:r>
            <w:r>
              <w:rPr>
                <w:rFonts w:ascii="Book Antiqua" w:hAnsi="Book Antiqua"/>
              </w:rPr>
              <w:t>Payment</w:t>
            </w:r>
            <w:r w:rsidRPr="00502AFC">
              <w:rPr>
                <w:rFonts w:ascii="Book Antiqua" w:hAnsi="Book Antiqua"/>
              </w:rPr>
              <w:t xml:space="preserve"> shall 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Pr>
                <w:rFonts w:ascii="Book Antiqua" w:hAnsi="Book Antiqua"/>
                <w:spacing w:val="1"/>
              </w:rPr>
              <w:t xml:space="preserve">jacketing and grouting work </w:t>
            </w:r>
            <w:proofErr w:type="spellStart"/>
            <w:r w:rsidRPr="00502AFC">
              <w:rPr>
                <w:rFonts w:ascii="Book Antiqua" w:hAnsi="Book Antiqua"/>
              </w:rPr>
              <w:t>upto</w:t>
            </w:r>
            <w:proofErr w:type="spellEnd"/>
            <w:r>
              <w:rPr>
                <w:rFonts w:ascii="Book Antiqua" w:hAnsi="Book Antiqua"/>
                <w:spacing w:val="-64"/>
              </w:rPr>
              <w:t xml:space="preserve"> </w:t>
            </w:r>
            <w:r w:rsidRPr="00502AFC">
              <w:rPr>
                <w:rFonts w:ascii="Book Antiqua" w:hAnsi="Book Antiqua"/>
              </w:rPr>
              <w:t>pile cap for each pile on</w:t>
            </w:r>
            <w:r w:rsidRPr="00502AFC">
              <w:rPr>
                <w:rFonts w:ascii="Book Antiqua" w:hAnsi="Book Antiqua"/>
                <w:spacing w:val="1"/>
              </w:rPr>
              <w:t xml:space="preserve"> </w:t>
            </w:r>
            <w:r w:rsidRPr="00502AFC">
              <w:rPr>
                <w:rFonts w:ascii="Book Antiqua" w:hAnsi="Book Antiqua"/>
              </w:rPr>
              <w:t>prorate</w:t>
            </w:r>
            <w:r w:rsidRPr="00502AFC">
              <w:rPr>
                <w:rFonts w:ascii="Book Antiqua" w:hAnsi="Book Antiqua"/>
                <w:spacing w:val="-1"/>
              </w:rPr>
              <w:t xml:space="preserve"> </w:t>
            </w:r>
            <w:r w:rsidRPr="00502AFC">
              <w:rPr>
                <w:rFonts w:ascii="Book Antiqua" w:hAnsi="Book Antiqua"/>
              </w:rPr>
              <w:t>basis.</w:t>
            </w:r>
          </w:p>
        </w:tc>
      </w:tr>
      <w:tr w:rsidR="00800664" w:rsidRPr="00502AFC" w14:paraId="1E6FA238" w14:textId="77777777" w:rsidTr="00302403">
        <w:trPr>
          <w:trHeight w:val="20"/>
        </w:trPr>
        <w:tc>
          <w:tcPr>
            <w:tcW w:w="3519" w:type="dxa"/>
            <w:tcBorders>
              <w:top w:val="nil"/>
            </w:tcBorders>
          </w:tcPr>
          <w:p w14:paraId="12CAB353" w14:textId="77777777" w:rsidR="00800664" w:rsidRPr="005317A1" w:rsidRDefault="00800664" w:rsidP="00800664">
            <w:pPr>
              <w:spacing w:before="120"/>
              <w:jc w:val="both"/>
              <w:rPr>
                <w:rFonts w:ascii="Book Antiqua" w:hAnsi="Book Antiqua" w:cs="Calibri"/>
                <w:b/>
                <w:bCs/>
                <w:color w:val="000000"/>
                <w:sz w:val="22"/>
                <w:szCs w:val="22"/>
                <w:lang w:val="en-US" w:eastAsia="en-US" w:bidi="hi-IN"/>
              </w:rPr>
            </w:pPr>
          </w:p>
        </w:tc>
        <w:tc>
          <w:tcPr>
            <w:tcW w:w="1276" w:type="dxa"/>
            <w:vMerge/>
            <w:tcBorders>
              <w:top w:val="nil"/>
            </w:tcBorders>
            <w:vAlign w:val="center"/>
          </w:tcPr>
          <w:p w14:paraId="054E3F3D"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25DCB099" w14:textId="77777777" w:rsidR="00800664" w:rsidRPr="00502AFC" w:rsidRDefault="00800664" w:rsidP="00800664">
            <w:pPr>
              <w:pStyle w:val="TableParagraph"/>
              <w:spacing w:before="123"/>
              <w:ind w:left="108" w:right="92"/>
              <w:jc w:val="both"/>
              <w:rPr>
                <w:rFonts w:ascii="Book Antiqua" w:hAnsi="Book Antiqua"/>
              </w:rPr>
            </w:pPr>
            <w:r w:rsidRPr="00502AFC">
              <w:rPr>
                <w:rFonts w:ascii="Book Antiqua" w:hAnsi="Book Antiqua"/>
              </w:rPr>
              <w:t>In case where load testing is required</w:t>
            </w:r>
            <w:r w:rsidRPr="00502AFC">
              <w:rPr>
                <w:rFonts w:ascii="Book Antiqua" w:hAnsi="Book Antiqua"/>
                <w:spacing w:val="-64"/>
              </w:rPr>
              <w:t xml:space="preserve"> </w:t>
            </w: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trigger</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first</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include</w:t>
            </w:r>
            <w:r w:rsidRPr="00502AFC">
              <w:rPr>
                <w:rFonts w:ascii="Book Antiqua" w:hAnsi="Book Antiqua"/>
                <w:spacing w:val="1"/>
              </w:rPr>
              <w:t xml:space="preserve"> </w:t>
            </w:r>
            <w:r w:rsidRPr="00502AFC">
              <w:rPr>
                <w:rFonts w:ascii="Book Antiqua" w:hAnsi="Book Antiqua"/>
              </w:rPr>
              <w:t>load</w:t>
            </w:r>
            <w:r w:rsidRPr="00502AFC">
              <w:rPr>
                <w:rFonts w:ascii="Book Antiqua" w:hAnsi="Book Antiqua"/>
                <w:spacing w:val="1"/>
              </w:rPr>
              <w:t xml:space="preserve"> </w:t>
            </w:r>
            <w:r w:rsidRPr="00502AFC">
              <w:rPr>
                <w:rFonts w:ascii="Book Antiqua" w:hAnsi="Book Antiqua"/>
              </w:rPr>
              <w:t>testing</w:t>
            </w:r>
            <w:r w:rsidRPr="00502AFC">
              <w:rPr>
                <w:rFonts w:ascii="Book Antiqua" w:hAnsi="Book Antiqua"/>
                <w:spacing w:val="1"/>
              </w:rPr>
              <w:t xml:space="preserve"> </w:t>
            </w:r>
            <w:r w:rsidRPr="00502AFC">
              <w:rPr>
                <w:rFonts w:ascii="Book Antiqua" w:hAnsi="Book Antiqua"/>
              </w:rPr>
              <w:t>also</w:t>
            </w:r>
            <w:r w:rsidRPr="00502AFC">
              <w:rPr>
                <w:rFonts w:ascii="Book Antiqua" w:hAnsi="Book Antiqua"/>
                <w:spacing w:val="-2"/>
              </w:rPr>
              <w:t xml:space="preserve"> </w:t>
            </w:r>
            <w:r w:rsidRPr="00502AFC">
              <w:rPr>
                <w:rFonts w:ascii="Book Antiqua" w:hAnsi="Book Antiqua"/>
              </w:rPr>
              <w:t>where specified.</w:t>
            </w:r>
          </w:p>
        </w:tc>
      </w:tr>
      <w:tr w:rsidR="00800664" w:rsidRPr="00502AFC" w14:paraId="23D81D78" w14:textId="77777777" w:rsidTr="00302403">
        <w:trPr>
          <w:trHeight w:val="20"/>
        </w:trPr>
        <w:tc>
          <w:tcPr>
            <w:tcW w:w="3519" w:type="dxa"/>
          </w:tcPr>
          <w:p w14:paraId="3BAF0082" w14:textId="77777777" w:rsidR="00800664" w:rsidRPr="005317A1" w:rsidRDefault="00800664" w:rsidP="0080066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ab/>
              <w:t>(ii) Open Foundation</w:t>
            </w:r>
          </w:p>
        </w:tc>
        <w:tc>
          <w:tcPr>
            <w:tcW w:w="1276" w:type="dxa"/>
            <w:vAlign w:val="center"/>
          </w:tcPr>
          <w:p w14:paraId="43B33D9D" w14:textId="77777777" w:rsidR="00800664" w:rsidRPr="00502AFC" w:rsidRDefault="00800664" w:rsidP="00302403">
            <w:pPr>
              <w:pStyle w:val="TableParagraph"/>
              <w:jc w:val="center"/>
              <w:rPr>
                <w:rFonts w:ascii="Book Antiqua" w:hAnsi="Book Antiqua"/>
              </w:rPr>
            </w:pPr>
            <w:r w:rsidRPr="0055645F">
              <w:rPr>
                <w:rFonts w:ascii="Book Antiqua" w:hAnsi="Book Antiqua" w:cs="Arial"/>
                <w:color w:val="000000"/>
              </w:rPr>
              <w:t>0.00%</w:t>
            </w:r>
          </w:p>
        </w:tc>
        <w:tc>
          <w:tcPr>
            <w:tcW w:w="4961" w:type="dxa"/>
          </w:tcPr>
          <w:p w14:paraId="4E4F8753" w14:textId="77777777" w:rsidR="00800664" w:rsidRPr="00502AFC" w:rsidRDefault="00800664" w:rsidP="00800664">
            <w:pPr>
              <w:pStyle w:val="TableParagraph"/>
              <w:spacing w:line="242" w:lineRule="auto"/>
              <w:ind w:left="108" w:right="89"/>
              <w:rPr>
                <w:rFonts w:ascii="Book Antiqua" w:hAnsi="Book Antiqua"/>
              </w:rPr>
            </w:pPr>
            <w:r w:rsidRPr="00502AFC">
              <w:rPr>
                <w:rFonts w:ascii="Book Antiqua" w:hAnsi="Book Antiqua"/>
              </w:rPr>
              <w:t>(ii)</w:t>
            </w:r>
            <w:r w:rsidRPr="00502AFC">
              <w:rPr>
                <w:rFonts w:ascii="Book Antiqua" w:hAnsi="Book Antiqua"/>
                <w:spacing w:val="45"/>
              </w:rPr>
              <w:t xml:space="preserve"> </w:t>
            </w:r>
            <w:r w:rsidRPr="00502AFC">
              <w:rPr>
                <w:rFonts w:ascii="Book Antiqua" w:hAnsi="Book Antiqua"/>
              </w:rPr>
              <w:t>Open</w:t>
            </w:r>
            <w:r w:rsidRPr="00502AFC">
              <w:rPr>
                <w:rFonts w:ascii="Book Antiqua" w:hAnsi="Book Antiqua"/>
                <w:spacing w:val="44"/>
              </w:rPr>
              <w:t xml:space="preserve"> </w:t>
            </w:r>
            <w:r w:rsidRPr="00502AFC">
              <w:rPr>
                <w:rFonts w:ascii="Book Antiqua" w:hAnsi="Book Antiqua"/>
              </w:rPr>
              <w:t>Foundation:</w:t>
            </w:r>
            <w:r w:rsidRPr="00502AFC">
              <w:rPr>
                <w:rFonts w:ascii="Book Antiqua" w:hAnsi="Book Antiqua"/>
                <w:spacing w:val="46"/>
              </w:rPr>
              <w:t xml:space="preserve"> </w:t>
            </w:r>
            <w:r w:rsidRPr="00502AFC">
              <w:rPr>
                <w:rFonts w:ascii="Book Antiqua" w:hAnsi="Book Antiqua"/>
              </w:rPr>
              <w:t>Payment</w:t>
            </w:r>
            <w:r w:rsidRPr="00502AFC">
              <w:rPr>
                <w:rFonts w:ascii="Book Antiqua" w:hAnsi="Book Antiqua"/>
                <w:spacing w:val="44"/>
              </w:rPr>
              <w:t xml:space="preserve"> </w:t>
            </w:r>
            <w:r w:rsidRPr="00502AFC">
              <w:rPr>
                <w:rFonts w:ascii="Book Antiqua" w:hAnsi="Book Antiqua"/>
              </w:rPr>
              <w:t>shall</w:t>
            </w:r>
            <w:r w:rsidRPr="00502AFC">
              <w:rPr>
                <w:rFonts w:ascii="Book Antiqua" w:hAnsi="Book Antiqua"/>
                <w:spacing w:val="-63"/>
              </w:rPr>
              <w:t xml:space="preserve"> </w:t>
            </w: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3"/>
              </w:rPr>
              <w:t xml:space="preserve"> </w:t>
            </w:r>
            <w:r w:rsidRPr="00502AFC">
              <w:rPr>
                <w:rFonts w:ascii="Book Antiqua" w:hAnsi="Book Antiqua"/>
              </w:rPr>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3"/>
              </w:rPr>
              <w:t xml:space="preserve"> </w:t>
            </w:r>
            <w:r w:rsidRPr="00502AFC">
              <w:rPr>
                <w:rFonts w:ascii="Book Antiqua" w:hAnsi="Book Antiqua"/>
              </w:rPr>
              <w:t>stage</w:t>
            </w:r>
          </w:p>
          <w:p w14:paraId="5C076C71" w14:textId="77777777" w:rsidR="00800664" w:rsidRPr="00502AFC" w:rsidRDefault="00800664" w:rsidP="00800664">
            <w:pPr>
              <w:pStyle w:val="TableParagraph"/>
              <w:spacing w:line="242" w:lineRule="auto"/>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3A3BF9DF" w14:textId="77777777" w:rsidTr="00302403">
        <w:trPr>
          <w:trHeight w:val="20"/>
        </w:trPr>
        <w:tc>
          <w:tcPr>
            <w:tcW w:w="3519" w:type="dxa"/>
          </w:tcPr>
          <w:p w14:paraId="34EF4615" w14:textId="77777777" w:rsidR="00800664" w:rsidRPr="005317A1" w:rsidRDefault="00800664" w:rsidP="00800664">
            <w:pPr>
              <w:spacing w:before="120"/>
              <w:jc w:val="both"/>
              <w:rPr>
                <w:rFonts w:ascii="Book Antiqua" w:hAnsi="Book Antiqua" w:cs="Calibri"/>
                <w:color w:val="000000"/>
                <w:sz w:val="22"/>
                <w:szCs w:val="22"/>
                <w:lang w:val="en-US" w:eastAsia="en-US" w:bidi="hi-IN"/>
              </w:rPr>
            </w:pPr>
            <w:r w:rsidRPr="005317A1">
              <w:rPr>
                <w:rFonts w:ascii="Book Antiqua" w:hAnsi="Book Antiqua" w:cs="Calibri"/>
                <w:color w:val="000000"/>
                <w:sz w:val="22"/>
                <w:szCs w:val="22"/>
                <w:lang w:val="en-US" w:eastAsia="en-US" w:bidi="hi-IN"/>
              </w:rPr>
              <w:t xml:space="preserve">(2) Sub-structure (Jacketing of piers and FRP laminates of pier caps): </w:t>
            </w:r>
          </w:p>
        </w:tc>
        <w:tc>
          <w:tcPr>
            <w:tcW w:w="1276" w:type="dxa"/>
            <w:vAlign w:val="center"/>
          </w:tcPr>
          <w:p w14:paraId="5A606407" w14:textId="77777777" w:rsidR="00800664" w:rsidRPr="0055645F" w:rsidRDefault="00800664" w:rsidP="00302403">
            <w:pPr>
              <w:jc w:val="center"/>
              <w:rPr>
                <w:rFonts w:ascii="Book Antiqua" w:hAnsi="Book Antiqua" w:cs="Arial"/>
                <w:color w:val="000000"/>
                <w:sz w:val="22"/>
                <w:szCs w:val="22"/>
              </w:rPr>
            </w:pPr>
            <w:r>
              <w:rPr>
                <w:rFonts w:ascii="Book Antiqua" w:hAnsi="Book Antiqua" w:cs="Arial"/>
                <w:color w:val="000000"/>
                <w:sz w:val="22"/>
                <w:szCs w:val="22"/>
              </w:rPr>
              <w:t>4.12</w:t>
            </w:r>
            <w:r w:rsidRPr="0055645F">
              <w:rPr>
                <w:rFonts w:ascii="Book Antiqua" w:hAnsi="Book Antiqua" w:cs="Arial"/>
                <w:color w:val="000000"/>
                <w:sz w:val="22"/>
                <w:szCs w:val="22"/>
              </w:rPr>
              <w:t>%</w:t>
            </w:r>
          </w:p>
        </w:tc>
        <w:tc>
          <w:tcPr>
            <w:tcW w:w="4961" w:type="dxa"/>
          </w:tcPr>
          <w:p w14:paraId="3EEA3690"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b/>
              </w:rPr>
              <w:t>(2)</w:t>
            </w:r>
            <w:r w:rsidRPr="00502AFC">
              <w:rPr>
                <w:rFonts w:ascii="Book Antiqua" w:hAnsi="Book Antiqua"/>
                <w:b/>
                <w:spacing w:val="1"/>
              </w:rPr>
              <w:t xml:space="preserve"> </w:t>
            </w:r>
            <w:r w:rsidRPr="00502AFC">
              <w:rPr>
                <w:rFonts w:ascii="Book Antiqua" w:hAnsi="Book Antiqua"/>
                <w:b/>
              </w:rPr>
              <w:t>Sub-</w:t>
            </w:r>
            <w:proofErr w:type="gramStart"/>
            <w:r w:rsidRPr="00502AFC">
              <w:rPr>
                <w:rFonts w:ascii="Book Antiqua" w:hAnsi="Book Antiqua"/>
                <w:b/>
              </w:rPr>
              <w:t>Structure:</w:t>
            </w:r>
            <w:r w:rsidRPr="00502AFC">
              <w:rPr>
                <w:rFonts w:ascii="Book Antiqua" w:hAnsi="Book Antiqua"/>
              </w:rPr>
              <w:t>.</w:t>
            </w:r>
            <w:proofErr w:type="gramEnd"/>
            <w:r w:rsidRPr="00502AFC">
              <w:rPr>
                <w:rFonts w:ascii="Book Antiqua" w:hAnsi="Book Antiqua"/>
              </w:rPr>
              <w:t xml:space="preserve"> Payment against</w:t>
            </w:r>
            <w:r w:rsidRPr="00502AFC">
              <w:rPr>
                <w:rFonts w:ascii="Book Antiqua" w:hAnsi="Book Antiqua"/>
                <w:spacing w:val="-64"/>
              </w:rPr>
              <w:t xml:space="preserve"> </w:t>
            </w:r>
            <w:r w:rsidRPr="00502AFC">
              <w:rPr>
                <w:rFonts w:ascii="Book Antiqua" w:hAnsi="Book Antiqua"/>
              </w:rPr>
              <w:t>Sub-structure shall be made on 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45"/>
              </w:rPr>
              <w:t xml:space="preserve"> </w:t>
            </w:r>
            <w:r w:rsidRPr="00502AFC">
              <w:rPr>
                <w:rFonts w:ascii="Book Antiqua" w:hAnsi="Book Antiqua"/>
              </w:rPr>
              <w:t>basis</w:t>
            </w:r>
            <w:r w:rsidRPr="00502AFC">
              <w:rPr>
                <w:rFonts w:ascii="Book Antiqua" w:hAnsi="Book Antiqua"/>
                <w:spacing w:val="46"/>
              </w:rPr>
              <w:t xml:space="preserve"> </w:t>
            </w:r>
            <w:r w:rsidRPr="00502AFC">
              <w:rPr>
                <w:rFonts w:ascii="Book Antiqua" w:hAnsi="Book Antiqua"/>
              </w:rPr>
              <w:t>on</w:t>
            </w:r>
            <w:r w:rsidRPr="00502AFC">
              <w:rPr>
                <w:rFonts w:ascii="Book Antiqua" w:hAnsi="Book Antiqua"/>
                <w:spacing w:val="46"/>
              </w:rPr>
              <w:t xml:space="preserve"> </w:t>
            </w:r>
            <w:r w:rsidRPr="00502AFC">
              <w:rPr>
                <w:rFonts w:ascii="Book Antiqua" w:hAnsi="Book Antiqua"/>
              </w:rPr>
              <w:t>completion</w:t>
            </w:r>
            <w:r w:rsidRPr="00502AFC">
              <w:rPr>
                <w:rFonts w:ascii="Book Antiqua" w:hAnsi="Book Antiqua"/>
                <w:spacing w:val="46"/>
              </w:rPr>
              <w:t xml:space="preserve"> </w:t>
            </w:r>
            <w:r w:rsidRPr="00502AFC">
              <w:rPr>
                <w:rFonts w:ascii="Book Antiqua" w:hAnsi="Book Antiqua"/>
              </w:rPr>
              <w:t>of</w:t>
            </w:r>
            <w:r w:rsidRPr="00502AFC">
              <w:rPr>
                <w:rFonts w:ascii="Book Antiqua" w:hAnsi="Book Antiqua"/>
                <w:spacing w:val="47"/>
              </w:rPr>
              <w:t xml:space="preserve"> </w:t>
            </w:r>
            <w:r w:rsidRPr="00502AFC">
              <w:rPr>
                <w:rFonts w:ascii="Book Antiqua" w:hAnsi="Book Antiqua"/>
              </w:rPr>
              <w:t>a</w:t>
            </w:r>
            <w:r w:rsidRPr="00502AFC">
              <w:rPr>
                <w:rFonts w:ascii="Book Antiqua" w:hAnsi="Book Antiqua"/>
                <w:spacing w:val="45"/>
              </w:rPr>
              <w:t xml:space="preserve"> </w:t>
            </w:r>
            <w:r w:rsidRPr="00502AFC">
              <w:rPr>
                <w:rFonts w:ascii="Book Antiqua" w:hAnsi="Book Antiqua"/>
              </w:rPr>
              <w:t>stage</w:t>
            </w:r>
            <w:r>
              <w:rPr>
                <w:rFonts w:ascii="Book Antiqua" w:hAnsi="Book Antiqua"/>
              </w:rPr>
              <w:t xml:space="preserve"> </w:t>
            </w:r>
            <w:r w:rsidRPr="00502AFC">
              <w:rPr>
                <w:rFonts w:ascii="Book Antiqua" w:hAnsi="Book Antiqua"/>
              </w:rPr>
              <w:t>i.e.</w:t>
            </w:r>
            <w:r w:rsidRPr="00502AFC">
              <w:rPr>
                <w:rFonts w:ascii="Book Antiqua" w:hAnsi="Book Antiqua"/>
                <w:spacing w:val="1"/>
              </w:rPr>
              <w:t xml:space="preserve"> </w:t>
            </w:r>
            <w:r w:rsidRPr="00502AFC">
              <w:rPr>
                <w:rFonts w:ascii="Book Antiqua" w:hAnsi="Book Antiqua"/>
              </w:rPr>
              <w:t xml:space="preserve">completion of </w:t>
            </w:r>
            <w:r>
              <w:rPr>
                <w:rFonts w:ascii="Book Antiqua" w:hAnsi="Book Antiqua"/>
              </w:rPr>
              <w:t xml:space="preserve">strengthening of </w:t>
            </w:r>
            <w:proofErr w:type="spellStart"/>
            <w:r w:rsidRPr="00502AFC">
              <w:rPr>
                <w:rFonts w:ascii="Book Antiqua" w:hAnsi="Book Antiqua"/>
              </w:rPr>
              <w:t>atleast</w:t>
            </w:r>
            <w:proofErr w:type="spellEnd"/>
            <w:r w:rsidRPr="00502AFC">
              <w:rPr>
                <w:rFonts w:ascii="Book Antiqua" w:hAnsi="Book Antiqua"/>
              </w:rPr>
              <w:t xml:space="preserve"> one 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14"/>
              </w:rPr>
              <w:t xml:space="preserve"> </w:t>
            </w:r>
            <w:r w:rsidRPr="00502AFC">
              <w:rPr>
                <w:rFonts w:ascii="Book Antiqua" w:hAnsi="Book Antiqua"/>
              </w:rPr>
              <w:t>of</w:t>
            </w:r>
            <w:r w:rsidRPr="00502AFC">
              <w:rPr>
                <w:rFonts w:ascii="Book Antiqua" w:hAnsi="Book Antiqua"/>
                <w:spacing w:val="115"/>
              </w:rPr>
              <w:t xml:space="preserve"> </w:t>
            </w:r>
            <w:r w:rsidRPr="00502AFC">
              <w:rPr>
                <w:rFonts w:ascii="Book Antiqua" w:hAnsi="Book Antiqua"/>
              </w:rPr>
              <w:t>abutments/piers</w:t>
            </w:r>
            <w:r w:rsidRPr="00502AFC">
              <w:rPr>
                <w:rFonts w:ascii="Book Antiqua" w:hAnsi="Book Antiqua"/>
                <w:spacing w:val="115"/>
              </w:rPr>
              <w:t xml:space="preserve"> </w:t>
            </w:r>
            <w:proofErr w:type="spellStart"/>
            <w:r w:rsidRPr="00502AFC">
              <w:rPr>
                <w:rFonts w:ascii="Book Antiqua" w:hAnsi="Book Antiqua"/>
              </w:rPr>
              <w:t>upto</w:t>
            </w:r>
            <w:proofErr w:type="spellEnd"/>
            <w:r>
              <w:rPr>
                <w:rFonts w:ascii="Book Antiqua" w:hAnsi="Book Antiqua"/>
              </w:rPr>
              <w:t xml:space="preserve"> </w:t>
            </w:r>
            <w:r w:rsidRPr="00502AFC">
              <w:rPr>
                <w:rFonts w:ascii="Book Antiqua" w:hAnsi="Book Antiqua"/>
              </w:rPr>
              <w:t>abutment/pier</w:t>
            </w:r>
            <w:r w:rsidRPr="00502AFC">
              <w:rPr>
                <w:rFonts w:ascii="Book Antiqua" w:hAnsi="Book Antiqua"/>
                <w:spacing w:val="32"/>
              </w:rPr>
              <w:t xml:space="preserve"> </w:t>
            </w:r>
            <w:r w:rsidRPr="00502AFC">
              <w:rPr>
                <w:rFonts w:ascii="Book Antiqua" w:hAnsi="Book Antiqua"/>
              </w:rPr>
              <w:t>cap</w:t>
            </w:r>
            <w:r w:rsidRPr="00502AFC">
              <w:rPr>
                <w:rFonts w:ascii="Book Antiqua" w:hAnsi="Book Antiqua"/>
                <w:spacing w:val="31"/>
              </w:rPr>
              <w:t xml:space="preserve"> </w:t>
            </w:r>
            <w:r w:rsidRPr="00502AFC">
              <w:rPr>
                <w:rFonts w:ascii="Book Antiqua" w:hAnsi="Book Antiqua"/>
              </w:rPr>
              <w:t>level</w:t>
            </w:r>
            <w:r w:rsidRPr="00502AFC">
              <w:rPr>
                <w:rFonts w:ascii="Book Antiqua" w:hAnsi="Book Antiqua"/>
                <w:spacing w:val="130"/>
              </w:rPr>
              <w:t xml:space="preserve"> </w:t>
            </w:r>
            <w:r w:rsidRPr="00502AFC">
              <w:rPr>
                <w:rFonts w:ascii="Book Antiqua" w:hAnsi="Book Antiqua"/>
              </w:rPr>
              <w:t>of</w:t>
            </w:r>
            <w:r w:rsidRPr="00502AFC">
              <w:rPr>
                <w:rFonts w:ascii="Book Antiqua" w:hAnsi="Book Antiqua"/>
                <w:spacing w:val="33"/>
              </w:rPr>
              <w:t xml:space="preserve"> </w:t>
            </w:r>
            <w:r w:rsidRPr="00502AFC">
              <w:rPr>
                <w:rFonts w:ascii="Book Antiqua" w:hAnsi="Book Antiqua"/>
              </w:rPr>
              <w:t>each</w:t>
            </w:r>
            <w:r w:rsidRPr="00502AFC">
              <w:rPr>
                <w:rFonts w:ascii="Book Antiqua" w:hAnsi="Book Antiqua"/>
                <w:spacing w:val="32"/>
              </w:rPr>
              <w:t xml:space="preserve"> </w:t>
            </w:r>
            <w:r w:rsidRPr="00502AFC">
              <w:rPr>
                <w:rFonts w:ascii="Book Antiqua" w:hAnsi="Book Antiqua"/>
              </w:rPr>
              <w:t>of the</w:t>
            </w:r>
            <w:r w:rsidRPr="00502AFC">
              <w:rPr>
                <w:rFonts w:ascii="Book Antiqua" w:hAnsi="Book Antiqua"/>
                <w:spacing w:val="-3"/>
              </w:rPr>
              <w:t xml:space="preserve"> </w:t>
            </w:r>
            <w:r w:rsidRPr="00502AFC">
              <w:rPr>
                <w:rFonts w:ascii="Book Antiqua" w:hAnsi="Book Antiqua"/>
              </w:rPr>
              <w:t>major</w:t>
            </w:r>
            <w:r w:rsidRPr="00502AFC">
              <w:rPr>
                <w:rFonts w:ascii="Book Antiqua" w:hAnsi="Book Antiqua"/>
                <w:spacing w:val="-2"/>
              </w:rPr>
              <w:t xml:space="preserve"> </w:t>
            </w:r>
            <w:r w:rsidRPr="00502AFC">
              <w:rPr>
                <w:rFonts w:ascii="Book Antiqua" w:hAnsi="Book Antiqua"/>
              </w:rPr>
              <w:t>bridge.</w:t>
            </w:r>
          </w:p>
        </w:tc>
      </w:tr>
      <w:tr w:rsidR="00800664" w:rsidRPr="00502AFC" w14:paraId="3A0BC25E" w14:textId="77777777" w:rsidTr="00302403">
        <w:trPr>
          <w:trHeight w:val="20"/>
        </w:trPr>
        <w:tc>
          <w:tcPr>
            <w:tcW w:w="3519" w:type="dxa"/>
            <w:tcBorders>
              <w:bottom w:val="nil"/>
            </w:tcBorders>
          </w:tcPr>
          <w:p w14:paraId="29EDA566" w14:textId="77777777" w:rsidR="00800664" w:rsidRPr="00502AFC" w:rsidRDefault="00800664" w:rsidP="00800664">
            <w:pPr>
              <w:pStyle w:val="TableParagraph"/>
              <w:tabs>
                <w:tab w:val="left" w:pos="1360"/>
              </w:tabs>
              <w:spacing w:line="242" w:lineRule="auto"/>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p>
        </w:tc>
        <w:tc>
          <w:tcPr>
            <w:tcW w:w="1276" w:type="dxa"/>
            <w:tcBorders>
              <w:bottom w:val="nil"/>
            </w:tcBorders>
            <w:vAlign w:val="center"/>
          </w:tcPr>
          <w:p w14:paraId="1CEEF52D"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6407EE4" w14:textId="77777777" w:rsidR="00800664" w:rsidRPr="00502AFC" w:rsidRDefault="00800664" w:rsidP="00800664">
            <w:pPr>
              <w:pStyle w:val="TableParagraph"/>
              <w:spacing w:line="243" w:lineRule="exact"/>
              <w:ind w:left="108"/>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p>
          <w:p w14:paraId="4350A581" w14:textId="77777777" w:rsidR="00800664" w:rsidRPr="00502AFC" w:rsidRDefault="00800664" w:rsidP="00800664">
            <w:pPr>
              <w:pStyle w:val="TableParagraph"/>
              <w:spacing w:before="9"/>
              <w:rPr>
                <w:rFonts w:ascii="Book Antiqua" w:hAnsi="Book Antiqua"/>
                <w:b/>
              </w:rPr>
            </w:pPr>
          </w:p>
          <w:p w14:paraId="07EA13F1" w14:textId="77777777" w:rsidR="00800664" w:rsidRPr="00502AFC" w:rsidRDefault="00800664" w:rsidP="00800664">
            <w:pPr>
              <w:pStyle w:val="TableParagraph"/>
              <w:ind w:left="118" w:right="122" w:firstLine="62"/>
              <w:jc w:val="both"/>
              <w:rPr>
                <w:rFonts w:ascii="Book Antiqua" w:hAnsi="Book Antiqua"/>
              </w:rPr>
            </w:pPr>
            <w:r w:rsidRPr="00502AFC">
              <w:rPr>
                <w:rFonts w:ascii="Book Antiqua" w:hAnsi="Book Antiqua"/>
              </w:rPr>
              <w:t xml:space="preserve">Payment shall be made on </w:t>
            </w:r>
            <w:proofErr w:type="spellStart"/>
            <w:r w:rsidRPr="00502AFC">
              <w:rPr>
                <w:rFonts w:ascii="Book Antiqua" w:hAnsi="Book Antiqua"/>
              </w:rPr>
              <w:t>prorata</w:t>
            </w:r>
            <w:proofErr w:type="spellEnd"/>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superstructure</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least one span as specified here in</w:t>
            </w:r>
            <w:r w:rsidRPr="00502AFC">
              <w:rPr>
                <w:rFonts w:ascii="Book Antiqua" w:hAnsi="Book Antiqua"/>
                <w:spacing w:val="1"/>
              </w:rPr>
              <w:t xml:space="preserve"> </w:t>
            </w:r>
            <w:proofErr w:type="gramStart"/>
            <w:r w:rsidRPr="00502AFC">
              <w:rPr>
                <w:rFonts w:ascii="Book Antiqua" w:hAnsi="Book Antiqua"/>
              </w:rPr>
              <w:t>under :</w:t>
            </w:r>
            <w:proofErr w:type="gramEnd"/>
          </w:p>
        </w:tc>
      </w:tr>
      <w:tr w:rsidR="00800664" w:rsidRPr="00502AFC" w14:paraId="0685D257" w14:textId="77777777" w:rsidTr="00302403">
        <w:trPr>
          <w:trHeight w:val="20"/>
        </w:trPr>
        <w:tc>
          <w:tcPr>
            <w:tcW w:w="3519" w:type="dxa"/>
            <w:tcBorders>
              <w:top w:val="nil"/>
            </w:tcBorders>
          </w:tcPr>
          <w:p w14:paraId="702C645D"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72134A47"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691587CB" w14:textId="77777777" w:rsidR="00800664" w:rsidRPr="00502AFC" w:rsidRDefault="00800664" w:rsidP="00800664">
            <w:pPr>
              <w:pStyle w:val="TableParagraph"/>
              <w:spacing w:before="128"/>
              <w:ind w:left="108" w:right="92"/>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RCC/PSC/Steel</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 are used, interim payments</w:t>
            </w:r>
            <w:r w:rsidRPr="00502AFC">
              <w:rPr>
                <w:rFonts w:ascii="Book Antiqua" w:hAnsi="Book Antiqua"/>
                <w:spacing w:val="-64"/>
              </w:rPr>
              <w:t xml:space="preserve"> </w:t>
            </w:r>
            <w:r w:rsidRPr="00502AFC">
              <w:rPr>
                <w:rFonts w:ascii="Book Antiqua" w:hAnsi="Book Antiqua"/>
              </w:rPr>
              <w:t>shall be made at 75% of the cost of</w:t>
            </w:r>
            <w:r w:rsidRPr="00502AFC">
              <w:rPr>
                <w:rFonts w:ascii="Book Antiqua" w:hAnsi="Book Antiqua"/>
                <w:spacing w:val="1"/>
              </w:rPr>
              <w:t xml:space="preserve"> </w:t>
            </w:r>
            <w:r w:rsidRPr="00502AFC">
              <w:rPr>
                <w:rFonts w:ascii="Book Antiqua" w:hAnsi="Book Antiqua"/>
              </w:rPr>
              <w:t xml:space="preserve">that element, as derived from </w:t>
            </w:r>
            <w:r w:rsidRPr="00502AFC">
              <w:rPr>
                <w:rFonts w:ascii="Book Antiqua" w:hAnsi="Book Antiqua"/>
              </w:rPr>
              <w:lastRenderedPageBreak/>
              <w:t>MoRTH</w:t>
            </w:r>
            <w:r w:rsidRPr="00502AFC">
              <w:rPr>
                <w:rFonts w:ascii="Book Antiqua" w:hAnsi="Book Antiqua"/>
                <w:spacing w:val="-64"/>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2"/>
              </w:rPr>
              <w:t xml:space="preserve"> </w:t>
            </w:r>
            <w:r w:rsidRPr="00502AFC">
              <w:rPr>
                <w:rFonts w:ascii="Book Antiqua" w:hAnsi="Book Antiqua"/>
              </w:rPr>
              <w:t>on</w:t>
            </w:r>
            <w:r w:rsidRPr="00502AFC">
              <w:rPr>
                <w:rFonts w:ascii="Book Antiqua" w:hAnsi="Book Antiqua"/>
                <w:spacing w:val="14"/>
              </w:rPr>
              <w:t xml:space="preserve"> </w:t>
            </w:r>
            <w:r w:rsidRPr="00502AFC">
              <w:rPr>
                <w:rFonts w:ascii="Book Antiqua" w:hAnsi="Book Antiqua"/>
              </w:rPr>
              <w:t>Base</w:t>
            </w:r>
            <w:r w:rsidRPr="00502AFC">
              <w:rPr>
                <w:rFonts w:ascii="Book Antiqua" w:hAnsi="Book Antiqua"/>
                <w:spacing w:val="12"/>
              </w:rPr>
              <w:t xml:space="preserve"> </w:t>
            </w:r>
            <w:r w:rsidRPr="00502AFC">
              <w:rPr>
                <w:rFonts w:ascii="Book Antiqua" w:hAnsi="Book Antiqua"/>
              </w:rPr>
              <w:t>Date</w:t>
            </w:r>
            <w:r w:rsidRPr="00502AFC">
              <w:rPr>
                <w:rFonts w:ascii="Book Antiqua" w:hAnsi="Book Antiqua"/>
                <w:spacing w:val="15"/>
              </w:rPr>
              <w:t xml:space="preserve"> </w:t>
            </w:r>
            <w:r w:rsidRPr="00502AFC">
              <w:rPr>
                <w:rFonts w:ascii="Book Antiqua" w:hAnsi="Book Antiqua"/>
              </w:rPr>
              <w:t>with</w:t>
            </w:r>
            <w:r w:rsidRPr="00502AFC">
              <w:rPr>
                <w:rFonts w:ascii="Book Antiqua" w:hAnsi="Book Antiqua"/>
                <w:spacing w:val="15"/>
              </w:rPr>
              <w:t xml:space="preserve"> </w:t>
            </w:r>
            <w:r w:rsidRPr="00502AFC">
              <w:rPr>
                <w:rFonts w:ascii="Book Antiqua" w:hAnsi="Book Antiqua"/>
              </w:rPr>
              <w:t>tender</w:t>
            </w:r>
          </w:p>
          <w:p w14:paraId="7A075647" w14:textId="77777777" w:rsidR="00800664" w:rsidRPr="00502AFC" w:rsidRDefault="00800664" w:rsidP="00800664">
            <w:pPr>
              <w:pStyle w:val="TableParagraph"/>
              <w:spacing w:before="1" w:line="246" w:lineRule="exact"/>
              <w:ind w:left="108"/>
              <w:jc w:val="both"/>
              <w:rPr>
                <w:rFonts w:ascii="Book Antiqua" w:hAnsi="Book Antiqua"/>
              </w:rPr>
            </w:pPr>
            <w:r w:rsidRPr="00502AFC">
              <w:rPr>
                <w:rFonts w:ascii="Book Antiqua" w:hAnsi="Book Antiqua"/>
              </w:rPr>
              <w:t>discount/premium</w:t>
            </w:r>
            <w:r w:rsidRPr="00502AFC">
              <w:rPr>
                <w:rFonts w:ascii="Book Antiqua" w:hAnsi="Book Antiqua"/>
                <w:spacing w:val="-6"/>
              </w:rPr>
              <w:t xml:space="preserve"> </w:t>
            </w:r>
            <w:r w:rsidRPr="00502AFC">
              <w:rPr>
                <w:rFonts w:ascii="Book Antiqua" w:hAnsi="Book Antiqua"/>
              </w:rPr>
              <w:t>applied</w:t>
            </w:r>
            <w:r w:rsidRPr="00502AFC">
              <w:rPr>
                <w:rFonts w:ascii="Book Antiqua" w:hAnsi="Book Antiqua"/>
                <w:spacing w:val="-5"/>
              </w:rPr>
              <w:t xml:space="preserve"> </w:t>
            </w:r>
            <w:r w:rsidRPr="00502AFC">
              <w:rPr>
                <w:rFonts w:ascii="Book Antiqua" w:hAnsi="Book Antiqua"/>
              </w:rPr>
              <w:t>thereon.</w:t>
            </w:r>
          </w:p>
        </w:tc>
      </w:tr>
      <w:tr w:rsidR="00800664" w:rsidRPr="00502AFC" w14:paraId="1638352B" w14:textId="77777777" w:rsidTr="00302403">
        <w:trPr>
          <w:trHeight w:val="20"/>
        </w:trPr>
        <w:tc>
          <w:tcPr>
            <w:tcW w:w="3519" w:type="dxa"/>
          </w:tcPr>
          <w:p w14:paraId="56E3007D" w14:textId="77777777" w:rsidR="00800664" w:rsidRPr="00502AFC" w:rsidRDefault="00800664" w:rsidP="00800664">
            <w:pPr>
              <w:pStyle w:val="TableParagraph"/>
              <w:spacing w:line="242" w:lineRule="auto"/>
              <w:ind w:left="107" w:right="91"/>
              <w:rPr>
                <w:rFonts w:ascii="Book Antiqua" w:hAnsi="Book Antiqua"/>
              </w:rPr>
            </w:pPr>
            <w:r w:rsidRPr="00502AFC">
              <w:rPr>
                <w:rFonts w:ascii="Book Antiqua" w:hAnsi="Book Antiqua"/>
              </w:rPr>
              <w:lastRenderedPageBreak/>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p>
        </w:tc>
        <w:tc>
          <w:tcPr>
            <w:tcW w:w="1276" w:type="dxa"/>
            <w:vAlign w:val="center"/>
          </w:tcPr>
          <w:p w14:paraId="5D968DA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73C636FB"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b/>
              </w:rPr>
              <w:t>(4)</w:t>
            </w:r>
            <w:r w:rsidRPr="00502AFC">
              <w:rPr>
                <w:rFonts w:ascii="Book Antiqua" w:hAnsi="Book Antiqua"/>
                <w:b/>
                <w:spacing w:val="1"/>
              </w:rPr>
              <w:t xml:space="preserve"> </w:t>
            </w:r>
            <w:r w:rsidRPr="00502AFC">
              <w:rPr>
                <w:rFonts w:ascii="Book Antiqua" w:hAnsi="Book Antiqua"/>
                <w:b/>
              </w:rPr>
              <w:t>Wearing Coat:</w:t>
            </w:r>
            <w:r w:rsidRPr="00502AFC">
              <w:rPr>
                <w:rFonts w:ascii="Book Antiqua" w:hAnsi="Book Antiqua"/>
                <w:b/>
                <w:spacing w:val="1"/>
              </w:rPr>
              <w:t xml:space="preserve"> </w:t>
            </w:r>
            <w:r w:rsidRPr="00502AFC">
              <w:rPr>
                <w:rFonts w:ascii="Book Antiqua" w:hAnsi="Book Antiqua"/>
              </w:rPr>
              <w:t>Payment shall be</w:t>
            </w:r>
            <w:r w:rsidRPr="00502AFC">
              <w:rPr>
                <w:rFonts w:ascii="Book Antiqua" w:hAnsi="Book Antiqua"/>
                <w:spacing w:val="1"/>
              </w:rPr>
              <w:t xml:space="preserve"> </w:t>
            </w:r>
            <w:r w:rsidRPr="00502AFC">
              <w:rPr>
                <w:rFonts w:ascii="Book Antiqua" w:hAnsi="Book Antiqua"/>
              </w:rPr>
              <w:t>made on completion of wearing coat</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r w:rsidRPr="00502AFC">
              <w:rPr>
                <w:rFonts w:ascii="Book Antiqua" w:hAnsi="Book Antiqua"/>
                <w:spacing w:val="66"/>
              </w:rPr>
              <w:t xml:space="preserve"> </w:t>
            </w:r>
            <w:r w:rsidRPr="00502AFC">
              <w:rPr>
                <w:rFonts w:ascii="Book Antiqua" w:hAnsi="Book Antiqua"/>
              </w:rPr>
              <w:t>complete</w:t>
            </w:r>
            <w:r w:rsidRPr="00502AFC">
              <w:rPr>
                <w:rFonts w:ascii="Book Antiqua" w:hAnsi="Book Antiqua"/>
                <w:spacing w:val="-64"/>
              </w:rPr>
              <w:t xml:space="preserve"> </w:t>
            </w:r>
            <w:r w:rsidRPr="00502AFC">
              <w:rPr>
                <w:rFonts w:ascii="Book Antiqua" w:hAnsi="Book Antiqua"/>
              </w:rPr>
              <w:t>in all respects as specified for 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w:t>
            </w:r>
          </w:p>
        </w:tc>
      </w:tr>
      <w:tr w:rsidR="00800664" w:rsidRPr="00502AFC" w14:paraId="23DBCBE6" w14:textId="77777777" w:rsidTr="00302403">
        <w:trPr>
          <w:trHeight w:val="20"/>
        </w:trPr>
        <w:tc>
          <w:tcPr>
            <w:tcW w:w="3519" w:type="dxa"/>
            <w:tcBorders>
              <w:bottom w:val="nil"/>
            </w:tcBorders>
          </w:tcPr>
          <w:p w14:paraId="055C8160" w14:textId="77777777" w:rsidR="00800664" w:rsidRPr="00502AFC" w:rsidRDefault="00800664" w:rsidP="00800664">
            <w:pPr>
              <w:pStyle w:val="TableParagraph"/>
              <w:spacing w:line="223" w:lineRule="exact"/>
              <w:ind w:left="107"/>
              <w:rPr>
                <w:rFonts w:ascii="Book Antiqua" w:hAnsi="Book Antiqua"/>
              </w:rPr>
            </w:pPr>
            <w:r w:rsidRPr="00502AFC">
              <w:rPr>
                <w:rFonts w:ascii="Book Antiqua" w:hAnsi="Book Antiqua"/>
              </w:rPr>
              <w:t>(5)</w:t>
            </w:r>
            <w:r w:rsidRPr="00502AFC">
              <w:rPr>
                <w:rFonts w:ascii="Book Antiqua" w:hAnsi="Book Antiqua"/>
                <w:spacing w:val="19"/>
              </w:rPr>
              <w:t xml:space="preserve"> </w:t>
            </w:r>
            <w:r w:rsidRPr="00502AFC">
              <w:rPr>
                <w:rFonts w:ascii="Book Antiqua" w:hAnsi="Book Antiqua"/>
              </w:rPr>
              <w:t>Miscellaneous</w:t>
            </w:r>
            <w:r w:rsidRPr="00502AFC">
              <w:rPr>
                <w:rFonts w:ascii="Book Antiqua" w:hAnsi="Book Antiqua"/>
                <w:spacing w:val="19"/>
              </w:rPr>
              <w:t xml:space="preserve"> </w:t>
            </w:r>
            <w:r w:rsidRPr="00502AFC">
              <w:rPr>
                <w:rFonts w:ascii="Book Antiqua" w:hAnsi="Book Antiqua"/>
              </w:rPr>
              <w:t>Items</w:t>
            </w:r>
            <w:r w:rsidRPr="00502AFC">
              <w:rPr>
                <w:rFonts w:ascii="Book Antiqua" w:hAnsi="Book Antiqua"/>
                <w:spacing w:val="17"/>
              </w:rPr>
              <w:t xml:space="preserve"> </w:t>
            </w:r>
            <w:r w:rsidRPr="00502AFC">
              <w:rPr>
                <w:rFonts w:ascii="Book Antiqua" w:hAnsi="Book Antiqua"/>
              </w:rPr>
              <w:t>like</w:t>
            </w:r>
          </w:p>
        </w:tc>
        <w:tc>
          <w:tcPr>
            <w:tcW w:w="1276" w:type="dxa"/>
            <w:tcBorders>
              <w:bottom w:val="nil"/>
            </w:tcBorders>
            <w:vAlign w:val="center"/>
          </w:tcPr>
          <w:p w14:paraId="48DBEFA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3886BBB4" w14:textId="77777777" w:rsidR="00800664" w:rsidRPr="00502AFC" w:rsidRDefault="00800664" w:rsidP="00800664">
            <w:pPr>
              <w:pStyle w:val="TableParagraph"/>
              <w:spacing w:line="223" w:lineRule="exact"/>
              <w:ind w:left="108"/>
              <w:rPr>
                <w:rFonts w:ascii="Book Antiqua" w:hAnsi="Book Antiqua"/>
              </w:rPr>
            </w:pPr>
            <w:r w:rsidRPr="00502AFC">
              <w:rPr>
                <w:rFonts w:ascii="Book Antiqua" w:hAnsi="Book Antiqua"/>
              </w:rPr>
              <w:t>(5)</w:t>
            </w:r>
            <w:r w:rsidRPr="00502AFC">
              <w:rPr>
                <w:rFonts w:ascii="Book Antiqua" w:hAnsi="Book Antiqua"/>
                <w:spacing w:val="64"/>
              </w:rPr>
              <w:t xml:space="preserve"> </w:t>
            </w:r>
            <w:r w:rsidRPr="00502AFC">
              <w:rPr>
                <w:rFonts w:ascii="Book Antiqua" w:hAnsi="Book Antiqua"/>
                <w:b/>
              </w:rPr>
              <w:t xml:space="preserve">Miscellaneous: </w:t>
            </w:r>
            <w:r w:rsidRPr="00502AFC">
              <w:rPr>
                <w:rFonts w:ascii="Book Antiqua" w:hAnsi="Book Antiqua"/>
              </w:rPr>
              <w:t>Payments</w:t>
            </w:r>
            <w:r w:rsidRPr="00502AFC">
              <w:rPr>
                <w:rFonts w:ascii="Book Antiqua" w:hAnsi="Book Antiqua"/>
                <w:spacing w:val="-3"/>
              </w:rPr>
              <w:t xml:space="preserve"> </w:t>
            </w:r>
            <w:r w:rsidRPr="00502AFC">
              <w:rPr>
                <w:rFonts w:ascii="Book Antiqua" w:hAnsi="Book Antiqua"/>
              </w:rPr>
              <w:t>shall</w:t>
            </w:r>
            <w:r w:rsidRPr="00502AFC">
              <w:rPr>
                <w:rFonts w:ascii="Book Antiqua" w:hAnsi="Book Antiqua"/>
                <w:spacing w:val="-3"/>
              </w:rPr>
              <w:t xml:space="preserve"> </w:t>
            </w:r>
            <w:r w:rsidRPr="00502AFC">
              <w:rPr>
                <w:rFonts w:ascii="Book Antiqua" w:hAnsi="Book Antiqua"/>
              </w:rPr>
              <w:t>be</w:t>
            </w:r>
          </w:p>
        </w:tc>
      </w:tr>
      <w:tr w:rsidR="00800664" w:rsidRPr="00502AFC" w14:paraId="15D02478" w14:textId="77777777" w:rsidTr="00302403">
        <w:trPr>
          <w:trHeight w:val="20"/>
        </w:trPr>
        <w:tc>
          <w:tcPr>
            <w:tcW w:w="3519" w:type="dxa"/>
            <w:tcBorders>
              <w:top w:val="nil"/>
              <w:bottom w:val="nil"/>
            </w:tcBorders>
          </w:tcPr>
          <w:p w14:paraId="4229F26C" w14:textId="77777777" w:rsidR="00800664" w:rsidRPr="00502AFC" w:rsidRDefault="00800664" w:rsidP="00800664">
            <w:pPr>
              <w:pStyle w:val="TableParagraph"/>
              <w:spacing w:before="1" w:line="235" w:lineRule="exact"/>
              <w:ind w:left="107"/>
              <w:rPr>
                <w:rFonts w:ascii="Book Antiqua" w:hAnsi="Book Antiqua"/>
              </w:rPr>
            </w:pPr>
            <w:r w:rsidRPr="00502AFC">
              <w:rPr>
                <w:rFonts w:ascii="Book Antiqua" w:hAnsi="Book Antiqua"/>
              </w:rPr>
              <w:t>hand</w:t>
            </w:r>
            <w:r w:rsidRPr="00502AFC">
              <w:rPr>
                <w:rFonts w:ascii="Book Antiqua" w:hAnsi="Book Antiqua"/>
                <w:spacing w:val="13"/>
              </w:rPr>
              <w:t xml:space="preserve"> </w:t>
            </w:r>
            <w:r w:rsidRPr="00502AFC">
              <w:rPr>
                <w:rFonts w:ascii="Book Antiqua" w:hAnsi="Book Antiqua"/>
              </w:rPr>
              <w:t>rails,</w:t>
            </w:r>
            <w:r w:rsidRPr="00502AFC">
              <w:rPr>
                <w:rFonts w:ascii="Book Antiqua" w:hAnsi="Book Antiqua"/>
                <w:spacing w:val="79"/>
              </w:rPr>
              <w:t xml:space="preserve"> </w:t>
            </w:r>
            <w:r w:rsidRPr="00502AFC">
              <w:rPr>
                <w:rFonts w:ascii="Book Antiqua" w:hAnsi="Book Antiqua"/>
              </w:rPr>
              <w:t>crash</w:t>
            </w:r>
            <w:r w:rsidRPr="00502AFC">
              <w:rPr>
                <w:rFonts w:ascii="Book Antiqua" w:hAnsi="Book Antiqua"/>
                <w:spacing w:val="79"/>
              </w:rPr>
              <w:t xml:space="preserve"> </w:t>
            </w:r>
            <w:r w:rsidRPr="00502AFC">
              <w:rPr>
                <w:rFonts w:ascii="Book Antiqua" w:hAnsi="Book Antiqua"/>
              </w:rPr>
              <w:t>barriers,</w:t>
            </w:r>
          </w:p>
        </w:tc>
        <w:tc>
          <w:tcPr>
            <w:tcW w:w="1276" w:type="dxa"/>
            <w:tcBorders>
              <w:top w:val="nil"/>
              <w:bottom w:val="nil"/>
            </w:tcBorders>
            <w:vAlign w:val="center"/>
          </w:tcPr>
          <w:p w14:paraId="5E45F818"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3D4B88E9" w14:textId="77777777" w:rsidR="00800664" w:rsidRPr="00502AFC" w:rsidRDefault="00800664" w:rsidP="00800664">
            <w:pPr>
              <w:pStyle w:val="TableParagraph"/>
              <w:tabs>
                <w:tab w:val="left" w:pos="1004"/>
                <w:tab w:val="left" w:pos="1596"/>
                <w:tab w:val="left" w:pos="3059"/>
                <w:tab w:val="left" w:pos="3613"/>
              </w:tabs>
              <w:spacing w:before="1" w:line="235"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all</w:t>
            </w:r>
          </w:p>
        </w:tc>
      </w:tr>
      <w:tr w:rsidR="00800664" w:rsidRPr="00502AFC" w14:paraId="597A3F31" w14:textId="77777777" w:rsidTr="00302403">
        <w:trPr>
          <w:trHeight w:val="20"/>
        </w:trPr>
        <w:tc>
          <w:tcPr>
            <w:tcW w:w="3519" w:type="dxa"/>
            <w:tcBorders>
              <w:top w:val="nil"/>
              <w:bottom w:val="nil"/>
            </w:tcBorders>
          </w:tcPr>
          <w:p w14:paraId="6D13D08E" w14:textId="77777777" w:rsidR="00800664" w:rsidRPr="00502AFC" w:rsidRDefault="00800664" w:rsidP="00800664">
            <w:pPr>
              <w:pStyle w:val="TableParagraph"/>
              <w:spacing w:line="236" w:lineRule="exact"/>
              <w:ind w:left="107"/>
              <w:rPr>
                <w:rFonts w:ascii="Book Antiqua" w:hAnsi="Book Antiqua"/>
              </w:rPr>
            </w:pPr>
            <w:r w:rsidRPr="00502AFC">
              <w:rPr>
                <w:rFonts w:ascii="Book Antiqua" w:hAnsi="Book Antiqua"/>
              </w:rPr>
              <w:t>road</w:t>
            </w:r>
            <w:r w:rsidRPr="00502AFC">
              <w:rPr>
                <w:rFonts w:ascii="Book Antiqua" w:hAnsi="Book Antiqua"/>
                <w:spacing w:val="-2"/>
              </w:rPr>
              <w:t xml:space="preserve"> </w:t>
            </w:r>
            <w:r w:rsidRPr="00502AFC">
              <w:rPr>
                <w:rFonts w:ascii="Book Antiqua" w:hAnsi="Book Antiqua"/>
              </w:rPr>
              <w:t>markings</w:t>
            </w:r>
            <w:r w:rsidRPr="00502AFC">
              <w:rPr>
                <w:rFonts w:ascii="Book Antiqua" w:hAnsi="Book Antiqua"/>
                <w:spacing w:val="-2"/>
              </w:rPr>
              <w:t xml:space="preserve"> </w:t>
            </w:r>
            <w:r w:rsidRPr="00502AFC">
              <w:rPr>
                <w:rFonts w:ascii="Book Antiqua" w:hAnsi="Book Antiqua"/>
              </w:rPr>
              <w:t>etc.</w:t>
            </w:r>
          </w:p>
        </w:tc>
        <w:tc>
          <w:tcPr>
            <w:tcW w:w="1276" w:type="dxa"/>
            <w:tcBorders>
              <w:top w:val="nil"/>
              <w:bottom w:val="nil"/>
            </w:tcBorders>
            <w:vAlign w:val="center"/>
          </w:tcPr>
          <w:p w14:paraId="2C34C3EF"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F4D7479"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miscellaneous</w:t>
            </w:r>
            <w:r w:rsidRPr="00502AFC">
              <w:rPr>
                <w:rFonts w:ascii="Book Antiqua" w:hAnsi="Book Antiqua"/>
                <w:spacing w:val="47"/>
              </w:rPr>
              <w:t xml:space="preserve"> </w:t>
            </w:r>
            <w:r w:rsidRPr="00502AFC">
              <w:rPr>
                <w:rFonts w:ascii="Book Antiqua" w:hAnsi="Book Antiqua"/>
              </w:rPr>
              <w:t>works</w:t>
            </w:r>
            <w:r w:rsidRPr="00502AFC">
              <w:rPr>
                <w:rFonts w:ascii="Book Antiqua" w:hAnsi="Book Antiqua"/>
                <w:spacing w:val="51"/>
              </w:rPr>
              <w:t xml:space="preserve"> </w:t>
            </w:r>
            <w:r w:rsidRPr="00502AFC">
              <w:rPr>
                <w:rFonts w:ascii="Book Antiqua" w:hAnsi="Book Antiqua"/>
              </w:rPr>
              <w:t>like</w:t>
            </w:r>
            <w:r w:rsidRPr="00502AFC">
              <w:rPr>
                <w:rFonts w:ascii="Book Antiqua" w:hAnsi="Book Antiqua"/>
                <w:spacing w:val="48"/>
              </w:rPr>
              <w:t xml:space="preserve"> </w:t>
            </w:r>
            <w:r w:rsidRPr="00502AFC">
              <w:rPr>
                <w:rFonts w:ascii="Book Antiqua" w:hAnsi="Book Antiqua"/>
              </w:rPr>
              <w:t>hand</w:t>
            </w:r>
            <w:r w:rsidRPr="00502AFC">
              <w:rPr>
                <w:rFonts w:ascii="Book Antiqua" w:hAnsi="Book Antiqua"/>
                <w:spacing w:val="48"/>
              </w:rPr>
              <w:t xml:space="preserve"> </w:t>
            </w:r>
            <w:r w:rsidRPr="00502AFC">
              <w:rPr>
                <w:rFonts w:ascii="Book Antiqua" w:hAnsi="Book Antiqua"/>
              </w:rPr>
              <w:t>rails,</w:t>
            </w:r>
          </w:p>
        </w:tc>
      </w:tr>
      <w:tr w:rsidR="00800664" w:rsidRPr="00502AFC" w14:paraId="2F2C7856" w14:textId="77777777" w:rsidTr="00302403">
        <w:trPr>
          <w:trHeight w:val="20"/>
        </w:trPr>
        <w:tc>
          <w:tcPr>
            <w:tcW w:w="3519" w:type="dxa"/>
            <w:tcBorders>
              <w:top w:val="nil"/>
              <w:bottom w:val="nil"/>
            </w:tcBorders>
          </w:tcPr>
          <w:p w14:paraId="41D710BE"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72AA2FF9"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5FF5354"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crash</w:t>
            </w:r>
            <w:r w:rsidRPr="00502AFC">
              <w:rPr>
                <w:rFonts w:ascii="Book Antiqua" w:hAnsi="Book Antiqua"/>
                <w:spacing w:val="33"/>
              </w:rPr>
              <w:t xml:space="preserve"> </w:t>
            </w:r>
            <w:r w:rsidRPr="00502AFC">
              <w:rPr>
                <w:rFonts w:ascii="Book Antiqua" w:hAnsi="Book Antiqua"/>
              </w:rPr>
              <w:t>barriers,</w:t>
            </w:r>
            <w:r w:rsidRPr="00502AFC">
              <w:rPr>
                <w:rFonts w:ascii="Book Antiqua" w:hAnsi="Book Antiqua"/>
                <w:spacing w:val="99"/>
              </w:rPr>
              <w:t xml:space="preserve"> </w:t>
            </w:r>
            <w:r w:rsidRPr="00502AFC">
              <w:rPr>
                <w:rFonts w:ascii="Book Antiqua" w:hAnsi="Book Antiqua"/>
              </w:rPr>
              <w:t>road</w:t>
            </w:r>
            <w:r w:rsidRPr="00502AFC">
              <w:rPr>
                <w:rFonts w:ascii="Book Antiqua" w:hAnsi="Book Antiqua"/>
                <w:spacing w:val="96"/>
              </w:rPr>
              <w:t xml:space="preserve"> </w:t>
            </w:r>
            <w:r w:rsidRPr="00502AFC">
              <w:rPr>
                <w:rFonts w:ascii="Book Antiqua" w:hAnsi="Book Antiqua"/>
              </w:rPr>
              <w:t>markings</w:t>
            </w:r>
            <w:r w:rsidRPr="00502AFC">
              <w:rPr>
                <w:rFonts w:ascii="Book Antiqua" w:hAnsi="Book Antiqua"/>
                <w:spacing w:val="99"/>
              </w:rPr>
              <w:t xml:space="preserve"> </w:t>
            </w:r>
            <w:r w:rsidRPr="00502AFC">
              <w:rPr>
                <w:rFonts w:ascii="Book Antiqua" w:hAnsi="Book Antiqua"/>
              </w:rPr>
              <w:t>etc.</w:t>
            </w:r>
          </w:p>
        </w:tc>
      </w:tr>
      <w:tr w:rsidR="00800664" w:rsidRPr="00502AFC" w14:paraId="7D653239" w14:textId="77777777" w:rsidTr="00302403">
        <w:trPr>
          <w:trHeight w:val="20"/>
        </w:trPr>
        <w:tc>
          <w:tcPr>
            <w:tcW w:w="3519" w:type="dxa"/>
            <w:tcBorders>
              <w:top w:val="nil"/>
              <w:bottom w:val="nil"/>
            </w:tcBorders>
          </w:tcPr>
          <w:p w14:paraId="58114545"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299B5397"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6E2946F" w14:textId="77777777" w:rsidR="00800664" w:rsidRPr="00502AFC" w:rsidRDefault="00800664" w:rsidP="00800664">
            <w:pPr>
              <w:pStyle w:val="TableParagraph"/>
              <w:spacing w:line="234" w:lineRule="exact"/>
              <w:ind w:left="108"/>
              <w:rPr>
                <w:rFonts w:ascii="Book Antiqua" w:hAnsi="Book Antiqua"/>
              </w:rPr>
            </w:pPr>
            <w:r w:rsidRPr="00502AFC">
              <w:rPr>
                <w:rFonts w:ascii="Book Antiqua" w:hAnsi="Book Antiqua"/>
              </w:rPr>
              <w:t>complete</w:t>
            </w:r>
            <w:r w:rsidRPr="00502AFC">
              <w:rPr>
                <w:rFonts w:ascii="Book Antiqua" w:hAnsi="Book Antiqua"/>
                <w:spacing w:val="25"/>
              </w:rPr>
              <w:t xml:space="preserve"> </w:t>
            </w:r>
            <w:r w:rsidRPr="00502AFC">
              <w:rPr>
                <w:rFonts w:ascii="Book Antiqua" w:hAnsi="Book Antiqua"/>
              </w:rPr>
              <w:t>in</w:t>
            </w:r>
            <w:r w:rsidRPr="00502AFC">
              <w:rPr>
                <w:rFonts w:ascii="Book Antiqua" w:hAnsi="Book Antiqua"/>
                <w:spacing w:val="26"/>
              </w:rPr>
              <w:t xml:space="preserve"> </w:t>
            </w:r>
            <w:r w:rsidRPr="00502AFC">
              <w:rPr>
                <w:rFonts w:ascii="Book Antiqua" w:hAnsi="Book Antiqua"/>
              </w:rPr>
              <w:t>all</w:t>
            </w:r>
            <w:r w:rsidRPr="00502AFC">
              <w:rPr>
                <w:rFonts w:ascii="Book Antiqua" w:hAnsi="Book Antiqua"/>
                <w:spacing w:val="29"/>
              </w:rPr>
              <w:t xml:space="preserve"> </w:t>
            </w:r>
            <w:r w:rsidRPr="00502AFC">
              <w:rPr>
                <w:rFonts w:ascii="Book Antiqua" w:hAnsi="Book Antiqua"/>
              </w:rPr>
              <w:t>respects</w:t>
            </w:r>
            <w:r w:rsidRPr="00502AFC">
              <w:rPr>
                <w:rFonts w:ascii="Book Antiqua" w:hAnsi="Book Antiqua"/>
                <w:spacing w:val="26"/>
              </w:rPr>
              <w:t xml:space="preserve"> </w:t>
            </w:r>
            <w:r w:rsidRPr="00502AFC">
              <w:rPr>
                <w:rFonts w:ascii="Book Antiqua" w:hAnsi="Book Antiqua"/>
              </w:rPr>
              <w:t>as</w:t>
            </w:r>
            <w:r w:rsidRPr="00502AFC">
              <w:rPr>
                <w:rFonts w:ascii="Book Antiqua" w:hAnsi="Book Antiqua"/>
                <w:spacing w:val="26"/>
              </w:rPr>
              <w:t xml:space="preserve"> </w:t>
            </w:r>
            <w:r w:rsidRPr="00502AFC">
              <w:rPr>
                <w:rFonts w:ascii="Book Antiqua" w:hAnsi="Book Antiqua"/>
              </w:rPr>
              <w:t>specified</w:t>
            </w:r>
          </w:p>
        </w:tc>
      </w:tr>
      <w:tr w:rsidR="00800664" w:rsidRPr="00502AFC" w14:paraId="76321C5A" w14:textId="77777777" w:rsidTr="00302403">
        <w:trPr>
          <w:trHeight w:val="20"/>
        </w:trPr>
        <w:tc>
          <w:tcPr>
            <w:tcW w:w="3519" w:type="dxa"/>
            <w:tcBorders>
              <w:top w:val="nil"/>
            </w:tcBorders>
          </w:tcPr>
          <w:p w14:paraId="2E44B4FC"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1CE00031"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587406B4" w14:textId="77777777" w:rsidR="00800664" w:rsidRPr="00502AFC" w:rsidRDefault="00800664" w:rsidP="00800664">
            <w:pPr>
              <w:pStyle w:val="TableParagraph"/>
              <w:spacing w:line="255" w:lineRule="exact"/>
              <w:ind w:left="108"/>
              <w:rPr>
                <w:rFonts w:ascii="Book Antiqua" w:hAnsi="Book Antiqua"/>
              </w:rPr>
            </w:pP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2"/>
              </w:rPr>
              <w:t xml:space="preserve"> </w:t>
            </w:r>
            <w:r w:rsidRPr="00502AFC">
              <w:rPr>
                <w:rFonts w:ascii="Book Antiqua" w:hAnsi="Book Antiqua"/>
              </w:rPr>
              <w:t>major</w:t>
            </w:r>
            <w:r w:rsidRPr="00502AFC">
              <w:rPr>
                <w:rFonts w:ascii="Book Antiqua" w:hAnsi="Book Antiqua"/>
                <w:spacing w:val="-2"/>
              </w:rPr>
              <w:t xml:space="preserve"> </w:t>
            </w:r>
            <w:r w:rsidRPr="00502AFC">
              <w:rPr>
                <w:rFonts w:ascii="Book Antiqua" w:hAnsi="Book Antiqua"/>
              </w:rPr>
              <w:t>bridge.</w:t>
            </w:r>
          </w:p>
        </w:tc>
      </w:tr>
      <w:tr w:rsidR="00800664" w:rsidRPr="00502AFC" w14:paraId="69F97850" w14:textId="77777777" w:rsidTr="00302403">
        <w:trPr>
          <w:trHeight w:val="20"/>
        </w:trPr>
        <w:tc>
          <w:tcPr>
            <w:tcW w:w="3519" w:type="dxa"/>
          </w:tcPr>
          <w:p w14:paraId="7B769749"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0F96CF9F"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7A7C33B" w14:textId="77777777" w:rsidR="00800664" w:rsidRPr="00502AFC" w:rsidRDefault="00800664" w:rsidP="00800664">
            <w:pPr>
              <w:pStyle w:val="TableParagraph"/>
              <w:ind w:left="108" w:right="93"/>
              <w:jc w:val="both"/>
              <w:rPr>
                <w:rFonts w:ascii="Book Antiqua" w:hAnsi="Book Antiqua"/>
              </w:rPr>
            </w:pPr>
            <w:r w:rsidRPr="00502AFC">
              <w:rPr>
                <w:rFonts w:ascii="Book Antiqua" w:hAnsi="Book Antiqua"/>
              </w:rPr>
              <w:t>(6)</w:t>
            </w:r>
            <w:r w:rsidRPr="00502AFC">
              <w:rPr>
                <w:rFonts w:ascii="Book Antiqua" w:hAnsi="Book Antiqua"/>
                <w:spacing w:val="1"/>
              </w:rPr>
              <w:t xml:space="preserve"> </w:t>
            </w:r>
            <w:r w:rsidRPr="00502AFC">
              <w:rPr>
                <w:rFonts w:ascii="Book Antiqua" w:hAnsi="Book Antiqua"/>
                <w:b/>
              </w:rPr>
              <w:t>Wing</w:t>
            </w:r>
            <w:r w:rsidRPr="00502AFC">
              <w:rPr>
                <w:rFonts w:ascii="Book Antiqua" w:hAnsi="Book Antiqua"/>
                <w:b/>
                <w:spacing w:val="1"/>
              </w:rPr>
              <w:t xml:space="preserve"> </w:t>
            </w:r>
            <w:r w:rsidRPr="00502AFC">
              <w:rPr>
                <w:rFonts w:ascii="Book Antiqua" w:hAnsi="Book Antiqua"/>
                <w:b/>
              </w:rPr>
              <w:t>walls/return</w:t>
            </w:r>
            <w:r w:rsidRPr="00502AFC">
              <w:rPr>
                <w:rFonts w:ascii="Book Antiqua" w:hAnsi="Book Antiqua"/>
                <w:b/>
                <w:spacing w:val="1"/>
              </w:rPr>
              <w:t xml:space="preserve"> </w:t>
            </w:r>
            <w:r w:rsidRPr="00502AFC">
              <w:rPr>
                <w:rFonts w:ascii="Book Antiqua" w:hAnsi="Book Antiqua"/>
                <w:b/>
              </w:rPr>
              <w:t>walls:</w:t>
            </w:r>
            <w:r w:rsidRPr="00502AFC">
              <w:rPr>
                <w:rFonts w:ascii="Book Antiqua" w:hAnsi="Book Antiqua"/>
                <w:b/>
                <w:spacing w:val="-64"/>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1"/>
              </w:rPr>
              <w:t xml:space="preserve"> </w:t>
            </w:r>
            <w:r w:rsidRPr="00502AFC">
              <w:rPr>
                <w:rFonts w:ascii="Book Antiqua" w:hAnsi="Book Antiqua"/>
              </w:rPr>
              <w:t>for 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3"/>
              </w:rPr>
              <w:t xml:space="preserve"> </w:t>
            </w:r>
            <w:r w:rsidRPr="00502AFC">
              <w:rPr>
                <w:rFonts w:ascii="Book Antiqua" w:hAnsi="Book Antiqua"/>
              </w:rPr>
              <w:t>bridge.</w:t>
            </w:r>
          </w:p>
        </w:tc>
      </w:tr>
      <w:tr w:rsidR="00800664" w:rsidRPr="00502AFC" w14:paraId="42CD8840" w14:textId="77777777" w:rsidTr="00302403">
        <w:trPr>
          <w:trHeight w:val="20"/>
        </w:trPr>
        <w:tc>
          <w:tcPr>
            <w:tcW w:w="3519" w:type="dxa"/>
            <w:tcBorders>
              <w:bottom w:val="nil"/>
            </w:tcBorders>
          </w:tcPr>
          <w:p w14:paraId="228972A6" w14:textId="77777777" w:rsidR="00800664" w:rsidRPr="00502AFC" w:rsidRDefault="00800664" w:rsidP="00800664">
            <w:pPr>
              <w:pStyle w:val="TableParagraph"/>
              <w:tabs>
                <w:tab w:val="left" w:pos="644"/>
                <w:tab w:val="left" w:pos="1477"/>
                <w:tab w:val="left" w:pos="2394"/>
              </w:tabs>
              <w:spacing w:line="223" w:lineRule="exact"/>
              <w:ind w:left="107"/>
              <w:rPr>
                <w:rFonts w:ascii="Book Antiqua" w:hAnsi="Book Antiqua"/>
              </w:rPr>
            </w:pPr>
            <w:r w:rsidRPr="00502AFC">
              <w:rPr>
                <w:rFonts w:ascii="Book Antiqua" w:hAnsi="Book Antiqua"/>
              </w:rPr>
              <w:t>(7)</w:t>
            </w:r>
            <w:r w:rsidRPr="00502AFC">
              <w:rPr>
                <w:rFonts w:ascii="Book Antiqua" w:hAnsi="Book Antiqua"/>
              </w:rPr>
              <w:tab/>
              <w:t>Guide</w:t>
            </w:r>
            <w:r w:rsidRPr="00502AFC">
              <w:rPr>
                <w:rFonts w:ascii="Book Antiqua" w:hAnsi="Book Antiqua"/>
              </w:rPr>
              <w:tab/>
              <w:t>Bunds,</w:t>
            </w:r>
            <w:r w:rsidRPr="00502AFC">
              <w:rPr>
                <w:rFonts w:ascii="Book Antiqua" w:hAnsi="Book Antiqua"/>
              </w:rPr>
              <w:tab/>
              <w:t>River</w:t>
            </w:r>
          </w:p>
        </w:tc>
        <w:tc>
          <w:tcPr>
            <w:tcW w:w="1276" w:type="dxa"/>
            <w:tcBorders>
              <w:bottom w:val="nil"/>
            </w:tcBorders>
            <w:vAlign w:val="center"/>
          </w:tcPr>
          <w:p w14:paraId="0E001F20"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35B6D9C7" w14:textId="77777777" w:rsidR="00800664" w:rsidRPr="00502AFC" w:rsidRDefault="00800664" w:rsidP="00800664">
            <w:pPr>
              <w:pStyle w:val="TableParagraph"/>
              <w:spacing w:line="223" w:lineRule="exact"/>
              <w:ind w:left="108"/>
              <w:rPr>
                <w:rFonts w:ascii="Book Antiqua" w:hAnsi="Book Antiqua"/>
                <w:b/>
              </w:rPr>
            </w:pPr>
            <w:r w:rsidRPr="00502AFC">
              <w:rPr>
                <w:rFonts w:ascii="Book Antiqua" w:hAnsi="Book Antiqua"/>
              </w:rPr>
              <w:t>(7)</w:t>
            </w:r>
            <w:r w:rsidRPr="00502AFC">
              <w:rPr>
                <w:rFonts w:ascii="Book Antiqua" w:hAnsi="Book Antiqua"/>
                <w:spacing w:val="65"/>
              </w:rPr>
              <w:t xml:space="preserve"> </w:t>
            </w:r>
            <w:r w:rsidRPr="00502AFC">
              <w:rPr>
                <w:rFonts w:ascii="Book Antiqua" w:hAnsi="Book Antiqua"/>
                <w:b/>
              </w:rPr>
              <w:t>Guide</w:t>
            </w:r>
            <w:r w:rsidRPr="00502AFC">
              <w:rPr>
                <w:rFonts w:ascii="Book Antiqua" w:hAnsi="Book Antiqua"/>
                <w:b/>
                <w:spacing w:val="130"/>
              </w:rPr>
              <w:t xml:space="preserve"> </w:t>
            </w:r>
            <w:r w:rsidRPr="00502AFC">
              <w:rPr>
                <w:rFonts w:ascii="Book Antiqua" w:hAnsi="Book Antiqua"/>
                <w:b/>
              </w:rPr>
              <w:t>Bunds,</w:t>
            </w:r>
            <w:r w:rsidRPr="00502AFC">
              <w:rPr>
                <w:rFonts w:ascii="Book Antiqua" w:hAnsi="Book Antiqua"/>
                <w:b/>
                <w:spacing w:val="131"/>
              </w:rPr>
              <w:t xml:space="preserve"> </w:t>
            </w:r>
            <w:r w:rsidRPr="00502AFC">
              <w:rPr>
                <w:rFonts w:ascii="Book Antiqua" w:hAnsi="Book Antiqua"/>
                <w:b/>
              </w:rPr>
              <w:t>River</w:t>
            </w:r>
            <w:r w:rsidRPr="00502AFC">
              <w:rPr>
                <w:rFonts w:ascii="Book Antiqua" w:hAnsi="Book Antiqua"/>
                <w:b/>
                <w:spacing w:val="130"/>
              </w:rPr>
              <w:t xml:space="preserve"> </w:t>
            </w:r>
            <w:r w:rsidRPr="00502AFC">
              <w:rPr>
                <w:rFonts w:ascii="Book Antiqua" w:hAnsi="Book Antiqua"/>
                <w:b/>
              </w:rPr>
              <w:t>Training</w:t>
            </w:r>
          </w:p>
        </w:tc>
      </w:tr>
      <w:tr w:rsidR="00800664" w:rsidRPr="00502AFC" w14:paraId="33FF5596" w14:textId="77777777" w:rsidTr="00302403">
        <w:trPr>
          <w:trHeight w:val="20"/>
        </w:trPr>
        <w:tc>
          <w:tcPr>
            <w:tcW w:w="3519" w:type="dxa"/>
            <w:tcBorders>
              <w:top w:val="nil"/>
              <w:bottom w:val="nil"/>
            </w:tcBorders>
          </w:tcPr>
          <w:p w14:paraId="61F0DABC" w14:textId="77777777" w:rsidR="00800664" w:rsidRPr="00502AFC" w:rsidRDefault="00800664" w:rsidP="00800664">
            <w:pPr>
              <w:pStyle w:val="TableParagraph"/>
              <w:spacing w:before="1"/>
              <w:ind w:left="107"/>
              <w:rPr>
                <w:rFonts w:ascii="Book Antiqua" w:hAnsi="Book Antiqua"/>
              </w:rPr>
            </w:pPr>
            <w:r w:rsidRPr="00502AFC">
              <w:rPr>
                <w:rFonts w:ascii="Book Antiqua" w:hAnsi="Book Antiqua"/>
              </w:rPr>
              <w:t>Training</w:t>
            </w:r>
            <w:r w:rsidRPr="00502AFC">
              <w:rPr>
                <w:rFonts w:ascii="Book Antiqua" w:hAnsi="Book Antiqua"/>
                <w:spacing w:val="-3"/>
              </w:rPr>
              <w:t xml:space="preserve"> </w:t>
            </w:r>
            <w:r w:rsidRPr="00502AFC">
              <w:rPr>
                <w:rFonts w:ascii="Book Antiqua" w:hAnsi="Book Antiqua"/>
              </w:rPr>
              <w:t>works</w:t>
            </w:r>
            <w:r w:rsidRPr="00502AFC">
              <w:rPr>
                <w:rFonts w:ascii="Book Antiqua" w:hAnsi="Book Antiqua"/>
                <w:spacing w:val="-3"/>
              </w:rPr>
              <w:t xml:space="preserve"> </w:t>
            </w:r>
            <w:r w:rsidRPr="00502AFC">
              <w:rPr>
                <w:rFonts w:ascii="Book Antiqua" w:hAnsi="Book Antiqua"/>
              </w:rPr>
              <w:t>etc.</w:t>
            </w:r>
          </w:p>
        </w:tc>
        <w:tc>
          <w:tcPr>
            <w:tcW w:w="1276" w:type="dxa"/>
            <w:tcBorders>
              <w:top w:val="nil"/>
              <w:bottom w:val="nil"/>
            </w:tcBorders>
            <w:vAlign w:val="center"/>
          </w:tcPr>
          <w:p w14:paraId="7004562E"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16B1486" w14:textId="77777777" w:rsidR="00800664" w:rsidRPr="00502AFC" w:rsidRDefault="00800664" w:rsidP="00800664">
            <w:pPr>
              <w:pStyle w:val="TableParagraph"/>
              <w:tabs>
                <w:tab w:val="left" w:pos="1013"/>
              </w:tabs>
              <w:spacing w:line="254" w:lineRule="exact"/>
              <w:ind w:left="108" w:right="94"/>
              <w:rPr>
                <w:rFonts w:ascii="Book Antiqua" w:hAnsi="Book Antiqua"/>
              </w:rPr>
            </w:pPr>
            <w:r w:rsidRPr="00502AFC">
              <w:rPr>
                <w:rFonts w:ascii="Book Antiqua" w:hAnsi="Book Antiqua"/>
                <w:b/>
              </w:rPr>
              <w:t>works:</w:t>
            </w:r>
            <w:r w:rsidRPr="00502AFC">
              <w:rPr>
                <w:rFonts w:ascii="Book Antiqua" w:hAnsi="Book Antiqua"/>
                <w:b/>
              </w:rPr>
              <w:tab/>
            </w:r>
            <w:r w:rsidRPr="00502AFC">
              <w:rPr>
                <w:rFonts w:ascii="Book Antiqua" w:hAnsi="Book Antiqua"/>
              </w:rPr>
              <w:t>Payments</w:t>
            </w:r>
            <w:r w:rsidRPr="00502AFC">
              <w:rPr>
                <w:rFonts w:ascii="Book Antiqua" w:hAnsi="Book Antiqua"/>
                <w:spacing w:val="38"/>
              </w:rPr>
              <w:t xml:space="preserve"> </w:t>
            </w:r>
            <w:r w:rsidRPr="00502AFC">
              <w:rPr>
                <w:rFonts w:ascii="Book Antiqua" w:hAnsi="Book Antiqua"/>
              </w:rPr>
              <w:t>shall</w:t>
            </w:r>
            <w:r w:rsidRPr="00502AFC">
              <w:rPr>
                <w:rFonts w:ascii="Book Antiqua" w:hAnsi="Book Antiqua"/>
                <w:spacing w:val="39"/>
              </w:rPr>
              <w:t xml:space="preserve"> </w:t>
            </w:r>
            <w:r w:rsidRPr="00502AFC">
              <w:rPr>
                <w:rFonts w:ascii="Book Antiqua" w:hAnsi="Book Antiqua"/>
              </w:rPr>
              <w:t>be</w:t>
            </w:r>
            <w:r w:rsidRPr="00502AFC">
              <w:rPr>
                <w:rFonts w:ascii="Book Antiqua" w:hAnsi="Book Antiqua"/>
                <w:spacing w:val="38"/>
              </w:rPr>
              <w:t xml:space="preserve"> </w:t>
            </w:r>
            <w:r w:rsidRPr="00502AFC">
              <w:rPr>
                <w:rFonts w:ascii="Book Antiqua" w:hAnsi="Book Antiqua"/>
              </w:rPr>
              <w:t>made</w:t>
            </w:r>
            <w:r w:rsidRPr="00502AFC">
              <w:rPr>
                <w:rFonts w:ascii="Book Antiqua" w:hAnsi="Book Antiqua"/>
                <w:spacing w:val="39"/>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w:t>
            </w:r>
            <w:r w:rsidRPr="00502AFC">
              <w:rPr>
                <w:rFonts w:ascii="Book Antiqua" w:hAnsi="Book Antiqua"/>
                <w:spacing w:val="59"/>
              </w:rPr>
              <w:t xml:space="preserve"> </w:t>
            </w:r>
            <w:r w:rsidRPr="00502AFC">
              <w:rPr>
                <w:rFonts w:ascii="Book Antiqua" w:hAnsi="Book Antiqua"/>
              </w:rPr>
              <w:t>of</w:t>
            </w:r>
            <w:r w:rsidRPr="00502AFC">
              <w:rPr>
                <w:rFonts w:ascii="Book Antiqua" w:hAnsi="Book Antiqua"/>
                <w:spacing w:val="60"/>
              </w:rPr>
              <w:t xml:space="preserve"> </w:t>
            </w:r>
            <w:r w:rsidRPr="00502AFC">
              <w:rPr>
                <w:rFonts w:ascii="Book Antiqua" w:hAnsi="Book Antiqua"/>
              </w:rPr>
              <w:t>all</w:t>
            </w:r>
            <w:r w:rsidRPr="00502AFC">
              <w:rPr>
                <w:rFonts w:ascii="Book Antiqua" w:hAnsi="Book Antiqua"/>
                <w:spacing w:val="59"/>
              </w:rPr>
              <w:t xml:space="preserve"> </w:t>
            </w:r>
            <w:r w:rsidRPr="00502AFC">
              <w:rPr>
                <w:rFonts w:ascii="Book Antiqua" w:hAnsi="Book Antiqua"/>
              </w:rPr>
              <w:t>guide</w:t>
            </w:r>
            <w:r w:rsidRPr="00502AFC">
              <w:rPr>
                <w:rFonts w:ascii="Book Antiqua" w:hAnsi="Book Antiqua"/>
                <w:spacing w:val="59"/>
              </w:rPr>
              <w:t xml:space="preserve"> </w:t>
            </w:r>
            <w:r w:rsidRPr="00502AFC">
              <w:rPr>
                <w:rFonts w:ascii="Book Antiqua" w:hAnsi="Book Antiqua"/>
              </w:rPr>
              <w:t>bunds/river</w:t>
            </w:r>
          </w:p>
        </w:tc>
      </w:tr>
      <w:tr w:rsidR="00800664" w:rsidRPr="00502AFC" w14:paraId="6D76193F" w14:textId="77777777" w:rsidTr="00302403">
        <w:trPr>
          <w:trHeight w:val="20"/>
        </w:trPr>
        <w:tc>
          <w:tcPr>
            <w:tcW w:w="3519" w:type="dxa"/>
            <w:tcBorders>
              <w:top w:val="nil"/>
              <w:bottom w:val="nil"/>
            </w:tcBorders>
          </w:tcPr>
          <w:p w14:paraId="65832D89"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7476DCFF"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F0928FD"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training</w:t>
            </w:r>
            <w:r w:rsidRPr="00502AFC">
              <w:rPr>
                <w:rFonts w:ascii="Book Antiqua" w:hAnsi="Book Antiqua"/>
                <w:spacing w:val="64"/>
              </w:rPr>
              <w:t xml:space="preserve"> </w:t>
            </w:r>
            <w:r w:rsidRPr="00502AFC">
              <w:rPr>
                <w:rFonts w:ascii="Book Antiqua" w:hAnsi="Book Antiqua"/>
              </w:rPr>
              <w:t>works</w:t>
            </w:r>
            <w:r w:rsidRPr="00502AFC">
              <w:rPr>
                <w:rFonts w:ascii="Book Antiqua" w:hAnsi="Book Antiqua"/>
                <w:spacing w:val="64"/>
              </w:rPr>
              <w:t xml:space="preserve"> </w:t>
            </w:r>
            <w:r w:rsidRPr="00502AFC">
              <w:rPr>
                <w:rFonts w:ascii="Book Antiqua" w:hAnsi="Book Antiqua"/>
              </w:rPr>
              <w:t>etc.</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66"/>
              </w:rPr>
              <w:t xml:space="preserve"> </w:t>
            </w:r>
            <w:r w:rsidRPr="00502AFC">
              <w:rPr>
                <w:rFonts w:ascii="Book Antiqua" w:hAnsi="Book Antiqua"/>
              </w:rPr>
              <w:t>in</w:t>
            </w:r>
            <w:r w:rsidRPr="00502AFC">
              <w:rPr>
                <w:rFonts w:ascii="Book Antiqua" w:hAnsi="Book Antiqua"/>
                <w:spacing w:val="64"/>
              </w:rPr>
              <w:t xml:space="preserve"> </w:t>
            </w:r>
            <w:r w:rsidRPr="00502AFC">
              <w:rPr>
                <w:rFonts w:ascii="Book Antiqua" w:hAnsi="Book Antiqua"/>
              </w:rPr>
              <w:t>all</w:t>
            </w:r>
          </w:p>
        </w:tc>
      </w:tr>
      <w:tr w:rsidR="00800664" w:rsidRPr="00502AFC" w14:paraId="7AEB5FBE" w14:textId="77777777" w:rsidTr="00302403">
        <w:trPr>
          <w:trHeight w:val="20"/>
        </w:trPr>
        <w:tc>
          <w:tcPr>
            <w:tcW w:w="3519" w:type="dxa"/>
            <w:tcBorders>
              <w:top w:val="nil"/>
              <w:bottom w:val="nil"/>
            </w:tcBorders>
          </w:tcPr>
          <w:p w14:paraId="66B36D96"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0C7FFC52"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4FF8DB0" w14:textId="77777777" w:rsidR="00800664" w:rsidRPr="00502AFC" w:rsidRDefault="00800664" w:rsidP="00800664">
            <w:pPr>
              <w:pStyle w:val="TableParagraph"/>
              <w:spacing w:line="234" w:lineRule="exact"/>
              <w:ind w:left="108"/>
              <w:rPr>
                <w:rFonts w:ascii="Book Antiqua" w:hAnsi="Book Antiqua"/>
              </w:rPr>
            </w:pPr>
            <w:r w:rsidRPr="00502AFC">
              <w:rPr>
                <w:rFonts w:ascii="Book Antiqua" w:hAnsi="Book Antiqua"/>
              </w:rPr>
              <w:t>respects</w:t>
            </w:r>
            <w:r w:rsidRPr="00502AFC">
              <w:rPr>
                <w:rFonts w:ascii="Book Antiqua" w:hAnsi="Book Antiqua"/>
                <w:spacing w:val="31"/>
              </w:rPr>
              <w:t xml:space="preserve"> </w:t>
            </w:r>
            <w:r w:rsidRPr="00502AFC">
              <w:rPr>
                <w:rFonts w:ascii="Book Antiqua" w:hAnsi="Book Antiqua"/>
              </w:rPr>
              <w:t>as</w:t>
            </w:r>
            <w:r w:rsidRPr="00502AFC">
              <w:rPr>
                <w:rFonts w:ascii="Book Antiqua" w:hAnsi="Book Antiqua"/>
                <w:spacing w:val="32"/>
              </w:rPr>
              <w:t xml:space="preserve"> </w:t>
            </w:r>
            <w:r w:rsidRPr="00502AFC">
              <w:rPr>
                <w:rFonts w:ascii="Book Antiqua" w:hAnsi="Book Antiqua"/>
              </w:rPr>
              <w:t>specified</w:t>
            </w:r>
            <w:r w:rsidRPr="00502AFC">
              <w:rPr>
                <w:rFonts w:ascii="Book Antiqua" w:hAnsi="Book Antiqua"/>
                <w:spacing w:val="33"/>
              </w:rPr>
              <w:t xml:space="preserve"> </w:t>
            </w:r>
            <w:r w:rsidRPr="00502AFC">
              <w:rPr>
                <w:rFonts w:ascii="Book Antiqua" w:hAnsi="Book Antiqua"/>
              </w:rPr>
              <w:t>for</w:t>
            </w:r>
            <w:r w:rsidRPr="00502AFC">
              <w:rPr>
                <w:rFonts w:ascii="Book Antiqua" w:hAnsi="Book Antiqua"/>
                <w:spacing w:val="32"/>
              </w:rPr>
              <w:t xml:space="preserve"> </w:t>
            </w:r>
            <w:r w:rsidRPr="00502AFC">
              <w:rPr>
                <w:rFonts w:ascii="Book Antiqua" w:hAnsi="Book Antiqua"/>
              </w:rPr>
              <w:t>each</w:t>
            </w:r>
            <w:r w:rsidRPr="00502AFC">
              <w:rPr>
                <w:rFonts w:ascii="Book Antiqua" w:hAnsi="Book Antiqua"/>
                <w:spacing w:val="32"/>
              </w:rPr>
              <w:t xml:space="preserve"> </w:t>
            </w:r>
            <w:r w:rsidRPr="00502AFC">
              <w:rPr>
                <w:rFonts w:ascii="Book Antiqua" w:hAnsi="Book Antiqua"/>
              </w:rPr>
              <w:t>major</w:t>
            </w:r>
          </w:p>
        </w:tc>
      </w:tr>
      <w:tr w:rsidR="00800664" w:rsidRPr="00502AFC" w14:paraId="06856471" w14:textId="77777777" w:rsidTr="00302403">
        <w:trPr>
          <w:trHeight w:val="20"/>
        </w:trPr>
        <w:tc>
          <w:tcPr>
            <w:tcW w:w="3519" w:type="dxa"/>
            <w:tcBorders>
              <w:top w:val="nil"/>
            </w:tcBorders>
          </w:tcPr>
          <w:p w14:paraId="32C4EED1"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480A85E4"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56BF5DFC" w14:textId="77777777" w:rsidR="00800664" w:rsidRPr="00502AFC" w:rsidRDefault="00800664" w:rsidP="00800664">
            <w:pPr>
              <w:pStyle w:val="TableParagraph"/>
              <w:spacing w:line="255" w:lineRule="exact"/>
              <w:ind w:left="108"/>
              <w:rPr>
                <w:rFonts w:ascii="Book Antiqua" w:hAnsi="Book Antiqua"/>
              </w:rPr>
            </w:pPr>
            <w:r w:rsidRPr="00502AFC">
              <w:rPr>
                <w:rFonts w:ascii="Book Antiqua" w:hAnsi="Book Antiqua"/>
              </w:rPr>
              <w:t>bridge.</w:t>
            </w:r>
          </w:p>
        </w:tc>
      </w:tr>
      <w:tr w:rsidR="00800664" w:rsidRPr="00502AFC" w14:paraId="38F8DAEE" w14:textId="77777777" w:rsidTr="00302403">
        <w:trPr>
          <w:trHeight w:val="20"/>
        </w:trPr>
        <w:tc>
          <w:tcPr>
            <w:tcW w:w="3519" w:type="dxa"/>
            <w:tcBorders>
              <w:bottom w:val="nil"/>
            </w:tcBorders>
          </w:tcPr>
          <w:p w14:paraId="466AF900" w14:textId="77777777" w:rsidR="00800664" w:rsidRPr="00502AFC" w:rsidRDefault="00800664" w:rsidP="00800664">
            <w:pPr>
              <w:pStyle w:val="TableParagraph"/>
              <w:tabs>
                <w:tab w:val="left" w:pos="589"/>
                <w:tab w:val="left" w:pos="1923"/>
              </w:tabs>
              <w:spacing w:line="225" w:lineRule="exact"/>
              <w:ind w:left="107"/>
              <w:rPr>
                <w:rFonts w:ascii="Book Antiqua" w:hAnsi="Book Antiqua"/>
              </w:rPr>
            </w:pPr>
            <w:r w:rsidRPr="00502AFC">
              <w:rPr>
                <w:rFonts w:ascii="Book Antiqua" w:hAnsi="Book Antiqua"/>
              </w:rPr>
              <w:t>(8)</w:t>
            </w:r>
            <w:r w:rsidRPr="00502AFC">
              <w:rPr>
                <w:rFonts w:ascii="Book Antiqua" w:hAnsi="Book Antiqua"/>
              </w:rPr>
              <w:tab/>
              <w:t>Approaches</w:t>
            </w:r>
            <w:r w:rsidRPr="00502AFC">
              <w:rPr>
                <w:rFonts w:ascii="Book Antiqua" w:hAnsi="Book Antiqua"/>
              </w:rPr>
              <w:tab/>
              <w:t>(including</w:t>
            </w:r>
          </w:p>
        </w:tc>
        <w:tc>
          <w:tcPr>
            <w:tcW w:w="1276" w:type="dxa"/>
            <w:tcBorders>
              <w:bottom w:val="nil"/>
            </w:tcBorders>
            <w:vAlign w:val="center"/>
          </w:tcPr>
          <w:p w14:paraId="10DF4673"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609E6E43" w14:textId="77777777" w:rsidR="00800664" w:rsidRPr="00502AFC" w:rsidRDefault="00800664" w:rsidP="00800664">
            <w:pPr>
              <w:pStyle w:val="TableParagraph"/>
              <w:spacing w:line="225" w:lineRule="exact"/>
              <w:ind w:left="108"/>
              <w:rPr>
                <w:rFonts w:ascii="Book Antiqua" w:hAnsi="Book Antiqua"/>
              </w:rPr>
            </w:pPr>
            <w:r w:rsidRPr="00502AFC">
              <w:rPr>
                <w:rFonts w:ascii="Book Antiqua" w:hAnsi="Book Antiqua"/>
                <w:b/>
              </w:rPr>
              <w:t>(8)</w:t>
            </w:r>
            <w:r w:rsidRPr="00502AFC">
              <w:rPr>
                <w:rFonts w:ascii="Book Antiqua" w:hAnsi="Book Antiqua"/>
                <w:b/>
                <w:spacing w:val="2"/>
              </w:rPr>
              <w:t xml:space="preserve"> </w:t>
            </w:r>
            <w:r w:rsidRPr="00502AFC">
              <w:rPr>
                <w:rFonts w:ascii="Book Antiqua" w:hAnsi="Book Antiqua"/>
                <w:b/>
              </w:rPr>
              <w:t>Approaches</w:t>
            </w:r>
            <w:r w:rsidRPr="00502AFC">
              <w:rPr>
                <w:rFonts w:ascii="Book Antiqua" w:hAnsi="Book Antiqua"/>
              </w:rPr>
              <w:t>:</w:t>
            </w:r>
            <w:r w:rsidRPr="00502AFC">
              <w:rPr>
                <w:rFonts w:ascii="Book Antiqua" w:hAnsi="Book Antiqua"/>
                <w:spacing w:val="68"/>
              </w:rPr>
              <w:t xml:space="preserve"> </w:t>
            </w:r>
            <w:r w:rsidRPr="00502AFC">
              <w:rPr>
                <w:rFonts w:ascii="Book Antiqua" w:hAnsi="Book Antiqua"/>
              </w:rPr>
              <w:t>Payments</w:t>
            </w:r>
            <w:r w:rsidRPr="00502AFC">
              <w:rPr>
                <w:rFonts w:ascii="Book Antiqua" w:hAnsi="Book Antiqua"/>
                <w:spacing w:val="67"/>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p>
        </w:tc>
      </w:tr>
      <w:tr w:rsidR="00800664" w:rsidRPr="00502AFC" w14:paraId="324F59F2" w14:textId="77777777" w:rsidTr="00302403">
        <w:trPr>
          <w:trHeight w:val="20"/>
        </w:trPr>
        <w:tc>
          <w:tcPr>
            <w:tcW w:w="3519" w:type="dxa"/>
            <w:tcBorders>
              <w:top w:val="nil"/>
              <w:bottom w:val="nil"/>
            </w:tcBorders>
          </w:tcPr>
          <w:p w14:paraId="3DF3A717" w14:textId="77777777" w:rsidR="00800664" w:rsidRPr="00502AFC" w:rsidRDefault="00800664" w:rsidP="00800664">
            <w:pPr>
              <w:pStyle w:val="TableParagraph"/>
              <w:tabs>
                <w:tab w:val="left" w:pos="1408"/>
                <w:tab w:val="left" w:pos="2361"/>
              </w:tabs>
              <w:spacing w:line="234" w:lineRule="exact"/>
              <w:ind w:left="107"/>
              <w:rPr>
                <w:rFonts w:ascii="Book Antiqua" w:hAnsi="Book Antiqua"/>
              </w:rPr>
            </w:pPr>
            <w:r w:rsidRPr="00502AFC">
              <w:rPr>
                <w:rFonts w:ascii="Book Antiqua" w:hAnsi="Book Antiqua"/>
              </w:rPr>
              <w:t>Retaining</w:t>
            </w:r>
            <w:r w:rsidRPr="00502AFC">
              <w:rPr>
                <w:rFonts w:ascii="Book Antiqua" w:hAnsi="Book Antiqua"/>
              </w:rPr>
              <w:tab/>
              <w:t>walls,</w:t>
            </w:r>
            <w:r w:rsidRPr="00502AFC">
              <w:rPr>
                <w:rFonts w:ascii="Book Antiqua" w:hAnsi="Book Antiqua"/>
              </w:rPr>
              <w:tab/>
              <w:t>stone</w:t>
            </w:r>
          </w:p>
        </w:tc>
        <w:tc>
          <w:tcPr>
            <w:tcW w:w="1276" w:type="dxa"/>
            <w:tcBorders>
              <w:top w:val="nil"/>
              <w:bottom w:val="nil"/>
            </w:tcBorders>
            <w:vAlign w:val="center"/>
          </w:tcPr>
          <w:p w14:paraId="475DF3E6"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A629086" w14:textId="77777777" w:rsidR="00800664" w:rsidRPr="00502AFC" w:rsidRDefault="00800664" w:rsidP="00800664">
            <w:pPr>
              <w:pStyle w:val="TableParagraph"/>
              <w:tabs>
                <w:tab w:val="left" w:pos="953"/>
                <w:tab w:val="left" w:pos="1495"/>
                <w:tab w:val="left" w:pos="2908"/>
                <w:tab w:val="left" w:pos="3412"/>
              </w:tabs>
              <w:spacing w:line="234"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both</w:t>
            </w:r>
          </w:p>
        </w:tc>
      </w:tr>
      <w:tr w:rsidR="00800664" w:rsidRPr="00502AFC" w14:paraId="1D8E158A" w14:textId="77777777" w:rsidTr="00302403">
        <w:trPr>
          <w:trHeight w:val="20"/>
        </w:trPr>
        <w:tc>
          <w:tcPr>
            <w:tcW w:w="3519" w:type="dxa"/>
            <w:tcBorders>
              <w:top w:val="nil"/>
              <w:bottom w:val="nil"/>
            </w:tcBorders>
          </w:tcPr>
          <w:p w14:paraId="293A56BB" w14:textId="77777777" w:rsidR="00800664" w:rsidRPr="00502AFC" w:rsidRDefault="00800664" w:rsidP="00800664">
            <w:pPr>
              <w:pStyle w:val="TableParagraph"/>
              <w:tabs>
                <w:tab w:val="left" w:pos="1203"/>
                <w:tab w:val="left" w:pos="1863"/>
              </w:tabs>
              <w:spacing w:line="236" w:lineRule="exact"/>
              <w:ind w:left="107"/>
              <w:rPr>
                <w:rFonts w:ascii="Book Antiqua" w:hAnsi="Book Antiqua"/>
              </w:rPr>
            </w:pPr>
            <w:r w:rsidRPr="00502AFC">
              <w:rPr>
                <w:rFonts w:ascii="Book Antiqua" w:hAnsi="Book Antiqua"/>
              </w:rPr>
              <w:t>pitching</w:t>
            </w:r>
            <w:r w:rsidRPr="00502AFC">
              <w:rPr>
                <w:rFonts w:ascii="Book Antiqua" w:hAnsi="Book Antiqua"/>
              </w:rPr>
              <w:tab/>
              <w:t>and</w:t>
            </w:r>
            <w:r w:rsidRPr="00502AFC">
              <w:rPr>
                <w:rFonts w:ascii="Book Antiqua" w:hAnsi="Book Antiqua"/>
              </w:rPr>
              <w:tab/>
              <w:t>protection</w:t>
            </w:r>
          </w:p>
        </w:tc>
        <w:tc>
          <w:tcPr>
            <w:tcW w:w="1276" w:type="dxa"/>
            <w:tcBorders>
              <w:top w:val="nil"/>
              <w:bottom w:val="nil"/>
            </w:tcBorders>
            <w:vAlign w:val="center"/>
          </w:tcPr>
          <w:p w14:paraId="3E1E1827"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391704E"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approaches</w:t>
            </w:r>
            <w:r w:rsidRPr="00502AFC">
              <w:rPr>
                <w:rFonts w:ascii="Book Antiqua" w:hAnsi="Book Antiqua"/>
                <w:spacing w:val="38"/>
              </w:rPr>
              <w:t xml:space="preserve"> </w:t>
            </w:r>
            <w:r w:rsidRPr="00502AFC">
              <w:rPr>
                <w:rFonts w:ascii="Book Antiqua" w:hAnsi="Book Antiqua"/>
              </w:rPr>
              <w:t>including</w:t>
            </w:r>
            <w:r w:rsidRPr="00502AFC">
              <w:rPr>
                <w:rFonts w:ascii="Book Antiqua" w:hAnsi="Book Antiqua"/>
                <w:spacing w:val="38"/>
              </w:rPr>
              <w:t xml:space="preserve"> </w:t>
            </w:r>
            <w:r w:rsidRPr="00502AFC">
              <w:rPr>
                <w:rFonts w:ascii="Book Antiqua" w:hAnsi="Book Antiqua"/>
              </w:rPr>
              <w:t>stone</w:t>
            </w:r>
            <w:r w:rsidRPr="00502AFC">
              <w:rPr>
                <w:rFonts w:ascii="Book Antiqua" w:hAnsi="Book Antiqua"/>
                <w:spacing w:val="38"/>
              </w:rPr>
              <w:t xml:space="preserve"> </w:t>
            </w:r>
            <w:r w:rsidRPr="00502AFC">
              <w:rPr>
                <w:rFonts w:ascii="Book Antiqua" w:hAnsi="Book Antiqua"/>
              </w:rPr>
              <w:t>pitching,</w:t>
            </w:r>
          </w:p>
        </w:tc>
      </w:tr>
      <w:tr w:rsidR="00800664" w:rsidRPr="00502AFC" w14:paraId="65BE84FF" w14:textId="77777777" w:rsidTr="00302403">
        <w:trPr>
          <w:trHeight w:val="20"/>
        </w:trPr>
        <w:tc>
          <w:tcPr>
            <w:tcW w:w="3519" w:type="dxa"/>
            <w:tcBorders>
              <w:top w:val="nil"/>
            </w:tcBorders>
          </w:tcPr>
          <w:p w14:paraId="6EDD0142" w14:textId="77777777" w:rsidR="00800664" w:rsidRPr="00502AFC" w:rsidRDefault="00800664" w:rsidP="00800664">
            <w:pPr>
              <w:pStyle w:val="TableParagraph"/>
              <w:spacing w:before="1"/>
              <w:ind w:left="107"/>
              <w:rPr>
                <w:rFonts w:ascii="Book Antiqua" w:hAnsi="Book Antiqua"/>
              </w:rPr>
            </w:pPr>
            <w:r w:rsidRPr="00502AFC">
              <w:rPr>
                <w:rFonts w:ascii="Book Antiqua" w:hAnsi="Book Antiqua"/>
              </w:rPr>
              <w:t>works)</w:t>
            </w:r>
          </w:p>
        </w:tc>
        <w:tc>
          <w:tcPr>
            <w:tcW w:w="1276" w:type="dxa"/>
            <w:tcBorders>
              <w:top w:val="nil"/>
            </w:tcBorders>
            <w:vAlign w:val="center"/>
          </w:tcPr>
          <w:p w14:paraId="2F862EAC"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49B95353" w14:textId="77777777" w:rsidR="00800664" w:rsidRPr="00502AFC" w:rsidRDefault="00800664" w:rsidP="00800664">
            <w:pPr>
              <w:pStyle w:val="TableParagraph"/>
              <w:spacing w:line="242" w:lineRule="auto"/>
              <w:ind w:left="108" w:right="11"/>
              <w:rPr>
                <w:rFonts w:ascii="Book Antiqua" w:hAnsi="Book Antiqua"/>
              </w:rPr>
            </w:pPr>
            <w:r w:rsidRPr="00502AFC">
              <w:rPr>
                <w:rFonts w:ascii="Book Antiqua" w:hAnsi="Book Antiqua"/>
              </w:rPr>
              <w:t>protection</w:t>
            </w:r>
            <w:r w:rsidRPr="00502AFC">
              <w:rPr>
                <w:rFonts w:ascii="Book Antiqua" w:hAnsi="Book Antiqua"/>
                <w:spacing w:val="6"/>
              </w:rPr>
              <w:t xml:space="preserve"> </w:t>
            </w:r>
            <w:r w:rsidRPr="00502AFC">
              <w:rPr>
                <w:rFonts w:ascii="Book Antiqua" w:hAnsi="Book Antiqua"/>
              </w:rPr>
              <w:t>works,</w:t>
            </w:r>
            <w:r w:rsidRPr="00502AFC">
              <w:rPr>
                <w:rFonts w:ascii="Book Antiqua" w:hAnsi="Book Antiqua"/>
                <w:spacing w:val="71"/>
              </w:rPr>
              <w:t xml:space="preserve"> </w:t>
            </w:r>
            <w:r w:rsidRPr="00502AFC">
              <w:rPr>
                <w:rFonts w:ascii="Book Antiqua" w:hAnsi="Book Antiqua"/>
              </w:rPr>
              <w:t>etc.</w:t>
            </w:r>
            <w:r w:rsidRPr="00502AFC">
              <w:rPr>
                <w:rFonts w:ascii="Book Antiqua" w:hAnsi="Book Antiqua"/>
                <w:spacing w:val="72"/>
              </w:rPr>
              <w:t xml:space="preserve"> </w:t>
            </w:r>
            <w:r w:rsidRPr="00502AFC">
              <w:rPr>
                <w:rFonts w:ascii="Book Antiqua" w:hAnsi="Book Antiqua"/>
              </w:rPr>
              <w:t>complete</w:t>
            </w:r>
            <w:r w:rsidRPr="00502AFC">
              <w:rPr>
                <w:rFonts w:ascii="Book Antiqua" w:hAnsi="Book Antiqua"/>
                <w:spacing w:val="71"/>
              </w:rPr>
              <w:t xml:space="preserve"> </w:t>
            </w:r>
            <w:r w:rsidRPr="00502AFC">
              <w:rPr>
                <w:rFonts w:ascii="Book Antiqua" w:hAnsi="Book Antiqua"/>
              </w:rPr>
              <w:t>in 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 xml:space="preserve">as specified for </w:t>
            </w:r>
            <w:proofErr w:type="gramStart"/>
            <w:r w:rsidRPr="00502AFC">
              <w:rPr>
                <w:rFonts w:ascii="Book Antiqua" w:hAnsi="Book Antiqua"/>
              </w:rPr>
              <w:t>each  major</w:t>
            </w:r>
            <w:proofErr w:type="gramEnd"/>
            <w:r w:rsidRPr="00502AFC">
              <w:rPr>
                <w:rFonts w:ascii="Book Antiqua" w:hAnsi="Book Antiqua"/>
                <w:spacing w:val="-11"/>
              </w:rPr>
              <w:t xml:space="preserve"> </w:t>
            </w:r>
            <w:r w:rsidRPr="00502AFC">
              <w:rPr>
                <w:rFonts w:ascii="Book Antiqua" w:hAnsi="Book Antiqua"/>
              </w:rPr>
              <w:t>bridge.</w:t>
            </w:r>
          </w:p>
        </w:tc>
      </w:tr>
      <w:tr w:rsidR="00800664" w:rsidRPr="00502AFC" w14:paraId="28C55F97" w14:textId="77777777" w:rsidTr="00302403">
        <w:trPr>
          <w:trHeight w:val="20"/>
        </w:trPr>
        <w:tc>
          <w:tcPr>
            <w:tcW w:w="3519" w:type="dxa"/>
            <w:tcBorders>
              <w:bottom w:val="nil"/>
            </w:tcBorders>
          </w:tcPr>
          <w:p w14:paraId="59010F6A" w14:textId="77777777" w:rsidR="00800664" w:rsidRPr="00502AFC" w:rsidRDefault="00800664" w:rsidP="00800664">
            <w:pPr>
              <w:pStyle w:val="TableParagraph"/>
              <w:spacing w:line="243" w:lineRule="exact"/>
              <w:ind w:left="107"/>
              <w:rPr>
                <w:rFonts w:ascii="Book Antiqua" w:hAnsi="Book Antiqua"/>
                <w:b/>
              </w:rPr>
            </w:pPr>
            <w:r w:rsidRPr="00502AFC">
              <w:rPr>
                <w:rFonts w:ascii="Book Antiqua" w:hAnsi="Book Antiqua"/>
                <w:b/>
              </w:rPr>
              <w:t>A.2- New</w:t>
            </w:r>
            <w:r w:rsidRPr="00502AFC">
              <w:rPr>
                <w:rFonts w:ascii="Book Antiqua" w:hAnsi="Book Antiqua"/>
                <w:b/>
                <w:spacing w:val="-3"/>
              </w:rPr>
              <w:t xml:space="preserve"> </w:t>
            </w:r>
            <w:r w:rsidRPr="00502AFC">
              <w:rPr>
                <w:rFonts w:ascii="Book Antiqua" w:hAnsi="Book Antiqua"/>
                <w:b/>
              </w:rPr>
              <w:t>Major</w:t>
            </w:r>
            <w:r w:rsidRPr="00502AFC">
              <w:rPr>
                <w:rFonts w:ascii="Book Antiqua" w:hAnsi="Book Antiqua"/>
                <w:b/>
                <w:spacing w:val="-4"/>
              </w:rPr>
              <w:t xml:space="preserve"> </w:t>
            </w:r>
            <w:r w:rsidRPr="00502AFC">
              <w:rPr>
                <w:rFonts w:ascii="Book Antiqua" w:hAnsi="Book Antiqua"/>
                <w:b/>
              </w:rPr>
              <w:t>Bridges</w:t>
            </w:r>
          </w:p>
        </w:tc>
        <w:tc>
          <w:tcPr>
            <w:tcW w:w="1276" w:type="dxa"/>
            <w:tcBorders>
              <w:bottom w:val="nil"/>
            </w:tcBorders>
            <w:vAlign w:val="center"/>
          </w:tcPr>
          <w:p w14:paraId="18B93B1D"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51D86B4" w14:textId="77777777" w:rsidR="00800664" w:rsidRPr="00502AFC" w:rsidRDefault="00800664" w:rsidP="00800664">
            <w:pPr>
              <w:pStyle w:val="TableParagraph"/>
              <w:ind w:left="108" w:right="97"/>
              <w:jc w:val="both"/>
              <w:rPr>
                <w:rFonts w:ascii="Book Antiqua" w:hAnsi="Book Antiqua"/>
              </w:rPr>
            </w:pPr>
            <w:r w:rsidRPr="00502AFC">
              <w:rPr>
                <w:rFonts w:ascii="Book Antiqua" w:hAnsi="Book Antiqua"/>
              </w:rPr>
              <w:t>Cost 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 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Major Bridge.</w:t>
            </w:r>
          </w:p>
        </w:tc>
      </w:tr>
      <w:tr w:rsidR="00800664" w:rsidRPr="00502AFC" w14:paraId="68645165" w14:textId="77777777" w:rsidTr="00302403">
        <w:trPr>
          <w:trHeight w:val="20"/>
        </w:trPr>
        <w:tc>
          <w:tcPr>
            <w:tcW w:w="3519" w:type="dxa"/>
            <w:tcBorders>
              <w:top w:val="nil"/>
            </w:tcBorders>
          </w:tcPr>
          <w:p w14:paraId="36F0E02C" w14:textId="77777777" w:rsidR="00800664" w:rsidRPr="00502AFC" w:rsidRDefault="00800664" w:rsidP="00800664">
            <w:pPr>
              <w:pStyle w:val="TableParagraph"/>
              <w:spacing w:before="11"/>
              <w:rPr>
                <w:rFonts w:ascii="Book Antiqua" w:hAnsi="Book Antiqua"/>
                <w:b/>
              </w:rPr>
            </w:pPr>
          </w:p>
          <w:p w14:paraId="51D4DA4A" w14:textId="77777777" w:rsidR="00800664" w:rsidRPr="00502AFC" w:rsidRDefault="00800664" w:rsidP="00800664">
            <w:pPr>
              <w:pStyle w:val="TableParagraph"/>
              <w:ind w:left="107"/>
              <w:rPr>
                <w:rFonts w:ascii="Book Antiqua" w:hAnsi="Book Antiqua"/>
              </w:rPr>
            </w:pPr>
            <w:r w:rsidRPr="00502AFC">
              <w:rPr>
                <w:rFonts w:ascii="Book Antiqua" w:hAnsi="Book Antiqua"/>
              </w:rPr>
              <w:t>(1)</w:t>
            </w:r>
            <w:r w:rsidRPr="00502AFC">
              <w:rPr>
                <w:rFonts w:ascii="Book Antiqua" w:hAnsi="Book Antiqua"/>
                <w:spacing w:val="-4"/>
              </w:rPr>
              <w:t xml:space="preserve"> </w:t>
            </w:r>
            <w:r w:rsidRPr="00502AFC">
              <w:rPr>
                <w:rFonts w:ascii="Book Antiqua" w:hAnsi="Book Antiqua"/>
              </w:rPr>
              <w:t>Foundation</w:t>
            </w:r>
          </w:p>
        </w:tc>
        <w:tc>
          <w:tcPr>
            <w:tcW w:w="1276" w:type="dxa"/>
            <w:tcBorders>
              <w:top w:val="nil"/>
            </w:tcBorders>
            <w:vAlign w:val="center"/>
          </w:tcPr>
          <w:p w14:paraId="6DC72EB5"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0D57D031" w14:textId="77777777" w:rsidR="00800664" w:rsidRPr="00502AFC" w:rsidRDefault="00800664" w:rsidP="00800664">
            <w:pPr>
              <w:pStyle w:val="TableParagraph"/>
              <w:spacing w:before="11"/>
              <w:rPr>
                <w:rFonts w:ascii="Book Antiqua" w:hAnsi="Book Antiqua"/>
                <w:b/>
              </w:rPr>
            </w:pPr>
          </w:p>
          <w:p w14:paraId="7CDA93C8" w14:textId="77777777" w:rsidR="00800664" w:rsidRPr="00502AFC" w:rsidRDefault="00800664" w:rsidP="00800664">
            <w:pPr>
              <w:pStyle w:val="TableParagraph"/>
              <w:ind w:left="108" w:right="90"/>
              <w:jc w:val="both"/>
              <w:rPr>
                <w:rFonts w:ascii="Book Antiqua" w:hAnsi="Book Antiqua"/>
              </w:rPr>
            </w:pPr>
            <w:r w:rsidRPr="00502AFC">
              <w:rPr>
                <w:rFonts w:ascii="Book Antiqua" w:hAnsi="Book Antiqua"/>
              </w:rPr>
              <w:t>(1)</w:t>
            </w:r>
            <w:r w:rsidRPr="00502AFC">
              <w:rPr>
                <w:rFonts w:ascii="Book Antiqua" w:hAnsi="Book Antiqua"/>
                <w:spacing w:val="1"/>
              </w:rPr>
              <w:t xml:space="preserve"> </w:t>
            </w:r>
            <w:r w:rsidRPr="00502AFC">
              <w:rPr>
                <w:rFonts w:ascii="Book Antiqua" w:hAnsi="Book Antiqua"/>
                <w:b/>
              </w:rPr>
              <w:t>Foundation:</w:t>
            </w:r>
            <w:r w:rsidRPr="00502AFC">
              <w:rPr>
                <w:rFonts w:ascii="Book Antiqua" w:hAnsi="Book Antiqua"/>
                <w:b/>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64"/>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2"/>
              </w:rPr>
              <w:t xml:space="preserve"> </w:t>
            </w:r>
            <w:r w:rsidRPr="00502AFC">
              <w:rPr>
                <w:rFonts w:ascii="Book Antiqua" w:hAnsi="Book Antiqua"/>
              </w:rPr>
              <w:t>here in</w:t>
            </w:r>
            <w:r w:rsidRPr="00502AFC">
              <w:rPr>
                <w:rFonts w:ascii="Book Antiqua" w:hAnsi="Book Antiqua"/>
                <w:spacing w:val="-2"/>
              </w:rPr>
              <w:t xml:space="preserve"> </w:t>
            </w:r>
            <w:r w:rsidRPr="00502AFC">
              <w:rPr>
                <w:rFonts w:ascii="Book Antiqua" w:hAnsi="Book Antiqua"/>
              </w:rPr>
              <w:t>under:</w:t>
            </w:r>
          </w:p>
        </w:tc>
      </w:tr>
      <w:tr w:rsidR="00800664" w:rsidRPr="00502AFC" w14:paraId="4DB4173D" w14:textId="77777777" w:rsidTr="00302403">
        <w:trPr>
          <w:trHeight w:val="20"/>
        </w:trPr>
        <w:tc>
          <w:tcPr>
            <w:tcW w:w="3519" w:type="dxa"/>
            <w:tcBorders>
              <w:bottom w:val="nil"/>
            </w:tcBorders>
          </w:tcPr>
          <w:p w14:paraId="6B9385B3"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tc>
        <w:tc>
          <w:tcPr>
            <w:tcW w:w="1276" w:type="dxa"/>
            <w:vMerge w:val="restart"/>
            <w:vAlign w:val="center"/>
          </w:tcPr>
          <w:p w14:paraId="157D2774"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7D5F57B1"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tc>
      </w:tr>
      <w:tr w:rsidR="00800664" w:rsidRPr="00502AFC" w14:paraId="0D03EEDF" w14:textId="77777777" w:rsidTr="00302403">
        <w:trPr>
          <w:trHeight w:val="20"/>
        </w:trPr>
        <w:tc>
          <w:tcPr>
            <w:tcW w:w="3519" w:type="dxa"/>
            <w:tcBorders>
              <w:top w:val="nil"/>
              <w:bottom w:val="nil"/>
            </w:tcBorders>
          </w:tcPr>
          <w:p w14:paraId="10EC5568" w14:textId="77777777" w:rsidR="00800664" w:rsidRPr="00502AFC" w:rsidRDefault="00800664" w:rsidP="00800664">
            <w:pPr>
              <w:pStyle w:val="TableParagraph"/>
              <w:tabs>
                <w:tab w:val="left" w:pos="697"/>
                <w:tab w:val="left" w:pos="1278"/>
                <w:tab w:val="left" w:pos="2696"/>
              </w:tabs>
              <w:spacing w:before="123"/>
              <w:ind w:left="107" w:right="97"/>
              <w:rPr>
                <w:rFonts w:ascii="Book Antiqua" w:hAnsi="Book Antiqua"/>
              </w:rPr>
            </w:pPr>
            <w:r w:rsidRPr="00502AFC">
              <w:rPr>
                <w:rFonts w:ascii="Book Antiqua" w:hAnsi="Book Antiqua"/>
              </w:rPr>
              <w:t>(a)</w:t>
            </w:r>
            <w:r w:rsidRPr="00502AFC">
              <w:rPr>
                <w:rFonts w:ascii="Book Antiqua" w:hAnsi="Book Antiqua"/>
              </w:rPr>
              <w:tab/>
              <w:t>On</w:t>
            </w:r>
            <w:r w:rsidRPr="00502AFC">
              <w:rPr>
                <w:rFonts w:ascii="Book Antiqua" w:hAnsi="Book Antiqua"/>
              </w:rPr>
              <w:tab/>
              <w:t>completion</w:t>
            </w:r>
            <w:r w:rsidRPr="00502AFC">
              <w:rPr>
                <w:rFonts w:ascii="Book Antiqua" w:hAnsi="Book Antiqua"/>
              </w:rPr>
              <w:tab/>
            </w:r>
            <w:r w:rsidRPr="00502AFC">
              <w:rPr>
                <w:rFonts w:ascii="Book Antiqua" w:hAnsi="Book Antiqua"/>
                <w:spacing w:val="-3"/>
              </w:rPr>
              <w:t>of</w:t>
            </w:r>
            <w:r w:rsidRPr="00502AFC">
              <w:rPr>
                <w:rFonts w:ascii="Book Antiqua" w:hAnsi="Book Antiqua"/>
                <w:spacing w:val="-64"/>
              </w:rPr>
              <w:t xml:space="preserve"> </w:t>
            </w:r>
            <w:r w:rsidRPr="00502AFC">
              <w:rPr>
                <w:rFonts w:ascii="Book Antiqua" w:hAnsi="Book Antiqua"/>
              </w:rPr>
              <w:t>Cutting</w:t>
            </w:r>
            <w:r w:rsidRPr="00502AFC">
              <w:rPr>
                <w:rFonts w:ascii="Book Antiqua" w:hAnsi="Book Antiqua"/>
                <w:spacing w:val="-2"/>
              </w:rPr>
              <w:t xml:space="preserve"> </w:t>
            </w:r>
            <w:r w:rsidRPr="00502AFC">
              <w:rPr>
                <w:rFonts w:ascii="Book Antiqua" w:hAnsi="Book Antiqua"/>
              </w:rPr>
              <w:t>Edge</w:t>
            </w:r>
            <w:r w:rsidRPr="00502AFC">
              <w:rPr>
                <w:rFonts w:ascii="Book Antiqua" w:hAnsi="Book Antiqua"/>
                <w:spacing w:val="-2"/>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Curb</w:t>
            </w:r>
          </w:p>
        </w:tc>
        <w:tc>
          <w:tcPr>
            <w:tcW w:w="1276" w:type="dxa"/>
            <w:vMerge/>
            <w:tcBorders>
              <w:top w:val="nil"/>
            </w:tcBorders>
            <w:vAlign w:val="center"/>
          </w:tcPr>
          <w:p w14:paraId="55952CE1"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56E7931F" w14:textId="77777777" w:rsidR="00800664" w:rsidRPr="00502AFC" w:rsidRDefault="00800664" w:rsidP="00800664">
            <w:pPr>
              <w:pStyle w:val="TableParagraph"/>
              <w:spacing w:before="123"/>
              <w:ind w:left="108" w:right="94"/>
              <w:jc w:val="both"/>
              <w:rPr>
                <w:rFonts w:ascii="Book Antiqua" w:hAnsi="Book Antiqua"/>
              </w:rPr>
            </w:pPr>
            <w:r w:rsidRPr="00502AFC">
              <w:rPr>
                <w:rFonts w:ascii="Book Antiqua" w:hAnsi="Book Antiqua"/>
              </w:rPr>
              <w:t>(a)</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67"/>
              </w:rPr>
              <w:t xml:space="preserve"> </w:t>
            </w:r>
            <w:r w:rsidRPr="00502AFC">
              <w:rPr>
                <w:rFonts w:ascii="Book Antiqua" w:hAnsi="Book Antiqua"/>
              </w:rPr>
              <w:t>Curb:</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10%</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a stage i.e. 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 +</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3"/>
              </w:rPr>
              <w:t xml:space="preserve"> </w:t>
            </w:r>
            <w:r w:rsidRPr="00502AFC">
              <w:rPr>
                <w:rFonts w:ascii="Book Antiqua" w:hAnsi="Book Antiqua"/>
              </w:rPr>
              <w:t>curb.</w:t>
            </w:r>
          </w:p>
        </w:tc>
      </w:tr>
      <w:tr w:rsidR="00800664" w:rsidRPr="00502AFC" w14:paraId="39E87AE9" w14:textId="77777777" w:rsidTr="00302403">
        <w:trPr>
          <w:trHeight w:val="20"/>
        </w:trPr>
        <w:tc>
          <w:tcPr>
            <w:tcW w:w="3519" w:type="dxa"/>
            <w:tcBorders>
              <w:top w:val="nil"/>
              <w:bottom w:val="nil"/>
            </w:tcBorders>
          </w:tcPr>
          <w:p w14:paraId="6AEF95FC" w14:textId="77777777" w:rsidR="00800664" w:rsidRPr="00502AFC" w:rsidRDefault="00800664" w:rsidP="00800664">
            <w:pPr>
              <w:pStyle w:val="TableParagraph"/>
              <w:spacing w:before="8"/>
              <w:rPr>
                <w:rFonts w:ascii="Book Antiqua" w:hAnsi="Book Antiqua"/>
                <w:b/>
              </w:rPr>
            </w:pPr>
          </w:p>
          <w:p w14:paraId="0459CE80" w14:textId="77777777" w:rsidR="00800664" w:rsidRPr="00502AFC" w:rsidRDefault="00800664" w:rsidP="00800664">
            <w:pPr>
              <w:pStyle w:val="TableParagraph"/>
              <w:ind w:left="107" w:right="97"/>
              <w:jc w:val="both"/>
              <w:rPr>
                <w:rFonts w:ascii="Book Antiqua" w:hAnsi="Book Antiqua"/>
              </w:rPr>
            </w:pPr>
            <w:r w:rsidRPr="00502AFC">
              <w:rPr>
                <w:rFonts w:ascii="Book Antiqua" w:hAnsi="Book Antiqua"/>
              </w:rPr>
              <w:t>(b)</w:t>
            </w:r>
            <w:r w:rsidRPr="00502AFC">
              <w:rPr>
                <w:rFonts w:ascii="Book Antiqua" w:hAnsi="Book Antiqua"/>
                <w:spacing w:val="1"/>
              </w:rPr>
              <w:t xml:space="preserve"> </w:t>
            </w:r>
            <w:proofErr w:type="gramStart"/>
            <w:r w:rsidRPr="00502AFC">
              <w:rPr>
                <w:rFonts w:ascii="Book Antiqua" w:hAnsi="Book Antiqua"/>
              </w:rPr>
              <w:t>Wellsteining</w:t>
            </w:r>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spacing w:val="-64"/>
              </w:rPr>
              <w:t xml:space="preserve"> </w:t>
            </w:r>
            <w:proofErr w:type="spellStart"/>
            <w:r w:rsidRPr="00502AFC">
              <w:rPr>
                <w:rFonts w:ascii="Book Antiqua" w:hAnsi="Book Antiqua"/>
              </w:rPr>
              <w:t>upto</w:t>
            </w:r>
            <w:proofErr w:type="spellEnd"/>
            <w:r w:rsidRPr="00502AFC">
              <w:rPr>
                <w:rFonts w:ascii="Book Antiqua" w:hAnsi="Book Antiqua"/>
                <w:spacing w:val="-3"/>
              </w:rPr>
              <w:t xml:space="preserve"> </w:t>
            </w:r>
            <w:r w:rsidRPr="00502AFC">
              <w:rPr>
                <w:rFonts w:ascii="Book Antiqua" w:hAnsi="Book Antiqua"/>
              </w:rPr>
              <w:t>bottom</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2"/>
              </w:rPr>
              <w:t xml:space="preserve"> </w:t>
            </w:r>
            <w:r w:rsidRPr="00502AFC">
              <w:rPr>
                <w:rFonts w:ascii="Book Antiqua" w:hAnsi="Book Antiqua"/>
              </w:rPr>
              <w:t>cap.</w:t>
            </w:r>
          </w:p>
        </w:tc>
        <w:tc>
          <w:tcPr>
            <w:tcW w:w="1276" w:type="dxa"/>
            <w:vMerge/>
            <w:tcBorders>
              <w:top w:val="nil"/>
            </w:tcBorders>
            <w:vAlign w:val="center"/>
          </w:tcPr>
          <w:p w14:paraId="0453B1FC"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19DFCDD7" w14:textId="77777777" w:rsidR="00800664" w:rsidRPr="00502AFC" w:rsidRDefault="00800664" w:rsidP="00800664">
            <w:pPr>
              <w:pStyle w:val="TableParagraph"/>
              <w:spacing w:before="123"/>
              <w:ind w:left="108" w:right="92"/>
              <w:jc w:val="both"/>
              <w:rPr>
                <w:rFonts w:ascii="Book Antiqua" w:hAnsi="Book Antiqua"/>
              </w:rPr>
            </w:pPr>
            <w:r w:rsidRPr="00502AFC">
              <w:rPr>
                <w:rFonts w:ascii="Book Antiqua" w:hAnsi="Book Antiqua"/>
              </w:rPr>
              <w:t xml:space="preserve">(b) </w:t>
            </w:r>
            <w:proofErr w:type="gramStart"/>
            <w:r w:rsidRPr="00502AFC">
              <w:rPr>
                <w:rFonts w:ascii="Book Antiqua" w:hAnsi="Book Antiqua"/>
              </w:rPr>
              <w:t>Well</w:t>
            </w:r>
            <w:proofErr w:type="gramEnd"/>
            <w:r w:rsidRPr="00502AFC">
              <w:rPr>
                <w:rFonts w:ascii="Book Antiqua" w:hAnsi="Book Antiqua"/>
                <w:spacing w:val="1"/>
              </w:rPr>
              <w:t xml:space="preserve"> </w:t>
            </w:r>
            <w:proofErr w:type="spellStart"/>
            <w:proofErr w:type="gramStart"/>
            <w:r w:rsidRPr="00502AFC">
              <w:rPr>
                <w:rFonts w:ascii="Book Antiqua" w:hAnsi="Book Antiqua"/>
              </w:rPr>
              <w:t>steining</w:t>
            </w:r>
            <w:proofErr w:type="spellEnd"/>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rPr>
              <w:t xml:space="preserve"> Payment of 65%</w:t>
            </w:r>
            <w:r w:rsidRPr="00502AFC">
              <w:rPr>
                <w:rFonts w:ascii="Book Antiqua" w:hAnsi="Book Antiqua"/>
                <w:spacing w:val="1"/>
              </w:rPr>
              <w:t xml:space="preserve"> </w:t>
            </w:r>
            <w:r w:rsidRPr="00502AFC">
              <w:rPr>
                <w:rFonts w:ascii="Book Antiqua" w:hAnsi="Book Antiqua"/>
              </w:rPr>
              <w:t>shall be made on 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rPr>
              <w:t xml:space="preserve">  </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rPr>
              <w:t xml:space="preserve"> bottom of well cap.</w:t>
            </w:r>
            <w:r w:rsidRPr="00502AFC">
              <w:rPr>
                <w:rFonts w:ascii="Book Antiqua" w:hAnsi="Book Antiqua"/>
                <w:spacing w:val="1"/>
              </w:rPr>
              <w:t xml:space="preserve"> </w:t>
            </w:r>
            <w:r w:rsidRPr="00502AFC">
              <w:rPr>
                <w:rFonts w:ascii="Book Antiqua" w:hAnsi="Book Antiqua"/>
              </w:rPr>
              <w:t>The payment stage shall be further</w:t>
            </w:r>
            <w:r w:rsidRPr="00502AFC">
              <w:rPr>
                <w:rFonts w:ascii="Book Antiqua" w:hAnsi="Book Antiqua"/>
                <w:spacing w:val="1"/>
              </w:rPr>
              <w:t xml:space="preserve"> </w:t>
            </w:r>
            <w:r w:rsidRPr="00502AFC">
              <w:rPr>
                <w:rFonts w:ascii="Book Antiqua" w:hAnsi="Book Antiqua"/>
              </w:rPr>
              <w:t>sub-divided on pro-rata basis i.e. (</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 xml:space="preserve">on completion </w:t>
            </w:r>
            <w:proofErr w:type="spellStart"/>
            <w:r w:rsidRPr="00502AFC">
              <w:rPr>
                <w:rFonts w:ascii="Book Antiqua" w:hAnsi="Book Antiqua"/>
              </w:rPr>
              <w:t>upto</w:t>
            </w:r>
            <w:proofErr w:type="spellEnd"/>
            <w:r w:rsidRPr="00502AFC">
              <w:rPr>
                <w:rFonts w:ascii="Book Antiqua" w:hAnsi="Book Antiqua"/>
              </w:rPr>
              <w:t xml:space="preserve"> 10 m and (ii) 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44"/>
              </w:rPr>
              <w:t xml:space="preserve"> </w:t>
            </w:r>
            <w:r w:rsidRPr="00502AFC">
              <w:rPr>
                <w:rFonts w:ascii="Book Antiqua" w:hAnsi="Book Antiqua"/>
              </w:rPr>
              <w:t>of</w:t>
            </w:r>
            <w:r w:rsidRPr="00502AFC">
              <w:rPr>
                <w:rFonts w:ascii="Book Antiqua" w:hAnsi="Book Antiqua"/>
                <w:spacing w:val="46"/>
              </w:rPr>
              <w:t xml:space="preserve"> </w:t>
            </w:r>
            <w:r w:rsidRPr="00502AFC">
              <w:rPr>
                <w:rFonts w:ascii="Book Antiqua" w:hAnsi="Book Antiqua"/>
              </w:rPr>
              <w:t>each</w:t>
            </w:r>
            <w:r w:rsidRPr="00502AFC">
              <w:rPr>
                <w:rFonts w:ascii="Book Antiqua" w:hAnsi="Book Antiqua"/>
                <w:spacing w:val="45"/>
              </w:rPr>
              <w:t xml:space="preserve"> </w:t>
            </w:r>
            <w:r w:rsidRPr="00502AFC">
              <w:rPr>
                <w:rFonts w:ascii="Book Antiqua" w:hAnsi="Book Antiqua"/>
              </w:rPr>
              <w:t>subsequent</w:t>
            </w:r>
            <w:r w:rsidRPr="00502AFC">
              <w:rPr>
                <w:rFonts w:ascii="Book Antiqua" w:hAnsi="Book Antiqua"/>
                <w:spacing w:val="44"/>
              </w:rPr>
              <w:t xml:space="preserve"> </w:t>
            </w:r>
            <w:r w:rsidRPr="00502AFC">
              <w:rPr>
                <w:rFonts w:ascii="Book Antiqua" w:hAnsi="Book Antiqua"/>
              </w:rPr>
              <w:t>5</w:t>
            </w:r>
            <w:r w:rsidRPr="00502AFC">
              <w:rPr>
                <w:rFonts w:ascii="Book Antiqua" w:hAnsi="Book Antiqua"/>
                <w:spacing w:val="45"/>
              </w:rPr>
              <w:t xml:space="preserve"> </w:t>
            </w:r>
            <w:r w:rsidRPr="00502AFC">
              <w:rPr>
                <w:rFonts w:ascii="Book Antiqua" w:hAnsi="Book Antiqua"/>
              </w:rPr>
              <w:t>m</w:t>
            </w:r>
            <w:r w:rsidRPr="00502AFC">
              <w:rPr>
                <w:rFonts w:ascii="Book Antiqua" w:hAnsi="Book Antiqua"/>
                <w:spacing w:val="-64"/>
              </w:rPr>
              <w:t xml:space="preserve"> </w:t>
            </w:r>
            <w:r w:rsidRPr="00502AFC">
              <w:rPr>
                <w:rFonts w:ascii="Book Antiqua" w:hAnsi="Book Antiqua"/>
              </w:rPr>
              <w:t>or part thereof.</w:t>
            </w:r>
          </w:p>
        </w:tc>
      </w:tr>
      <w:tr w:rsidR="00800664" w:rsidRPr="00502AFC" w14:paraId="68CE98D3" w14:textId="77777777" w:rsidTr="00302403">
        <w:trPr>
          <w:trHeight w:val="20"/>
        </w:trPr>
        <w:tc>
          <w:tcPr>
            <w:tcW w:w="3519" w:type="dxa"/>
            <w:tcBorders>
              <w:top w:val="nil"/>
            </w:tcBorders>
          </w:tcPr>
          <w:p w14:paraId="26C01343" w14:textId="77777777" w:rsidR="00800664" w:rsidRPr="00502AFC" w:rsidRDefault="00800664" w:rsidP="00800664">
            <w:pPr>
              <w:pStyle w:val="TableParagraph"/>
              <w:spacing w:before="8"/>
              <w:rPr>
                <w:rFonts w:ascii="Book Antiqua" w:hAnsi="Book Antiqua"/>
                <w:b/>
              </w:rPr>
            </w:pPr>
          </w:p>
          <w:p w14:paraId="31AFCA48" w14:textId="77777777" w:rsidR="00800664" w:rsidRPr="00502AFC" w:rsidRDefault="00800664" w:rsidP="00800664">
            <w:pPr>
              <w:pStyle w:val="TableParagraph"/>
              <w:ind w:left="107" w:right="96"/>
              <w:jc w:val="both"/>
              <w:rPr>
                <w:rFonts w:ascii="Book Antiqua" w:hAnsi="Book Antiqua"/>
              </w:rPr>
            </w:pPr>
            <w:r w:rsidRPr="00502AFC">
              <w:rPr>
                <w:rFonts w:ascii="Book Antiqua" w:hAnsi="Book Antiqua"/>
              </w:rPr>
              <w:t>(c)</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67"/>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bottom plug + top plug (if</w:t>
            </w:r>
            <w:r w:rsidRPr="00502AFC">
              <w:rPr>
                <w:rFonts w:ascii="Book Antiqua" w:hAnsi="Book Antiqua"/>
                <w:spacing w:val="1"/>
              </w:rPr>
              <w:t xml:space="preserve"> </w:t>
            </w:r>
            <w:r w:rsidRPr="00502AFC">
              <w:rPr>
                <w:rFonts w:ascii="Book Antiqua" w:hAnsi="Book Antiqua"/>
              </w:rPr>
              <w:t>provisioned as per design) +</w:t>
            </w:r>
            <w:r w:rsidRPr="00502AFC">
              <w:rPr>
                <w:rFonts w:ascii="Book Antiqua" w:hAnsi="Book Antiqua"/>
                <w:spacing w:val="-64"/>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cap</w:t>
            </w:r>
          </w:p>
        </w:tc>
        <w:tc>
          <w:tcPr>
            <w:tcW w:w="1276" w:type="dxa"/>
            <w:vMerge/>
            <w:tcBorders>
              <w:top w:val="nil"/>
            </w:tcBorders>
            <w:vAlign w:val="center"/>
          </w:tcPr>
          <w:p w14:paraId="3FEFF6EF"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73E1134D" w14:textId="77777777" w:rsidR="00800664" w:rsidRPr="00502AFC" w:rsidRDefault="00800664" w:rsidP="00800664">
            <w:pPr>
              <w:pStyle w:val="TableParagraph"/>
              <w:spacing w:before="123"/>
              <w:ind w:left="108" w:right="93"/>
              <w:jc w:val="both"/>
              <w:rPr>
                <w:rFonts w:ascii="Book Antiqua" w:hAnsi="Book Antiqua"/>
              </w:rPr>
            </w:pPr>
            <w:r w:rsidRPr="00502AFC">
              <w:rPr>
                <w:rFonts w:ascii="Book Antiqua" w:hAnsi="Book Antiqua"/>
              </w:rPr>
              <w:t>(c)</w:t>
            </w:r>
            <w:r w:rsidRPr="00502AFC">
              <w:rPr>
                <w:rFonts w:ascii="Book Antiqua" w:hAnsi="Book Antiqua"/>
                <w:spacing w:val="1"/>
              </w:rPr>
              <w:t xml:space="preserve"> </w:t>
            </w:r>
            <w:r w:rsidRPr="00502AFC">
              <w:rPr>
                <w:rFonts w:ascii="Book Antiqua" w:hAnsi="Book Antiqua"/>
              </w:rPr>
              <w:t>Bottom</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top</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provisioned as per design) + well cap:</w:t>
            </w:r>
            <w:r w:rsidRPr="00502AFC">
              <w:rPr>
                <w:rFonts w:ascii="Book Antiqua" w:hAnsi="Book Antiqua"/>
                <w:spacing w:val="-64"/>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25%</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3"/>
              </w:rPr>
              <w:t xml:space="preserve"> </w:t>
            </w:r>
            <w:r w:rsidRPr="00502AFC">
              <w:rPr>
                <w:rFonts w:ascii="Book Antiqua" w:hAnsi="Book Antiqua"/>
              </w:rPr>
              <w:t>a</w:t>
            </w:r>
            <w:r w:rsidRPr="00502AFC">
              <w:rPr>
                <w:rFonts w:ascii="Book Antiqua" w:hAnsi="Book Antiqua"/>
                <w:spacing w:val="2"/>
              </w:rPr>
              <w:t xml:space="preserve"> </w:t>
            </w:r>
            <w:r w:rsidRPr="00502AFC">
              <w:rPr>
                <w:rFonts w:ascii="Book Antiqua" w:hAnsi="Book Antiqua"/>
              </w:rPr>
              <w:t>stage</w:t>
            </w:r>
            <w:r w:rsidRPr="00502AFC">
              <w:rPr>
                <w:rFonts w:ascii="Book Antiqua" w:hAnsi="Book Antiqua"/>
                <w:spacing w:val="2"/>
              </w:rPr>
              <w:t xml:space="preserve"> </w:t>
            </w:r>
            <w:r w:rsidRPr="00502AFC">
              <w:rPr>
                <w:rFonts w:ascii="Book Antiqua" w:hAnsi="Book Antiqua"/>
              </w:rPr>
              <w:t>i.e.</w:t>
            </w:r>
            <w:r w:rsidRPr="00502AFC">
              <w:rPr>
                <w:rFonts w:ascii="Book Antiqua" w:hAnsi="Book Antiqua"/>
                <w:spacing w:val="3"/>
              </w:rPr>
              <w:t xml:space="preserve"> </w:t>
            </w:r>
            <w:r w:rsidRPr="00502AFC">
              <w:rPr>
                <w:rFonts w:ascii="Book Antiqua" w:hAnsi="Book Antiqua"/>
              </w:rPr>
              <w:t>completion</w:t>
            </w:r>
          </w:p>
          <w:p w14:paraId="1CAE6111" w14:textId="77777777" w:rsidR="00800664" w:rsidRPr="00502AFC" w:rsidRDefault="00800664" w:rsidP="00800664">
            <w:pPr>
              <w:pStyle w:val="TableParagraph"/>
              <w:spacing w:line="254" w:lineRule="exact"/>
              <w:ind w:left="108" w:right="95"/>
              <w:jc w:val="both"/>
              <w:rPr>
                <w:rFonts w:ascii="Book Antiqua" w:hAnsi="Book Antiqua"/>
              </w:rPr>
            </w:pPr>
            <w:r w:rsidRPr="00502AFC">
              <w:rPr>
                <w:rFonts w:ascii="Book Antiqua" w:hAnsi="Book Antiqua"/>
              </w:rPr>
              <w:t>of bottom plug, back</w:t>
            </w:r>
            <w:r w:rsidRPr="00502AFC">
              <w:rPr>
                <w:rFonts w:ascii="Book Antiqua" w:hAnsi="Book Antiqua"/>
                <w:spacing w:val="1"/>
              </w:rPr>
              <w:t xml:space="preserve"> </w:t>
            </w:r>
            <w:r w:rsidRPr="00502AFC">
              <w:rPr>
                <w:rFonts w:ascii="Book Antiqua" w:hAnsi="Book Antiqua"/>
              </w:rPr>
              <w:t>fill, top</w:t>
            </w:r>
            <w:r w:rsidRPr="00502AFC">
              <w:rPr>
                <w:rFonts w:ascii="Book Antiqua" w:hAnsi="Book Antiqua"/>
                <w:spacing w:val="66"/>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and</w:t>
            </w:r>
            <w:r w:rsidRPr="00502AFC">
              <w:rPr>
                <w:rFonts w:ascii="Book Antiqua" w:hAnsi="Book Antiqua"/>
                <w:spacing w:val="-2"/>
              </w:rPr>
              <w:t xml:space="preserve"> </w:t>
            </w:r>
            <w:r w:rsidRPr="00502AFC">
              <w:rPr>
                <w:rFonts w:ascii="Book Antiqua" w:hAnsi="Book Antiqua"/>
              </w:rPr>
              <w:t>well cap.</w:t>
            </w:r>
          </w:p>
        </w:tc>
      </w:tr>
      <w:tr w:rsidR="00800664" w:rsidRPr="00502AFC" w14:paraId="11AB96C8" w14:textId="77777777" w:rsidTr="00302403">
        <w:trPr>
          <w:trHeight w:val="20"/>
        </w:trPr>
        <w:tc>
          <w:tcPr>
            <w:tcW w:w="3519" w:type="dxa"/>
            <w:tcBorders>
              <w:bottom w:val="nil"/>
            </w:tcBorders>
          </w:tcPr>
          <w:p w14:paraId="58C9B3B6"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c>
          <w:tcPr>
            <w:tcW w:w="1276" w:type="dxa"/>
            <w:vMerge w:val="restart"/>
            <w:vAlign w:val="center"/>
          </w:tcPr>
          <w:p w14:paraId="4D003DE2" w14:textId="77777777" w:rsidR="00800664" w:rsidRPr="00502AFC" w:rsidRDefault="00302403" w:rsidP="00302403">
            <w:pPr>
              <w:pStyle w:val="TableParagraph"/>
              <w:jc w:val="center"/>
              <w:rPr>
                <w:rFonts w:ascii="Book Antiqua" w:hAnsi="Book Antiqua"/>
              </w:rPr>
            </w:pPr>
            <w:r>
              <w:rPr>
                <w:rFonts w:ascii="Book Antiqua" w:hAnsi="Book Antiqua"/>
              </w:rPr>
              <w:t>31.30%</w:t>
            </w:r>
          </w:p>
        </w:tc>
        <w:tc>
          <w:tcPr>
            <w:tcW w:w="4961" w:type="dxa"/>
            <w:tcBorders>
              <w:bottom w:val="nil"/>
            </w:tcBorders>
          </w:tcPr>
          <w:p w14:paraId="1D52EF1B"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r>
      <w:tr w:rsidR="00800664" w:rsidRPr="00502AFC" w14:paraId="6897754E" w14:textId="77777777" w:rsidTr="00302403">
        <w:trPr>
          <w:trHeight w:val="20"/>
        </w:trPr>
        <w:tc>
          <w:tcPr>
            <w:tcW w:w="3519" w:type="dxa"/>
            <w:tcBorders>
              <w:top w:val="nil"/>
              <w:bottom w:val="nil"/>
            </w:tcBorders>
          </w:tcPr>
          <w:p w14:paraId="7EC4446E" w14:textId="77777777" w:rsidR="00800664" w:rsidRPr="00502AFC" w:rsidRDefault="00800664" w:rsidP="00800664">
            <w:pPr>
              <w:pStyle w:val="TableParagraph"/>
              <w:spacing w:before="123"/>
              <w:ind w:left="107" w:right="96"/>
              <w:jc w:val="both"/>
              <w:rPr>
                <w:rFonts w:ascii="Book Antiqua" w:hAnsi="Book Antiqua"/>
              </w:rPr>
            </w:pPr>
            <w:r w:rsidRPr="00502AFC">
              <w:rPr>
                <w:rFonts w:ascii="Book Antiqua" w:hAnsi="Book Antiqua"/>
              </w:rPr>
              <w:t>(a)</w:t>
            </w:r>
            <w:r w:rsidRPr="00502AFC">
              <w:rPr>
                <w:rFonts w:ascii="Book Antiqua" w:hAnsi="Book Antiqua"/>
                <w:spacing w:val="67"/>
              </w:rPr>
              <w:t xml:space="preserve"> </w:t>
            </w:r>
            <w:r w:rsidRPr="00502AFC">
              <w:rPr>
                <w:rFonts w:ascii="Book Antiqua" w:hAnsi="Book Antiqua"/>
              </w:rPr>
              <w:t>Piling – On completion</w:t>
            </w:r>
            <w:r w:rsidRPr="00502AFC">
              <w:rPr>
                <w:rFonts w:ascii="Book Antiqua" w:hAnsi="Book Antiqua"/>
                <w:spacing w:val="1"/>
              </w:rPr>
              <w:t xml:space="preserve"> </w:t>
            </w:r>
            <w:r w:rsidRPr="00502AFC">
              <w:rPr>
                <w:rFonts w:ascii="Book Antiqua" w:hAnsi="Book Antiqua"/>
              </w:rPr>
              <w:t xml:space="preserve">of pile </w:t>
            </w:r>
            <w:proofErr w:type="spellStart"/>
            <w:r w:rsidRPr="00502AFC">
              <w:rPr>
                <w:rFonts w:ascii="Book Antiqua" w:hAnsi="Book Antiqua"/>
              </w:rPr>
              <w:t>upto</w:t>
            </w:r>
            <w:proofErr w:type="spellEnd"/>
            <w:r w:rsidRPr="00502AFC">
              <w:rPr>
                <w:rFonts w:ascii="Book Antiqua" w:hAnsi="Book Antiqua"/>
              </w:rPr>
              <w:t xml:space="preserve"> bottom of pile</w:t>
            </w:r>
            <w:r w:rsidRPr="00502AFC">
              <w:rPr>
                <w:rFonts w:ascii="Book Antiqua" w:hAnsi="Book Antiqua"/>
                <w:spacing w:val="1"/>
              </w:rPr>
              <w:t xml:space="preserve"> </w:t>
            </w:r>
            <w:r w:rsidRPr="00502AFC">
              <w:rPr>
                <w:rFonts w:ascii="Book Antiqua" w:hAnsi="Book Antiqua"/>
              </w:rPr>
              <w:t>cap</w:t>
            </w:r>
          </w:p>
        </w:tc>
        <w:tc>
          <w:tcPr>
            <w:tcW w:w="1276" w:type="dxa"/>
            <w:vMerge/>
            <w:tcBorders>
              <w:top w:val="nil"/>
            </w:tcBorders>
            <w:vAlign w:val="center"/>
          </w:tcPr>
          <w:p w14:paraId="4A821EA1"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7CDDEB43" w14:textId="77777777" w:rsidR="00800664" w:rsidRPr="00502AFC" w:rsidRDefault="00800664" w:rsidP="00800664">
            <w:pPr>
              <w:pStyle w:val="TableParagraph"/>
              <w:spacing w:before="123"/>
              <w:ind w:left="108" w:right="98"/>
              <w:jc w:val="both"/>
              <w:rPr>
                <w:rFonts w:ascii="Book Antiqua" w:hAnsi="Book Antiqua"/>
              </w:rPr>
            </w:pPr>
            <w:r w:rsidRPr="00502AFC">
              <w:rPr>
                <w:rFonts w:ascii="Book Antiqua" w:hAnsi="Book Antiqua"/>
              </w:rPr>
              <w:t>(a)</w:t>
            </w:r>
            <w:r w:rsidRPr="00502AFC">
              <w:rPr>
                <w:rFonts w:ascii="Book Antiqua" w:hAnsi="Book Antiqua"/>
                <w:spacing w:val="1"/>
              </w:rPr>
              <w:t xml:space="preserve"> </w:t>
            </w:r>
            <w:proofErr w:type="gramStart"/>
            <w:r w:rsidRPr="00502AFC">
              <w:rPr>
                <w:rFonts w:ascii="Book Antiqua" w:hAnsi="Book Antiqua"/>
              </w:rPr>
              <w:t>Piling :</w:t>
            </w:r>
            <w:proofErr w:type="gramEnd"/>
            <w:r w:rsidRPr="00502AFC">
              <w:rPr>
                <w:rFonts w:ascii="Book Antiqua" w:hAnsi="Book Antiqua"/>
              </w:rPr>
              <w:t xml:space="preserve"> Payment of 70% shall 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piling</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64"/>
              </w:rPr>
              <w:t xml:space="preserve"> </w:t>
            </w:r>
            <w:r w:rsidRPr="00502AFC">
              <w:rPr>
                <w:rFonts w:ascii="Book Antiqua" w:hAnsi="Book Antiqua"/>
              </w:rPr>
              <w:t>bottom of pile cap for each pile on</w:t>
            </w:r>
            <w:r w:rsidRPr="00502AFC">
              <w:rPr>
                <w:rFonts w:ascii="Book Antiqua" w:hAnsi="Book Antiqua"/>
                <w:spacing w:val="1"/>
              </w:rPr>
              <w:t xml:space="preserve"> </w:t>
            </w:r>
            <w:proofErr w:type="spellStart"/>
            <w:r w:rsidRPr="00502AFC">
              <w:rPr>
                <w:rFonts w:ascii="Book Antiqua" w:hAnsi="Book Antiqua"/>
              </w:rPr>
              <w:t>prorota</w:t>
            </w:r>
            <w:proofErr w:type="spellEnd"/>
            <w:r w:rsidRPr="00502AFC">
              <w:rPr>
                <w:rFonts w:ascii="Book Antiqua" w:hAnsi="Book Antiqua"/>
                <w:spacing w:val="-2"/>
              </w:rPr>
              <w:t xml:space="preserve"> </w:t>
            </w:r>
            <w:r w:rsidRPr="00502AFC">
              <w:rPr>
                <w:rFonts w:ascii="Book Antiqua" w:hAnsi="Book Antiqua"/>
              </w:rPr>
              <w:t>basis.</w:t>
            </w:r>
          </w:p>
        </w:tc>
      </w:tr>
      <w:tr w:rsidR="00800664" w:rsidRPr="00502AFC" w14:paraId="5BE3C524" w14:textId="77777777" w:rsidTr="00302403">
        <w:trPr>
          <w:trHeight w:val="20"/>
        </w:trPr>
        <w:tc>
          <w:tcPr>
            <w:tcW w:w="3519" w:type="dxa"/>
            <w:tcBorders>
              <w:top w:val="nil"/>
            </w:tcBorders>
          </w:tcPr>
          <w:p w14:paraId="157C16DE" w14:textId="77777777" w:rsidR="00800664" w:rsidRPr="00502AFC" w:rsidRDefault="00800664" w:rsidP="00800664">
            <w:pPr>
              <w:pStyle w:val="TableParagraph"/>
              <w:spacing w:before="8"/>
              <w:rPr>
                <w:rFonts w:ascii="Book Antiqua" w:hAnsi="Book Antiqua"/>
                <w:b/>
              </w:rPr>
            </w:pPr>
          </w:p>
          <w:p w14:paraId="5485FAD8" w14:textId="77777777" w:rsidR="00800664" w:rsidRPr="00502AFC" w:rsidRDefault="00800664" w:rsidP="00800664">
            <w:pPr>
              <w:pStyle w:val="TableParagraph"/>
              <w:tabs>
                <w:tab w:val="left" w:pos="745"/>
                <w:tab w:val="left" w:pos="1467"/>
                <w:tab w:val="left" w:pos="2189"/>
                <w:tab w:val="left" w:pos="2626"/>
              </w:tabs>
              <w:ind w:left="107" w:right="97"/>
              <w:rPr>
                <w:rFonts w:ascii="Book Antiqua" w:hAnsi="Book Antiqua"/>
              </w:rPr>
            </w:pPr>
            <w:r w:rsidRPr="00502AFC">
              <w:rPr>
                <w:rFonts w:ascii="Book Antiqua" w:hAnsi="Book Antiqua"/>
              </w:rPr>
              <w:t>(b)</w:t>
            </w:r>
            <w:r w:rsidRPr="00502AFC">
              <w:rPr>
                <w:rFonts w:ascii="Book Antiqua" w:hAnsi="Book Antiqua"/>
              </w:rPr>
              <w:tab/>
              <w:t>Pile</w:t>
            </w:r>
            <w:r w:rsidRPr="00502AFC">
              <w:rPr>
                <w:rFonts w:ascii="Book Antiqua" w:hAnsi="Book Antiqua"/>
              </w:rPr>
              <w:tab/>
              <w:t>Cap</w:t>
            </w:r>
            <w:r w:rsidRPr="00502AFC">
              <w:rPr>
                <w:rFonts w:ascii="Book Antiqua" w:hAnsi="Book Antiqua"/>
              </w:rPr>
              <w:tab/>
              <w:t>:</w:t>
            </w:r>
            <w:r w:rsidRPr="00502AFC">
              <w:rPr>
                <w:rFonts w:ascii="Book Antiqua" w:hAnsi="Book Antiqua"/>
              </w:rPr>
              <w:tab/>
            </w:r>
            <w:r w:rsidRPr="00502AFC">
              <w:rPr>
                <w:rFonts w:ascii="Book Antiqua" w:hAnsi="Book Antiqua"/>
                <w:spacing w:val="-2"/>
              </w:rPr>
              <w:t>On</w:t>
            </w:r>
            <w:r w:rsidRPr="00502AFC">
              <w:rPr>
                <w:rFonts w:ascii="Book Antiqua" w:hAnsi="Book Antiqua"/>
                <w:spacing w:val="-64"/>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pile cap</w:t>
            </w:r>
          </w:p>
        </w:tc>
        <w:tc>
          <w:tcPr>
            <w:tcW w:w="1276" w:type="dxa"/>
            <w:vMerge/>
            <w:tcBorders>
              <w:top w:val="nil"/>
            </w:tcBorders>
            <w:vAlign w:val="center"/>
          </w:tcPr>
          <w:p w14:paraId="32F51327"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7EEC7B1B" w14:textId="77777777" w:rsidR="00800664" w:rsidRPr="00502AFC" w:rsidRDefault="00800664" w:rsidP="00800664">
            <w:pPr>
              <w:pStyle w:val="TableParagraph"/>
              <w:spacing w:before="123"/>
              <w:ind w:left="108" w:right="79"/>
              <w:rPr>
                <w:rFonts w:ascii="Book Antiqua" w:hAnsi="Book Antiqua"/>
              </w:rPr>
            </w:pPr>
            <w:r w:rsidRPr="00502AFC">
              <w:rPr>
                <w:rFonts w:ascii="Book Antiqua" w:hAnsi="Book Antiqua"/>
              </w:rPr>
              <w:t xml:space="preserve">(b) Pile </w:t>
            </w:r>
            <w:proofErr w:type="gramStart"/>
            <w:r w:rsidRPr="00502AFC">
              <w:rPr>
                <w:rFonts w:ascii="Book Antiqua" w:hAnsi="Book Antiqua"/>
              </w:rPr>
              <w:t>Cap :</w:t>
            </w:r>
            <w:proofErr w:type="gramEnd"/>
            <w:r w:rsidRPr="00502AFC">
              <w:rPr>
                <w:rFonts w:ascii="Book Antiqua" w:hAnsi="Book Antiqua"/>
              </w:rPr>
              <w:t xml:space="preserve"> Payment of 30% shall 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2"/>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w:t>
            </w:r>
            <w:r w:rsidRPr="00502AFC">
              <w:rPr>
                <w:rFonts w:ascii="Book Antiqua" w:hAnsi="Book Antiqua"/>
                <w:spacing w:val="-1"/>
              </w:rPr>
              <w:t xml:space="preserve"> </w:t>
            </w:r>
            <w:r w:rsidRPr="00502AFC">
              <w:rPr>
                <w:rFonts w:ascii="Book Antiqua" w:hAnsi="Book Antiqua"/>
              </w:rPr>
              <w:t>pile</w:t>
            </w:r>
            <w:r w:rsidRPr="00502AFC">
              <w:rPr>
                <w:rFonts w:ascii="Book Antiqua" w:hAnsi="Book Antiqua"/>
                <w:spacing w:val="-1"/>
              </w:rPr>
              <w:t xml:space="preserve"> </w:t>
            </w:r>
            <w:r w:rsidRPr="00502AFC">
              <w:rPr>
                <w:rFonts w:ascii="Book Antiqua" w:hAnsi="Book Antiqua"/>
              </w:rPr>
              <w:t>cap.</w:t>
            </w:r>
          </w:p>
          <w:p w14:paraId="513BC700" w14:textId="77777777" w:rsidR="00800664" w:rsidRPr="00502AFC" w:rsidRDefault="00800664" w:rsidP="00800664">
            <w:pPr>
              <w:pStyle w:val="TableParagraph"/>
              <w:spacing w:before="11"/>
              <w:rPr>
                <w:rFonts w:ascii="Book Antiqua" w:hAnsi="Book Antiqua"/>
                <w:b/>
              </w:rPr>
            </w:pPr>
          </w:p>
          <w:p w14:paraId="7D4E1F24" w14:textId="77777777" w:rsidR="00800664" w:rsidRPr="00502AFC" w:rsidRDefault="00800664" w:rsidP="00800664">
            <w:pPr>
              <w:pStyle w:val="TableParagraph"/>
              <w:ind w:left="108"/>
              <w:rPr>
                <w:rFonts w:ascii="Book Antiqua" w:hAnsi="Book Antiqua"/>
              </w:rPr>
            </w:pPr>
            <w:r w:rsidRPr="00502AFC">
              <w:rPr>
                <w:rFonts w:ascii="Book Antiqua" w:hAnsi="Book Antiqua"/>
              </w:rPr>
              <w:t>In</w:t>
            </w:r>
            <w:r w:rsidRPr="00502AFC">
              <w:rPr>
                <w:rFonts w:ascii="Book Antiqua" w:hAnsi="Book Antiqua"/>
                <w:spacing w:val="5"/>
              </w:rPr>
              <w:t xml:space="preserve"> </w:t>
            </w:r>
            <w:r w:rsidRPr="00502AFC">
              <w:rPr>
                <w:rFonts w:ascii="Book Antiqua" w:hAnsi="Book Antiqua"/>
              </w:rPr>
              <w:t>case</w:t>
            </w:r>
            <w:r w:rsidRPr="00502AFC">
              <w:rPr>
                <w:rFonts w:ascii="Book Antiqua" w:hAnsi="Book Antiqua"/>
                <w:spacing w:val="2"/>
              </w:rPr>
              <w:t xml:space="preserve"> </w:t>
            </w:r>
            <w:r w:rsidRPr="00502AFC">
              <w:rPr>
                <w:rFonts w:ascii="Book Antiqua" w:hAnsi="Book Antiqua"/>
              </w:rPr>
              <w:t>where</w:t>
            </w:r>
            <w:r w:rsidRPr="00502AFC">
              <w:rPr>
                <w:rFonts w:ascii="Book Antiqua" w:hAnsi="Book Antiqua"/>
                <w:spacing w:val="6"/>
              </w:rPr>
              <w:t xml:space="preserve"> </w:t>
            </w:r>
            <w:r w:rsidRPr="00502AFC">
              <w:rPr>
                <w:rFonts w:ascii="Book Antiqua" w:hAnsi="Book Antiqua"/>
              </w:rPr>
              <w:t>load</w:t>
            </w:r>
            <w:r w:rsidRPr="00502AFC">
              <w:rPr>
                <w:rFonts w:ascii="Book Antiqua" w:hAnsi="Book Antiqua"/>
                <w:spacing w:val="5"/>
              </w:rPr>
              <w:t xml:space="preserve"> </w:t>
            </w:r>
            <w:r w:rsidRPr="00502AFC">
              <w:rPr>
                <w:rFonts w:ascii="Book Antiqua" w:hAnsi="Book Antiqua"/>
              </w:rPr>
              <w:t>testing</w:t>
            </w:r>
            <w:r w:rsidRPr="00502AFC">
              <w:rPr>
                <w:rFonts w:ascii="Book Antiqua" w:hAnsi="Book Antiqua"/>
                <w:spacing w:val="5"/>
              </w:rPr>
              <w:t xml:space="preserve"> </w:t>
            </w:r>
            <w:r w:rsidRPr="00502AFC">
              <w:rPr>
                <w:rFonts w:ascii="Book Antiqua" w:hAnsi="Book Antiqua"/>
              </w:rPr>
              <w:t>is</w:t>
            </w:r>
            <w:r w:rsidRPr="00502AFC">
              <w:rPr>
                <w:rFonts w:ascii="Book Antiqua" w:hAnsi="Book Antiqua"/>
                <w:spacing w:val="5"/>
              </w:rPr>
              <w:t xml:space="preserve"> </w:t>
            </w:r>
            <w:r w:rsidRPr="00502AFC">
              <w:rPr>
                <w:rFonts w:ascii="Book Antiqua" w:hAnsi="Book Antiqua"/>
              </w:rPr>
              <w:t>required</w:t>
            </w:r>
          </w:p>
          <w:p w14:paraId="390DA79B" w14:textId="77777777" w:rsidR="00800664" w:rsidRPr="00502AFC" w:rsidRDefault="00800664" w:rsidP="00800664">
            <w:pPr>
              <w:pStyle w:val="TableParagraph"/>
              <w:spacing w:line="254" w:lineRule="exact"/>
              <w:ind w:left="108"/>
              <w:rPr>
                <w:rFonts w:ascii="Book Antiqua" w:hAnsi="Book Antiqua"/>
              </w:rPr>
            </w:pPr>
            <w:r w:rsidRPr="00502AFC">
              <w:rPr>
                <w:rFonts w:ascii="Book Antiqua" w:hAnsi="Book Antiqua"/>
              </w:rPr>
              <w:t>for</w:t>
            </w:r>
            <w:r w:rsidRPr="00502AFC">
              <w:rPr>
                <w:rFonts w:ascii="Book Antiqua" w:hAnsi="Book Antiqua"/>
                <w:spacing w:val="12"/>
              </w:rPr>
              <w:t xml:space="preserve"> </w:t>
            </w:r>
            <w:r w:rsidRPr="00502AFC">
              <w:rPr>
                <w:rFonts w:ascii="Book Antiqua" w:hAnsi="Book Antiqua"/>
              </w:rPr>
              <w:t>foundation,</w:t>
            </w:r>
            <w:r w:rsidRPr="00502AFC">
              <w:rPr>
                <w:rFonts w:ascii="Book Antiqua" w:hAnsi="Book Antiqua"/>
                <w:spacing w:val="11"/>
              </w:rPr>
              <w:t xml:space="preserve"> </w:t>
            </w:r>
            <w:r w:rsidRPr="00502AFC">
              <w:rPr>
                <w:rFonts w:ascii="Book Antiqua" w:hAnsi="Book Antiqua"/>
              </w:rPr>
              <w:t>the</w:t>
            </w:r>
            <w:r w:rsidRPr="00502AFC">
              <w:rPr>
                <w:rFonts w:ascii="Book Antiqua" w:hAnsi="Book Antiqua"/>
                <w:spacing w:val="10"/>
              </w:rPr>
              <w:t xml:space="preserve"> </w:t>
            </w:r>
            <w:r w:rsidRPr="00502AFC">
              <w:rPr>
                <w:rFonts w:ascii="Book Antiqua" w:hAnsi="Book Antiqua"/>
              </w:rPr>
              <w:t>trigger</w:t>
            </w:r>
            <w:r w:rsidRPr="00502AFC">
              <w:rPr>
                <w:rFonts w:ascii="Book Antiqua" w:hAnsi="Book Antiqua"/>
                <w:spacing w:val="11"/>
              </w:rPr>
              <w:t xml:space="preserve"> </w:t>
            </w:r>
            <w:r w:rsidRPr="00502AFC">
              <w:rPr>
                <w:rFonts w:ascii="Book Antiqua" w:hAnsi="Book Antiqua"/>
              </w:rPr>
              <w:t>of</w:t>
            </w:r>
            <w:r w:rsidRPr="00502AFC">
              <w:rPr>
                <w:rFonts w:ascii="Book Antiqua" w:hAnsi="Book Antiqua"/>
                <w:spacing w:val="11"/>
              </w:rPr>
              <w:t xml:space="preserve"> </w:t>
            </w:r>
            <w:r w:rsidRPr="00502AFC">
              <w:rPr>
                <w:rFonts w:ascii="Book Antiqua" w:hAnsi="Book Antiqua"/>
              </w:rPr>
              <w:t>first</w:t>
            </w:r>
            <w:r w:rsidRPr="00502AFC">
              <w:rPr>
                <w:rFonts w:ascii="Book Antiqua" w:hAnsi="Book Antiqua"/>
                <w:spacing w:val="-64"/>
              </w:rPr>
              <w:t xml:space="preserve"> </w:t>
            </w:r>
            <w:r w:rsidRPr="00502AFC">
              <w:rPr>
                <w:rFonts w:ascii="Book Antiqua" w:hAnsi="Book Antiqua"/>
              </w:rPr>
              <w:t>payment</w:t>
            </w:r>
            <w:r w:rsidRPr="00502AFC">
              <w:rPr>
                <w:rFonts w:ascii="Book Antiqua" w:hAnsi="Book Antiqua"/>
                <w:spacing w:val="84"/>
              </w:rPr>
              <w:t xml:space="preserve"> </w:t>
            </w:r>
            <w:r w:rsidRPr="00502AFC">
              <w:rPr>
                <w:rFonts w:ascii="Book Antiqua" w:hAnsi="Book Antiqua"/>
              </w:rPr>
              <w:t>shall</w:t>
            </w:r>
            <w:r w:rsidRPr="00502AFC">
              <w:rPr>
                <w:rFonts w:ascii="Book Antiqua" w:hAnsi="Book Antiqua"/>
                <w:spacing w:val="87"/>
              </w:rPr>
              <w:t xml:space="preserve"> </w:t>
            </w:r>
            <w:r w:rsidRPr="00502AFC">
              <w:rPr>
                <w:rFonts w:ascii="Book Antiqua" w:hAnsi="Book Antiqua"/>
              </w:rPr>
              <w:t>include</w:t>
            </w:r>
            <w:r w:rsidRPr="00502AFC">
              <w:rPr>
                <w:rFonts w:ascii="Book Antiqua" w:hAnsi="Book Antiqua"/>
                <w:spacing w:val="85"/>
              </w:rPr>
              <w:t xml:space="preserve"> </w:t>
            </w:r>
            <w:r w:rsidRPr="00502AFC">
              <w:rPr>
                <w:rFonts w:ascii="Book Antiqua" w:hAnsi="Book Antiqua"/>
              </w:rPr>
              <w:t>load</w:t>
            </w:r>
            <w:r w:rsidRPr="00502AFC">
              <w:rPr>
                <w:rFonts w:ascii="Book Antiqua" w:hAnsi="Book Antiqua"/>
                <w:spacing w:val="85"/>
              </w:rPr>
              <w:t xml:space="preserve"> </w:t>
            </w:r>
            <w:r w:rsidRPr="00502AFC">
              <w:rPr>
                <w:rFonts w:ascii="Book Antiqua" w:hAnsi="Book Antiqua"/>
              </w:rPr>
              <w:t>testing</w:t>
            </w:r>
          </w:p>
        </w:tc>
      </w:tr>
      <w:tr w:rsidR="00800664" w:rsidRPr="00502AFC" w14:paraId="612EF43D" w14:textId="77777777" w:rsidTr="00302403">
        <w:trPr>
          <w:trHeight w:val="20"/>
        </w:trPr>
        <w:tc>
          <w:tcPr>
            <w:tcW w:w="3519" w:type="dxa"/>
          </w:tcPr>
          <w:p w14:paraId="4C0EDC21" w14:textId="77777777" w:rsidR="00800664" w:rsidRPr="00502AFC" w:rsidRDefault="00800664" w:rsidP="00800664">
            <w:pPr>
              <w:pStyle w:val="TableParagraph"/>
              <w:rPr>
                <w:rFonts w:ascii="Book Antiqua" w:hAnsi="Book Antiqua"/>
              </w:rPr>
            </w:pPr>
          </w:p>
        </w:tc>
        <w:tc>
          <w:tcPr>
            <w:tcW w:w="1276" w:type="dxa"/>
            <w:vAlign w:val="center"/>
          </w:tcPr>
          <w:p w14:paraId="711FC6F6" w14:textId="77777777" w:rsidR="00800664" w:rsidRPr="00502AFC" w:rsidRDefault="00800664" w:rsidP="00302403">
            <w:pPr>
              <w:pStyle w:val="TableParagraph"/>
              <w:jc w:val="center"/>
              <w:rPr>
                <w:rFonts w:ascii="Book Antiqua" w:hAnsi="Book Antiqua"/>
              </w:rPr>
            </w:pPr>
          </w:p>
        </w:tc>
        <w:tc>
          <w:tcPr>
            <w:tcW w:w="4961" w:type="dxa"/>
          </w:tcPr>
          <w:p w14:paraId="6B20B790" w14:textId="77777777" w:rsidR="00800664" w:rsidRPr="00502AFC" w:rsidRDefault="00800664" w:rsidP="00800664">
            <w:pPr>
              <w:pStyle w:val="TableParagraph"/>
              <w:spacing w:line="243" w:lineRule="exact"/>
              <w:ind w:left="108"/>
              <w:rPr>
                <w:rFonts w:ascii="Book Antiqua" w:hAnsi="Book Antiqua"/>
              </w:rPr>
            </w:pPr>
            <w:proofErr w:type="gramStart"/>
            <w:r w:rsidRPr="00502AFC">
              <w:rPr>
                <w:rFonts w:ascii="Book Antiqua" w:hAnsi="Book Antiqua"/>
              </w:rPr>
              <w:t>also</w:t>
            </w:r>
            <w:proofErr w:type="gramEnd"/>
            <w:r w:rsidRPr="00502AFC">
              <w:rPr>
                <w:rFonts w:ascii="Book Antiqua" w:hAnsi="Book Antiqua"/>
                <w:spacing w:val="-4"/>
              </w:rPr>
              <w:t xml:space="preserve"> </w:t>
            </w:r>
            <w:r w:rsidRPr="00502AFC">
              <w:rPr>
                <w:rFonts w:ascii="Book Antiqua" w:hAnsi="Book Antiqua"/>
              </w:rPr>
              <w:t>where</w:t>
            </w:r>
            <w:r w:rsidRPr="00502AFC">
              <w:rPr>
                <w:rFonts w:ascii="Book Antiqua" w:hAnsi="Book Antiqua"/>
                <w:spacing w:val="-2"/>
              </w:rPr>
              <w:t xml:space="preserve"> </w:t>
            </w:r>
            <w:r w:rsidRPr="00502AFC">
              <w:rPr>
                <w:rFonts w:ascii="Book Antiqua" w:hAnsi="Book Antiqua"/>
              </w:rPr>
              <w:t>specified.</w:t>
            </w:r>
          </w:p>
        </w:tc>
      </w:tr>
      <w:tr w:rsidR="00800664" w:rsidRPr="00502AFC" w14:paraId="0A43F7A3" w14:textId="77777777" w:rsidTr="00302403">
        <w:trPr>
          <w:trHeight w:val="20"/>
        </w:trPr>
        <w:tc>
          <w:tcPr>
            <w:tcW w:w="3519" w:type="dxa"/>
          </w:tcPr>
          <w:p w14:paraId="615CBBC6"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(iii)</w:t>
            </w:r>
            <w:r w:rsidRPr="00502AFC">
              <w:rPr>
                <w:rFonts w:ascii="Book Antiqua" w:hAnsi="Book Antiqua"/>
                <w:spacing w:val="-3"/>
              </w:rPr>
              <w:t xml:space="preserve"> </w:t>
            </w:r>
            <w:r w:rsidRPr="00502AFC">
              <w:rPr>
                <w:rFonts w:ascii="Book Antiqua" w:hAnsi="Book Antiqua"/>
              </w:rPr>
              <w:t>Open</w:t>
            </w:r>
            <w:r w:rsidRPr="00502AFC">
              <w:rPr>
                <w:rFonts w:ascii="Book Antiqua" w:hAnsi="Book Antiqua"/>
                <w:spacing w:val="-4"/>
              </w:rPr>
              <w:t xml:space="preserve"> </w:t>
            </w:r>
            <w:r w:rsidRPr="00502AFC">
              <w:rPr>
                <w:rFonts w:ascii="Book Antiqua" w:hAnsi="Book Antiqua"/>
              </w:rPr>
              <w:t>Foundation</w:t>
            </w:r>
          </w:p>
        </w:tc>
        <w:tc>
          <w:tcPr>
            <w:tcW w:w="1276" w:type="dxa"/>
            <w:vAlign w:val="center"/>
          </w:tcPr>
          <w:p w14:paraId="3D9C7F2F" w14:textId="77777777" w:rsidR="00800664" w:rsidRPr="00502AFC" w:rsidRDefault="00800664" w:rsidP="00302403">
            <w:pPr>
              <w:pStyle w:val="TableParagraph"/>
              <w:jc w:val="center"/>
              <w:rPr>
                <w:rFonts w:ascii="Book Antiqua" w:hAnsi="Book Antiqua"/>
              </w:rPr>
            </w:pPr>
          </w:p>
        </w:tc>
        <w:tc>
          <w:tcPr>
            <w:tcW w:w="4961" w:type="dxa"/>
          </w:tcPr>
          <w:p w14:paraId="37C80943" w14:textId="77777777" w:rsidR="00800664" w:rsidRPr="00502AFC" w:rsidRDefault="00800664" w:rsidP="00800664">
            <w:pPr>
              <w:pStyle w:val="TableParagraph"/>
              <w:spacing w:line="242" w:lineRule="auto"/>
              <w:ind w:left="108" w:right="89"/>
              <w:rPr>
                <w:rFonts w:ascii="Book Antiqua" w:hAnsi="Book Antiqua"/>
              </w:rPr>
            </w:pPr>
            <w:r w:rsidRPr="00502AFC">
              <w:rPr>
                <w:rFonts w:ascii="Book Antiqua" w:hAnsi="Book Antiqua"/>
              </w:rPr>
              <w:t>(iii)</w:t>
            </w:r>
            <w:r w:rsidRPr="00502AFC">
              <w:rPr>
                <w:rFonts w:ascii="Book Antiqua" w:hAnsi="Book Antiqua"/>
                <w:spacing w:val="30"/>
              </w:rPr>
              <w:t xml:space="preserve"> </w:t>
            </w:r>
            <w:r w:rsidRPr="00502AFC">
              <w:rPr>
                <w:rFonts w:ascii="Book Antiqua" w:hAnsi="Book Antiqua"/>
              </w:rPr>
              <w:t>Open</w:t>
            </w:r>
            <w:r w:rsidRPr="00502AFC">
              <w:rPr>
                <w:rFonts w:ascii="Book Antiqua" w:hAnsi="Book Antiqua"/>
                <w:spacing w:val="29"/>
              </w:rPr>
              <w:t xml:space="preserve"> </w:t>
            </w:r>
            <w:r w:rsidRPr="00502AFC">
              <w:rPr>
                <w:rFonts w:ascii="Book Antiqua" w:hAnsi="Book Antiqua"/>
              </w:rPr>
              <w:t>Foundation:</w:t>
            </w:r>
            <w:r w:rsidRPr="00502AFC">
              <w:rPr>
                <w:rFonts w:ascii="Book Antiqua" w:hAnsi="Book Antiqua"/>
                <w:spacing w:val="29"/>
              </w:rPr>
              <w:t xml:space="preserve"> </w:t>
            </w:r>
            <w:r w:rsidRPr="00502AFC">
              <w:rPr>
                <w:rFonts w:ascii="Book Antiqua" w:hAnsi="Book Antiqua"/>
              </w:rPr>
              <w:t>Payment</w:t>
            </w:r>
            <w:r w:rsidRPr="00502AFC">
              <w:rPr>
                <w:rFonts w:ascii="Book Antiqua" w:hAnsi="Book Antiqua"/>
                <w:spacing w:val="29"/>
              </w:rPr>
              <w:t xml:space="preserve"> </w:t>
            </w:r>
            <w:r w:rsidRPr="00502AFC">
              <w:rPr>
                <w:rFonts w:ascii="Book Antiqua" w:hAnsi="Book Antiqua"/>
              </w:rPr>
              <w:t>shall</w:t>
            </w:r>
            <w:r w:rsidRPr="00502AFC">
              <w:rPr>
                <w:rFonts w:ascii="Book Antiqua" w:hAnsi="Book Antiqua"/>
                <w:spacing w:val="-64"/>
              </w:rPr>
              <w:t xml:space="preserve"> </w:t>
            </w: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3"/>
              </w:rPr>
              <w:t xml:space="preserve"> </w:t>
            </w:r>
            <w:r w:rsidRPr="00502AFC">
              <w:rPr>
                <w:rFonts w:ascii="Book Antiqua" w:hAnsi="Book Antiqua"/>
              </w:rPr>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3"/>
              </w:rPr>
              <w:t xml:space="preserve"> </w:t>
            </w:r>
            <w:r w:rsidRPr="00502AFC">
              <w:rPr>
                <w:rFonts w:ascii="Book Antiqua" w:hAnsi="Book Antiqua"/>
              </w:rPr>
              <w:t>stage</w:t>
            </w:r>
          </w:p>
          <w:p w14:paraId="10182B5B" w14:textId="77777777" w:rsidR="00800664" w:rsidRPr="00502AFC" w:rsidRDefault="00800664" w:rsidP="00800664">
            <w:pPr>
              <w:pStyle w:val="TableParagraph"/>
              <w:spacing w:line="242" w:lineRule="auto"/>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4C2D7BFA" w14:textId="77777777" w:rsidTr="00302403">
        <w:trPr>
          <w:trHeight w:val="20"/>
        </w:trPr>
        <w:tc>
          <w:tcPr>
            <w:tcW w:w="3519" w:type="dxa"/>
          </w:tcPr>
          <w:p w14:paraId="6C7FD6D1"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(2)</w:t>
            </w:r>
            <w:r w:rsidRPr="00502AFC">
              <w:rPr>
                <w:rFonts w:ascii="Book Antiqua" w:hAnsi="Book Antiqua"/>
                <w:spacing w:val="-3"/>
              </w:rPr>
              <w:t xml:space="preserve"> </w:t>
            </w:r>
            <w:r w:rsidRPr="00502AFC">
              <w:rPr>
                <w:rFonts w:ascii="Book Antiqua" w:hAnsi="Book Antiqua"/>
              </w:rPr>
              <w:t>Sub-structure</w:t>
            </w:r>
          </w:p>
        </w:tc>
        <w:tc>
          <w:tcPr>
            <w:tcW w:w="1276" w:type="dxa"/>
            <w:vAlign w:val="center"/>
          </w:tcPr>
          <w:p w14:paraId="7F610F60"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7.16</w:t>
            </w:r>
            <w:r w:rsidR="00800664" w:rsidRPr="0055645F">
              <w:rPr>
                <w:rFonts w:ascii="Book Antiqua" w:hAnsi="Book Antiqua" w:cs="Arial"/>
                <w:color w:val="000000"/>
                <w:sz w:val="22"/>
                <w:szCs w:val="22"/>
              </w:rPr>
              <w:t>%</w:t>
            </w:r>
          </w:p>
        </w:tc>
        <w:tc>
          <w:tcPr>
            <w:tcW w:w="4961" w:type="dxa"/>
          </w:tcPr>
          <w:p w14:paraId="4997D507"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b/>
              </w:rPr>
              <w:t>(ii)</w:t>
            </w:r>
            <w:r w:rsidRPr="00502AFC">
              <w:rPr>
                <w:rFonts w:ascii="Book Antiqua" w:hAnsi="Book Antiqua"/>
                <w:b/>
                <w:spacing w:val="1"/>
              </w:rPr>
              <w:t xml:space="preserve"> </w:t>
            </w:r>
            <w:r w:rsidRPr="00502AFC">
              <w:rPr>
                <w:rFonts w:ascii="Book Antiqua" w:hAnsi="Book Antiqua"/>
                <w:b/>
              </w:rPr>
              <w:t>Sub-</w:t>
            </w:r>
            <w:proofErr w:type="gramStart"/>
            <w:r w:rsidRPr="00502AFC">
              <w:rPr>
                <w:rFonts w:ascii="Book Antiqua" w:hAnsi="Book Antiqua"/>
                <w:b/>
              </w:rPr>
              <w:t>Structure:</w:t>
            </w:r>
            <w:r w:rsidRPr="00502AFC">
              <w:rPr>
                <w:rFonts w:ascii="Book Antiqua" w:hAnsi="Book Antiqua"/>
              </w:rPr>
              <w:t>.</w:t>
            </w:r>
            <w:proofErr w:type="gramEnd"/>
            <w:r w:rsidRPr="00502AFC">
              <w:rPr>
                <w:rFonts w:ascii="Book Antiqua" w:hAnsi="Book Antiqua"/>
              </w:rPr>
              <w:t xml:space="preserve"> Payment against</w:t>
            </w:r>
            <w:r w:rsidRPr="00502AFC">
              <w:rPr>
                <w:rFonts w:ascii="Book Antiqua" w:hAnsi="Book Antiqua"/>
                <w:spacing w:val="-64"/>
              </w:rPr>
              <w:t xml:space="preserve"> </w:t>
            </w:r>
            <w:r w:rsidRPr="00502AFC">
              <w:rPr>
                <w:rFonts w:ascii="Book Antiqua" w:hAnsi="Book Antiqua"/>
              </w:rPr>
              <w:t>Sub-structure shall be made on 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45"/>
              </w:rPr>
              <w:t xml:space="preserve"> </w:t>
            </w:r>
            <w:r w:rsidRPr="00502AFC">
              <w:rPr>
                <w:rFonts w:ascii="Book Antiqua" w:hAnsi="Book Antiqua"/>
              </w:rPr>
              <w:t>basis</w:t>
            </w:r>
            <w:r w:rsidRPr="00502AFC">
              <w:rPr>
                <w:rFonts w:ascii="Book Antiqua" w:hAnsi="Book Antiqua"/>
                <w:spacing w:val="46"/>
              </w:rPr>
              <w:t xml:space="preserve"> </w:t>
            </w:r>
            <w:r w:rsidRPr="00502AFC">
              <w:rPr>
                <w:rFonts w:ascii="Book Antiqua" w:hAnsi="Book Antiqua"/>
              </w:rPr>
              <w:t>on</w:t>
            </w:r>
            <w:r w:rsidRPr="00502AFC">
              <w:rPr>
                <w:rFonts w:ascii="Book Antiqua" w:hAnsi="Book Antiqua"/>
                <w:spacing w:val="46"/>
              </w:rPr>
              <w:t xml:space="preserve"> </w:t>
            </w:r>
            <w:r w:rsidRPr="00502AFC">
              <w:rPr>
                <w:rFonts w:ascii="Book Antiqua" w:hAnsi="Book Antiqua"/>
              </w:rPr>
              <w:t>completion</w:t>
            </w:r>
            <w:r w:rsidRPr="00502AFC">
              <w:rPr>
                <w:rFonts w:ascii="Book Antiqua" w:hAnsi="Book Antiqua"/>
                <w:spacing w:val="46"/>
              </w:rPr>
              <w:t xml:space="preserve"> </w:t>
            </w:r>
            <w:r w:rsidRPr="00502AFC">
              <w:rPr>
                <w:rFonts w:ascii="Book Antiqua" w:hAnsi="Book Antiqua"/>
              </w:rPr>
              <w:t>of</w:t>
            </w:r>
            <w:r w:rsidRPr="00502AFC">
              <w:rPr>
                <w:rFonts w:ascii="Book Antiqua" w:hAnsi="Book Antiqua"/>
                <w:spacing w:val="47"/>
              </w:rPr>
              <w:t xml:space="preserve"> </w:t>
            </w:r>
            <w:r w:rsidRPr="00502AFC">
              <w:rPr>
                <w:rFonts w:ascii="Book Antiqua" w:hAnsi="Book Antiqua"/>
              </w:rPr>
              <w:t>a</w:t>
            </w:r>
            <w:r w:rsidRPr="00502AFC">
              <w:rPr>
                <w:rFonts w:ascii="Book Antiqua" w:hAnsi="Book Antiqua"/>
                <w:spacing w:val="46"/>
              </w:rPr>
              <w:t xml:space="preserve"> </w:t>
            </w:r>
            <w:r w:rsidRPr="00502AFC">
              <w:rPr>
                <w:rFonts w:ascii="Book Antiqua" w:hAnsi="Book Antiqua"/>
              </w:rPr>
              <w:t>stage</w:t>
            </w:r>
          </w:p>
          <w:p w14:paraId="60D450D2" w14:textId="77777777" w:rsidR="00800664" w:rsidRPr="00502AFC" w:rsidRDefault="00800664" w:rsidP="00800664">
            <w:pPr>
              <w:pStyle w:val="TableParagraph"/>
              <w:ind w:left="108" w:right="96"/>
              <w:jc w:val="both"/>
              <w:rPr>
                <w:rFonts w:ascii="Book Antiqua" w:hAnsi="Book Antiqua"/>
              </w:rPr>
            </w:pPr>
            <w:r w:rsidRPr="00502AFC">
              <w:rPr>
                <w:rFonts w:ascii="Book Antiqua" w:hAnsi="Book Antiqua"/>
              </w:rPr>
              <w:t>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abutments/piers</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abutment/pier cap level of each 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major bridge.</w:t>
            </w:r>
          </w:p>
        </w:tc>
      </w:tr>
      <w:tr w:rsidR="00800664" w:rsidRPr="00502AFC" w14:paraId="5CAE3447" w14:textId="77777777" w:rsidTr="00302403">
        <w:trPr>
          <w:trHeight w:val="20"/>
        </w:trPr>
        <w:tc>
          <w:tcPr>
            <w:tcW w:w="3519" w:type="dxa"/>
            <w:tcBorders>
              <w:bottom w:val="nil"/>
            </w:tcBorders>
          </w:tcPr>
          <w:p w14:paraId="07FA110C" w14:textId="77777777" w:rsidR="00800664" w:rsidRPr="00502AFC" w:rsidRDefault="00800664" w:rsidP="00800664">
            <w:pPr>
              <w:pStyle w:val="TableParagraph"/>
              <w:tabs>
                <w:tab w:val="left" w:pos="1360"/>
              </w:tabs>
              <w:spacing w:line="242" w:lineRule="auto"/>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p>
        </w:tc>
        <w:tc>
          <w:tcPr>
            <w:tcW w:w="1276" w:type="dxa"/>
            <w:tcBorders>
              <w:bottom w:val="nil"/>
            </w:tcBorders>
            <w:vAlign w:val="center"/>
          </w:tcPr>
          <w:p w14:paraId="1F6CAA11"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42.11</w:t>
            </w:r>
            <w:r w:rsidR="00800664" w:rsidRPr="0055645F">
              <w:rPr>
                <w:rFonts w:ascii="Book Antiqua" w:hAnsi="Book Antiqua" w:cs="Arial"/>
                <w:color w:val="000000"/>
                <w:sz w:val="22"/>
                <w:szCs w:val="22"/>
              </w:rPr>
              <w:t>%</w:t>
            </w:r>
          </w:p>
        </w:tc>
        <w:tc>
          <w:tcPr>
            <w:tcW w:w="4961" w:type="dxa"/>
            <w:tcBorders>
              <w:bottom w:val="nil"/>
            </w:tcBorders>
          </w:tcPr>
          <w:p w14:paraId="26C50433" w14:textId="77777777" w:rsidR="00800664" w:rsidRPr="00502AFC" w:rsidRDefault="00800664" w:rsidP="00800664">
            <w:pPr>
              <w:pStyle w:val="TableParagraph"/>
              <w:spacing w:line="241" w:lineRule="exact"/>
              <w:ind w:left="108"/>
              <w:jc w:val="both"/>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p>
          <w:p w14:paraId="6F3EF0F1" w14:textId="77777777" w:rsidR="00800664" w:rsidRPr="00502AFC" w:rsidRDefault="00800664" w:rsidP="00800664">
            <w:pPr>
              <w:pStyle w:val="TableParagraph"/>
              <w:spacing w:before="2" w:line="235" w:lineRule="auto"/>
              <w:ind w:left="147" w:right="93" w:firstLine="67"/>
              <w:jc w:val="both"/>
              <w:rPr>
                <w:rFonts w:ascii="Book Antiqua" w:hAnsi="Book Antiqua"/>
              </w:rPr>
            </w:pPr>
            <w:r w:rsidRPr="00502AFC">
              <w:rPr>
                <w:rFonts w:ascii="Book Antiqua" w:hAnsi="Book Antiqua"/>
              </w:rPr>
              <w:t xml:space="preserve">Payment shall be made on </w:t>
            </w:r>
            <w:proofErr w:type="spellStart"/>
            <w:r w:rsidRPr="00502AFC">
              <w:rPr>
                <w:rFonts w:ascii="Book Antiqua" w:hAnsi="Book Antiqua"/>
              </w:rPr>
              <w:t>prorata</w:t>
            </w:r>
            <w:proofErr w:type="spellEnd"/>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superstructure</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least one span as specified here in</w:t>
            </w:r>
            <w:r w:rsidRPr="00502AFC">
              <w:rPr>
                <w:rFonts w:ascii="Book Antiqua" w:hAnsi="Book Antiqua"/>
                <w:spacing w:val="1"/>
              </w:rPr>
              <w:t xml:space="preserve"> </w:t>
            </w:r>
            <w:r w:rsidRPr="00502AFC">
              <w:rPr>
                <w:rFonts w:ascii="Book Antiqua" w:hAnsi="Book Antiqua"/>
              </w:rPr>
              <w:t>under:</w:t>
            </w:r>
          </w:p>
        </w:tc>
      </w:tr>
      <w:tr w:rsidR="00800664" w:rsidRPr="00502AFC" w14:paraId="5238B702" w14:textId="77777777" w:rsidTr="00302403">
        <w:trPr>
          <w:trHeight w:val="20"/>
        </w:trPr>
        <w:tc>
          <w:tcPr>
            <w:tcW w:w="3519" w:type="dxa"/>
            <w:tcBorders>
              <w:top w:val="nil"/>
              <w:bottom w:val="nil"/>
            </w:tcBorders>
          </w:tcPr>
          <w:p w14:paraId="221862D5"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1C945375"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1526D53" w14:textId="77777777" w:rsidR="00800664" w:rsidRPr="00502AFC" w:rsidRDefault="00800664" w:rsidP="00800664">
            <w:pPr>
              <w:pStyle w:val="TableParagraph"/>
              <w:spacing w:before="125" w:line="235" w:lineRule="auto"/>
              <w:ind w:left="147" w:right="92"/>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w:t>
            </w:r>
            <w:r w:rsidRPr="00502AFC">
              <w:rPr>
                <w:rFonts w:ascii="Book Antiqua" w:hAnsi="Book Antiqua"/>
                <w:spacing w:val="1"/>
              </w:rPr>
              <w:t xml:space="preserve"> </w:t>
            </w:r>
            <w:r w:rsidRPr="00502AFC">
              <w:rPr>
                <w:rFonts w:ascii="Book Antiqua" w:hAnsi="Book Antiqua"/>
              </w:rPr>
              <w:t>are</w:t>
            </w:r>
            <w:r w:rsidRPr="00502AFC">
              <w:rPr>
                <w:rFonts w:ascii="Book Antiqua" w:hAnsi="Book Antiqua"/>
                <w:spacing w:val="1"/>
              </w:rPr>
              <w:t xml:space="preserve"> </w:t>
            </w:r>
            <w:r w:rsidRPr="00502AFC">
              <w:rPr>
                <w:rFonts w:ascii="Book Antiqua" w:hAnsi="Book Antiqua"/>
              </w:rPr>
              <w:t>used,</w:t>
            </w:r>
            <w:r w:rsidRPr="00502AFC">
              <w:rPr>
                <w:rFonts w:ascii="Book Antiqua" w:hAnsi="Book Antiqua"/>
                <w:spacing w:val="1"/>
              </w:rPr>
              <w:t xml:space="preserve"> </w:t>
            </w:r>
            <w:r w:rsidRPr="00502AFC">
              <w:rPr>
                <w:rFonts w:ascii="Book Antiqua" w:hAnsi="Book Antiqua"/>
              </w:rPr>
              <w:t>interim</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75%</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that</w:t>
            </w:r>
            <w:r w:rsidRPr="00502AFC">
              <w:rPr>
                <w:rFonts w:ascii="Book Antiqua" w:hAnsi="Book Antiqua"/>
                <w:spacing w:val="1"/>
              </w:rPr>
              <w:t xml:space="preserve"> </w:t>
            </w:r>
            <w:r w:rsidRPr="00502AFC">
              <w:rPr>
                <w:rFonts w:ascii="Book Antiqua" w:hAnsi="Book Antiqua"/>
              </w:rPr>
              <w:t>element,</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derived</w:t>
            </w:r>
            <w:r w:rsidRPr="00502AFC">
              <w:rPr>
                <w:rFonts w:ascii="Book Antiqua" w:hAnsi="Book Antiqua"/>
                <w:spacing w:val="1"/>
              </w:rPr>
              <w:t xml:space="preserve"> </w:t>
            </w:r>
            <w:r w:rsidRPr="00502AFC">
              <w:rPr>
                <w:rFonts w:ascii="Book Antiqua" w:hAnsi="Book Antiqua"/>
              </w:rPr>
              <w:t>from</w:t>
            </w:r>
            <w:r w:rsidRPr="00502AFC">
              <w:rPr>
                <w:rFonts w:ascii="Book Antiqua" w:hAnsi="Book Antiqua"/>
                <w:spacing w:val="66"/>
              </w:rPr>
              <w:t xml:space="preserve"> </w:t>
            </w:r>
            <w:r w:rsidRPr="00502AFC">
              <w:rPr>
                <w:rFonts w:ascii="Book Antiqua" w:hAnsi="Book Antiqua"/>
              </w:rPr>
              <w:t>MoRTH</w:t>
            </w:r>
            <w:r w:rsidRPr="00502AFC">
              <w:rPr>
                <w:rFonts w:ascii="Book Antiqua" w:hAnsi="Book Antiqua"/>
                <w:spacing w:val="1"/>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Base</w:t>
            </w:r>
            <w:r w:rsidRPr="00502AFC">
              <w:rPr>
                <w:rFonts w:ascii="Book Antiqua" w:hAnsi="Book Antiqua"/>
                <w:spacing w:val="1"/>
              </w:rPr>
              <w:t xml:space="preserve"> </w:t>
            </w:r>
            <w:r w:rsidRPr="00502AFC">
              <w:rPr>
                <w:rFonts w:ascii="Book Antiqua" w:hAnsi="Book Antiqua"/>
              </w:rPr>
              <w:t>Date</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tender</w:t>
            </w:r>
            <w:r w:rsidRPr="00502AFC">
              <w:rPr>
                <w:rFonts w:ascii="Book Antiqua" w:hAnsi="Book Antiqua"/>
                <w:spacing w:val="-64"/>
              </w:rPr>
              <w:t xml:space="preserve"> </w:t>
            </w:r>
            <w:r w:rsidRPr="00502AFC">
              <w:rPr>
                <w:rFonts w:ascii="Book Antiqua" w:hAnsi="Book Antiqua"/>
              </w:rPr>
              <w:t>discount/premium</w:t>
            </w:r>
            <w:r w:rsidRPr="00502AFC">
              <w:rPr>
                <w:rFonts w:ascii="Book Antiqua" w:hAnsi="Book Antiqua"/>
                <w:spacing w:val="-4"/>
              </w:rPr>
              <w:t xml:space="preserve"> </w:t>
            </w:r>
            <w:r w:rsidRPr="00502AFC">
              <w:rPr>
                <w:rFonts w:ascii="Book Antiqua" w:hAnsi="Book Antiqua"/>
              </w:rPr>
              <w:t>applied</w:t>
            </w:r>
            <w:r w:rsidRPr="00502AFC">
              <w:rPr>
                <w:rFonts w:ascii="Book Antiqua" w:hAnsi="Book Antiqua"/>
                <w:spacing w:val="-4"/>
              </w:rPr>
              <w:t xml:space="preserve"> </w:t>
            </w:r>
            <w:r w:rsidRPr="00502AFC">
              <w:rPr>
                <w:rFonts w:ascii="Book Antiqua" w:hAnsi="Book Antiqua"/>
              </w:rPr>
              <w:t>thereon.</w:t>
            </w:r>
          </w:p>
        </w:tc>
      </w:tr>
      <w:tr w:rsidR="00800664" w:rsidRPr="00502AFC" w14:paraId="082145BD" w14:textId="77777777" w:rsidTr="00302403">
        <w:trPr>
          <w:trHeight w:val="20"/>
        </w:trPr>
        <w:tc>
          <w:tcPr>
            <w:tcW w:w="3519" w:type="dxa"/>
            <w:tcBorders>
              <w:top w:val="nil"/>
            </w:tcBorders>
          </w:tcPr>
          <w:p w14:paraId="64D1A7DC"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5A2189F2"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53B5FFC0" w14:textId="77777777" w:rsidR="00800664" w:rsidRPr="00502AFC" w:rsidRDefault="00800664" w:rsidP="00800664">
            <w:pPr>
              <w:pStyle w:val="TableParagraph"/>
              <w:spacing w:before="125"/>
              <w:ind w:left="108" w:right="94"/>
              <w:jc w:val="both"/>
              <w:rPr>
                <w:rFonts w:ascii="Book Antiqua" w:hAnsi="Book Antiqua"/>
              </w:rPr>
            </w:pP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cable</w:t>
            </w:r>
            <w:r w:rsidRPr="00502AFC">
              <w:rPr>
                <w:rFonts w:ascii="Book Antiqua" w:hAnsi="Book Antiqua"/>
                <w:spacing w:val="1"/>
              </w:rPr>
              <w:t xml:space="preserve"> </w:t>
            </w:r>
            <w:r w:rsidRPr="00502AFC">
              <w:rPr>
                <w:rFonts w:ascii="Book Antiqua" w:hAnsi="Book Antiqua"/>
              </w:rPr>
              <w:t>stayed</w:t>
            </w:r>
            <w:r w:rsidRPr="00502AFC">
              <w:rPr>
                <w:rFonts w:ascii="Book Antiqua" w:hAnsi="Book Antiqua"/>
                <w:spacing w:val="1"/>
              </w:rPr>
              <w:t xml:space="preserve"> </w:t>
            </w:r>
            <w:r w:rsidRPr="00502AFC">
              <w:rPr>
                <w:rFonts w:ascii="Book Antiqua" w:hAnsi="Book Antiqua"/>
              </w:rPr>
              <w:t>bridge</w:t>
            </w:r>
            <w:r w:rsidRPr="00502AFC">
              <w:rPr>
                <w:rFonts w:ascii="Book Antiqua" w:hAnsi="Book Antiqua"/>
                <w:spacing w:val="1"/>
              </w:rPr>
              <w:t xml:space="preserve"> </w:t>
            </w:r>
            <w:r w:rsidRPr="00502AFC">
              <w:rPr>
                <w:rFonts w:ascii="Book Antiqua" w:hAnsi="Book Antiqua"/>
              </w:rPr>
              <w:t>and</w:t>
            </w:r>
            <w:r w:rsidRPr="00502AFC">
              <w:rPr>
                <w:rFonts w:ascii="Book Antiqua" w:hAnsi="Book Antiqua"/>
                <w:spacing w:val="1"/>
              </w:rPr>
              <w:t xml:space="preserve"> </w:t>
            </w:r>
            <w:r w:rsidRPr="00502AFC">
              <w:rPr>
                <w:rFonts w:ascii="Book Antiqua" w:hAnsi="Book Antiqua"/>
              </w:rPr>
              <w:t>suspension</w:t>
            </w:r>
            <w:r w:rsidRPr="00502AFC">
              <w:rPr>
                <w:rFonts w:ascii="Book Antiqua" w:hAnsi="Book Antiqua"/>
                <w:spacing w:val="1"/>
              </w:rPr>
              <w:t xml:space="preserve"> </w:t>
            </w:r>
            <w:r w:rsidRPr="00502AFC">
              <w:rPr>
                <w:rFonts w:ascii="Book Antiqua" w:hAnsi="Book Antiqua"/>
              </w:rPr>
              <w:t>cable</w:t>
            </w:r>
            <w:r w:rsidRPr="00502AFC">
              <w:rPr>
                <w:rFonts w:ascii="Book Antiqua" w:hAnsi="Book Antiqua"/>
                <w:spacing w:val="1"/>
              </w:rPr>
              <w:t xml:space="preserve"> </w:t>
            </w:r>
            <w:r w:rsidRPr="00502AFC">
              <w:rPr>
                <w:rFonts w:ascii="Book Antiqua" w:hAnsi="Book Antiqua"/>
              </w:rPr>
              <w:t>bridge,</w:t>
            </w:r>
            <w:r w:rsidRPr="00502AFC">
              <w:rPr>
                <w:rFonts w:ascii="Book Antiqua" w:hAnsi="Book Antiqua"/>
                <w:spacing w:val="1"/>
              </w:rPr>
              <w:t xml:space="preserve"> </w:t>
            </w:r>
            <w:r w:rsidRPr="00502AFC">
              <w:rPr>
                <w:rFonts w:ascii="Book Antiqua" w:hAnsi="Book Antiqua"/>
              </w:rPr>
              <w:t>detailed</w:t>
            </w:r>
            <w:r w:rsidRPr="00502AFC">
              <w:rPr>
                <w:rFonts w:ascii="Book Antiqua" w:hAnsi="Book Antiqua"/>
                <w:spacing w:val="-64"/>
              </w:rPr>
              <w:t xml:space="preserve"> </w:t>
            </w:r>
            <w:r w:rsidRPr="00502AFC">
              <w:rPr>
                <w:rFonts w:ascii="Book Antiqua" w:hAnsi="Book Antiqua"/>
              </w:rPr>
              <w:t>payment stage may be included on</w:t>
            </w:r>
            <w:r w:rsidRPr="00502AFC">
              <w:rPr>
                <w:rFonts w:ascii="Book Antiqua" w:hAnsi="Book Antiqua"/>
                <w:spacing w:val="1"/>
              </w:rPr>
              <w:t xml:space="preserve"> </w:t>
            </w:r>
            <w:proofErr w:type="gramStart"/>
            <w:r w:rsidRPr="00502AFC">
              <w:rPr>
                <w:rFonts w:ascii="Book Antiqua" w:hAnsi="Book Antiqua"/>
              </w:rPr>
              <w:t>case</w:t>
            </w:r>
            <w:r w:rsidRPr="00502AFC">
              <w:rPr>
                <w:rFonts w:ascii="Book Antiqua" w:hAnsi="Book Antiqua"/>
                <w:spacing w:val="-2"/>
              </w:rPr>
              <w:t xml:space="preserve"> </w:t>
            </w:r>
            <w:r w:rsidRPr="00502AFC">
              <w:rPr>
                <w:rFonts w:ascii="Book Antiqua" w:hAnsi="Book Antiqua"/>
              </w:rPr>
              <w:t>to</w:t>
            </w:r>
            <w:r w:rsidRPr="00502AFC">
              <w:rPr>
                <w:rFonts w:ascii="Book Antiqua" w:hAnsi="Book Antiqua"/>
                <w:spacing w:val="-1"/>
              </w:rPr>
              <w:t xml:space="preserve"> </w:t>
            </w:r>
            <w:r w:rsidRPr="00502AFC">
              <w:rPr>
                <w:rFonts w:ascii="Book Antiqua" w:hAnsi="Book Antiqua"/>
              </w:rPr>
              <w:t>case</w:t>
            </w:r>
            <w:proofErr w:type="gramEnd"/>
            <w:r w:rsidRPr="00502AFC">
              <w:rPr>
                <w:rFonts w:ascii="Book Antiqua" w:hAnsi="Book Antiqua"/>
                <w:spacing w:val="-1"/>
              </w:rPr>
              <w:t xml:space="preserve"> </w:t>
            </w:r>
            <w:r w:rsidRPr="00502AFC">
              <w:rPr>
                <w:rFonts w:ascii="Book Antiqua" w:hAnsi="Book Antiqua"/>
              </w:rPr>
              <w:t>basis)</w:t>
            </w:r>
          </w:p>
        </w:tc>
      </w:tr>
      <w:tr w:rsidR="00800664" w:rsidRPr="00502AFC" w14:paraId="020CA26C" w14:textId="77777777" w:rsidTr="00302403">
        <w:trPr>
          <w:trHeight w:val="20"/>
        </w:trPr>
        <w:tc>
          <w:tcPr>
            <w:tcW w:w="3519" w:type="dxa"/>
          </w:tcPr>
          <w:p w14:paraId="7F7D2718" w14:textId="77777777" w:rsidR="00800664" w:rsidRPr="00502AFC" w:rsidRDefault="00800664" w:rsidP="00800664">
            <w:pPr>
              <w:pStyle w:val="TableParagraph"/>
              <w:ind w:left="107" w:right="91"/>
              <w:rPr>
                <w:rFonts w:ascii="Book Antiqua" w:hAnsi="Book Antiqua"/>
              </w:rPr>
            </w:pPr>
            <w:r w:rsidRPr="00502AFC">
              <w:rPr>
                <w:rFonts w:ascii="Book Antiqua" w:hAnsi="Book Antiqua"/>
              </w:rPr>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p>
        </w:tc>
        <w:tc>
          <w:tcPr>
            <w:tcW w:w="1276" w:type="dxa"/>
            <w:vAlign w:val="center"/>
          </w:tcPr>
          <w:p w14:paraId="7F51AFD6"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3.37</w:t>
            </w:r>
            <w:r w:rsidR="00800664" w:rsidRPr="0055645F">
              <w:rPr>
                <w:rFonts w:ascii="Book Antiqua" w:hAnsi="Book Antiqua" w:cs="Arial"/>
                <w:color w:val="000000"/>
                <w:sz w:val="22"/>
                <w:szCs w:val="22"/>
              </w:rPr>
              <w:t>%</w:t>
            </w:r>
          </w:p>
        </w:tc>
        <w:tc>
          <w:tcPr>
            <w:tcW w:w="4961" w:type="dxa"/>
          </w:tcPr>
          <w:p w14:paraId="7BD3A923"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b/>
              </w:rPr>
              <w:t>(4)</w:t>
            </w:r>
            <w:r w:rsidRPr="00502AFC">
              <w:rPr>
                <w:rFonts w:ascii="Book Antiqua" w:hAnsi="Book Antiqua"/>
                <w:b/>
                <w:spacing w:val="1"/>
              </w:rPr>
              <w:t xml:space="preserve"> </w:t>
            </w:r>
            <w:r w:rsidRPr="00502AFC">
              <w:rPr>
                <w:rFonts w:ascii="Book Antiqua" w:hAnsi="Book Antiqua"/>
                <w:b/>
              </w:rPr>
              <w:t>Wearing Coat:</w:t>
            </w:r>
            <w:r w:rsidRPr="00502AFC">
              <w:rPr>
                <w:rFonts w:ascii="Book Antiqua" w:hAnsi="Book Antiqua"/>
                <w:b/>
                <w:spacing w:val="1"/>
              </w:rPr>
              <w:t xml:space="preserve"> </w:t>
            </w:r>
            <w:r w:rsidRPr="00502AFC">
              <w:rPr>
                <w:rFonts w:ascii="Book Antiqua" w:hAnsi="Book Antiqua"/>
              </w:rPr>
              <w:t>Payment shall be</w:t>
            </w:r>
            <w:r w:rsidRPr="00502AFC">
              <w:rPr>
                <w:rFonts w:ascii="Book Antiqua" w:hAnsi="Book Antiqua"/>
                <w:spacing w:val="1"/>
              </w:rPr>
              <w:t xml:space="preserve"> </w:t>
            </w:r>
            <w:r w:rsidRPr="00502AFC">
              <w:rPr>
                <w:rFonts w:ascii="Book Antiqua" w:hAnsi="Book Antiqua"/>
              </w:rPr>
              <w:t>made on completion of wearing coat</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r w:rsidRPr="00502AFC">
              <w:rPr>
                <w:rFonts w:ascii="Book Antiqua" w:hAnsi="Book Antiqua"/>
                <w:spacing w:val="66"/>
              </w:rPr>
              <w:t xml:space="preserve"> </w:t>
            </w:r>
            <w:r w:rsidRPr="00502AFC">
              <w:rPr>
                <w:rFonts w:ascii="Book Antiqua" w:hAnsi="Book Antiqua"/>
              </w:rPr>
              <w:t>complete</w:t>
            </w:r>
            <w:r w:rsidRPr="00502AFC">
              <w:rPr>
                <w:rFonts w:ascii="Book Antiqua" w:hAnsi="Book Antiqua"/>
                <w:spacing w:val="-64"/>
              </w:rPr>
              <w:t xml:space="preserve"> </w:t>
            </w:r>
            <w:r w:rsidRPr="00502AFC">
              <w:rPr>
                <w:rFonts w:ascii="Book Antiqua" w:hAnsi="Book Antiqua"/>
              </w:rPr>
              <w:t>in all respects as specified for 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1"/>
              </w:rPr>
              <w:t xml:space="preserve"> </w:t>
            </w:r>
            <w:r w:rsidRPr="00502AFC">
              <w:rPr>
                <w:rFonts w:ascii="Book Antiqua" w:hAnsi="Book Antiqua"/>
              </w:rPr>
              <w:t>bridge.</w:t>
            </w:r>
          </w:p>
        </w:tc>
      </w:tr>
      <w:tr w:rsidR="00800664" w:rsidRPr="00502AFC" w14:paraId="5FA7A3AC" w14:textId="77777777" w:rsidTr="00302403">
        <w:trPr>
          <w:trHeight w:val="20"/>
        </w:trPr>
        <w:tc>
          <w:tcPr>
            <w:tcW w:w="3519" w:type="dxa"/>
            <w:tcBorders>
              <w:bottom w:val="nil"/>
            </w:tcBorders>
          </w:tcPr>
          <w:p w14:paraId="39BFC2B5" w14:textId="77777777" w:rsidR="00800664" w:rsidRPr="00502AFC" w:rsidRDefault="00800664" w:rsidP="00800664">
            <w:pPr>
              <w:pStyle w:val="TableParagraph"/>
              <w:spacing w:line="225" w:lineRule="exact"/>
              <w:ind w:left="107"/>
              <w:rPr>
                <w:rFonts w:ascii="Book Antiqua" w:hAnsi="Book Antiqua"/>
              </w:rPr>
            </w:pPr>
            <w:r w:rsidRPr="00502AFC">
              <w:rPr>
                <w:rFonts w:ascii="Book Antiqua" w:hAnsi="Book Antiqua"/>
              </w:rPr>
              <w:t>(5)</w:t>
            </w:r>
            <w:r w:rsidRPr="00502AFC">
              <w:rPr>
                <w:rFonts w:ascii="Book Antiqua" w:hAnsi="Book Antiqua"/>
                <w:spacing w:val="19"/>
              </w:rPr>
              <w:t xml:space="preserve"> </w:t>
            </w:r>
            <w:r w:rsidRPr="00502AFC">
              <w:rPr>
                <w:rFonts w:ascii="Book Antiqua" w:hAnsi="Book Antiqua"/>
              </w:rPr>
              <w:t>Miscellaneous</w:t>
            </w:r>
            <w:r w:rsidRPr="00502AFC">
              <w:rPr>
                <w:rFonts w:ascii="Book Antiqua" w:hAnsi="Book Antiqua"/>
                <w:spacing w:val="19"/>
              </w:rPr>
              <w:t xml:space="preserve"> </w:t>
            </w:r>
            <w:r w:rsidRPr="00502AFC">
              <w:rPr>
                <w:rFonts w:ascii="Book Antiqua" w:hAnsi="Book Antiqua"/>
              </w:rPr>
              <w:t>Items</w:t>
            </w:r>
            <w:r w:rsidRPr="00502AFC">
              <w:rPr>
                <w:rFonts w:ascii="Book Antiqua" w:hAnsi="Book Antiqua"/>
                <w:spacing w:val="17"/>
              </w:rPr>
              <w:t xml:space="preserve"> </w:t>
            </w:r>
            <w:r w:rsidRPr="00502AFC">
              <w:rPr>
                <w:rFonts w:ascii="Book Antiqua" w:hAnsi="Book Antiqua"/>
              </w:rPr>
              <w:t>like</w:t>
            </w:r>
          </w:p>
        </w:tc>
        <w:tc>
          <w:tcPr>
            <w:tcW w:w="1276" w:type="dxa"/>
            <w:tcBorders>
              <w:bottom w:val="nil"/>
            </w:tcBorders>
            <w:vAlign w:val="center"/>
          </w:tcPr>
          <w:p w14:paraId="0C9D5973"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4.13</w:t>
            </w:r>
            <w:r w:rsidR="00800664" w:rsidRPr="0055645F">
              <w:rPr>
                <w:rFonts w:ascii="Book Antiqua" w:hAnsi="Book Antiqua" w:cs="Arial"/>
                <w:color w:val="000000"/>
                <w:sz w:val="22"/>
                <w:szCs w:val="22"/>
              </w:rPr>
              <w:t>%</w:t>
            </w:r>
          </w:p>
        </w:tc>
        <w:tc>
          <w:tcPr>
            <w:tcW w:w="4961" w:type="dxa"/>
            <w:tcBorders>
              <w:bottom w:val="nil"/>
            </w:tcBorders>
          </w:tcPr>
          <w:p w14:paraId="0B7D4408" w14:textId="77777777" w:rsidR="00800664" w:rsidRPr="00502AFC" w:rsidRDefault="00800664" w:rsidP="00800664">
            <w:pPr>
              <w:pStyle w:val="TableParagraph"/>
              <w:spacing w:line="225" w:lineRule="exact"/>
              <w:ind w:left="108"/>
              <w:rPr>
                <w:rFonts w:ascii="Book Antiqua" w:hAnsi="Book Antiqua"/>
              </w:rPr>
            </w:pPr>
            <w:r w:rsidRPr="00502AFC">
              <w:rPr>
                <w:rFonts w:ascii="Book Antiqua" w:hAnsi="Book Antiqua"/>
              </w:rPr>
              <w:t>(5)</w:t>
            </w:r>
            <w:r w:rsidRPr="00502AFC">
              <w:rPr>
                <w:rFonts w:ascii="Book Antiqua" w:hAnsi="Book Antiqua"/>
                <w:spacing w:val="64"/>
              </w:rPr>
              <w:t xml:space="preserve"> </w:t>
            </w:r>
            <w:r w:rsidRPr="00502AFC">
              <w:rPr>
                <w:rFonts w:ascii="Book Antiqua" w:hAnsi="Book Antiqua"/>
                <w:b/>
              </w:rPr>
              <w:t xml:space="preserve">Miscellaneous: </w:t>
            </w:r>
            <w:r w:rsidRPr="00502AFC">
              <w:rPr>
                <w:rFonts w:ascii="Book Antiqua" w:hAnsi="Book Antiqua"/>
              </w:rPr>
              <w:t>Payments</w:t>
            </w:r>
            <w:r w:rsidRPr="00502AFC">
              <w:rPr>
                <w:rFonts w:ascii="Book Antiqua" w:hAnsi="Book Antiqua"/>
                <w:spacing w:val="-3"/>
              </w:rPr>
              <w:t xml:space="preserve"> </w:t>
            </w:r>
            <w:r w:rsidRPr="00502AFC">
              <w:rPr>
                <w:rFonts w:ascii="Book Antiqua" w:hAnsi="Book Antiqua"/>
              </w:rPr>
              <w:t>shall</w:t>
            </w:r>
            <w:r w:rsidRPr="00502AFC">
              <w:rPr>
                <w:rFonts w:ascii="Book Antiqua" w:hAnsi="Book Antiqua"/>
                <w:spacing w:val="-3"/>
              </w:rPr>
              <w:t xml:space="preserve"> </w:t>
            </w:r>
            <w:r w:rsidRPr="00502AFC">
              <w:rPr>
                <w:rFonts w:ascii="Book Antiqua" w:hAnsi="Book Antiqua"/>
              </w:rPr>
              <w:t>be</w:t>
            </w:r>
          </w:p>
        </w:tc>
      </w:tr>
      <w:tr w:rsidR="00800664" w:rsidRPr="00502AFC" w14:paraId="0A6F1877" w14:textId="77777777" w:rsidTr="00302403">
        <w:trPr>
          <w:trHeight w:val="20"/>
        </w:trPr>
        <w:tc>
          <w:tcPr>
            <w:tcW w:w="3519" w:type="dxa"/>
            <w:tcBorders>
              <w:top w:val="nil"/>
              <w:bottom w:val="nil"/>
            </w:tcBorders>
          </w:tcPr>
          <w:p w14:paraId="3D3EE33D" w14:textId="77777777" w:rsidR="00800664" w:rsidRPr="00502AFC" w:rsidRDefault="00800664" w:rsidP="00800664">
            <w:pPr>
              <w:pStyle w:val="TableParagraph"/>
              <w:spacing w:line="234" w:lineRule="exact"/>
              <w:ind w:left="107"/>
              <w:rPr>
                <w:rFonts w:ascii="Book Antiqua" w:hAnsi="Book Antiqua"/>
              </w:rPr>
            </w:pPr>
            <w:r w:rsidRPr="00502AFC">
              <w:rPr>
                <w:rFonts w:ascii="Book Antiqua" w:hAnsi="Book Antiqua"/>
              </w:rPr>
              <w:t>hand</w:t>
            </w:r>
            <w:r w:rsidRPr="00502AFC">
              <w:rPr>
                <w:rFonts w:ascii="Book Antiqua" w:hAnsi="Book Antiqua"/>
                <w:spacing w:val="13"/>
              </w:rPr>
              <w:t xml:space="preserve"> </w:t>
            </w:r>
            <w:r w:rsidRPr="00502AFC">
              <w:rPr>
                <w:rFonts w:ascii="Book Antiqua" w:hAnsi="Book Antiqua"/>
              </w:rPr>
              <w:t>rails,</w:t>
            </w:r>
            <w:r w:rsidRPr="00502AFC">
              <w:rPr>
                <w:rFonts w:ascii="Book Antiqua" w:hAnsi="Book Antiqua"/>
                <w:spacing w:val="79"/>
              </w:rPr>
              <w:t xml:space="preserve"> </w:t>
            </w:r>
            <w:r w:rsidRPr="00502AFC">
              <w:rPr>
                <w:rFonts w:ascii="Book Antiqua" w:hAnsi="Book Antiqua"/>
              </w:rPr>
              <w:t>crash</w:t>
            </w:r>
            <w:r w:rsidRPr="00502AFC">
              <w:rPr>
                <w:rFonts w:ascii="Book Antiqua" w:hAnsi="Book Antiqua"/>
                <w:spacing w:val="79"/>
              </w:rPr>
              <w:t xml:space="preserve"> </w:t>
            </w:r>
            <w:r w:rsidRPr="00502AFC">
              <w:rPr>
                <w:rFonts w:ascii="Book Antiqua" w:hAnsi="Book Antiqua"/>
              </w:rPr>
              <w:t>barriers,</w:t>
            </w:r>
          </w:p>
        </w:tc>
        <w:tc>
          <w:tcPr>
            <w:tcW w:w="1276" w:type="dxa"/>
            <w:tcBorders>
              <w:top w:val="nil"/>
              <w:bottom w:val="nil"/>
            </w:tcBorders>
            <w:vAlign w:val="center"/>
          </w:tcPr>
          <w:p w14:paraId="30A06843"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14CCA8A9" w14:textId="77777777" w:rsidR="00800664" w:rsidRPr="00502AFC" w:rsidRDefault="00800664" w:rsidP="00800664">
            <w:pPr>
              <w:pStyle w:val="TableParagraph"/>
              <w:tabs>
                <w:tab w:val="left" w:pos="1004"/>
                <w:tab w:val="left" w:pos="1596"/>
                <w:tab w:val="left" w:pos="3059"/>
                <w:tab w:val="left" w:pos="3613"/>
              </w:tabs>
              <w:spacing w:line="234"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all</w:t>
            </w:r>
          </w:p>
        </w:tc>
      </w:tr>
      <w:tr w:rsidR="00800664" w:rsidRPr="00502AFC" w14:paraId="57C6DAFD" w14:textId="77777777" w:rsidTr="00302403">
        <w:trPr>
          <w:trHeight w:val="20"/>
        </w:trPr>
        <w:tc>
          <w:tcPr>
            <w:tcW w:w="3519" w:type="dxa"/>
            <w:tcBorders>
              <w:top w:val="nil"/>
              <w:bottom w:val="nil"/>
            </w:tcBorders>
          </w:tcPr>
          <w:p w14:paraId="630A4221" w14:textId="77777777" w:rsidR="00800664" w:rsidRPr="00502AFC" w:rsidRDefault="00800664" w:rsidP="00800664">
            <w:pPr>
              <w:pStyle w:val="TableParagraph"/>
              <w:spacing w:line="236" w:lineRule="exact"/>
              <w:ind w:left="107"/>
              <w:rPr>
                <w:rFonts w:ascii="Book Antiqua" w:hAnsi="Book Antiqua"/>
              </w:rPr>
            </w:pPr>
            <w:r w:rsidRPr="00502AFC">
              <w:rPr>
                <w:rFonts w:ascii="Book Antiqua" w:hAnsi="Book Antiqua"/>
              </w:rPr>
              <w:t>road</w:t>
            </w:r>
            <w:r w:rsidRPr="00502AFC">
              <w:rPr>
                <w:rFonts w:ascii="Book Antiqua" w:hAnsi="Book Antiqua"/>
                <w:spacing w:val="-2"/>
              </w:rPr>
              <w:t xml:space="preserve"> </w:t>
            </w:r>
            <w:r w:rsidRPr="00502AFC">
              <w:rPr>
                <w:rFonts w:ascii="Book Antiqua" w:hAnsi="Book Antiqua"/>
              </w:rPr>
              <w:t>markings</w:t>
            </w:r>
            <w:r w:rsidRPr="00502AFC">
              <w:rPr>
                <w:rFonts w:ascii="Book Antiqua" w:hAnsi="Book Antiqua"/>
                <w:spacing w:val="-2"/>
              </w:rPr>
              <w:t xml:space="preserve"> </w:t>
            </w:r>
            <w:r w:rsidRPr="00502AFC">
              <w:rPr>
                <w:rFonts w:ascii="Book Antiqua" w:hAnsi="Book Antiqua"/>
              </w:rPr>
              <w:t>etc.</w:t>
            </w:r>
          </w:p>
        </w:tc>
        <w:tc>
          <w:tcPr>
            <w:tcW w:w="1276" w:type="dxa"/>
            <w:tcBorders>
              <w:top w:val="nil"/>
              <w:bottom w:val="nil"/>
            </w:tcBorders>
            <w:vAlign w:val="center"/>
          </w:tcPr>
          <w:p w14:paraId="1B97CEF9"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9EBD7E9"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miscellaneous</w:t>
            </w:r>
            <w:r w:rsidRPr="00502AFC">
              <w:rPr>
                <w:rFonts w:ascii="Book Antiqua" w:hAnsi="Book Antiqua"/>
                <w:spacing w:val="47"/>
              </w:rPr>
              <w:t xml:space="preserve"> </w:t>
            </w:r>
            <w:r w:rsidRPr="00502AFC">
              <w:rPr>
                <w:rFonts w:ascii="Book Antiqua" w:hAnsi="Book Antiqua"/>
              </w:rPr>
              <w:t>works</w:t>
            </w:r>
            <w:r w:rsidRPr="00502AFC">
              <w:rPr>
                <w:rFonts w:ascii="Book Antiqua" w:hAnsi="Book Antiqua"/>
                <w:spacing w:val="50"/>
              </w:rPr>
              <w:t xml:space="preserve"> </w:t>
            </w:r>
            <w:r w:rsidRPr="00502AFC">
              <w:rPr>
                <w:rFonts w:ascii="Book Antiqua" w:hAnsi="Book Antiqua"/>
              </w:rPr>
              <w:t>like</w:t>
            </w:r>
            <w:r w:rsidRPr="00502AFC">
              <w:rPr>
                <w:rFonts w:ascii="Book Antiqua" w:hAnsi="Book Antiqua"/>
                <w:spacing w:val="48"/>
              </w:rPr>
              <w:t xml:space="preserve"> </w:t>
            </w:r>
            <w:r w:rsidRPr="00502AFC">
              <w:rPr>
                <w:rFonts w:ascii="Book Antiqua" w:hAnsi="Book Antiqua"/>
              </w:rPr>
              <w:t>hand</w:t>
            </w:r>
            <w:r w:rsidRPr="00502AFC">
              <w:rPr>
                <w:rFonts w:ascii="Book Antiqua" w:hAnsi="Book Antiqua"/>
                <w:spacing w:val="50"/>
              </w:rPr>
              <w:t xml:space="preserve"> </w:t>
            </w:r>
            <w:r w:rsidRPr="00502AFC">
              <w:rPr>
                <w:rFonts w:ascii="Book Antiqua" w:hAnsi="Book Antiqua"/>
              </w:rPr>
              <w:t>rails,</w:t>
            </w:r>
          </w:p>
        </w:tc>
      </w:tr>
      <w:tr w:rsidR="00800664" w:rsidRPr="00502AFC" w14:paraId="0D6943CD" w14:textId="77777777" w:rsidTr="00302403">
        <w:trPr>
          <w:trHeight w:val="20"/>
        </w:trPr>
        <w:tc>
          <w:tcPr>
            <w:tcW w:w="3519" w:type="dxa"/>
            <w:tcBorders>
              <w:top w:val="nil"/>
              <w:bottom w:val="nil"/>
            </w:tcBorders>
          </w:tcPr>
          <w:p w14:paraId="02CBF17B"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64FBBFCB"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8F9ACDC"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crash</w:t>
            </w:r>
            <w:r w:rsidRPr="00502AFC">
              <w:rPr>
                <w:rFonts w:ascii="Book Antiqua" w:hAnsi="Book Antiqua"/>
                <w:spacing w:val="33"/>
              </w:rPr>
              <w:t xml:space="preserve"> </w:t>
            </w:r>
            <w:r w:rsidRPr="00502AFC">
              <w:rPr>
                <w:rFonts w:ascii="Book Antiqua" w:hAnsi="Book Antiqua"/>
              </w:rPr>
              <w:t>barriers,</w:t>
            </w:r>
            <w:r w:rsidRPr="00502AFC">
              <w:rPr>
                <w:rFonts w:ascii="Book Antiqua" w:hAnsi="Book Antiqua"/>
                <w:spacing w:val="99"/>
              </w:rPr>
              <w:t xml:space="preserve"> </w:t>
            </w:r>
            <w:r w:rsidRPr="00502AFC">
              <w:rPr>
                <w:rFonts w:ascii="Book Antiqua" w:hAnsi="Book Antiqua"/>
              </w:rPr>
              <w:t>road</w:t>
            </w:r>
            <w:r w:rsidRPr="00502AFC">
              <w:rPr>
                <w:rFonts w:ascii="Book Antiqua" w:hAnsi="Book Antiqua"/>
                <w:spacing w:val="96"/>
              </w:rPr>
              <w:t xml:space="preserve"> </w:t>
            </w:r>
            <w:r w:rsidRPr="00502AFC">
              <w:rPr>
                <w:rFonts w:ascii="Book Antiqua" w:hAnsi="Book Antiqua"/>
              </w:rPr>
              <w:t>markings</w:t>
            </w:r>
            <w:r w:rsidRPr="00502AFC">
              <w:rPr>
                <w:rFonts w:ascii="Book Antiqua" w:hAnsi="Book Antiqua"/>
                <w:spacing w:val="99"/>
              </w:rPr>
              <w:t xml:space="preserve"> </w:t>
            </w:r>
            <w:r w:rsidRPr="00502AFC">
              <w:rPr>
                <w:rFonts w:ascii="Book Antiqua" w:hAnsi="Book Antiqua"/>
              </w:rPr>
              <w:t>etc.</w:t>
            </w:r>
          </w:p>
        </w:tc>
      </w:tr>
      <w:tr w:rsidR="00800664" w:rsidRPr="00502AFC" w14:paraId="61E65BD2" w14:textId="77777777" w:rsidTr="00302403">
        <w:trPr>
          <w:trHeight w:val="20"/>
        </w:trPr>
        <w:tc>
          <w:tcPr>
            <w:tcW w:w="3519" w:type="dxa"/>
            <w:tcBorders>
              <w:top w:val="nil"/>
              <w:bottom w:val="nil"/>
            </w:tcBorders>
          </w:tcPr>
          <w:p w14:paraId="1A5AB4B7"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24D38E86"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30F6D70"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complete</w:t>
            </w:r>
            <w:r w:rsidRPr="00502AFC">
              <w:rPr>
                <w:rFonts w:ascii="Book Antiqua" w:hAnsi="Book Antiqua"/>
                <w:spacing w:val="25"/>
              </w:rPr>
              <w:t xml:space="preserve"> </w:t>
            </w:r>
            <w:r w:rsidRPr="00502AFC">
              <w:rPr>
                <w:rFonts w:ascii="Book Antiqua" w:hAnsi="Book Antiqua"/>
              </w:rPr>
              <w:t>in</w:t>
            </w:r>
            <w:r w:rsidRPr="00502AFC">
              <w:rPr>
                <w:rFonts w:ascii="Book Antiqua" w:hAnsi="Book Antiqua"/>
                <w:spacing w:val="26"/>
              </w:rPr>
              <w:t xml:space="preserve"> </w:t>
            </w:r>
            <w:r w:rsidRPr="00502AFC">
              <w:rPr>
                <w:rFonts w:ascii="Book Antiqua" w:hAnsi="Book Antiqua"/>
              </w:rPr>
              <w:t>all</w:t>
            </w:r>
            <w:r w:rsidRPr="00502AFC">
              <w:rPr>
                <w:rFonts w:ascii="Book Antiqua" w:hAnsi="Book Antiqua"/>
                <w:spacing w:val="29"/>
              </w:rPr>
              <w:t xml:space="preserve"> </w:t>
            </w:r>
            <w:r w:rsidRPr="00502AFC">
              <w:rPr>
                <w:rFonts w:ascii="Book Antiqua" w:hAnsi="Book Antiqua"/>
              </w:rPr>
              <w:t>respects</w:t>
            </w:r>
            <w:r w:rsidRPr="00502AFC">
              <w:rPr>
                <w:rFonts w:ascii="Book Antiqua" w:hAnsi="Book Antiqua"/>
                <w:spacing w:val="26"/>
              </w:rPr>
              <w:t xml:space="preserve"> </w:t>
            </w:r>
            <w:r w:rsidRPr="00502AFC">
              <w:rPr>
                <w:rFonts w:ascii="Book Antiqua" w:hAnsi="Book Antiqua"/>
              </w:rPr>
              <w:t>as</w:t>
            </w:r>
            <w:r w:rsidRPr="00502AFC">
              <w:rPr>
                <w:rFonts w:ascii="Book Antiqua" w:hAnsi="Book Antiqua"/>
                <w:spacing w:val="26"/>
              </w:rPr>
              <w:t xml:space="preserve"> </w:t>
            </w:r>
            <w:r w:rsidRPr="00502AFC">
              <w:rPr>
                <w:rFonts w:ascii="Book Antiqua" w:hAnsi="Book Antiqua"/>
              </w:rPr>
              <w:t>specified</w:t>
            </w:r>
          </w:p>
        </w:tc>
      </w:tr>
      <w:tr w:rsidR="00800664" w:rsidRPr="00502AFC" w14:paraId="3468D0F3" w14:textId="77777777" w:rsidTr="00302403">
        <w:trPr>
          <w:trHeight w:val="20"/>
        </w:trPr>
        <w:tc>
          <w:tcPr>
            <w:tcW w:w="3519" w:type="dxa"/>
            <w:tcBorders>
              <w:top w:val="nil"/>
            </w:tcBorders>
          </w:tcPr>
          <w:p w14:paraId="5D5D63F9"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62D13BBE"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0FEDE4A2" w14:textId="77777777" w:rsidR="00800664" w:rsidRPr="00502AFC" w:rsidRDefault="00800664" w:rsidP="00800664">
            <w:pPr>
              <w:pStyle w:val="TableParagraph"/>
              <w:spacing w:before="1"/>
              <w:ind w:left="108"/>
              <w:rPr>
                <w:rFonts w:ascii="Book Antiqua" w:hAnsi="Book Antiqua"/>
              </w:rPr>
            </w:pP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2"/>
              </w:rPr>
              <w:t xml:space="preserve"> </w:t>
            </w:r>
            <w:r w:rsidRPr="00502AFC">
              <w:rPr>
                <w:rFonts w:ascii="Book Antiqua" w:hAnsi="Book Antiqua"/>
              </w:rPr>
              <w:t>major</w:t>
            </w:r>
            <w:r w:rsidRPr="00502AFC">
              <w:rPr>
                <w:rFonts w:ascii="Book Antiqua" w:hAnsi="Book Antiqua"/>
                <w:spacing w:val="-2"/>
              </w:rPr>
              <w:t xml:space="preserve"> </w:t>
            </w:r>
            <w:r w:rsidRPr="00502AFC">
              <w:rPr>
                <w:rFonts w:ascii="Book Antiqua" w:hAnsi="Book Antiqua"/>
              </w:rPr>
              <w:t>bridge.</w:t>
            </w:r>
          </w:p>
        </w:tc>
      </w:tr>
      <w:tr w:rsidR="00800664" w:rsidRPr="00502AFC" w14:paraId="5165FF31" w14:textId="77777777" w:rsidTr="00302403">
        <w:trPr>
          <w:trHeight w:val="20"/>
        </w:trPr>
        <w:tc>
          <w:tcPr>
            <w:tcW w:w="3519" w:type="dxa"/>
          </w:tcPr>
          <w:p w14:paraId="3424D9A9"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04BF0B01"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2.99</w:t>
            </w:r>
            <w:r w:rsidR="00800664" w:rsidRPr="0055645F">
              <w:rPr>
                <w:rFonts w:ascii="Book Antiqua" w:hAnsi="Book Antiqua" w:cs="Arial"/>
                <w:color w:val="000000"/>
                <w:sz w:val="22"/>
                <w:szCs w:val="22"/>
              </w:rPr>
              <w:t>%</w:t>
            </w:r>
          </w:p>
        </w:tc>
        <w:tc>
          <w:tcPr>
            <w:tcW w:w="4961" w:type="dxa"/>
          </w:tcPr>
          <w:p w14:paraId="3015DA57" w14:textId="77777777" w:rsidR="00800664" w:rsidRPr="00502AFC" w:rsidRDefault="00800664" w:rsidP="00800664">
            <w:pPr>
              <w:pStyle w:val="TableParagraph"/>
              <w:ind w:left="108" w:right="93"/>
              <w:jc w:val="both"/>
              <w:rPr>
                <w:rFonts w:ascii="Book Antiqua" w:hAnsi="Book Antiqua"/>
              </w:rPr>
            </w:pPr>
            <w:r w:rsidRPr="00502AFC">
              <w:rPr>
                <w:rFonts w:ascii="Book Antiqua" w:hAnsi="Book Antiqua"/>
              </w:rPr>
              <w:t>(6)</w:t>
            </w:r>
            <w:r w:rsidRPr="00502AFC">
              <w:rPr>
                <w:rFonts w:ascii="Book Antiqua" w:hAnsi="Book Antiqua"/>
                <w:spacing w:val="1"/>
              </w:rPr>
              <w:t xml:space="preserve"> </w:t>
            </w:r>
            <w:r w:rsidRPr="00502AFC">
              <w:rPr>
                <w:rFonts w:ascii="Book Antiqua" w:hAnsi="Book Antiqua"/>
                <w:b/>
              </w:rPr>
              <w:t>Wing</w:t>
            </w:r>
            <w:r w:rsidRPr="00502AFC">
              <w:rPr>
                <w:rFonts w:ascii="Book Antiqua" w:hAnsi="Book Antiqua"/>
                <w:b/>
                <w:spacing w:val="1"/>
              </w:rPr>
              <w:t xml:space="preserve"> </w:t>
            </w:r>
            <w:r w:rsidRPr="00502AFC">
              <w:rPr>
                <w:rFonts w:ascii="Book Antiqua" w:hAnsi="Book Antiqua"/>
                <w:b/>
              </w:rPr>
              <w:t>walls/return</w:t>
            </w:r>
            <w:r w:rsidRPr="00502AFC">
              <w:rPr>
                <w:rFonts w:ascii="Book Antiqua" w:hAnsi="Book Antiqua"/>
                <w:b/>
                <w:spacing w:val="1"/>
              </w:rPr>
              <w:t xml:space="preserve"> </w:t>
            </w:r>
            <w:r w:rsidRPr="00502AFC">
              <w:rPr>
                <w:rFonts w:ascii="Book Antiqua" w:hAnsi="Book Antiqua"/>
                <w:b/>
              </w:rPr>
              <w:t>walls:</w:t>
            </w:r>
            <w:r w:rsidRPr="00502AFC">
              <w:rPr>
                <w:rFonts w:ascii="Book Antiqua" w:hAnsi="Book Antiqua"/>
                <w:b/>
                <w:spacing w:val="-64"/>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1"/>
              </w:rPr>
              <w:t xml:space="preserve"> </w:t>
            </w:r>
            <w:r w:rsidRPr="00502AFC">
              <w:rPr>
                <w:rFonts w:ascii="Book Antiqua" w:hAnsi="Book Antiqua"/>
              </w:rPr>
              <w:t>for each</w:t>
            </w:r>
            <w:r w:rsidRPr="00502AFC">
              <w:rPr>
                <w:rFonts w:ascii="Book Antiqua" w:hAnsi="Book Antiqua"/>
                <w:spacing w:val="-1"/>
              </w:rPr>
              <w:t xml:space="preserve"> </w:t>
            </w:r>
            <w:r w:rsidRPr="00502AFC">
              <w:rPr>
                <w:rFonts w:ascii="Book Antiqua" w:hAnsi="Book Antiqua"/>
              </w:rPr>
              <w:t>major</w:t>
            </w:r>
            <w:r w:rsidRPr="00502AFC">
              <w:rPr>
                <w:rFonts w:ascii="Book Antiqua" w:hAnsi="Book Antiqua"/>
                <w:spacing w:val="-3"/>
              </w:rPr>
              <w:t xml:space="preserve"> </w:t>
            </w:r>
            <w:r w:rsidRPr="00502AFC">
              <w:rPr>
                <w:rFonts w:ascii="Book Antiqua" w:hAnsi="Book Antiqua"/>
              </w:rPr>
              <w:t>bridge.</w:t>
            </w:r>
          </w:p>
        </w:tc>
      </w:tr>
      <w:tr w:rsidR="00800664" w:rsidRPr="00502AFC" w14:paraId="0DF2D22E" w14:textId="77777777" w:rsidTr="00302403">
        <w:trPr>
          <w:trHeight w:val="20"/>
        </w:trPr>
        <w:tc>
          <w:tcPr>
            <w:tcW w:w="3519" w:type="dxa"/>
            <w:tcBorders>
              <w:bottom w:val="nil"/>
            </w:tcBorders>
          </w:tcPr>
          <w:p w14:paraId="50FBCE7F" w14:textId="77777777" w:rsidR="00800664" w:rsidRPr="00502AFC" w:rsidRDefault="00800664" w:rsidP="00800664">
            <w:pPr>
              <w:pStyle w:val="TableParagraph"/>
              <w:tabs>
                <w:tab w:val="left" w:pos="644"/>
                <w:tab w:val="left" w:pos="1477"/>
                <w:tab w:val="left" w:pos="2394"/>
              </w:tabs>
              <w:spacing w:line="223" w:lineRule="exact"/>
              <w:ind w:left="107"/>
              <w:rPr>
                <w:rFonts w:ascii="Book Antiqua" w:hAnsi="Book Antiqua"/>
              </w:rPr>
            </w:pPr>
            <w:r w:rsidRPr="00502AFC">
              <w:rPr>
                <w:rFonts w:ascii="Book Antiqua" w:hAnsi="Book Antiqua"/>
              </w:rPr>
              <w:t>(7)</w:t>
            </w:r>
            <w:r w:rsidRPr="00502AFC">
              <w:rPr>
                <w:rFonts w:ascii="Book Antiqua" w:hAnsi="Book Antiqua"/>
              </w:rPr>
              <w:tab/>
              <w:t>Guide</w:t>
            </w:r>
            <w:r w:rsidRPr="00502AFC">
              <w:rPr>
                <w:rFonts w:ascii="Book Antiqua" w:hAnsi="Book Antiqua"/>
              </w:rPr>
              <w:tab/>
              <w:t>Bunds,</w:t>
            </w:r>
            <w:r w:rsidRPr="00502AFC">
              <w:rPr>
                <w:rFonts w:ascii="Book Antiqua" w:hAnsi="Book Antiqua"/>
              </w:rPr>
              <w:tab/>
              <w:t>River</w:t>
            </w:r>
          </w:p>
        </w:tc>
        <w:tc>
          <w:tcPr>
            <w:tcW w:w="1276" w:type="dxa"/>
            <w:tcBorders>
              <w:bottom w:val="nil"/>
            </w:tcBorders>
            <w:vAlign w:val="center"/>
          </w:tcPr>
          <w:p w14:paraId="672DB3DA" w14:textId="77777777" w:rsidR="00800664" w:rsidRPr="0055645F" w:rsidRDefault="00302403" w:rsidP="00302403">
            <w:pPr>
              <w:jc w:val="center"/>
              <w:rPr>
                <w:rFonts w:ascii="Book Antiqua" w:hAnsi="Book Antiqua" w:cs="Arial"/>
                <w:color w:val="000000"/>
                <w:sz w:val="22"/>
                <w:szCs w:val="22"/>
              </w:rPr>
            </w:pPr>
            <w:r>
              <w:rPr>
                <w:rFonts w:ascii="Book Antiqua" w:hAnsi="Book Antiqua" w:cs="Arial"/>
                <w:color w:val="000000"/>
                <w:sz w:val="22"/>
                <w:szCs w:val="22"/>
              </w:rPr>
              <w:t>1.85</w:t>
            </w:r>
            <w:r w:rsidR="00800664" w:rsidRPr="0055645F">
              <w:rPr>
                <w:rFonts w:ascii="Book Antiqua" w:hAnsi="Book Antiqua" w:cs="Arial"/>
                <w:color w:val="000000"/>
                <w:sz w:val="22"/>
                <w:szCs w:val="22"/>
              </w:rPr>
              <w:t>%</w:t>
            </w:r>
          </w:p>
        </w:tc>
        <w:tc>
          <w:tcPr>
            <w:tcW w:w="4961" w:type="dxa"/>
            <w:tcBorders>
              <w:bottom w:val="nil"/>
            </w:tcBorders>
          </w:tcPr>
          <w:p w14:paraId="5F59AA9A" w14:textId="77777777" w:rsidR="00800664" w:rsidRPr="00502AFC" w:rsidRDefault="00800664" w:rsidP="00800664">
            <w:pPr>
              <w:pStyle w:val="TableParagraph"/>
              <w:spacing w:line="223" w:lineRule="exact"/>
              <w:ind w:left="108"/>
              <w:rPr>
                <w:rFonts w:ascii="Book Antiqua" w:hAnsi="Book Antiqua"/>
                <w:b/>
              </w:rPr>
            </w:pPr>
            <w:r w:rsidRPr="00502AFC">
              <w:rPr>
                <w:rFonts w:ascii="Book Antiqua" w:hAnsi="Book Antiqua"/>
              </w:rPr>
              <w:t>(7)</w:t>
            </w:r>
            <w:r w:rsidRPr="00502AFC">
              <w:rPr>
                <w:rFonts w:ascii="Book Antiqua" w:hAnsi="Book Antiqua"/>
                <w:spacing w:val="65"/>
              </w:rPr>
              <w:t xml:space="preserve"> </w:t>
            </w:r>
            <w:r w:rsidRPr="00502AFC">
              <w:rPr>
                <w:rFonts w:ascii="Book Antiqua" w:hAnsi="Book Antiqua"/>
                <w:b/>
              </w:rPr>
              <w:t>Guide</w:t>
            </w:r>
            <w:r w:rsidRPr="00502AFC">
              <w:rPr>
                <w:rFonts w:ascii="Book Antiqua" w:hAnsi="Book Antiqua"/>
                <w:b/>
                <w:spacing w:val="130"/>
              </w:rPr>
              <w:t xml:space="preserve"> </w:t>
            </w:r>
            <w:r w:rsidRPr="00502AFC">
              <w:rPr>
                <w:rFonts w:ascii="Book Antiqua" w:hAnsi="Book Antiqua"/>
                <w:b/>
              </w:rPr>
              <w:t>Bunds,</w:t>
            </w:r>
            <w:r w:rsidRPr="00502AFC">
              <w:rPr>
                <w:rFonts w:ascii="Book Antiqua" w:hAnsi="Book Antiqua"/>
                <w:b/>
                <w:spacing w:val="131"/>
              </w:rPr>
              <w:t xml:space="preserve"> </w:t>
            </w:r>
            <w:r w:rsidRPr="00502AFC">
              <w:rPr>
                <w:rFonts w:ascii="Book Antiqua" w:hAnsi="Book Antiqua"/>
                <w:b/>
              </w:rPr>
              <w:t>River</w:t>
            </w:r>
            <w:r w:rsidRPr="00502AFC">
              <w:rPr>
                <w:rFonts w:ascii="Book Antiqua" w:hAnsi="Book Antiqua"/>
                <w:b/>
                <w:spacing w:val="130"/>
              </w:rPr>
              <w:t xml:space="preserve"> </w:t>
            </w:r>
            <w:r w:rsidRPr="00502AFC">
              <w:rPr>
                <w:rFonts w:ascii="Book Antiqua" w:hAnsi="Book Antiqua"/>
                <w:b/>
              </w:rPr>
              <w:t>Training</w:t>
            </w:r>
          </w:p>
        </w:tc>
      </w:tr>
      <w:tr w:rsidR="00800664" w:rsidRPr="00502AFC" w14:paraId="4031D72A" w14:textId="77777777" w:rsidTr="00302403">
        <w:trPr>
          <w:trHeight w:val="20"/>
        </w:trPr>
        <w:tc>
          <w:tcPr>
            <w:tcW w:w="3519" w:type="dxa"/>
            <w:tcBorders>
              <w:top w:val="nil"/>
              <w:bottom w:val="nil"/>
            </w:tcBorders>
          </w:tcPr>
          <w:p w14:paraId="3775E855" w14:textId="77777777" w:rsidR="00800664" w:rsidRPr="00502AFC" w:rsidRDefault="00800664" w:rsidP="00800664">
            <w:pPr>
              <w:pStyle w:val="TableParagraph"/>
              <w:spacing w:before="1" w:line="235" w:lineRule="exact"/>
              <w:ind w:left="107"/>
              <w:rPr>
                <w:rFonts w:ascii="Book Antiqua" w:hAnsi="Book Antiqua"/>
              </w:rPr>
            </w:pPr>
            <w:r w:rsidRPr="00502AFC">
              <w:rPr>
                <w:rFonts w:ascii="Book Antiqua" w:hAnsi="Book Antiqua"/>
              </w:rPr>
              <w:t>Training</w:t>
            </w:r>
            <w:r w:rsidRPr="00502AFC">
              <w:rPr>
                <w:rFonts w:ascii="Book Antiqua" w:hAnsi="Book Antiqua"/>
                <w:spacing w:val="-3"/>
              </w:rPr>
              <w:t xml:space="preserve"> </w:t>
            </w:r>
            <w:r w:rsidRPr="00502AFC">
              <w:rPr>
                <w:rFonts w:ascii="Book Antiqua" w:hAnsi="Book Antiqua"/>
              </w:rPr>
              <w:t>works</w:t>
            </w:r>
            <w:r w:rsidRPr="00502AFC">
              <w:rPr>
                <w:rFonts w:ascii="Book Antiqua" w:hAnsi="Book Antiqua"/>
                <w:spacing w:val="-3"/>
              </w:rPr>
              <w:t xml:space="preserve"> </w:t>
            </w:r>
            <w:r w:rsidRPr="00502AFC">
              <w:rPr>
                <w:rFonts w:ascii="Book Antiqua" w:hAnsi="Book Antiqua"/>
              </w:rPr>
              <w:t>etc.</w:t>
            </w:r>
          </w:p>
        </w:tc>
        <w:tc>
          <w:tcPr>
            <w:tcW w:w="1276" w:type="dxa"/>
            <w:tcBorders>
              <w:top w:val="nil"/>
              <w:bottom w:val="nil"/>
            </w:tcBorders>
            <w:vAlign w:val="center"/>
          </w:tcPr>
          <w:p w14:paraId="415ED281"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DBE7F98" w14:textId="77777777" w:rsidR="00800664" w:rsidRPr="00502AFC" w:rsidRDefault="00800664" w:rsidP="00800664">
            <w:pPr>
              <w:pStyle w:val="TableParagraph"/>
              <w:tabs>
                <w:tab w:val="left" w:pos="1013"/>
              </w:tabs>
              <w:spacing w:before="1" w:line="235" w:lineRule="exact"/>
              <w:ind w:left="108"/>
              <w:rPr>
                <w:rFonts w:ascii="Book Antiqua" w:hAnsi="Book Antiqua"/>
              </w:rPr>
            </w:pPr>
            <w:r w:rsidRPr="00502AFC">
              <w:rPr>
                <w:rFonts w:ascii="Book Antiqua" w:hAnsi="Book Antiqua"/>
                <w:b/>
              </w:rPr>
              <w:t>works:</w:t>
            </w:r>
            <w:r w:rsidRPr="00502AFC">
              <w:rPr>
                <w:rFonts w:ascii="Book Antiqua" w:hAnsi="Book Antiqua"/>
                <w:b/>
              </w:rPr>
              <w:tab/>
            </w:r>
            <w:r w:rsidRPr="00502AFC">
              <w:rPr>
                <w:rFonts w:ascii="Book Antiqua" w:hAnsi="Book Antiqua"/>
              </w:rPr>
              <w:t>Payments</w:t>
            </w:r>
            <w:r w:rsidRPr="00502AFC">
              <w:rPr>
                <w:rFonts w:ascii="Book Antiqua" w:hAnsi="Book Antiqua"/>
                <w:spacing w:val="38"/>
              </w:rPr>
              <w:t xml:space="preserve"> </w:t>
            </w:r>
            <w:r w:rsidRPr="00502AFC">
              <w:rPr>
                <w:rFonts w:ascii="Book Antiqua" w:hAnsi="Book Antiqua"/>
              </w:rPr>
              <w:t>shall</w:t>
            </w:r>
            <w:r w:rsidRPr="00502AFC">
              <w:rPr>
                <w:rFonts w:ascii="Book Antiqua" w:hAnsi="Book Antiqua"/>
                <w:spacing w:val="39"/>
              </w:rPr>
              <w:t xml:space="preserve"> </w:t>
            </w:r>
            <w:r w:rsidRPr="00502AFC">
              <w:rPr>
                <w:rFonts w:ascii="Book Antiqua" w:hAnsi="Book Antiqua"/>
              </w:rPr>
              <w:t>be</w:t>
            </w:r>
            <w:r w:rsidRPr="00502AFC">
              <w:rPr>
                <w:rFonts w:ascii="Book Antiqua" w:hAnsi="Book Antiqua"/>
                <w:spacing w:val="39"/>
              </w:rPr>
              <w:t xml:space="preserve"> </w:t>
            </w:r>
            <w:r w:rsidRPr="00502AFC">
              <w:rPr>
                <w:rFonts w:ascii="Book Antiqua" w:hAnsi="Book Antiqua"/>
              </w:rPr>
              <w:t>made</w:t>
            </w:r>
            <w:r w:rsidRPr="00502AFC">
              <w:rPr>
                <w:rFonts w:ascii="Book Antiqua" w:hAnsi="Book Antiqua"/>
                <w:spacing w:val="38"/>
              </w:rPr>
              <w:t xml:space="preserve"> </w:t>
            </w:r>
            <w:r w:rsidRPr="00502AFC">
              <w:rPr>
                <w:rFonts w:ascii="Book Antiqua" w:hAnsi="Book Antiqua"/>
              </w:rPr>
              <w:t>on</w:t>
            </w:r>
          </w:p>
        </w:tc>
      </w:tr>
      <w:tr w:rsidR="00800664" w:rsidRPr="00502AFC" w14:paraId="21068F72" w14:textId="77777777" w:rsidTr="00302403">
        <w:trPr>
          <w:trHeight w:val="20"/>
        </w:trPr>
        <w:tc>
          <w:tcPr>
            <w:tcW w:w="3519" w:type="dxa"/>
            <w:tcBorders>
              <w:top w:val="nil"/>
              <w:bottom w:val="nil"/>
            </w:tcBorders>
          </w:tcPr>
          <w:p w14:paraId="5318444B"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6500C982"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A3F7F61" w14:textId="77777777" w:rsidR="00800664" w:rsidRPr="00502AFC" w:rsidRDefault="00800664" w:rsidP="00800664">
            <w:pPr>
              <w:pStyle w:val="TableParagraph"/>
              <w:spacing w:line="234" w:lineRule="exact"/>
              <w:ind w:left="108"/>
              <w:rPr>
                <w:rFonts w:ascii="Book Antiqua" w:hAnsi="Book Antiqua"/>
              </w:rPr>
            </w:pPr>
            <w:r w:rsidRPr="00502AFC">
              <w:rPr>
                <w:rFonts w:ascii="Book Antiqua" w:hAnsi="Book Antiqua"/>
              </w:rPr>
              <w:t>completion</w:t>
            </w:r>
            <w:r w:rsidRPr="00502AFC">
              <w:rPr>
                <w:rFonts w:ascii="Book Antiqua" w:hAnsi="Book Antiqua"/>
                <w:spacing w:val="59"/>
              </w:rPr>
              <w:t xml:space="preserve"> </w:t>
            </w:r>
            <w:r w:rsidRPr="00502AFC">
              <w:rPr>
                <w:rFonts w:ascii="Book Antiqua" w:hAnsi="Book Antiqua"/>
              </w:rPr>
              <w:t>of</w:t>
            </w:r>
            <w:r w:rsidRPr="00502AFC">
              <w:rPr>
                <w:rFonts w:ascii="Book Antiqua" w:hAnsi="Book Antiqua"/>
                <w:spacing w:val="60"/>
              </w:rPr>
              <w:t xml:space="preserve"> </w:t>
            </w:r>
            <w:r w:rsidRPr="00502AFC">
              <w:rPr>
                <w:rFonts w:ascii="Book Antiqua" w:hAnsi="Book Antiqua"/>
              </w:rPr>
              <w:t>all</w:t>
            </w:r>
            <w:r w:rsidRPr="00502AFC">
              <w:rPr>
                <w:rFonts w:ascii="Book Antiqua" w:hAnsi="Book Antiqua"/>
                <w:spacing w:val="60"/>
              </w:rPr>
              <w:t xml:space="preserve"> </w:t>
            </w:r>
            <w:r w:rsidRPr="00502AFC">
              <w:rPr>
                <w:rFonts w:ascii="Book Antiqua" w:hAnsi="Book Antiqua"/>
              </w:rPr>
              <w:t>guide</w:t>
            </w:r>
            <w:r w:rsidRPr="00502AFC">
              <w:rPr>
                <w:rFonts w:ascii="Book Antiqua" w:hAnsi="Book Antiqua"/>
                <w:spacing w:val="59"/>
              </w:rPr>
              <w:t xml:space="preserve"> </w:t>
            </w:r>
            <w:r w:rsidRPr="00502AFC">
              <w:rPr>
                <w:rFonts w:ascii="Book Antiqua" w:hAnsi="Book Antiqua"/>
              </w:rPr>
              <w:t>bunds/river</w:t>
            </w:r>
          </w:p>
        </w:tc>
      </w:tr>
      <w:tr w:rsidR="00800664" w:rsidRPr="00502AFC" w14:paraId="1FA2FA27" w14:textId="77777777" w:rsidTr="00302403">
        <w:trPr>
          <w:trHeight w:val="20"/>
        </w:trPr>
        <w:tc>
          <w:tcPr>
            <w:tcW w:w="3519" w:type="dxa"/>
            <w:tcBorders>
              <w:top w:val="nil"/>
              <w:bottom w:val="nil"/>
            </w:tcBorders>
          </w:tcPr>
          <w:p w14:paraId="13B9CEC6"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5A3E4AE9"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2CCA357"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training</w:t>
            </w:r>
            <w:r w:rsidRPr="00502AFC">
              <w:rPr>
                <w:rFonts w:ascii="Book Antiqua" w:hAnsi="Book Antiqua"/>
                <w:spacing w:val="64"/>
              </w:rPr>
              <w:t xml:space="preserve"> </w:t>
            </w:r>
            <w:r w:rsidRPr="00502AFC">
              <w:rPr>
                <w:rFonts w:ascii="Book Antiqua" w:hAnsi="Book Antiqua"/>
              </w:rPr>
              <w:t>works</w:t>
            </w:r>
            <w:r w:rsidRPr="00502AFC">
              <w:rPr>
                <w:rFonts w:ascii="Book Antiqua" w:hAnsi="Book Antiqua"/>
                <w:spacing w:val="64"/>
              </w:rPr>
              <w:t xml:space="preserve"> </w:t>
            </w:r>
            <w:r w:rsidRPr="00502AFC">
              <w:rPr>
                <w:rFonts w:ascii="Book Antiqua" w:hAnsi="Book Antiqua"/>
              </w:rPr>
              <w:t>etc.</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66"/>
              </w:rPr>
              <w:t xml:space="preserve"> </w:t>
            </w:r>
            <w:r w:rsidRPr="00502AFC">
              <w:rPr>
                <w:rFonts w:ascii="Book Antiqua" w:hAnsi="Book Antiqua"/>
              </w:rPr>
              <w:t>in</w:t>
            </w:r>
            <w:r w:rsidRPr="00502AFC">
              <w:rPr>
                <w:rFonts w:ascii="Book Antiqua" w:hAnsi="Book Antiqua"/>
                <w:spacing w:val="64"/>
              </w:rPr>
              <w:t xml:space="preserve"> </w:t>
            </w:r>
            <w:r w:rsidRPr="00502AFC">
              <w:rPr>
                <w:rFonts w:ascii="Book Antiqua" w:hAnsi="Book Antiqua"/>
              </w:rPr>
              <w:t>all</w:t>
            </w:r>
          </w:p>
        </w:tc>
      </w:tr>
      <w:tr w:rsidR="00800664" w:rsidRPr="00502AFC" w14:paraId="22962BBC" w14:textId="77777777" w:rsidTr="00302403">
        <w:trPr>
          <w:trHeight w:val="20"/>
        </w:trPr>
        <w:tc>
          <w:tcPr>
            <w:tcW w:w="3519" w:type="dxa"/>
            <w:tcBorders>
              <w:top w:val="nil"/>
              <w:bottom w:val="nil"/>
            </w:tcBorders>
          </w:tcPr>
          <w:p w14:paraId="4A6370D3"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63EC3381"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780C86E"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respects</w:t>
            </w:r>
            <w:r w:rsidRPr="00502AFC">
              <w:rPr>
                <w:rFonts w:ascii="Book Antiqua" w:hAnsi="Book Antiqua"/>
                <w:spacing w:val="31"/>
              </w:rPr>
              <w:t xml:space="preserve"> </w:t>
            </w:r>
            <w:r w:rsidRPr="00502AFC">
              <w:rPr>
                <w:rFonts w:ascii="Book Antiqua" w:hAnsi="Book Antiqua"/>
              </w:rPr>
              <w:t>as</w:t>
            </w:r>
            <w:r w:rsidRPr="00502AFC">
              <w:rPr>
                <w:rFonts w:ascii="Book Antiqua" w:hAnsi="Book Antiqua"/>
                <w:spacing w:val="32"/>
              </w:rPr>
              <w:t xml:space="preserve"> </w:t>
            </w:r>
            <w:r w:rsidRPr="00502AFC">
              <w:rPr>
                <w:rFonts w:ascii="Book Antiqua" w:hAnsi="Book Antiqua"/>
              </w:rPr>
              <w:t>specified</w:t>
            </w:r>
            <w:r w:rsidRPr="00502AFC">
              <w:rPr>
                <w:rFonts w:ascii="Book Antiqua" w:hAnsi="Book Antiqua"/>
                <w:spacing w:val="33"/>
              </w:rPr>
              <w:t xml:space="preserve"> </w:t>
            </w:r>
            <w:r w:rsidRPr="00502AFC">
              <w:rPr>
                <w:rFonts w:ascii="Book Antiqua" w:hAnsi="Book Antiqua"/>
              </w:rPr>
              <w:t>for</w:t>
            </w:r>
            <w:r w:rsidRPr="00502AFC">
              <w:rPr>
                <w:rFonts w:ascii="Book Antiqua" w:hAnsi="Book Antiqua"/>
                <w:spacing w:val="32"/>
              </w:rPr>
              <w:t xml:space="preserve"> </w:t>
            </w:r>
            <w:r w:rsidRPr="00502AFC">
              <w:rPr>
                <w:rFonts w:ascii="Book Antiqua" w:hAnsi="Book Antiqua"/>
              </w:rPr>
              <w:t>each</w:t>
            </w:r>
            <w:r w:rsidRPr="00502AFC">
              <w:rPr>
                <w:rFonts w:ascii="Book Antiqua" w:hAnsi="Book Antiqua"/>
                <w:spacing w:val="32"/>
              </w:rPr>
              <w:t xml:space="preserve"> </w:t>
            </w:r>
            <w:r w:rsidRPr="00502AFC">
              <w:rPr>
                <w:rFonts w:ascii="Book Antiqua" w:hAnsi="Book Antiqua"/>
              </w:rPr>
              <w:t>major</w:t>
            </w:r>
          </w:p>
        </w:tc>
      </w:tr>
      <w:tr w:rsidR="00800664" w:rsidRPr="00502AFC" w14:paraId="6D2F72FF" w14:textId="77777777" w:rsidTr="00302403">
        <w:trPr>
          <w:trHeight w:val="20"/>
        </w:trPr>
        <w:tc>
          <w:tcPr>
            <w:tcW w:w="3519" w:type="dxa"/>
            <w:tcBorders>
              <w:top w:val="nil"/>
            </w:tcBorders>
          </w:tcPr>
          <w:p w14:paraId="761883DD"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2587BACF"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6316650C" w14:textId="77777777" w:rsidR="00800664" w:rsidRPr="00502AFC" w:rsidRDefault="00800664" w:rsidP="00800664">
            <w:pPr>
              <w:pStyle w:val="TableParagraph"/>
              <w:spacing w:line="255" w:lineRule="exact"/>
              <w:ind w:left="108"/>
              <w:rPr>
                <w:rFonts w:ascii="Book Antiqua" w:hAnsi="Book Antiqua"/>
              </w:rPr>
            </w:pPr>
            <w:r w:rsidRPr="00502AFC">
              <w:rPr>
                <w:rFonts w:ascii="Book Antiqua" w:hAnsi="Book Antiqua"/>
              </w:rPr>
              <w:t>bridge.</w:t>
            </w:r>
          </w:p>
        </w:tc>
      </w:tr>
      <w:tr w:rsidR="00800664" w:rsidRPr="00502AFC" w14:paraId="214E8C20" w14:textId="77777777" w:rsidTr="00302403">
        <w:trPr>
          <w:trHeight w:val="20"/>
        </w:trPr>
        <w:tc>
          <w:tcPr>
            <w:tcW w:w="3519" w:type="dxa"/>
            <w:tcBorders>
              <w:bottom w:val="nil"/>
            </w:tcBorders>
          </w:tcPr>
          <w:p w14:paraId="505B8138" w14:textId="77777777" w:rsidR="00800664" w:rsidRPr="00502AFC" w:rsidRDefault="00800664" w:rsidP="00800664">
            <w:pPr>
              <w:pStyle w:val="TableParagraph"/>
              <w:tabs>
                <w:tab w:val="left" w:pos="589"/>
                <w:tab w:val="left" w:pos="1923"/>
              </w:tabs>
              <w:spacing w:line="223" w:lineRule="exact"/>
              <w:ind w:left="107"/>
              <w:rPr>
                <w:rFonts w:ascii="Book Antiqua" w:hAnsi="Book Antiqua"/>
              </w:rPr>
            </w:pPr>
            <w:r w:rsidRPr="00502AFC">
              <w:rPr>
                <w:rFonts w:ascii="Book Antiqua" w:hAnsi="Book Antiqua"/>
              </w:rPr>
              <w:t>(8)</w:t>
            </w:r>
            <w:r w:rsidRPr="00502AFC">
              <w:rPr>
                <w:rFonts w:ascii="Book Antiqua" w:hAnsi="Book Antiqua"/>
              </w:rPr>
              <w:tab/>
              <w:t>Approaches</w:t>
            </w:r>
            <w:r w:rsidRPr="00502AFC">
              <w:rPr>
                <w:rFonts w:ascii="Book Antiqua" w:hAnsi="Book Antiqua"/>
              </w:rPr>
              <w:tab/>
              <w:t>(including</w:t>
            </w:r>
          </w:p>
        </w:tc>
        <w:tc>
          <w:tcPr>
            <w:tcW w:w="1276" w:type="dxa"/>
            <w:tcBorders>
              <w:bottom w:val="nil"/>
            </w:tcBorders>
            <w:vAlign w:val="center"/>
          </w:tcPr>
          <w:p w14:paraId="6179206D"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w:t>
            </w:r>
            <w:r w:rsidR="00302403">
              <w:rPr>
                <w:rFonts w:ascii="Book Antiqua" w:hAnsi="Book Antiqua" w:cs="Arial"/>
                <w:color w:val="000000"/>
                <w:sz w:val="22"/>
                <w:szCs w:val="22"/>
              </w:rPr>
              <w:t>2</w:t>
            </w:r>
            <w:r w:rsidRPr="0055645F">
              <w:rPr>
                <w:rFonts w:ascii="Book Antiqua" w:hAnsi="Book Antiqua" w:cs="Arial"/>
                <w:color w:val="000000"/>
                <w:sz w:val="22"/>
                <w:szCs w:val="22"/>
              </w:rPr>
              <w:t>0%</w:t>
            </w:r>
          </w:p>
        </w:tc>
        <w:tc>
          <w:tcPr>
            <w:tcW w:w="4961" w:type="dxa"/>
            <w:tcBorders>
              <w:bottom w:val="nil"/>
            </w:tcBorders>
          </w:tcPr>
          <w:p w14:paraId="7EDDE2B1" w14:textId="77777777" w:rsidR="00800664" w:rsidRPr="00502AFC" w:rsidRDefault="00800664" w:rsidP="00800664">
            <w:pPr>
              <w:pStyle w:val="TableParagraph"/>
              <w:spacing w:line="223" w:lineRule="exact"/>
              <w:ind w:left="108"/>
              <w:rPr>
                <w:rFonts w:ascii="Book Antiqua" w:hAnsi="Book Antiqua"/>
              </w:rPr>
            </w:pPr>
            <w:r w:rsidRPr="00502AFC">
              <w:rPr>
                <w:rFonts w:ascii="Book Antiqua" w:hAnsi="Book Antiqua"/>
                <w:b/>
              </w:rPr>
              <w:t>(8)</w:t>
            </w:r>
            <w:r w:rsidRPr="00502AFC">
              <w:rPr>
                <w:rFonts w:ascii="Book Antiqua" w:hAnsi="Book Antiqua"/>
                <w:b/>
                <w:spacing w:val="2"/>
              </w:rPr>
              <w:t xml:space="preserve"> </w:t>
            </w:r>
            <w:r w:rsidRPr="00502AFC">
              <w:rPr>
                <w:rFonts w:ascii="Book Antiqua" w:hAnsi="Book Antiqua"/>
                <w:b/>
              </w:rPr>
              <w:t>Approaches</w:t>
            </w:r>
            <w:r w:rsidRPr="00502AFC">
              <w:rPr>
                <w:rFonts w:ascii="Book Antiqua" w:hAnsi="Book Antiqua"/>
              </w:rPr>
              <w:t>:</w:t>
            </w:r>
            <w:r w:rsidRPr="00502AFC">
              <w:rPr>
                <w:rFonts w:ascii="Book Antiqua" w:hAnsi="Book Antiqua"/>
                <w:spacing w:val="68"/>
              </w:rPr>
              <w:t xml:space="preserve"> </w:t>
            </w:r>
            <w:r w:rsidRPr="00502AFC">
              <w:rPr>
                <w:rFonts w:ascii="Book Antiqua" w:hAnsi="Book Antiqua"/>
              </w:rPr>
              <w:t>Payments</w:t>
            </w:r>
            <w:r w:rsidRPr="00502AFC">
              <w:rPr>
                <w:rFonts w:ascii="Book Antiqua" w:hAnsi="Book Antiqua"/>
                <w:spacing w:val="67"/>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p>
        </w:tc>
      </w:tr>
      <w:tr w:rsidR="00800664" w:rsidRPr="00502AFC" w14:paraId="5520BAD9" w14:textId="77777777" w:rsidTr="00302403">
        <w:trPr>
          <w:trHeight w:val="20"/>
        </w:trPr>
        <w:tc>
          <w:tcPr>
            <w:tcW w:w="3519" w:type="dxa"/>
            <w:tcBorders>
              <w:top w:val="nil"/>
              <w:bottom w:val="nil"/>
            </w:tcBorders>
          </w:tcPr>
          <w:p w14:paraId="5D6269C9" w14:textId="77777777" w:rsidR="00800664" w:rsidRPr="00502AFC" w:rsidRDefault="00800664" w:rsidP="00800664">
            <w:pPr>
              <w:pStyle w:val="TableParagraph"/>
              <w:tabs>
                <w:tab w:val="left" w:pos="1408"/>
                <w:tab w:val="left" w:pos="2361"/>
              </w:tabs>
              <w:spacing w:before="1" w:line="235" w:lineRule="exact"/>
              <w:ind w:left="107"/>
              <w:rPr>
                <w:rFonts w:ascii="Book Antiqua" w:hAnsi="Book Antiqua"/>
              </w:rPr>
            </w:pPr>
            <w:r w:rsidRPr="00502AFC">
              <w:rPr>
                <w:rFonts w:ascii="Book Antiqua" w:hAnsi="Book Antiqua"/>
              </w:rPr>
              <w:t>Retaining</w:t>
            </w:r>
            <w:r w:rsidRPr="00502AFC">
              <w:rPr>
                <w:rFonts w:ascii="Book Antiqua" w:hAnsi="Book Antiqua"/>
              </w:rPr>
              <w:tab/>
              <w:t>walls,</w:t>
            </w:r>
            <w:r w:rsidRPr="00502AFC">
              <w:rPr>
                <w:rFonts w:ascii="Book Antiqua" w:hAnsi="Book Antiqua"/>
              </w:rPr>
              <w:tab/>
              <w:t>stone</w:t>
            </w:r>
          </w:p>
        </w:tc>
        <w:tc>
          <w:tcPr>
            <w:tcW w:w="1276" w:type="dxa"/>
            <w:tcBorders>
              <w:top w:val="nil"/>
              <w:bottom w:val="nil"/>
            </w:tcBorders>
            <w:vAlign w:val="center"/>
          </w:tcPr>
          <w:p w14:paraId="23812CC5"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D9F58DC" w14:textId="77777777" w:rsidR="00800664" w:rsidRPr="00502AFC" w:rsidRDefault="00800664" w:rsidP="00800664">
            <w:pPr>
              <w:pStyle w:val="TableParagraph"/>
              <w:tabs>
                <w:tab w:val="left" w:pos="953"/>
                <w:tab w:val="left" w:pos="1495"/>
                <w:tab w:val="left" w:pos="2908"/>
                <w:tab w:val="left" w:pos="3412"/>
              </w:tabs>
              <w:spacing w:before="1" w:line="235"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both</w:t>
            </w:r>
          </w:p>
        </w:tc>
      </w:tr>
      <w:tr w:rsidR="00800664" w:rsidRPr="00502AFC" w14:paraId="0C1F1179" w14:textId="77777777" w:rsidTr="00302403">
        <w:trPr>
          <w:trHeight w:val="20"/>
        </w:trPr>
        <w:tc>
          <w:tcPr>
            <w:tcW w:w="3519" w:type="dxa"/>
            <w:tcBorders>
              <w:top w:val="nil"/>
              <w:bottom w:val="nil"/>
            </w:tcBorders>
          </w:tcPr>
          <w:p w14:paraId="63AD093F" w14:textId="77777777" w:rsidR="00800664" w:rsidRPr="00502AFC" w:rsidRDefault="00800664" w:rsidP="00800664">
            <w:pPr>
              <w:pStyle w:val="TableParagraph"/>
              <w:tabs>
                <w:tab w:val="left" w:pos="1203"/>
                <w:tab w:val="left" w:pos="1863"/>
              </w:tabs>
              <w:spacing w:line="236" w:lineRule="exact"/>
              <w:ind w:left="107"/>
              <w:rPr>
                <w:rFonts w:ascii="Book Antiqua" w:hAnsi="Book Antiqua"/>
              </w:rPr>
            </w:pPr>
            <w:r w:rsidRPr="00502AFC">
              <w:rPr>
                <w:rFonts w:ascii="Book Antiqua" w:hAnsi="Book Antiqua"/>
              </w:rPr>
              <w:t>pitching</w:t>
            </w:r>
            <w:r w:rsidRPr="00502AFC">
              <w:rPr>
                <w:rFonts w:ascii="Book Antiqua" w:hAnsi="Book Antiqua"/>
              </w:rPr>
              <w:tab/>
              <w:t>and</w:t>
            </w:r>
            <w:r w:rsidRPr="00502AFC">
              <w:rPr>
                <w:rFonts w:ascii="Book Antiqua" w:hAnsi="Book Antiqua"/>
              </w:rPr>
              <w:tab/>
              <w:t>protection</w:t>
            </w:r>
          </w:p>
        </w:tc>
        <w:tc>
          <w:tcPr>
            <w:tcW w:w="1276" w:type="dxa"/>
            <w:tcBorders>
              <w:top w:val="nil"/>
              <w:bottom w:val="nil"/>
            </w:tcBorders>
            <w:vAlign w:val="center"/>
          </w:tcPr>
          <w:p w14:paraId="00489DBE"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CD82C0E"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approaches</w:t>
            </w:r>
            <w:r w:rsidRPr="00502AFC">
              <w:rPr>
                <w:rFonts w:ascii="Book Antiqua" w:hAnsi="Book Antiqua"/>
                <w:spacing w:val="38"/>
              </w:rPr>
              <w:t xml:space="preserve"> </w:t>
            </w:r>
            <w:r w:rsidRPr="00502AFC">
              <w:rPr>
                <w:rFonts w:ascii="Book Antiqua" w:hAnsi="Book Antiqua"/>
              </w:rPr>
              <w:t>including</w:t>
            </w:r>
            <w:r w:rsidRPr="00502AFC">
              <w:rPr>
                <w:rFonts w:ascii="Book Antiqua" w:hAnsi="Book Antiqua"/>
                <w:spacing w:val="38"/>
              </w:rPr>
              <w:t xml:space="preserve"> </w:t>
            </w:r>
            <w:r w:rsidRPr="00502AFC">
              <w:rPr>
                <w:rFonts w:ascii="Book Antiqua" w:hAnsi="Book Antiqua"/>
              </w:rPr>
              <w:t>stone</w:t>
            </w:r>
            <w:r w:rsidRPr="00502AFC">
              <w:rPr>
                <w:rFonts w:ascii="Book Antiqua" w:hAnsi="Book Antiqua"/>
                <w:spacing w:val="38"/>
              </w:rPr>
              <w:t xml:space="preserve"> </w:t>
            </w:r>
            <w:r w:rsidRPr="00502AFC">
              <w:rPr>
                <w:rFonts w:ascii="Book Antiqua" w:hAnsi="Book Antiqua"/>
              </w:rPr>
              <w:t>pitching,</w:t>
            </w:r>
          </w:p>
        </w:tc>
      </w:tr>
      <w:tr w:rsidR="00800664" w:rsidRPr="00502AFC" w14:paraId="6CB6B539" w14:textId="77777777" w:rsidTr="00302403">
        <w:trPr>
          <w:trHeight w:val="20"/>
        </w:trPr>
        <w:tc>
          <w:tcPr>
            <w:tcW w:w="3519" w:type="dxa"/>
            <w:tcBorders>
              <w:top w:val="nil"/>
              <w:bottom w:val="nil"/>
            </w:tcBorders>
          </w:tcPr>
          <w:p w14:paraId="1EEDFE8A" w14:textId="77777777" w:rsidR="00800664" w:rsidRPr="00502AFC" w:rsidRDefault="00800664" w:rsidP="00800664">
            <w:pPr>
              <w:pStyle w:val="TableParagraph"/>
              <w:tabs>
                <w:tab w:val="left" w:pos="1367"/>
                <w:tab w:val="left" w:pos="2346"/>
              </w:tabs>
              <w:spacing w:before="1" w:line="235" w:lineRule="exact"/>
              <w:ind w:left="107"/>
              <w:rPr>
                <w:rFonts w:ascii="Book Antiqua" w:hAnsi="Book Antiqua"/>
              </w:rPr>
            </w:pPr>
            <w:r w:rsidRPr="00502AFC">
              <w:rPr>
                <w:rFonts w:ascii="Book Antiqua" w:hAnsi="Book Antiqua"/>
              </w:rPr>
              <w:t>works</w:t>
            </w:r>
            <w:r w:rsidRPr="00502AFC">
              <w:rPr>
                <w:rFonts w:ascii="Book Antiqua" w:hAnsi="Book Antiqua"/>
              </w:rPr>
              <w:tab/>
              <w:t>for</w:t>
            </w:r>
            <w:r w:rsidRPr="00502AFC">
              <w:rPr>
                <w:rFonts w:ascii="Book Antiqua" w:hAnsi="Book Antiqua"/>
              </w:rPr>
              <w:tab/>
              <w:t>floor,</w:t>
            </w:r>
          </w:p>
        </w:tc>
        <w:tc>
          <w:tcPr>
            <w:tcW w:w="1276" w:type="dxa"/>
            <w:tcBorders>
              <w:top w:val="nil"/>
              <w:bottom w:val="nil"/>
            </w:tcBorders>
            <w:vAlign w:val="center"/>
          </w:tcPr>
          <w:p w14:paraId="2B4AB4B9"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C03E6B6"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protection</w:t>
            </w:r>
            <w:r w:rsidRPr="00502AFC">
              <w:rPr>
                <w:rFonts w:ascii="Book Antiqua" w:hAnsi="Book Antiqua"/>
                <w:spacing w:val="6"/>
              </w:rPr>
              <w:t xml:space="preserve"> </w:t>
            </w:r>
            <w:r w:rsidRPr="00502AFC">
              <w:rPr>
                <w:rFonts w:ascii="Book Antiqua" w:hAnsi="Book Antiqua"/>
              </w:rPr>
              <w:t>works,</w:t>
            </w:r>
            <w:r w:rsidRPr="00502AFC">
              <w:rPr>
                <w:rFonts w:ascii="Book Antiqua" w:hAnsi="Book Antiqua"/>
                <w:spacing w:val="73"/>
              </w:rPr>
              <w:t xml:space="preserve"> </w:t>
            </w:r>
            <w:r w:rsidRPr="00502AFC">
              <w:rPr>
                <w:rFonts w:ascii="Book Antiqua" w:hAnsi="Book Antiqua"/>
              </w:rPr>
              <w:t>etc.</w:t>
            </w:r>
            <w:r w:rsidRPr="00502AFC">
              <w:rPr>
                <w:rFonts w:ascii="Book Antiqua" w:hAnsi="Book Antiqua"/>
                <w:spacing w:val="72"/>
              </w:rPr>
              <w:t xml:space="preserve"> </w:t>
            </w:r>
            <w:r w:rsidRPr="00502AFC">
              <w:rPr>
                <w:rFonts w:ascii="Book Antiqua" w:hAnsi="Book Antiqua"/>
              </w:rPr>
              <w:t>complete</w:t>
            </w:r>
            <w:r w:rsidRPr="00502AFC">
              <w:rPr>
                <w:rFonts w:ascii="Book Antiqua" w:hAnsi="Book Antiqua"/>
                <w:spacing w:val="71"/>
              </w:rPr>
              <w:t xml:space="preserve"> </w:t>
            </w:r>
            <w:r w:rsidRPr="00502AFC">
              <w:rPr>
                <w:rFonts w:ascii="Book Antiqua" w:hAnsi="Book Antiqua"/>
              </w:rPr>
              <w:t>in</w:t>
            </w:r>
          </w:p>
        </w:tc>
      </w:tr>
      <w:tr w:rsidR="00800664" w:rsidRPr="00502AFC" w14:paraId="03CDEB8E" w14:textId="77777777" w:rsidTr="00302403">
        <w:trPr>
          <w:trHeight w:val="20"/>
        </w:trPr>
        <w:tc>
          <w:tcPr>
            <w:tcW w:w="3519" w:type="dxa"/>
            <w:tcBorders>
              <w:top w:val="nil"/>
              <w:bottom w:val="nil"/>
            </w:tcBorders>
          </w:tcPr>
          <w:p w14:paraId="38533522" w14:textId="77777777" w:rsidR="00800664" w:rsidRPr="00502AFC" w:rsidRDefault="00800664" w:rsidP="00800664">
            <w:pPr>
              <w:pStyle w:val="TableParagraph"/>
              <w:spacing w:line="236" w:lineRule="exact"/>
              <w:ind w:left="107"/>
              <w:rPr>
                <w:rFonts w:ascii="Book Antiqua" w:hAnsi="Book Antiqua"/>
              </w:rPr>
            </w:pPr>
            <w:r w:rsidRPr="00502AFC">
              <w:rPr>
                <w:rFonts w:ascii="Book Antiqua" w:hAnsi="Book Antiqua"/>
              </w:rPr>
              <w:t>embankment</w:t>
            </w:r>
            <w:r w:rsidRPr="00502AFC">
              <w:rPr>
                <w:rFonts w:ascii="Book Antiqua" w:hAnsi="Book Antiqua"/>
                <w:spacing w:val="-4"/>
              </w:rPr>
              <w:t xml:space="preserve"> </w:t>
            </w:r>
            <w:r w:rsidRPr="00502AFC">
              <w:rPr>
                <w:rFonts w:ascii="Book Antiqua" w:hAnsi="Book Antiqua"/>
              </w:rPr>
              <w:t>slope</w:t>
            </w:r>
            <w:r w:rsidRPr="00502AFC">
              <w:rPr>
                <w:rFonts w:ascii="Book Antiqua" w:hAnsi="Book Antiqua"/>
                <w:spacing w:val="-4"/>
              </w:rPr>
              <w:t xml:space="preserve"> </w:t>
            </w:r>
            <w:r w:rsidRPr="00502AFC">
              <w:rPr>
                <w:rFonts w:ascii="Book Antiqua" w:hAnsi="Book Antiqua"/>
              </w:rPr>
              <w:t>etc.)</w:t>
            </w:r>
          </w:p>
        </w:tc>
        <w:tc>
          <w:tcPr>
            <w:tcW w:w="1276" w:type="dxa"/>
            <w:tcBorders>
              <w:top w:val="nil"/>
              <w:bottom w:val="nil"/>
            </w:tcBorders>
            <w:vAlign w:val="center"/>
          </w:tcPr>
          <w:p w14:paraId="6B2A22B4"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A824CED"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all</w:t>
            </w:r>
            <w:r w:rsidRPr="00502AFC">
              <w:rPr>
                <w:rFonts w:ascii="Book Antiqua" w:hAnsi="Book Antiqua"/>
                <w:spacing w:val="33"/>
              </w:rPr>
              <w:t xml:space="preserve"> </w:t>
            </w:r>
            <w:r w:rsidRPr="00502AFC">
              <w:rPr>
                <w:rFonts w:ascii="Book Antiqua" w:hAnsi="Book Antiqua"/>
              </w:rPr>
              <w:t>respects</w:t>
            </w:r>
            <w:r w:rsidRPr="00502AFC">
              <w:rPr>
                <w:rFonts w:ascii="Book Antiqua" w:hAnsi="Book Antiqua"/>
                <w:spacing w:val="98"/>
              </w:rPr>
              <w:t xml:space="preserve"> </w:t>
            </w:r>
            <w:r w:rsidRPr="00502AFC">
              <w:rPr>
                <w:rFonts w:ascii="Book Antiqua" w:hAnsi="Book Antiqua"/>
              </w:rPr>
              <w:t>as</w:t>
            </w:r>
            <w:r w:rsidRPr="00502AFC">
              <w:rPr>
                <w:rFonts w:ascii="Book Antiqua" w:hAnsi="Book Antiqua"/>
                <w:spacing w:val="99"/>
              </w:rPr>
              <w:t xml:space="preserve"> </w:t>
            </w:r>
            <w:r w:rsidRPr="00502AFC">
              <w:rPr>
                <w:rFonts w:ascii="Book Antiqua" w:hAnsi="Book Antiqua"/>
              </w:rPr>
              <w:t>specified</w:t>
            </w:r>
            <w:r w:rsidRPr="00502AFC">
              <w:rPr>
                <w:rFonts w:ascii="Book Antiqua" w:hAnsi="Book Antiqua"/>
                <w:spacing w:val="100"/>
              </w:rPr>
              <w:t xml:space="preserve"> </w:t>
            </w:r>
            <w:r w:rsidRPr="00502AFC">
              <w:rPr>
                <w:rFonts w:ascii="Book Antiqua" w:hAnsi="Book Antiqua"/>
              </w:rPr>
              <w:t>for</w:t>
            </w:r>
            <w:r w:rsidRPr="00502AFC">
              <w:rPr>
                <w:rFonts w:ascii="Book Antiqua" w:hAnsi="Book Antiqua"/>
                <w:spacing w:val="100"/>
              </w:rPr>
              <w:t xml:space="preserve"> </w:t>
            </w:r>
            <w:r w:rsidRPr="00502AFC">
              <w:rPr>
                <w:rFonts w:ascii="Book Antiqua" w:hAnsi="Book Antiqua"/>
              </w:rPr>
              <w:t>each</w:t>
            </w:r>
          </w:p>
        </w:tc>
      </w:tr>
      <w:tr w:rsidR="00800664" w:rsidRPr="00502AFC" w14:paraId="586B64C9" w14:textId="77777777" w:rsidTr="00302403">
        <w:trPr>
          <w:trHeight w:val="20"/>
        </w:trPr>
        <w:tc>
          <w:tcPr>
            <w:tcW w:w="3519" w:type="dxa"/>
            <w:tcBorders>
              <w:top w:val="nil"/>
            </w:tcBorders>
          </w:tcPr>
          <w:p w14:paraId="0DD256B1"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59548F4E"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1C0A765C" w14:textId="77777777" w:rsidR="00800664" w:rsidRPr="00502AFC" w:rsidRDefault="00800664" w:rsidP="00800664">
            <w:pPr>
              <w:pStyle w:val="TableParagraph"/>
              <w:spacing w:before="1"/>
              <w:ind w:left="108"/>
              <w:rPr>
                <w:rFonts w:ascii="Book Antiqua" w:hAnsi="Book Antiqua"/>
              </w:rPr>
            </w:pPr>
            <w:r w:rsidRPr="00502AFC">
              <w:rPr>
                <w:rFonts w:ascii="Book Antiqua" w:hAnsi="Book Antiqua"/>
              </w:rPr>
              <w:t>major</w:t>
            </w:r>
            <w:r w:rsidRPr="00502AFC">
              <w:rPr>
                <w:rFonts w:ascii="Book Antiqua" w:hAnsi="Book Antiqua"/>
                <w:spacing w:val="-2"/>
              </w:rPr>
              <w:t xml:space="preserve"> </w:t>
            </w:r>
            <w:r w:rsidRPr="00502AFC">
              <w:rPr>
                <w:rFonts w:ascii="Book Antiqua" w:hAnsi="Book Antiqua"/>
              </w:rPr>
              <w:t>bridge.</w:t>
            </w:r>
          </w:p>
        </w:tc>
      </w:tr>
      <w:tr w:rsidR="00800664" w:rsidRPr="00502AFC" w14:paraId="005ADD19" w14:textId="77777777" w:rsidTr="00302403">
        <w:trPr>
          <w:trHeight w:val="20"/>
        </w:trPr>
        <w:tc>
          <w:tcPr>
            <w:tcW w:w="3519" w:type="dxa"/>
            <w:tcBorders>
              <w:bottom w:val="nil"/>
            </w:tcBorders>
          </w:tcPr>
          <w:p w14:paraId="2B066A28" w14:textId="77777777" w:rsidR="00800664" w:rsidRPr="00502AFC" w:rsidRDefault="00800664" w:rsidP="00800664">
            <w:pPr>
              <w:pStyle w:val="TableParagraph"/>
              <w:numPr>
                <w:ilvl w:val="1"/>
                <w:numId w:val="42"/>
              </w:numPr>
              <w:tabs>
                <w:tab w:val="left" w:pos="557"/>
              </w:tabs>
              <w:autoSpaceDE w:val="0"/>
              <w:autoSpaceDN w:val="0"/>
              <w:spacing w:line="242" w:lineRule="auto"/>
              <w:ind w:right="97"/>
              <w:rPr>
                <w:rFonts w:ascii="Book Antiqua" w:hAnsi="Book Antiqua"/>
                <w:b/>
              </w:rPr>
            </w:pPr>
            <w:r w:rsidRPr="00502AFC">
              <w:rPr>
                <w:rFonts w:ascii="Book Antiqua" w:hAnsi="Book Antiqua"/>
                <w:b/>
              </w:rPr>
              <w:t>-Widening</w:t>
            </w:r>
            <w:r w:rsidRPr="00502AFC">
              <w:rPr>
                <w:rFonts w:ascii="Book Antiqua" w:hAnsi="Book Antiqua"/>
                <w:b/>
                <w:spacing w:val="37"/>
              </w:rPr>
              <w:t xml:space="preserve"> </w:t>
            </w:r>
            <w:r w:rsidRPr="00502AFC">
              <w:rPr>
                <w:rFonts w:ascii="Book Antiqua" w:hAnsi="Book Antiqua"/>
                <w:b/>
              </w:rPr>
              <w:t>and</w:t>
            </w:r>
            <w:r w:rsidRPr="00502AFC">
              <w:rPr>
                <w:rFonts w:ascii="Book Antiqua" w:hAnsi="Book Antiqua"/>
                <w:b/>
                <w:spacing w:val="37"/>
              </w:rPr>
              <w:t xml:space="preserve"> </w:t>
            </w:r>
            <w:r w:rsidRPr="00502AFC">
              <w:rPr>
                <w:rFonts w:ascii="Book Antiqua" w:hAnsi="Book Antiqua"/>
                <w:b/>
              </w:rPr>
              <w:t>repairs</w:t>
            </w:r>
            <w:r w:rsidRPr="00502AFC">
              <w:rPr>
                <w:rFonts w:ascii="Book Antiqua" w:hAnsi="Book Antiqua"/>
                <w:b/>
                <w:spacing w:val="-63"/>
              </w:rPr>
              <w:t xml:space="preserve"> </w:t>
            </w:r>
            <w:r w:rsidRPr="00502AFC">
              <w:rPr>
                <w:rFonts w:ascii="Book Antiqua" w:hAnsi="Book Antiqua"/>
                <w:b/>
              </w:rPr>
              <w:t>of</w:t>
            </w:r>
          </w:p>
          <w:p w14:paraId="30235307" w14:textId="77777777" w:rsidR="00800664" w:rsidRPr="00502AFC" w:rsidRDefault="00800664" w:rsidP="00800664">
            <w:pPr>
              <w:pStyle w:val="TableParagraph"/>
              <w:numPr>
                <w:ilvl w:val="2"/>
                <w:numId w:val="42"/>
              </w:numPr>
              <w:tabs>
                <w:tab w:val="left" w:pos="648"/>
              </w:tabs>
              <w:autoSpaceDE w:val="0"/>
              <w:autoSpaceDN w:val="0"/>
              <w:spacing w:line="250" w:lineRule="exact"/>
              <w:ind w:hanging="361"/>
              <w:rPr>
                <w:rFonts w:ascii="Book Antiqua" w:hAnsi="Book Antiqua"/>
                <w:b/>
              </w:rPr>
            </w:pPr>
            <w:r w:rsidRPr="00502AFC">
              <w:rPr>
                <w:rFonts w:ascii="Book Antiqua" w:hAnsi="Book Antiqua"/>
                <w:b/>
              </w:rPr>
              <w:t>ROB</w:t>
            </w:r>
          </w:p>
          <w:p w14:paraId="56350CDB" w14:textId="77777777" w:rsidR="00800664" w:rsidRPr="00502AFC" w:rsidRDefault="00800664" w:rsidP="00800664">
            <w:pPr>
              <w:pStyle w:val="TableParagraph"/>
              <w:numPr>
                <w:ilvl w:val="2"/>
                <w:numId w:val="42"/>
              </w:numPr>
              <w:tabs>
                <w:tab w:val="left" w:pos="648"/>
              </w:tabs>
              <w:autoSpaceDE w:val="0"/>
              <w:autoSpaceDN w:val="0"/>
              <w:spacing w:line="255" w:lineRule="exact"/>
              <w:ind w:hanging="361"/>
              <w:rPr>
                <w:rFonts w:ascii="Book Antiqua" w:hAnsi="Book Antiqua"/>
                <w:b/>
              </w:rPr>
            </w:pPr>
            <w:r w:rsidRPr="00502AFC">
              <w:rPr>
                <w:rFonts w:ascii="Book Antiqua" w:hAnsi="Book Antiqua"/>
                <w:b/>
              </w:rPr>
              <w:t>RUB</w:t>
            </w:r>
          </w:p>
        </w:tc>
        <w:tc>
          <w:tcPr>
            <w:tcW w:w="1276" w:type="dxa"/>
            <w:tcBorders>
              <w:bottom w:val="nil"/>
            </w:tcBorders>
            <w:vAlign w:val="center"/>
          </w:tcPr>
          <w:p w14:paraId="4C3B1B2E"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128E8396"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ROB/RUB</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ROBs/RUBs.</w:t>
            </w:r>
          </w:p>
        </w:tc>
      </w:tr>
      <w:tr w:rsidR="00800664" w:rsidRPr="00502AFC" w14:paraId="32E79D22" w14:textId="77777777" w:rsidTr="00302403">
        <w:trPr>
          <w:trHeight w:val="20"/>
        </w:trPr>
        <w:tc>
          <w:tcPr>
            <w:tcW w:w="3519" w:type="dxa"/>
            <w:tcBorders>
              <w:top w:val="nil"/>
            </w:tcBorders>
          </w:tcPr>
          <w:p w14:paraId="38E0C620" w14:textId="77777777" w:rsidR="00800664" w:rsidRPr="00502AFC" w:rsidRDefault="00800664" w:rsidP="00800664">
            <w:pPr>
              <w:pStyle w:val="TableParagraph"/>
              <w:spacing w:before="3"/>
              <w:rPr>
                <w:rFonts w:ascii="Book Antiqua" w:hAnsi="Book Antiqua"/>
                <w:b/>
              </w:rPr>
            </w:pPr>
          </w:p>
          <w:p w14:paraId="221D7C64" w14:textId="77777777" w:rsidR="00800664" w:rsidRPr="00502AFC" w:rsidRDefault="00800664" w:rsidP="00800664">
            <w:pPr>
              <w:pStyle w:val="TableParagraph"/>
              <w:ind w:left="107"/>
              <w:rPr>
                <w:rFonts w:ascii="Book Antiqua" w:hAnsi="Book Antiqua"/>
              </w:rPr>
            </w:pPr>
            <w:r w:rsidRPr="00502AFC">
              <w:rPr>
                <w:rFonts w:ascii="Book Antiqua" w:hAnsi="Book Antiqua"/>
              </w:rPr>
              <w:t>(1)</w:t>
            </w:r>
            <w:r w:rsidRPr="00502AFC">
              <w:rPr>
                <w:rFonts w:ascii="Book Antiqua" w:hAnsi="Book Antiqua"/>
                <w:spacing w:val="-4"/>
              </w:rPr>
              <w:t xml:space="preserve"> </w:t>
            </w:r>
            <w:r w:rsidRPr="00502AFC">
              <w:rPr>
                <w:rFonts w:ascii="Book Antiqua" w:hAnsi="Book Antiqua"/>
              </w:rPr>
              <w:t>Foundation</w:t>
            </w:r>
          </w:p>
        </w:tc>
        <w:tc>
          <w:tcPr>
            <w:tcW w:w="1276" w:type="dxa"/>
            <w:tcBorders>
              <w:top w:val="nil"/>
            </w:tcBorders>
            <w:vAlign w:val="center"/>
          </w:tcPr>
          <w:p w14:paraId="6039C41F"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top w:val="nil"/>
            </w:tcBorders>
          </w:tcPr>
          <w:p w14:paraId="2325B128" w14:textId="77777777" w:rsidR="00800664" w:rsidRPr="00502AFC" w:rsidRDefault="00800664" w:rsidP="00800664">
            <w:pPr>
              <w:pStyle w:val="TableParagraph"/>
              <w:spacing w:before="5"/>
              <w:rPr>
                <w:rFonts w:ascii="Book Antiqua" w:hAnsi="Book Antiqua"/>
                <w:b/>
              </w:rPr>
            </w:pPr>
          </w:p>
          <w:p w14:paraId="780A017A"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rPr>
              <w:t>(1)</w:t>
            </w:r>
            <w:r w:rsidRPr="00502AFC">
              <w:rPr>
                <w:rFonts w:ascii="Book Antiqua" w:hAnsi="Book Antiqua"/>
                <w:spacing w:val="1"/>
              </w:rPr>
              <w:t xml:space="preserve"> </w:t>
            </w:r>
            <w:r w:rsidRPr="00502AFC">
              <w:rPr>
                <w:rFonts w:ascii="Book Antiqua" w:hAnsi="Book Antiqua"/>
                <w:b/>
              </w:rPr>
              <w:t>Foundation:</w:t>
            </w:r>
            <w:r w:rsidRPr="00502AFC">
              <w:rPr>
                <w:rFonts w:ascii="Book Antiqua" w:hAnsi="Book Antiqua"/>
                <w:b/>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64"/>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 each of the ROB/RUB as specified</w:t>
            </w:r>
            <w:r w:rsidRPr="00502AFC">
              <w:rPr>
                <w:rFonts w:ascii="Book Antiqua" w:hAnsi="Book Antiqua"/>
                <w:spacing w:val="1"/>
              </w:rPr>
              <w:t xml:space="preserve"> </w:t>
            </w:r>
            <w:r w:rsidRPr="00502AFC">
              <w:rPr>
                <w:rFonts w:ascii="Book Antiqua" w:hAnsi="Book Antiqua"/>
              </w:rPr>
              <w:t>here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under.</w:t>
            </w:r>
          </w:p>
        </w:tc>
      </w:tr>
      <w:tr w:rsidR="00800664" w:rsidRPr="00502AFC" w14:paraId="1777F2B8" w14:textId="77777777" w:rsidTr="00302403">
        <w:trPr>
          <w:trHeight w:val="20"/>
        </w:trPr>
        <w:tc>
          <w:tcPr>
            <w:tcW w:w="3519" w:type="dxa"/>
            <w:tcBorders>
              <w:bottom w:val="nil"/>
            </w:tcBorders>
          </w:tcPr>
          <w:p w14:paraId="7A83E5E8" w14:textId="77777777" w:rsidR="00800664" w:rsidRPr="00502AFC" w:rsidRDefault="00800664" w:rsidP="00800664">
            <w:pPr>
              <w:pStyle w:val="TableParagraph"/>
              <w:spacing w:line="243" w:lineRule="exact"/>
              <w:ind w:left="107"/>
              <w:jc w:val="both"/>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p w14:paraId="3117FD34" w14:textId="77777777" w:rsidR="00800664" w:rsidRPr="00502AFC" w:rsidRDefault="00800664" w:rsidP="00800664">
            <w:pPr>
              <w:pStyle w:val="TableParagraph"/>
              <w:spacing w:before="2"/>
              <w:ind w:left="107" w:right="96"/>
              <w:jc w:val="both"/>
              <w:rPr>
                <w:rFonts w:ascii="Book Antiqua" w:hAnsi="Book Antiqua"/>
              </w:rPr>
            </w:pPr>
            <w:r w:rsidRPr="00502AFC">
              <w:rPr>
                <w:rFonts w:ascii="Book Antiqua" w:hAnsi="Book Antiqua"/>
              </w:rPr>
              <w:t>(a)</w:t>
            </w:r>
            <w:r w:rsidRPr="00502AFC">
              <w:rPr>
                <w:rFonts w:ascii="Book Antiqua" w:hAnsi="Book Antiqua"/>
                <w:spacing w:val="67"/>
              </w:rPr>
              <w:t xml:space="preserve"> </w:t>
            </w:r>
            <w:r w:rsidRPr="00502AFC">
              <w:rPr>
                <w:rFonts w:ascii="Book Antiqua" w:hAnsi="Book Antiqua"/>
              </w:rPr>
              <w:t>Piling – On completion</w:t>
            </w:r>
            <w:r w:rsidRPr="00502AFC">
              <w:rPr>
                <w:rFonts w:ascii="Book Antiqua" w:hAnsi="Book Antiqua"/>
                <w:spacing w:val="1"/>
              </w:rPr>
              <w:t xml:space="preserve"> </w:t>
            </w:r>
            <w:r w:rsidRPr="00502AFC">
              <w:rPr>
                <w:rFonts w:ascii="Book Antiqua" w:hAnsi="Book Antiqua"/>
              </w:rPr>
              <w:t xml:space="preserve">of pile </w:t>
            </w:r>
            <w:proofErr w:type="spellStart"/>
            <w:r w:rsidRPr="00502AFC">
              <w:rPr>
                <w:rFonts w:ascii="Book Antiqua" w:hAnsi="Book Antiqua"/>
              </w:rPr>
              <w:t>upto</w:t>
            </w:r>
            <w:proofErr w:type="spellEnd"/>
            <w:r w:rsidRPr="00502AFC">
              <w:rPr>
                <w:rFonts w:ascii="Book Antiqua" w:hAnsi="Book Antiqua"/>
              </w:rPr>
              <w:t xml:space="preserve"> bottom of pile</w:t>
            </w:r>
            <w:r w:rsidRPr="00502AFC">
              <w:rPr>
                <w:rFonts w:ascii="Book Antiqua" w:hAnsi="Book Antiqua"/>
                <w:spacing w:val="1"/>
              </w:rPr>
              <w:t xml:space="preserve"> </w:t>
            </w:r>
            <w:r w:rsidRPr="00502AFC">
              <w:rPr>
                <w:rFonts w:ascii="Book Antiqua" w:hAnsi="Book Antiqua"/>
              </w:rPr>
              <w:t>cap</w:t>
            </w:r>
          </w:p>
        </w:tc>
        <w:tc>
          <w:tcPr>
            <w:tcW w:w="1276" w:type="dxa"/>
            <w:vMerge w:val="restart"/>
            <w:vAlign w:val="center"/>
          </w:tcPr>
          <w:p w14:paraId="00597A8D"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03BF31B8" w14:textId="77777777" w:rsidR="00800664" w:rsidRPr="00502AFC" w:rsidRDefault="00800664" w:rsidP="00800664">
            <w:pPr>
              <w:pStyle w:val="TableParagraph"/>
              <w:spacing w:line="243" w:lineRule="exact"/>
              <w:ind w:left="108"/>
              <w:jc w:val="both"/>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p w14:paraId="58E2FFB0" w14:textId="77777777" w:rsidR="00800664" w:rsidRPr="00502AFC" w:rsidRDefault="00800664" w:rsidP="00800664">
            <w:pPr>
              <w:pStyle w:val="TableParagraph"/>
              <w:spacing w:before="2"/>
              <w:ind w:left="108" w:right="98"/>
              <w:jc w:val="both"/>
              <w:rPr>
                <w:rFonts w:ascii="Book Antiqua" w:hAnsi="Book Antiqua"/>
              </w:rPr>
            </w:pPr>
            <w:r w:rsidRPr="00502AFC">
              <w:rPr>
                <w:rFonts w:ascii="Book Antiqua" w:hAnsi="Book Antiqua"/>
              </w:rPr>
              <w:t>(a)</w:t>
            </w:r>
            <w:r w:rsidRPr="00502AFC">
              <w:rPr>
                <w:rFonts w:ascii="Book Antiqua" w:hAnsi="Book Antiqua"/>
                <w:spacing w:val="1"/>
              </w:rPr>
              <w:t xml:space="preserve"> </w:t>
            </w:r>
            <w:proofErr w:type="gramStart"/>
            <w:r w:rsidRPr="00502AFC">
              <w:rPr>
                <w:rFonts w:ascii="Book Antiqua" w:hAnsi="Book Antiqua"/>
              </w:rPr>
              <w:t>Piling :</w:t>
            </w:r>
            <w:proofErr w:type="gramEnd"/>
            <w:r w:rsidRPr="00502AFC">
              <w:rPr>
                <w:rFonts w:ascii="Book Antiqua" w:hAnsi="Book Antiqua"/>
              </w:rPr>
              <w:t xml:space="preserve"> Payment of 70% shall 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piling</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64"/>
              </w:rPr>
              <w:t xml:space="preserve"> </w:t>
            </w:r>
            <w:r w:rsidRPr="00502AFC">
              <w:rPr>
                <w:rFonts w:ascii="Book Antiqua" w:hAnsi="Book Antiqua"/>
              </w:rPr>
              <w:t>bottom of pile cap for each pile on</w:t>
            </w:r>
            <w:r w:rsidRPr="00502AFC">
              <w:rPr>
                <w:rFonts w:ascii="Book Antiqua" w:hAnsi="Book Antiqua"/>
                <w:spacing w:val="1"/>
              </w:rPr>
              <w:t xml:space="preserve"> </w:t>
            </w:r>
            <w:proofErr w:type="spellStart"/>
            <w:r w:rsidRPr="00502AFC">
              <w:rPr>
                <w:rFonts w:ascii="Book Antiqua" w:hAnsi="Book Antiqua"/>
              </w:rPr>
              <w:t>prorata</w:t>
            </w:r>
            <w:proofErr w:type="spellEnd"/>
            <w:r w:rsidRPr="00502AFC">
              <w:rPr>
                <w:rFonts w:ascii="Book Antiqua" w:hAnsi="Book Antiqua"/>
                <w:spacing w:val="-1"/>
              </w:rPr>
              <w:t xml:space="preserve"> </w:t>
            </w:r>
            <w:r w:rsidRPr="00502AFC">
              <w:rPr>
                <w:rFonts w:ascii="Book Antiqua" w:hAnsi="Book Antiqua"/>
              </w:rPr>
              <w:t>basis.</w:t>
            </w:r>
          </w:p>
        </w:tc>
      </w:tr>
      <w:tr w:rsidR="00800664" w:rsidRPr="00502AFC" w14:paraId="05B037EF" w14:textId="77777777" w:rsidTr="00302403">
        <w:trPr>
          <w:trHeight w:val="20"/>
        </w:trPr>
        <w:tc>
          <w:tcPr>
            <w:tcW w:w="3519" w:type="dxa"/>
            <w:tcBorders>
              <w:top w:val="nil"/>
              <w:bottom w:val="nil"/>
            </w:tcBorders>
          </w:tcPr>
          <w:p w14:paraId="6FA74020" w14:textId="77777777" w:rsidR="00800664" w:rsidRPr="00502AFC" w:rsidRDefault="00800664" w:rsidP="00800664">
            <w:pPr>
              <w:pStyle w:val="TableParagraph"/>
              <w:tabs>
                <w:tab w:val="left" w:pos="745"/>
                <w:tab w:val="left" w:pos="1467"/>
                <w:tab w:val="left" w:pos="2189"/>
                <w:tab w:val="left" w:pos="2626"/>
              </w:tabs>
              <w:spacing w:before="123"/>
              <w:ind w:left="107" w:right="97"/>
              <w:rPr>
                <w:rFonts w:ascii="Book Antiqua" w:hAnsi="Book Antiqua"/>
              </w:rPr>
            </w:pPr>
            <w:r w:rsidRPr="00502AFC">
              <w:rPr>
                <w:rFonts w:ascii="Book Antiqua" w:hAnsi="Book Antiqua"/>
              </w:rPr>
              <w:t>(b)</w:t>
            </w:r>
            <w:r w:rsidRPr="00502AFC">
              <w:rPr>
                <w:rFonts w:ascii="Book Antiqua" w:hAnsi="Book Antiqua"/>
              </w:rPr>
              <w:tab/>
              <w:t>Pile</w:t>
            </w:r>
            <w:r w:rsidRPr="00502AFC">
              <w:rPr>
                <w:rFonts w:ascii="Book Antiqua" w:hAnsi="Book Antiqua"/>
              </w:rPr>
              <w:tab/>
              <w:t>Cap</w:t>
            </w:r>
            <w:r w:rsidRPr="00502AFC">
              <w:rPr>
                <w:rFonts w:ascii="Book Antiqua" w:hAnsi="Book Antiqua"/>
              </w:rPr>
              <w:tab/>
              <w:t>:</w:t>
            </w:r>
            <w:r w:rsidRPr="00502AFC">
              <w:rPr>
                <w:rFonts w:ascii="Book Antiqua" w:hAnsi="Book Antiqua"/>
              </w:rPr>
              <w:tab/>
            </w:r>
            <w:r w:rsidRPr="00502AFC">
              <w:rPr>
                <w:rFonts w:ascii="Book Antiqua" w:hAnsi="Book Antiqua"/>
                <w:spacing w:val="-2"/>
              </w:rPr>
              <w:t>On</w:t>
            </w:r>
            <w:r w:rsidRPr="00502AFC">
              <w:rPr>
                <w:rFonts w:ascii="Book Antiqua" w:hAnsi="Book Antiqua"/>
                <w:spacing w:val="-64"/>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pile cap</w:t>
            </w:r>
          </w:p>
        </w:tc>
        <w:tc>
          <w:tcPr>
            <w:tcW w:w="1276" w:type="dxa"/>
            <w:vMerge/>
            <w:tcBorders>
              <w:top w:val="nil"/>
            </w:tcBorders>
            <w:vAlign w:val="center"/>
          </w:tcPr>
          <w:p w14:paraId="7E54102B"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79FD4E42" w14:textId="77777777" w:rsidR="00800664" w:rsidRPr="00502AFC" w:rsidRDefault="00800664" w:rsidP="00800664">
            <w:pPr>
              <w:pStyle w:val="TableParagraph"/>
              <w:spacing w:before="123"/>
              <w:ind w:left="108" w:right="94"/>
              <w:jc w:val="both"/>
              <w:rPr>
                <w:rFonts w:ascii="Book Antiqua" w:hAnsi="Book Antiqua"/>
              </w:rPr>
            </w:pPr>
            <w:r w:rsidRPr="00502AFC">
              <w:rPr>
                <w:rFonts w:ascii="Book Antiqua" w:hAnsi="Book Antiqua"/>
              </w:rPr>
              <w:t xml:space="preserve">(b) Pile </w:t>
            </w:r>
            <w:proofErr w:type="gramStart"/>
            <w:r w:rsidRPr="00502AFC">
              <w:rPr>
                <w:rFonts w:ascii="Book Antiqua" w:hAnsi="Book Antiqua"/>
              </w:rPr>
              <w:t>Cap :</w:t>
            </w:r>
            <w:proofErr w:type="gramEnd"/>
            <w:r w:rsidRPr="00502AFC">
              <w:rPr>
                <w:rFonts w:ascii="Book Antiqua" w:hAnsi="Book Antiqua"/>
              </w:rPr>
              <w:t xml:space="preserve"> Payment of 30% on pro-</w:t>
            </w:r>
            <w:r w:rsidRPr="00502AFC">
              <w:rPr>
                <w:rFonts w:ascii="Book Antiqua" w:hAnsi="Book Antiqua"/>
                <w:spacing w:val="-64"/>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 pile cap.</w:t>
            </w:r>
          </w:p>
        </w:tc>
      </w:tr>
      <w:tr w:rsidR="00800664" w:rsidRPr="00502AFC" w14:paraId="15CF6363" w14:textId="77777777" w:rsidTr="00302403">
        <w:trPr>
          <w:trHeight w:val="20"/>
        </w:trPr>
        <w:tc>
          <w:tcPr>
            <w:tcW w:w="3519" w:type="dxa"/>
            <w:tcBorders>
              <w:top w:val="nil"/>
            </w:tcBorders>
          </w:tcPr>
          <w:p w14:paraId="545E8C56" w14:textId="77777777" w:rsidR="00800664" w:rsidRPr="00502AFC" w:rsidRDefault="00800664" w:rsidP="00800664">
            <w:pPr>
              <w:pStyle w:val="TableParagraph"/>
              <w:rPr>
                <w:rFonts w:ascii="Book Antiqua" w:hAnsi="Book Antiqua"/>
              </w:rPr>
            </w:pPr>
          </w:p>
        </w:tc>
        <w:tc>
          <w:tcPr>
            <w:tcW w:w="1276" w:type="dxa"/>
            <w:vMerge/>
            <w:tcBorders>
              <w:top w:val="nil"/>
            </w:tcBorders>
            <w:vAlign w:val="center"/>
          </w:tcPr>
          <w:p w14:paraId="4A3AA824"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4751524E" w14:textId="77777777" w:rsidR="00800664" w:rsidRPr="00502AFC" w:rsidRDefault="00800664" w:rsidP="00800664">
            <w:pPr>
              <w:pStyle w:val="TableParagraph"/>
              <w:spacing w:before="123"/>
              <w:ind w:left="108" w:right="92"/>
              <w:jc w:val="both"/>
              <w:rPr>
                <w:rFonts w:ascii="Book Antiqua" w:hAnsi="Book Antiqua"/>
              </w:rPr>
            </w:pPr>
            <w:r w:rsidRPr="00502AFC">
              <w:rPr>
                <w:rFonts w:ascii="Book Antiqua" w:hAnsi="Book Antiqua"/>
              </w:rPr>
              <w:t>In case where load testing is required</w:t>
            </w:r>
            <w:r w:rsidRPr="00502AFC">
              <w:rPr>
                <w:rFonts w:ascii="Book Antiqua" w:hAnsi="Book Antiqua"/>
                <w:spacing w:val="-64"/>
              </w:rPr>
              <w:t xml:space="preserve"> </w:t>
            </w: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trigger</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first</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include</w:t>
            </w:r>
            <w:r w:rsidRPr="00502AFC">
              <w:rPr>
                <w:rFonts w:ascii="Book Antiqua" w:hAnsi="Book Antiqua"/>
                <w:spacing w:val="1"/>
              </w:rPr>
              <w:t xml:space="preserve"> </w:t>
            </w:r>
            <w:r w:rsidRPr="00502AFC">
              <w:rPr>
                <w:rFonts w:ascii="Book Antiqua" w:hAnsi="Book Antiqua"/>
              </w:rPr>
              <w:t>load</w:t>
            </w:r>
            <w:r w:rsidRPr="00502AFC">
              <w:rPr>
                <w:rFonts w:ascii="Book Antiqua" w:hAnsi="Book Antiqua"/>
                <w:spacing w:val="1"/>
              </w:rPr>
              <w:t xml:space="preserve"> </w:t>
            </w:r>
            <w:r w:rsidRPr="00502AFC">
              <w:rPr>
                <w:rFonts w:ascii="Book Antiqua" w:hAnsi="Book Antiqua"/>
              </w:rPr>
              <w:t>testing</w:t>
            </w:r>
            <w:r w:rsidRPr="00502AFC">
              <w:rPr>
                <w:rFonts w:ascii="Book Antiqua" w:hAnsi="Book Antiqua"/>
                <w:spacing w:val="1"/>
              </w:rPr>
              <w:t xml:space="preserve"> </w:t>
            </w:r>
            <w:r w:rsidRPr="00502AFC">
              <w:rPr>
                <w:rFonts w:ascii="Book Antiqua" w:hAnsi="Book Antiqua"/>
              </w:rPr>
              <w:t>also</w:t>
            </w:r>
            <w:r w:rsidRPr="00502AFC">
              <w:rPr>
                <w:rFonts w:ascii="Book Antiqua" w:hAnsi="Book Antiqua"/>
                <w:spacing w:val="-2"/>
              </w:rPr>
              <w:t xml:space="preserve"> </w:t>
            </w:r>
            <w:r w:rsidRPr="00502AFC">
              <w:rPr>
                <w:rFonts w:ascii="Book Antiqua" w:hAnsi="Book Antiqua"/>
              </w:rPr>
              <w:t>where specified.</w:t>
            </w:r>
          </w:p>
        </w:tc>
      </w:tr>
      <w:tr w:rsidR="00800664" w:rsidRPr="00502AFC" w14:paraId="6F20EA57" w14:textId="77777777" w:rsidTr="00302403">
        <w:trPr>
          <w:trHeight w:val="20"/>
        </w:trPr>
        <w:tc>
          <w:tcPr>
            <w:tcW w:w="3519" w:type="dxa"/>
          </w:tcPr>
          <w:p w14:paraId="502499C4"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w:t>
            </w:r>
            <w:r w:rsidRPr="00502AFC">
              <w:rPr>
                <w:rFonts w:ascii="Book Antiqua" w:hAnsi="Book Antiqua"/>
                <w:spacing w:val="-4"/>
              </w:rPr>
              <w:t xml:space="preserve"> </w:t>
            </w:r>
            <w:r w:rsidRPr="00502AFC">
              <w:rPr>
                <w:rFonts w:ascii="Book Antiqua" w:hAnsi="Book Antiqua"/>
              </w:rPr>
              <w:t>Open</w:t>
            </w:r>
            <w:r w:rsidRPr="00502AFC">
              <w:rPr>
                <w:rFonts w:ascii="Book Antiqua" w:hAnsi="Book Antiqua"/>
                <w:spacing w:val="-3"/>
              </w:rPr>
              <w:t xml:space="preserve"> </w:t>
            </w:r>
            <w:r w:rsidRPr="00502AFC">
              <w:rPr>
                <w:rFonts w:ascii="Book Antiqua" w:hAnsi="Book Antiqua"/>
              </w:rPr>
              <w:t>Foundation</w:t>
            </w:r>
          </w:p>
        </w:tc>
        <w:tc>
          <w:tcPr>
            <w:tcW w:w="1276" w:type="dxa"/>
            <w:vAlign w:val="center"/>
          </w:tcPr>
          <w:p w14:paraId="272BD503" w14:textId="77777777" w:rsidR="00800664" w:rsidRPr="00502AFC" w:rsidRDefault="00800664" w:rsidP="00302403">
            <w:pPr>
              <w:pStyle w:val="TableParagraph"/>
              <w:jc w:val="center"/>
              <w:rPr>
                <w:rFonts w:ascii="Book Antiqua" w:hAnsi="Book Antiqua"/>
              </w:rPr>
            </w:pPr>
          </w:p>
        </w:tc>
        <w:tc>
          <w:tcPr>
            <w:tcW w:w="4961" w:type="dxa"/>
          </w:tcPr>
          <w:p w14:paraId="5797A1A4"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(ii)</w:t>
            </w:r>
            <w:r w:rsidRPr="00502AFC">
              <w:rPr>
                <w:rFonts w:ascii="Book Antiqua" w:hAnsi="Book Antiqua"/>
                <w:spacing w:val="45"/>
              </w:rPr>
              <w:t xml:space="preserve"> </w:t>
            </w:r>
            <w:r w:rsidRPr="00502AFC">
              <w:rPr>
                <w:rFonts w:ascii="Book Antiqua" w:hAnsi="Book Antiqua"/>
              </w:rPr>
              <w:t>Open</w:t>
            </w:r>
            <w:r w:rsidRPr="00502AFC">
              <w:rPr>
                <w:rFonts w:ascii="Book Antiqua" w:hAnsi="Book Antiqua"/>
                <w:spacing w:val="45"/>
              </w:rPr>
              <w:t xml:space="preserve"> </w:t>
            </w:r>
            <w:r w:rsidRPr="00502AFC">
              <w:rPr>
                <w:rFonts w:ascii="Book Antiqua" w:hAnsi="Book Antiqua"/>
              </w:rPr>
              <w:t>Foundation:</w:t>
            </w:r>
            <w:r w:rsidRPr="00502AFC">
              <w:rPr>
                <w:rFonts w:ascii="Book Antiqua" w:hAnsi="Book Antiqua"/>
                <w:spacing w:val="47"/>
              </w:rPr>
              <w:t xml:space="preserve"> </w:t>
            </w:r>
            <w:r w:rsidRPr="00502AFC">
              <w:rPr>
                <w:rFonts w:ascii="Book Antiqua" w:hAnsi="Book Antiqua"/>
              </w:rPr>
              <w:t>Payment</w:t>
            </w:r>
            <w:r w:rsidRPr="00502AFC">
              <w:rPr>
                <w:rFonts w:ascii="Book Antiqua" w:hAnsi="Book Antiqua"/>
                <w:spacing w:val="44"/>
              </w:rPr>
              <w:t xml:space="preserve"> </w:t>
            </w:r>
            <w:r w:rsidRPr="00502AFC">
              <w:rPr>
                <w:rFonts w:ascii="Book Antiqua" w:hAnsi="Book Antiqua"/>
              </w:rPr>
              <w:t>shall</w:t>
            </w:r>
          </w:p>
        </w:tc>
      </w:tr>
      <w:tr w:rsidR="00800664" w:rsidRPr="00502AFC" w14:paraId="259B9B70" w14:textId="77777777" w:rsidTr="00302403">
        <w:trPr>
          <w:trHeight w:val="20"/>
        </w:trPr>
        <w:tc>
          <w:tcPr>
            <w:tcW w:w="3519" w:type="dxa"/>
          </w:tcPr>
          <w:p w14:paraId="5CCAFCAC" w14:textId="77777777" w:rsidR="00800664" w:rsidRPr="00502AFC" w:rsidRDefault="00800664" w:rsidP="00800664">
            <w:pPr>
              <w:pStyle w:val="TableParagraph"/>
              <w:rPr>
                <w:rFonts w:ascii="Book Antiqua" w:hAnsi="Book Antiqua"/>
              </w:rPr>
            </w:pPr>
          </w:p>
        </w:tc>
        <w:tc>
          <w:tcPr>
            <w:tcW w:w="1276" w:type="dxa"/>
            <w:vAlign w:val="center"/>
          </w:tcPr>
          <w:p w14:paraId="724C3011" w14:textId="77777777" w:rsidR="00800664" w:rsidRPr="00502AFC" w:rsidRDefault="00800664" w:rsidP="00302403">
            <w:pPr>
              <w:pStyle w:val="TableParagraph"/>
              <w:jc w:val="center"/>
              <w:rPr>
                <w:rFonts w:ascii="Book Antiqua" w:hAnsi="Book Antiqua"/>
              </w:rPr>
            </w:pPr>
          </w:p>
        </w:tc>
        <w:tc>
          <w:tcPr>
            <w:tcW w:w="4961" w:type="dxa"/>
          </w:tcPr>
          <w:p w14:paraId="6FDCF75B"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w:t>
            </w:r>
            <w:r w:rsidRPr="00502AFC">
              <w:rPr>
                <w:rFonts w:ascii="Book Antiqua" w:hAnsi="Book Antiqua"/>
                <w:spacing w:val="63"/>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4"/>
              </w:rPr>
              <w:t xml:space="preserve"> </w:t>
            </w:r>
            <w:r w:rsidRPr="00502AFC">
              <w:rPr>
                <w:rFonts w:ascii="Book Antiqua" w:hAnsi="Book Antiqua"/>
              </w:rPr>
              <w:t>stage</w:t>
            </w:r>
          </w:p>
          <w:p w14:paraId="0B0A4F94" w14:textId="77777777" w:rsidR="00800664" w:rsidRPr="00502AFC" w:rsidRDefault="00800664" w:rsidP="00800664">
            <w:pPr>
              <w:pStyle w:val="TableParagraph"/>
              <w:spacing w:before="1"/>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15BED180" w14:textId="77777777" w:rsidTr="00302403">
        <w:trPr>
          <w:trHeight w:val="20"/>
        </w:trPr>
        <w:tc>
          <w:tcPr>
            <w:tcW w:w="3519" w:type="dxa"/>
          </w:tcPr>
          <w:p w14:paraId="5DA6D3C7"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(2)</w:t>
            </w:r>
            <w:r w:rsidRPr="00502AFC">
              <w:rPr>
                <w:rFonts w:ascii="Book Antiqua" w:hAnsi="Book Antiqua"/>
                <w:spacing w:val="-3"/>
              </w:rPr>
              <w:t xml:space="preserve"> </w:t>
            </w:r>
            <w:r w:rsidRPr="00502AFC">
              <w:rPr>
                <w:rFonts w:ascii="Book Antiqua" w:hAnsi="Book Antiqua"/>
              </w:rPr>
              <w:t>Sub-structure</w:t>
            </w:r>
          </w:p>
        </w:tc>
        <w:tc>
          <w:tcPr>
            <w:tcW w:w="1276" w:type="dxa"/>
            <w:vAlign w:val="center"/>
          </w:tcPr>
          <w:p w14:paraId="64176D0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71BFA446" w14:textId="77777777" w:rsidR="00800664" w:rsidRPr="00502AFC" w:rsidRDefault="00800664" w:rsidP="00800664">
            <w:pPr>
              <w:pStyle w:val="TableParagraph"/>
              <w:spacing w:line="243" w:lineRule="exact"/>
              <w:ind w:left="108"/>
              <w:jc w:val="both"/>
              <w:rPr>
                <w:rFonts w:ascii="Book Antiqua" w:hAnsi="Book Antiqua"/>
              </w:rPr>
            </w:pPr>
            <w:r w:rsidRPr="00502AFC">
              <w:rPr>
                <w:rFonts w:ascii="Book Antiqua" w:hAnsi="Book Antiqua"/>
                <w:b/>
              </w:rPr>
              <w:t>(2)</w:t>
            </w:r>
            <w:r w:rsidRPr="00502AFC">
              <w:rPr>
                <w:rFonts w:ascii="Book Antiqua" w:hAnsi="Book Antiqua"/>
                <w:b/>
                <w:spacing w:val="62"/>
              </w:rPr>
              <w:t xml:space="preserve"> </w:t>
            </w:r>
            <w:r w:rsidRPr="00502AFC">
              <w:rPr>
                <w:rFonts w:ascii="Book Antiqua" w:hAnsi="Book Antiqua"/>
                <w:b/>
              </w:rPr>
              <w:t>Sub-</w:t>
            </w:r>
            <w:proofErr w:type="gramStart"/>
            <w:r w:rsidRPr="00502AFC">
              <w:rPr>
                <w:rFonts w:ascii="Book Antiqua" w:hAnsi="Book Antiqua"/>
                <w:b/>
              </w:rPr>
              <w:t>Structure:</w:t>
            </w:r>
            <w:r w:rsidRPr="00502AFC">
              <w:rPr>
                <w:rFonts w:ascii="Book Antiqua" w:hAnsi="Book Antiqua"/>
              </w:rPr>
              <w:t>.</w:t>
            </w:r>
            <w:proofErr w:type="gramEnd"/>
          </w:p>
          <w:p w14:paraId="600E0ABD" w14:textId="77777777" w:rsidR="00800664" w:rsidRPr="00502AFC" w:rsidRDefault="00800664" w:rsidP="00800664">
            <w:pPr>
              <w:pStyle w:val="TableParagraph"/>
              <w:spacing w:before="1"/>
              <w:ind w:left="108" w:right="91"/>
              <w:jc w:val="both"/>
              <w:rPr>
                <w:rFonts w:ascii="Book Antiqua" w:hAnsi="Book Antiqua"/>
              </w:rPr>
            </w:pP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1"/>
              </w:rPr>
              <w:t xml:space="preserve"> </w:t>
            </w:r>
            <w:r w:rsidRPr="00502AFC">
              <w:rPr>
                <w:rFonts w:ascii="Book Antiqua" w:hAnsi="Book Antiqua"/>
              </w:rPr>
              <w:t>Sub-structure</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4"/>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w:t>
            </w:r>
            <w:r w:rsidRPr="00502AFC">
              <w:rPr>
                <w:rFonts w:ascii="Book Antiqua" w:hAnsi="Book Antiqua"/>
                <w:spacing w:val="67"/>
              </w:rPr>
              <w:t xml:space="preserve"> </w:t>
            </w:r>
            <w:r w:rsidRPr="00502AFC">
              <w:rPr>
                <w:rFonts w:ascii="Book Antiqua" w:hAnsi="Book Antiqua"/>
              </w:rPr>
              <w:t>stage</w:t>
            </w:r>
            <w:r w:rsidRPr="00502AFC">
              <w:rPr>
                <w:rFonts w:ascii="Book Antiqua" w:hAnsi="Book Antiqua"/>
                <w:spacing w:val="67"/>
              </w:rPr>
              <w:t xml:space="preserve"> </w:t>
            </w:r>
            <w:r w:rsidRPr="00502AFC">
              <w:rPr>
                <w:rFonts w:ascii="Book Antiqua" w:hAnsi="Book Antiqua"/>
              </w:rPr>
              <w:t>i.e.</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proofErr w:type="spellStart"/>
            <w:r w:rsidRPr="00502AFC">
              <w:rPr>
                <w:rFonts w:ascii="Book Antiqua" w:hAnsi="Book Antiqua"/>
              </w:rPr>
              <w:t>atleast</w:t>
            </w:r>
            <w:proofErr w:type="spellEnd"/>
            <w:r w:rsidRPr="00502AFC">
              <w:rPr>
                <w:rFonts w:ascii="Book Antiqua" w:hAnsi="Book Antiqua"/>
                <w:spacing w:val="1"/>
              </w:rPr>
              <w:t xml:space="preserve"> </w:t>
            </w:r>
            <w:r w:rsidRPr="00502AFC">
              <w:rPr>
                <w:rFonts w:ascii="Book Antiqua" w:hAnsi="Book Antiqua"/>
              </w:rPr>
              <w:t>one</w:t>
            </w:r>
            <w:r w:rsidRPr="00502AFC">
              <w:rPr>
                <w:rFonts w:ascii="Book Antiqua" w:hAnsi="Book Antiqua"/>
                <w:spacing w:val="1"/>
              </w:rPr>
              <w:t xml:space="preserve"> </w:t>
            </w:r>
            <w:r w:rsidRPr="00502AFC">
              <w:rPr>
                <w:rFonts w:ascii="Book Antiqua" w:hAnsi="Book Antiqua"/>
              </w:rPr>
              <w:t>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abutments/piers</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abutment/pier cap level of each 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ROB/RUB.</w:t>
            </w:r>
          </w:p>
        </w:tc>
      </w:tr>
      <w:tr w:rsidR="00800664" w:rsidRPr="00502AFC" w14:paraId="56FB38EC" w14:textId="77777777" w:rsidTr="00302403">
        <w:trPr>
          <w:trHeight w:val="20"/>
        </w:trPr>
        <w:tc>
          <w:tcPr>
            <w:tcW w:w="3519" w:type="dxa"/>
            <w:tcBorders>
              <w:bottom w:val="nil"/>
            </w:tcBorders>
          </w:tcPr>
          <w:p w14:paraId="5477D0FF" w14:textId="77777777" w:rsidR="00800664" w:rsidRPr="00502AFC" w:rsidRDefault="00800664" w:rsidP="00800664">
            <w:pPr>
              <w:pStyle w:val="TableParagraph"/>
              <w:tabs>
                <w:tab w:val="left" w:pos="1360"/>
              </w:tabs>
              <w:spacing w:line="242" w:lineRule="auto"/>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lastRenderedPageBreak/>
              <w:t>(including</w:t>
            </w:r>
            <w:r w:rsidRPr="00502AFC">
              <w:rPr>
                <w:rFonts w:ascii="Book Antiqua" w:hAnsi="Book Antiqua"/>
                <w:spacing w:val="-1"/>
              </w:rPr>
              <w:t xml:space="preserve"> </w:t>
            </w:r>
            <w:r w:rsidRPr="00502AFC">
              <w:rPr>
                <w:rFonts w:ascii="Book Antiqua" w:hAnsi="Book Antiqua"/>
              </w:rPr>
              <w:t>bearings)</w:t>
            </w:r>
          </w:p>
        </w:tc>
        <w:tc>
          <w:tcPr>
            <w:tcW w:w="1276" w:type="dxa"/>
            <w:tcBorders>
              <w:bottom w:val="nil"/>
            </w:tcBorders>
            <w:vAlign w:val="center"/>
          </w:tcPr>
          <w:p w14:paraId="1399BB01"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lastRenderedPageBreak/>
              <w:t>0.00%</w:t>
            </w:r>
          </w:p>
        </w:tc>
        <w:tc>
          <w:tcPr>
            <w:tcW w:w="4961" w:type="dxa"/>
            <w:tcBorders>
              <w:bottom w:val="nil"/>
            </w:tcBorders>
          </w:tcPr>
          <w:p w14:paraId="0BA7CC37" w14:textId="77777777" w:rsidR="00800664" w:rsidRPr="00502AFC" w:rsidRDefault="00800664" w:rsidP="00800664">
            <w:pPr>
              <w:pStyle w:val="TableParagraph"/>
              <w:spacing w:line="243" w:lineRule="exact"/>
              <w:ind w:left="108"/>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p>
          <w:p w14:paraId="3F520BF5" w14:textId="77777777" w:rsidR="00800664" w:rsidRPr="00502AFC" w:rsidRDefault="00800664" w:rsidP="00800664">
            <w:pPr>
              <w:pStyle w:val="TableParagraph"/>
              <w:rPr>
                <w:rFonts w:ascii="Book Antiqua" w:hAnsi="Book Antiqua"/>
                <w:b/>
              </w:rPr>
            </w:pPr>
          </w:p>
          <w:p w14:paraId="49A195C3"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rPr>
              <w:lastRenderedPageBreak/>
              <w:t>Payment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superstructure</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least one span as specified here in</w:t>
            </w:r>
            <w:r w:rsidRPr="00502AFC">
              <w:rPr>
                <w:rFonts w:ascii="Book Antiqua" w:hAnsi="Book Antiqua"/>
                <w:spacing w:val="1"/>
              </w:rPr>
              <w:t xml:space="preserve"> </w:t>
            </w:r>
            <w:proofErr w:type="gramStart"/>
            <w:r w:rsidRPr="00502AFC">
              <w:rPr>
                <w:rFonts w:ascii="Book Antiqua" w:hAnsi="Book Antiqua"/>
              </w:rPr>
              <w:t>under :</w:t>
            </w:r>
            <w:proofErr w:type="gramEnd"/>
          </w:p>
        </w:tc>
      </w:tr>
      <w:tr w:rsidR="00800664" w:rsidRPr="00502AFC" w14:paraId="21F24574" w14:textId="77777777" w:rsidTr="00302403">
        <w:trPr>
          <w:trHeight w:val="20"/>
        </w:trPr>
        <w:tc>
          <w:tcPr>
            <w:tcW w:w="3519" w:type="dxa"/>
            <w:tcBorders>
              <w:top w:val="nil"/>
            </w:tcBorders>
          </w:tcPr>
          <w:p w14:paraId="7EC3A2D4"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324A8AD7"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70BD1C44" w14:textId="77777777" w:rsidR="00800664" w:rsidRPr="00502AFC" w:rsidRDefault="00800664" w:rsidP="00800664">
            <w:pPr>
              <w:pStyle w:val="TableParagraph"/>
              <w:spacing w:before="128"/>
              <w:ind w:left="108" w:right="94"/>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w:t>
            </w:r>
            <w:r w:rsidRPr="00502AFC">
              <w:rPr>
                <w:rFonts w:ascii="Book Antiqua" w:hAnsi="Book Antiqua"/>
                <w:spacing w:val="1"/>
              </w:rPr>
              <w:t xml:space="preserve"> </w:t>
            </w:r>
            <w:r w:rsidRPr="00502AFC">
              <w:rPr>
                <w:rFonts w:ascii="Book Antiqua" w:hAnsi="Book Antiqua"/>
              </w:rPr>
              <w:t>are</w:t>
            </w:r>
            <w:r w:rsidRPr="00502AFC">
              <w:rPr>
                <w:rFonts w:ascii="Book Antiqua" w:hAnsi="Book Antiqua"/>
                <w:spacing w:val="1"/>
              </w:rPr>
              <w:t xml:space="preserve"> </w:t>
            </w:r>
            <w:r w:rsidRPr="00502AFC">
              <w:rPr>
                <w:rFonts w:ascii="Book Antiqua" w:hAnsi="Book Antiqua"/>
              </w:rPr>
              <w:t>used,</w:t>
            </w:r>
            <w:r w:rsidRPr="00502AFC">
              <w:rPr>
                <w:rFonts w:ascii="Book Antiqua" w:hAnsi="Book Antiqua"/>
                <w:spacing w:val="1"/>
              </w:rPr>
              <w:t xml:space="preserve"> </w:t>
            </w:r>
            <w:r w:rsidRPr="00502AFC">
              <w:rPr>
                <w:rFonts w:ascii="Book Antiqua" w:hAnsi="Book Antiqua"/>
              </w:rPr>
              <w:t>interim</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75%</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that</w:t>
            </w:r>
            <w:r w:rsidRPr="00502AFC">
              <w:rPr>
                <w:rFonts w:ascii="Book Antiqua" w:hAnsi="Book Antiqua"/>
                <w:spacing w:val="1"/>
              </w:rPr>
              <w:t xml:space="preserve"> </w:t>
            </w:r>
            <w:r w:rsidRPr="00502AFC">
              <w:rPr>
                <w:rFonts w:ascii="Book Antiqua" w:hAnsi="Book Antiqua"/>
              </w:rPr>
              <w:t>element,</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derived</w:t>
            </w:r>
            <w:r w:rsidRPr="00502AFC">
              <w:rPr>
                <w:rFonts w:ascii="Book Antiqua" w:hAnsi="Book Antiqua"/>
                <w:spacing w:val="1"/>
              </w:rPr>
              <w:t xml:space="preserve"> </w:t>
            </w:r>
            <w:r w:rsidRPr="00502AFC">
              <w:rPr>
                <w:rFonts w:ascii="Book Antiqua" w:hAnsi="Book Antiqua"/>
              </w:rPr>
              <w:t>from</w:t>
            </w:r>
            <w:r w:rsidRPr="00502AFC">
              <w:rPr>
                <w:rFonts w:ascii="Book Antiqua" w:hAnsi="Book Antiqua"/>
                <w:spacing w:val="66"/>
              </w:rPr>
              <w:t xml:space="preserve"> </w:t>
            </w:r>
            <w:r w:rsidRPr="00502AFC">
              <w:rPr>
                <w:rFonts w:ascii="Book Antiqua" w:hAnsi="Book Antiqua"/>
              </w:rPr>
              <w:t>MoRTH</w:t>
            </w:r>
            <w:r w:rsidRPr="00502AFC">
              <w:rPr>
                <w:rFonts w:ascii="Book Antiqua" w:hAnsi="Book Antiqua"/>
                <w:spacing w:val="1"/>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Base</w:t>
            </w:r>
            <w:r w:rsidRPr="00502AFC">
              <w:rPr>
                <w:rFonts w:ascii="Book Antiqua" w:hAnsi="Book Antiqua"/>
                <w:spacing w:val="1"/>
              </w:rPr>
              <w:t xml:space="preserve"> </w:t>
            </w:r>
            <w:r w:rsidRPr="00502AFC">
              <w:rPr>
                <w:rFonts w:ascii="Book Antiqua" w:hAnsi="Book Antiqua"/>
              </w:rPr>
              <w:t>Date</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tender</w:t>
            </w:r>
            <w:r w:rsidRPr="00502AFC">
              <w:rPr>
                <w:rFonts w:ascii="Book Antiqua" w:hAnsi="Book Antiqua"/>
                <w:spacing w:val="1"/>
              </w:rPr>
              <w:t xml:space="preserve"> </w:t>
            </w:r>
            <w:r w:rsidRPr="00502AFC">
              <w:rPr>
                <w:rFonts w:ascii="Book Antiqua" w:hAnsi="Book Antiqua"/>
              </w:rPr>
              <w:t>discount/premium</w:t>
            </w:r>
            <w:r w:rsidRPr="00502AFC">
              <w:rPr>
                <w:rFonts w:ascii="Book Antiqua" w:hAnsi="Book Antiqua"/>
                <w:spacing w:val="-4"/>
              </w:rPr>
              <w:t xml:space="preserve"> </w:t>
            </w:r>
            <w:r w:rsidRPr="00502AFC">
              <w:rPr>
                <w:rFonts w:ascii="Book Antiqua" w:hAnsi="Book Antiqua"/>
              </w:rPr>
              <w:t>applied</w:t>
            </w:r>
            <w:r w:rsidRPr="00502AFC">
              <w:rPr>
                <w:rFonts w:ascii="Book Antiqua" w:hAnsi="Book Antiqua"/>
                <w:spacing w:val="-3"/>
              </w:rPr>
              <w:t xml:space="preserve"> </w:t>
            </w:r>
            <w:r w:rsidRPr="00502AFC">
              <w:rPr>
                <w:rFonts w:ascii="Book Antiqua" w:hAnsi="Book Antiqua"/>
              </w:rPr>
              <w:t>thereon.</w:t>
            </w:r>
          </w:p>
        </w:tc>
      </w:tr>
      <w:tr w:rsidR="00800664" w:rsidRPr="00502AFC" w14:paraId="0F369A43" w14:textId="77777777" w:rsidTr="00302403">
        <w:trPr>
          <w:trHeight w:val="20"/>
        </w:trPr>
        <w:tc>
          <w:tcPr>
            <w:tcW w:w="3519" w:type="dxa"/>
            <w:tcBorders>
              <w:bottom w:val="nil"/>
            </w:tcBorders>
          </w:tcPr>
          <w:p w14:paraId="665F4A94"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0"/>
              </w:rPr>
              <w:t xml:space="preserve"> </w:t>
            </w:r>
            <w:r w:rsidRPr="00502AFC">
              <w:rPr>
                <w:rFonts w:ascii="Book Antiqua" w:hAnsi="Book Antiqua"/>
              </w:rPr>
              <w:t>including</w:t>
            </w:r>
          </w:p>
          <w:p w14:paraId="70BD0EFE" w14:textId="77777777" w:rsidR="00800664" w:rsidRPr="00502AFC" w:rsidRDefault="00800664" w:rsidP="00800664">
            <w:pPr>
              <w:pStyle w:val="TableParagraph"/>
              <w:spacing w:line="235" w:lineRule="exact"/>
              <w:ind w:left="107"/>
              <w:rPr>
                <w:rFonts w:ascii="Book Antiqua" w:hAnsi="Book Antiqua"/>
              </w:rPr>
            </w:pPr>
            <w:r w:rsidRPr="00502AFC">
              <w:rPr>
                <w:rFonts w:ascii="Book Antiqua" w:hAnsi="Book Antiqua"/>
              </w:rPr>
              <w:t>expansion</w:t>
            </w:r>
            <w:r w:rsidRPr="00502AFC">
              <w:rPr>
                <w:rFonts w:ascii="Book Antiqua" w:hAnsi="Book Antiqua"/>
                <w:spacing w:val="38"/>
              </w:rPr>
              <w:t xml:space="preserve"> </w:t>
            </w:r>
            <w:r w:rsidRPr="00502AFC">
              <w:rPr>
                <w:rFonts w:ascii="Book Antiqua" w:hAnsi="Book Antiqua"/>
              </w:rPr>
              <w:t>joints</w:t>
            </w:r>
            <w:r w:rsidRPr="00502AFC">
              <w:rPr>
                <w:rFonts w:ascii="Book Antiqua" w:hAnsi="Book Antiqua"/>
                <w:spacing w:val="39"/>
              </w:rPr>
              <w:t xml:space="preserve"> </w:t>
            </w:r>
            <w:r w:rsidRPr="00502AFC">
              <w:rPr>
                <w:rFonts w:ascii="Book Antiqua" w:hAnsi="Book Antiqua"/>
              </w:rPr>
              <w:t>in</w:t>
            </w:r>
            <w:r w:rsidRPr="00502AFC">
              <w:rPr>
                <w:rFonts w:ascii="Book Antiqua" w:hAnsi="Book Antiqua"/>
                <w:spacing w:val="41"/>
              </w:rPr>
              <w:t xml:space="preserve"> </w:t>
            </w:r>
            <w:r w:rsidRPr="00502AFC">
              <w:rPr>
                <w:rFonts w:ascii="Book Antiqua" w:hAnsi="Book Antiqua"/>
              </w:rPr>
              <w:t>case</w:t>
            </w:r>
            <w:r w:rsidRPr="00502AFC">
              <w:rPr>
                <w:rFonts w:ascii="Book Antiqua" w:hAnsi="Book Antiqua"/>
                <w:spacing w:val="38"/>
              </w:rPr>
              <w:t xml:space="preserve"> </w:t>
            </w:r>
            <w:r w:rsidRPr="00502AFC">
              <w:rPr>
                <w:rFonts w:ascii="Book Antiqua" w:hAnsi="Book Antiqua"/>
              </w:rPr>
              <w:t>of</w:t>
            </w:r>
          </w:p>
        </w:tc>
        <w:tc>
          <w:tcPr>
            <w:tcW w:w="1276" w:type="dxa"/>
            <w:tcBorders>
              <w:bottom w:val="nil"/>
            </w:tcBorders>
            <w:vAlign w:val="center"/>
          </w:tcPr>
          <w:p w14:paraId="1FF51073"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784CE17"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b/>
              </w:rPr>
              <w:t>(4)</w:t>
            </w:r>
            <w:r w:rsidRPr="00502AFC">
              <w:rPr>
                <w:rFonts w:ascii="Book Antiqua" w:hAnsi="Book Antiqua"/>
                <w:b/>
                <w:spacing w:val="81"/>
              </w:rPr>
              <w:t xml:space="preserve"> </w:t>
            </w:r>
            <w:r w:rsidRPr="00502AFC">
              <w:rPr>
                <w:rFonts w:ascii="Book Antiqua" w:hAnsi="Book Antiqua"/>
                <w:b/>
              </w:rPr>
              <w:t>Wearing</w:t>
            </w:r>
            <w:r w:rsidRPr="00502AFC">
              <w:rPr>
                <w:rFonts w:ascii="Book Antiqua" w:hAnsi="Book Antiqua"/>
                <w:b/>
                <w:spacing w:val="6"/>
              </w:rPr>
              <w:t xml:space="preserve"> </w:t>
            </w:r>
            <w:r w:rsidRPr="00502AFC">
              <w:rPr>
                <w:rFonts w:ascii="Book Antiqua" w:hAnsi="Book Antiqua"/>
                <w:b/>
              </w:rPr>
              <w:t>Coat:</w:t>
            </w:r>
            <w:r w:rsidRPr="00502AFC">
              <w:rPr>
                <w:rFonts w:ascii="Book Antiqua" w:hAnsi="Book Antiqua"/>
                <w:b/>
                <w:spacing w:val="82"/>
              </w:rPr>
              <w:t xml:space="preserve"> </w:t>
            </w:r>
            <w:r w:rsidRPr="00502AFC">
              <w:rPr>
                <w:rFonts w:ascii="Book Antiqua" w:hAnsi="Book Antiqua"/>
              </w:rPr>
              <w:t>Payment</w:t>
            </w:r>
            <w:r w:rsidRPr="00502AFC">
              <w:rPr>
                <w:rFonts w:ascii="Book Antiqua" w:hAnsi="Book Antiqua"/>
                <w:spacing w:val="5"/>
              </w:rPr>
              <w:t xml:space="preserve"> </w:t>
            </w:r>
            <w:r w:rsidRPr="00502AFC">
              <w:rPr>
                <w:rFonts w:ascii="Book Antiqua" w:hAnsi="Book Antiqua"/>
              </w:rPr>
              <w:t>shall</w:t>
            </w:r>
            <w:r w:rsidRPr="00502AFC">
              <w:rPr>
                <w:rFonts w:ascii="Book Antiqua" w:hAnsi="Book Antiqua"/>
                <w:spacing w:val="9"/>
              </w:rPr>
              <w:t xml:space="preserve"> </w:t>
            </w:r>
            <w:r w:rsidRPr="00502AFC">
              <w:rPr>
                <w:rFonts w:ascii="Book Antiqua" w:hAnsi="Book Antiqua"/>
              </w:rPr>
              <w:t>be</w:t>
            </w:r>
          </w:p>
          <w:p w14:paraId="5CE318AD" w14:textId="77777777" w:rsidR="00800664" w:rsidRPr="00502AFC" w:rsidRDefault="00800664" w:rsidP="00800664">
            <w:pPr>
              <w:pStyle w:val="TableParagraph"/>
              <w:spacing w:line="235" w:lineRule="exact"/>
              <w:ind w:left="108"/>
              <w:rPr>
                <w:rFonts w:ascii="Book Antiqua" w:hAnsi="Book Antiqua"/>
              </w:rPr>
            </w:pPr>
            <w:r w:rsidRPr="00502AFC">
              <w:rPr>
                <w:rFonts w:ascii="Book Antiqua" w:hAnsi="Book Antiqua"/>
              </w:rPr>
              <w:t>made</w:t>
            </w:r>
            <w:r w:rsidRPr="00502AFC">
              <w:rPr>
                <w:rFonts w:ascii="Book Antiqua" w:hAnsi="Book Antiqua"/>
                <w:spacing w:val="13"/>
              </w:rPr>
              <w:t xml:space="preserve"> </w:t>
            </w:r>
            <w:r w:rsidRPr="00502AFC">
              <w:rPr>
                <w:rFonts w:ascii="Book Antiqua" w:hAnsi="Book Antiqua"/>
              </w:rPr>
              <w:t>on</w:t>
            </w:r>
            <w:r w:rsidRPr="00502AFC">
              <w:rPr>
                <w:rFonts w:ascii="Book Antiqua" w:hAnsi="Book Antiqua"/>
                <w:spacing w:val="13"/>
              </w:rPr>
              <w:t xml:space="preserve"> </w:t>
            </w:r>
            <w:r w:rsidRPr="00502AFC">
              <w:rPr>
                <w:rFonts w:ascii="Book Antiqua" w:hAnsi="Book Antiqua"/>
              </w:rPr>
              <w:t>completion</w:t>
            </w:r>
            <w:r w:rsidRPr="00502AFC">
              <w:rPr>
                <w:rFonts w:ascii="Book Antiqua" w:hAnsi="Book Antiqua"/>
                <w:spacing w:val="13"/>
              </w:rPr>
              <w:t xml:space="preserve"> </w:t>
            </w:r>
            <w:r w:rsidRPr="00502AFC">
              <w:rPr>
                <w:rFonts w:ascii="Book Antiqua" w:hAnsi="Book Antiqua"/>
              </w:rPr>
              <w:t>of</w:t>
            </w:r>
            <w:r w:rsidRPr="00502AFC">
              <w:rPr>
                <w:rFonts w:ascii="Book Antiqua" w:hAnsi="Book Antiqua"/>
                <w:spacing w:val="16"/>
              </w:rPr>
              <w:t xml:space="preserve"> </w:t>
            </w:r>
            <w:r w:rsidRPr="00502AFC">
              <w:rPr>
                <w:rFonts w:ascii="Book Antiqua" w:hAnsi="Book Antiqua"/>
              </w:rPr>
              <w:t>(a)</w:t>
            </w:r>
            <w:r w:rsidRPr="00502AFC">
              <w:rPr>
                <w:rFonts w:ascii="Book Antiqua" w:hAnsi="Book Antiqua"/>
                <w:spacing w:val="14"/>
              </w:rPr>
              <w:t xml:space="preserve"> </w:t>
            </w:r>
            <w:r w:rsidRPr="00502AFC">
              <w:rPr>
                <w:rFonts w:ascii="Book Antiqua" w:hAnsi="Book Antiqua"/>
              </w:rPr>
              <w:t>in</w:t>
            </w:r>
            <w:r w:rsidRPr="00502AFC">
              <w:rPr>
                <w:rFonts w:ascii="Book Antiqua" w:hAnsi="Book Antiqua"/>
                <w:spacing w:val="13"/>
              </w:rPr>
              <w:t xml:space="preserve"> </w:t>
            </w:r>
            <w:r w:rsidRPr="00502AFC">
              <w:rPr>
                <w:rFonts w:ascii="Book Antiqua" w:hAnsi="Book Antiqua"/>
              </w:rPr>
              <w:t>case</w:t>
            </w:r>
            <w:r w:rsidRPr="00502AFC">
              <w:rPr>
                <w:rFonts w:ascii="Book Antiqua" w:hAnsi="Book Antiqua"/>
                <w:spacing w:val="13"/>
              </w:rPr>
              <w:t xml:space="preserve"> </w:t>
            </w:r>
            <w:r w:rsidRPr="00502AFC">
              <w:rPr>
                <w:rFonts w:ascii="Book Antiqua" w:hAnsi="Book Antiqua"/>
              </w:rPr>
              <w:t>of</w:t>
            </w:r>
          </w:p>
        </w:tc>
      </w:tr>
      <w:tr w:rsidR="00800664" w:rsidRPr="00502AFC" w14:paraId="2E00242D" w14:textId="77777777" w:rsidTr="00302403">
        <w:trPr>
          <w:trHeight w:val="20"/>
        </w:trPr>
        <w:tc>
          <w:tcPr>
            <w:tcW w:w="3519" w:type="dxa"/>
            <w:tcBorders>
              <w:top w:val="nil"/>
              <w:bottom w:val="nil"/>
            </w:tcBorders>
          </w:tcPr>
          <w:p w14:paraId="3CC8C805" w14:textId="77777777" w:rsidR="00800664" w:rsidRPr="00502AFC" w:rsidRDefault="00800664" w:rsidP="00800664">
            <w:pPr>
              <w:pStyle w:val="TableParagraph"/>
              <w:spacing w:before="1" w:line="235" w:lineRule="exact"/>
              <w:ind w:left="107"/>
              <w:rPr>
                <w:rFonts w:ascii="Book Antiqua" w:hAnsi="Book Antiqua"/>
              </w:rPr>
            </w:pPr>
            <w:r w:rsidRPr="00502AFC">
              <w:rPr>
                <w:rFonts w:ascii="Book Antiqua" w:hAnsi="Book Antiqua"/>
              </w:rPr>
              <w:t>ROB.</w:t>
            </w:r>
            <w:r w:rsidRPr="00502AFC">
              <w:rPr>
                <w:rFonts w:ascii="Book Antiqua" w:hAnsi="Book Antiqua"/>
                <w:spacing w:val="45"/>
              </w:rPr>
              <w:t xml:space="preserve"> </w:t>
            </w:r>
            <w:r w:rsidRPr="00502AFC">
              <w:rPr>
                <w:rFonts w:ascii="Book Antiqua" w:hAnsi="Book Antiqua"/>
              </w:rPr>
              <w:t>In</w:t>
            </w:r>
            <w:r w:rsidRPr="00502AFC">
              <w:rPr>
                <w:rFonts w:ascii="Book Antiqua" w:hAnsi="Book Antiqua"/>
                <w:spacing w:val="45"/>
              </w:rPr>
              <w:t xml:space="preserve"> </w:t>
            </w:r>
            <w:r w:rsidRPr="00502AFC">
              <w:rPr>
                <w:rFonts w:ascii="Book Antiqua" w:hAnsi="Book Antiqua"/>
              </w:rPr>
              <w:t>case</w:t>
            </w:r>
            <w:r w:rsidRPr="00502AFC">
              <w:rPr>
                <w:rFonts w:ascii="Book Antiqua" w:hAnsi="Book Antiqua"/>
                <w:spacing w:val="47"/>
              </w:rPr>
              <w:t xml:space="preserve"> </w:t>
            </w:r>
            <w:r w:rsidRPr="00502AFC">
              <w:rPr>
                <w:rFonts w:ascii="Book Antiqua" w:hAnsi="Book Antiqua"/>
              </w:rPr>
              <w:t>of</w:t>
            </w:r>
            <w:r w:rsidRPr="00502AFC">
              <w:rPr>
                <w:rFonts w:ascii="Book Antiqua" w:hAnsi="Book Antiqua"/>
                <w:spacing w:val="46"/>
              </w:rPr>
              <w:t xml:space="preserve"> </w:t>
            </w:r>
            <w:r w:rsidRPr="00502AFC">
              <w:rPr>
                <w:rFonts w:ascii="Book Antiqua" w:hAnsi="Book Antiqua"/>
              </w:rPr>
              <w:t>RUB,</w:t>
            </w:r>
            <w:r w:rsidRPr="00502AFC">
              <w:rPr>
                <w:rFonts w:ascii="Book Antiqua" w:hAnsi="Book Antiqua"/>
                <w:spacing w:val="47"/>
              </w:rPr>
              <w:t xml:space="preserve"> </w:t>
            </w:r>
            <w:r w:rsidRPr="00502AFC">
              <w:rPr>
                <w:rFonts w:ascii="Book Antiqua" w:hAnsi="Book Antiqua"/>
              </w:rPr>
              <w:t>rigid</w:t>
            </w:r>
          </w:p>
        </w:tc>
        <w:tc>
          <w:tcPr>
            <w:tcW w:w="1276" w:type="dxa"/>
            <w:tcBorders>
              <w:top w:val="nil"/>
              <w:bottom w:val="nil"/>
            </w:tcBorders>
            <w:vAlign w:val="center"/>
          </w:tcPr>
          <w:p w14:paraId="7DAE2CD2"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1DFA7FA8" w14:textId="77777777" w:rsidR="00800664" w:rsidRPr="00502AFC" w:rsidRDefault="00800664" w:rsidP="00800664">
            <w:pPr>
              <w:pStyle w:val="TableParagraph"/>
              <w:tabs>
                <w:tab w:val="left" w:pos="982"/>
                <w:tab w:val="left" w:pos="2151"/>
                <w:tab w:val="left" w:pos="2969"/>
              </w:tabs>
              <w:spacing w:before="1" w:line="235" w:lineRule="exact"/>
              <w:ind w:left="108"/>
              <w:rPr>
                <w:rFonts w:ascii="Book Antiqua" w:hAnsi="Book Antiqua"/>
              </w:rPr>
            </w:pPr>
            <w:r w:rsidRPr="00502AFC">
              <w:rPr>
                <w:rFonts w:ascii="Book Antiqua" w:hAnsi="Book Antiqua"/>
              </w:rPr>
              <w:t>ROB-</w:t>
            </w:r>
            <w:r w:rsidRPr="00502AFC">
              <w:rPr>
                <w:rFonts w:ascii="Book Antiqua" w:hAnsi="Book Antiqua"/>
              </w:rPr>
              <w:tab/>
              <w:t>wearing</w:t>
            </w:r>
            <w:r w:rsidRPr="00502AFC">
              <w:rPr>
                <w:rFonts w:ascii="Book Antiqua" w:hAnsi="Book Antiqua"/>
              </w:rPr>
              <w:tab/>
              <w:t>coat</w:t>
            </w:r>
            <w:r w:rsidRPr="00502AFC">
              <w:rPr>
                <w:rFonts w:ascii="Book Antiqua" w:hAnsi="Book Antiqua"/>
              </w:rPr>
              <w:tab/>
              <w:t>including</w:t>
            </w:r>
          </w:p>
        </w:tc>
      </w:tr>
      <w:tr w:rsidR="00800664" w:rsidRPr="00502AFC" w14:paraId="5AEF46B6" w14:textId="77777777" w:rsidTr="00302403">
        <w:trPr>
          <w:trHeight w:val="20"/>
        </w:trPr>
        <w:tc>
          <w:tcPr>
            <w:tcW w:w="3519" w:type="dxa"/>
            <w:tcBorders>
              <w:top w:val="nil"/>
              <w:bottom w:val="nil"/>
            </w:tcBorders>
          </w:tcPr>
          <w:p w14:paraId="5678AB83" w14:textId="77777777" w:rsidR="00800664" w:rsidRPr="00502AFC" w:rsidRDefault="00800664" w:rsidP="00800664">
            <w:pPr>
              <w:pStyle w:val="TableParagraph"/>
              <w:tabs>
                <w:tab w:val="left" w:pos="1506"/>
                <w:tab w:val="left" w:pos="2500"/>
              </w:tabs>
              <w:spacing w:line="236" w:lineRule="exact"/>
              <w:ind w:left="107"/>
              <w:rPr>
                <w:rFonts w:ascii="Book Antiqua" w:hAnsi="Book Antiqua"/>
              </w:rPr>
            </w:pPr>
            <w:r w:rsidRPr="00502AFC">
              <w:rPr>
                <w:rFonts w:ascii="Book Antiqua" w:hAnsi="Book Antiqua"/>
              </w:rPr>
              <w:t>pavement</w:t>
            </w:r>
            <w:r w:rsidRPr="00502AFC">
              <w:rPr>
                <w:rFonts w:ascii="Book Antiqua" w:hAnsi="Book Antiqua"/>
              </w:rPr>
              <w:tab/>
              <w:t>under</w:t>
            </w:r>
            <w:r w:rsidRPr="00502AFC">
              <w:rPr>
                <w:rFonts w:ascii="Book Antiqua" w:hAnsi="Book Antiqua"/>
              </w:rPr>
              <w:tab/>
              <w:t>RUB</w:t>
            </w:r>
          </w:p>
        </w:tc>
        <w:tc>
          <w:tcPr>
            <w:tcW w:w="1276" w:type="dxa"/>
            <w:tcBorders>
              <w:top w:val="nil"/>
              <w:bottom w:val="nil"/>
            </w:tcBorders>
            <w:vAlign w:val="center"/>
          </w:tcPr>
          <w:p w14:paraId="6E58A045"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5909758B" w14:textId="77777777" w:rsidR="00800664" w:rsidRPr="00502AFC" w:rsidRDefault="00800664" w:rsidP="00800664">
            <w:pPr>
              <w:pStyle w:val="TableParagraph"/>
              <w:tabs>
                <w:tab w:val="left" w:pos="1301"/>
                <w:tab w:val="left" w:pos="2073"/>
                <w:tab w:val="left" w:pos="3215"/>
                <w:tab w:val="left" w:pos="3613"/>
              </w:tabs>
              <w:spacing w:line="236" w:lineRule="exact"/>
              <w:ind w:left="108"/>
              <w:rPr>
                <w:rFonts w:ascii="Book Antiqua" w:hAnsi="Book Antiqua"/>
              </w:rPr>
            </w:pPr>
            <w:r w:rsidRPr="00502AFC">
              <w:rPr>
                <w:rFonts w:ascii="Book Antiqua" w:hAnsi="Book Antiqua"/>
              </w:rPr>
              <w:t>expansion</w:t>
            </w:r>
            <w:r w:rsidRPr="00502AFC">
              <w:rPr>
                <w:rFonts w:ascii="Book Antiqua" w:hAnsi="Book Antiqua"/>
              </w:rPr>
              <w:tab/>
              <w:t>joints</w:t>
            </w:r>
            <w:r w:rsidRPr="00502AFC">
              <w:rPr>
                <w:rFonts w:ascii="Book Antiqua" w:hAnsi="Book Antiqua"/>
              </w:rPr>
              <w:tab/>
              <w:t>complete</w:t>
            </w:r>
            <w:r w:rsidRPr="00502AFC">
              <w:rPr>
                <w:rFonts w:ascii="Book Antiqua" w:hAnsi="Book Antiqua"/>
              </w:rPr>
              <w:tab/>
              <w:t>in</w:t>
            </w:r>
            <w:r w:rsidRPr="00502AFC">
              <w:rPr>
                <w:rFonts w:ascii="Book Antiqua" w:hAnsi="Book Antiqua"/>
              </w:rPr>
              <w:tab/>
              <w:t>all</w:t>
            </w:r>
          </w:p>
        </w:tc>
      </w:tr>
      <w:tr w:rsidR="00800664" w:rsidRPr="00502AFC" w14:paraId="536C0909" w14:textId="77777777" w:rsidTr="00302403">
        <w:trPr>
          <w:trHeight w:val="20"/>
        </w:trPr>
        <w:tc>
          <w:tcPr>
            <w:tcW w:w="3519" w:type="dxa"/>
            <w:tcBorders>
              <w:top w:val="nil"/>
              <w:bottom w:val="nil"/>
            </w:tcBorders>
          </w:tcPr>
          <w:p w14:paraId="28789F91" w14:textId="77777777" w:rsidR="00800664" w:rsidRPr="00502AFC" w:rsidRDefault="00800664" w:rsidP="00800664">
            <w:pPr>
              <w:pStyle w:val="TableParagraph"/>
              <w:spacing w:before="1" w:line="235" w:lineRule="exact"/>
              <w:ind w:left="107"/>
              <w:rPr>
                <w:rFonts w:ascii="Book Antiqua" w:hAnsi="Book Antiqua"/>
              </w:rPr>
            </w:pPr>
            <w:r w:rsidRPr="00502AFC">
              <w:rPr>
                <w:rFonts w:ascii="Book Antiqua" w:hAnsi="Book Antiqua"/>
              </w:rPr>
              <w:t>including</w:t>
            </w:r>
            <w:r w:rsidRPr="00502AFC">
              <w:rPr>
                <w:rFonts w:ascii="Book Antiqua" w:hAnsi="Book Antiqua"/>
                <w:spacing w:val="36"/>
              </w:rPr>
              <w:t xml:space="preserve"> </w:t>
            </w:r>
            <w:r w:rsidRPr="00502AFC">
              <w:rPr>
                <w:rFonts w:ascii="Book Antiqua" w:hAnsi="Book Antiqua"/>
              </w:rPr>
              <w:t>drainage</w:t>
            </w:r>
            <w:r w:rsidRPr="00502AFC">
              <w:rPr>
                <w:rFonts w:ascii="Book Antiqua" w:hAnsi="Book Antiqua"/>
                <w:spacing w:val="102"/>
              </w:rPr>
              <w:t xml:space="preserve"> </w:t>
            </w:r>
            <w:r w:rsidRPr="00502AFC">
              <w:rPr>
                <w:rFonts w:ascii="Book Antiqua" w:hAnsi="Book Antiqua"/>
              </w:rPr>
              <w:t>facility</w:t>
            </w:r>
          </w:p>
        </w:tc>
        <w:tc>
          <w:tcPr>
            <w:tcW w:w="1276" w:type="dxa"/>
            <w:tcBorders>
              <w:top w:val="nil"/>
              <w:bottom w:val="nil"/>
            </w:tcBorders>
            <w:vAlign w:val="center"/>
          </w:tcPr>
          <w:p w14:paraId="368E4349"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AB8178C"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respects</w:t>
            </w:r>
            <w:r w:rsidRPr="00502AFC">
              <w:rPr>
                <w:rFonts w:ascii="Book Antiqua" w:hAnsi="Book Antiqua"/>
                <w:spacing w:val="23"/>
              </w:rPr>
              <w:t xml:space="preserve"> </w:t>
            </w:r>
            <w:r w:rsidRPr="00502AFC">
              <w:rPr>
                <w:rFonts w:ascii="Book Antiqua" w:hAnsi="Book Antiqua"/>
              </w:rPr>
              <w:t>as</w:t>
            </w:r>
            <w:r w:rsidRPr="00502AFC">
              <w:rPr>
                <w:rFonts w:ascii="Book Antiqua" w:hAnsi="Book Antiqua"/>
                <w:spacing w:val="24"/>
              </w:rPr>
              <w:t xml:space="preserve"> </w:t>
            </w:r>
            <w:r w:rsidRPr="00502AFC">
              <w:rPr>
                <w:rFonts w:ascii="Book Antiqua" w:hAnsi="Book Antiqua"/>
              </w:rPr>
              <w:t>specified</w:t>
            </w:r>
            <w:r w:rsidRPr="00502AFC">
              <w:rPr>
                <w:rFonts w:ascii="Book Antiqua" w:hAnsi="Book Antiqua"/>
                <w:spacing w:val="25"/>
              </w:rPr>
              <w:t xml:space="preserve"> </w:t>
            </w:r>
            <w:r w:rsidRPr="00502AFC">
              <w:rPr>
                <w:rFonts w:ascii="Book Antiqua" w:hAnsi="Book Antiqua"/>
              </w:rPr>
              <w:t>for</w:t>
            </w:r>
            <w:r w:rsidRPr="00502AFC">
              <w:rPr>
                <w:rFonts w:ascii="Book Antiqua" w:hAnsi="Book Antiqua"/>
                <w:spacing w:val="25"/>
              </w:rPr>
              <w:t xml:space="preserve"> </w:t>
            </w:r>
            <w:r w:rsidRPr="00502AFC">
              <w:rPr>
                <w:rFonts w:ascii="Book Antiqua" w:hAnsi="Book Antiqua"/>
              </w:rPr>
              <w:t>each</w:t>
            </w:r>
            <w:r w:rsidRPr="00502AFC">
              <w:rPr>
                <w:rFonts w:ascii="Book Antiqua" w:hAnsi="Book Antiqua"/>
                <w:spacing w:val="24"/>
              </w:rPr>
              <w:t xml:space="preserve"> </w:t>
            </w:r>
            <w:r w:rsidRPr="00502AFC">
              <w:rPr>
                <w:rFonts w:ascii="Book Antiqua" w:hAnsi="Book Antiqua"/>
              </w:rPr>
              <w:t>of</w:t>
            </w:r>
            <w:r w:rsidRPr="00502AFC">
              <w:rPr>
                <w:rFonts w:ascii="Book Antiqua" w:hAnsi="Book Antiqua"/>
                <w:spacing w:val="25"/>
              </w:rPr>
              <w:t xml:space="preserve"> </w:t>
            </w:r>
            <w:r w:rsidRPr="00502AFC">
              <w:rPr>
                <w:rFonts w:ascii="Book Antiqua" w:hAnsi="Book Antiqua"/>
              </w:rPr>
              <w:t>the</w:t>
            </w:r>
          </w:p>
        </w:tc>
      </w:tr>
      <w:tr w:rsidR="00800664" w:rsidRPr="00502AFC" w14:paraId="7E890A4D" w14:textId="77777777" w:rsidTr="00302403">
        <w:trPr>
          <w:trHeight w:val="20"/>
        </w:trPr>
        <w:tc>
          <w:tcPr>
            <w:tcW w:w="3519" w:type="dxa"/>
            <w:tcBorders>
              <w:top w:val="nil"/>
              <w:bottom w:val="nil"/>
            </w:tcBorders>
          </w:tcPr>
          <w:p w14:paraId="72A37A6E" w14:textId="77777777" w:rsidR="00800664" w:rsidRPr="00502AFC" w:rsidRDefault="00800664" w:rsidP="00800664">
            <w:pPr>
              <w:pStyle w:val="TableParagraph"/>
              <w:spacing w:line="236" w:lineRule="exact"/>
              <w:ind w:left="107"/>
              <w:rPr>
                <w:rFonts w:ascii="Book Antiqua" w:hAnsi="Book Antiqua"/>
              </w:rPr>
            </w:pPr>
            <w:r w:rsidRPr="00502AFC">
              <w:rPr>
                <w:rFonts w:ascii="Book Antiqua" w:hAnsi="Book Antiqua"/>
              </w:rPr>
              <w:t>as</w:t>
            </w:r>
            <w:r w:rsidRPr="00502AFC">
              <w:rPr>
                <w:rFonts w:ascii="Book Antiqua" w:hAnsi="Book Antiqua"/>
                <w:spacing w:val="-3"/>
              </w:rPr>
              <w:t xml:space="preserve"> </w:t>
            </w:r>
            <w:r w:rsidRPr="00502AFC">
              <w:rPr>
                <w:rFonts w:ascii="Book Antiqua" w:hAnsi="Book Antiqua"/>
              </w:rPr>
              <w:t>specified.</w:t>
            </w:r>
          </w:p>
        </w:tc>
        <w:tc>
          <w:tcPr>
            <w:tcW w:w="1276" w:type="dxa"/>
            <w:tcBorders>
              <w:top w:val="nil"/>
              <w:bottom w:val="nil"/>
            </w:tcBorders>
            <w:vAlign w:val="center"/>
          </w:tcPr>
          <w:p w14:paraId="049CB7D7"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B45598C"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ROB</w:t>
            </w:r>
            <w:r w:rsidRPr="00502AFC">
              <w:rPr>
                <w:rFonts w:ascii="Book Antiqua" w:hAnsi="Book Antiqua"/>
                <w:spacing w:val="7"/>
              </w:rPr>
              <w:t xml:space="preserve"> </w:t>
            </w:r>
            <w:r w:rsidRPr="00502AFC">
              <w:rPr>
                <w:rFonts w:ascii="Book Antiqua" w:hAnsi="Book Antiqua"/>
              </w:rPr>
              <w:t>and</w:t>
            </w:r>
            <w:r w:rsidRPr="00502AFC">
              <w:rPr>
                <w:rFonts w:ascii="Book Antiqua" w:hAnsi="Book Antiqua"/>
                <w:spacing w:val="71"/>
              </w:rPr>
              <w:t xml:space="preserve"> </w:t>
            </w:r>
            <w:r w:rsidRPr="00502AFC">
              <w:rPr>
                <w:rFonts w:ascii="Book Antiqua" w:hAnsi="Book Antiqua"/>
              </w:rPr>
              <w:t>(b)</w:t>
            </w:r>
            <w:r w:rsidRPr="00502AFC">
              <w:rPr>
                <w:rFonts w:ascii="Book Antiqua" w:hAnsi="Book Antiqua"/>
                <w:spacing w:val="72"/>
              </w:rPr>
              <w:t xml:space="preserve"> </w:t>
            </w:r>
            <w:r w:rsidRPr="00502AFC">
              <w:rPr>
                <w:rFonts w:ascii="Book Antiqua" w:hAnsi="Book Antiqua"/>
              </w:rPr>
              <w:t>in</w:t>
            </w:r>
            <w:r w:rsidRPr="00502AFC">
              <w:rPr>
                <w:rFonts w:ascii="Book Antiqua" w:hAnsi="Book Antiqua"/>
                <w:spacing w:val="69"/>
              </w:rPr>
              <w:t xml:space="preserve"> </w:t>
            </w:r>
            <w:r w:rsidRPr="00502AFC">
              <w:rPr>
                <w:rFonts w:ascii="Book Antiqua" w:hAnsi="Book Antiqua"/>
              </w:rPr>
              <w:t>case</w:t>
            </w:r>
            <w:r w:rsidRPr="00502AFC">
              <w:rPr>
                <w:rFonts w:ascii="Book Antiqua" w:hAnsi="Book Antiqua"/>
                <w:spacing w:val="69"/>
              </w:rPr>
              <w:t xml:space="preserve"> </w:t>
            </w:r>
            <w:r w:rsidRPr="00502AFC">
              <w:rPr>
                <w:rFonts w:ascii="Book Antiqua" w:hAnsi="Book Antiqua"/>
              </w:rPr>
              <w:t>of</w:t>
            </w:r>
            <w:r w:rsidRPr="00502AFC">
              <w:rPr>
                <w:rFonts w:ascii="Book Antiqua" w:hAnsi="Book Antiqua"/>
                <w:spacing w:val="73"/>
              </w:rPr>
              <w:t xml:space="preserve"> </w:t>
            </w:r>
            <w:r w:rsidRPr="00502AFC">
              <w:rPr>
                <w:rFonts w:ascii="Book Antiqua" w:hAnsi="Book Antiqua"/>
              </w:rPr>
              <w:t>RUB-</w:t>
            </w:r>
            <w:r w:rsidRPr="00502AFC">
              <w:rPr>
                <w:rFonts w:ascii="Book Antiqua" w:hAnsi="Book Antiqua"/>
                <w:spacing w:val="73"/>
              </w:rPr>
              <w:t xml:space="preserve"> </w:t>
            </w:r>
            <w:r w:rsidRPr="00502AFC">
              <w:rPr>
                <w:rFonts w:ascii="Book Antiqua" w:hAnsi="Book Antiqua"/>
              </w:rPr>
              <w:t>rigid</w:t>
            </w:r>
          </w:p>
        </w:tc>
      </w:tr>
      <w:tr w:rsidR="00800664" w:rsidRPr="00502AFC" w14:paraId="0AFC491F" w14:textId="77777777" w:rsidTr="00302403">
        <w:trPr>
          <w:trHeight w:val="20"/>
        </w:trPr>
        <w:tc>
          <w:tcPr>
            <w:tcW w:w="3519" w:type="dxa"/>
            <w:tcBorders>
              <w:top w:val="nil"/>
              <w:bottom w:val="nil"/>
            </w:tcBorders>
          </w:tcPr>
          <w:p w14:paraId="6A5D1FE2"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119D214F"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54137F02" w14:textId="77777777" w:rsidR="00800664" w:rsidRPr="00502AFC" w:rsidRDefault="00800664" w:rsidP="00800664">
            <w:pPr>
              <w:pStyle w:val="TableParagraph"/>
              <w:tabs>
                <w:tab w:val="left" w:pos="1390"/>
                <w:tab w:val="left" w:pos="2266"/>
                <w:tab w:val="left" w:pos="2969"/>
              </w:tabs>
              <w:spacing w:before="1" w:line="235" w:lineRule="exact"/>
              <w:ind w:left="108"/>
              <w:rPr>
                <w:rFonts w:ascii="Book Antiqua" w:hAnsi="Book Antiqua"/>
              </w:rPr>
            </w:pPr>
            <w:r w:rsidRPr="00502AFC">
              <w:rPr>
                <w:rFonts w:ascii="Book Antiqua" w:hAnsi="Book Antiqua"/>
              </w:rPr>
              <w:t>pavement</w:t>
            </w:r>
            <w:r w:rsidRPr="00502AFC">
              <w:rPr>
                <w:rFonts w:ascii="Book Antiqua" w:hAnsi="Book Antiqua"/>
              </w:rPr>
              <w:tab/>
              <w:t>under</w:t>
            </w:r>
            <w:r w:rsidRPr="00502AFC">
              <w:rPr>
                <w:rFonts w:ascii="Book Antiqua" w:hAnsi="Book Antiqua"/>
              </w:rPr>
              <w:tab/>
              <w:t>RUB</w:t>
            </w:r>
            <w:r w:rsidRPr="00502AFC">
              <w:rPr>
                <w:rFonts w:ascii="Book Antiqua" w:hAnsi="Book Antiqua"/>
              </w:rPr>
              <w:tab/>
              <w:t>including</w:t>
            </w:r>
          </w:p>
        </w:tc>
      </w:tr>
      <w:tr w:rsidR="00800664" w:rsidRPr="00502AFC" w14:paraId="04C0A8DE" w14:textId="77777777" w:rsidTr="00302403">
        <w:trPr>
          <w:trHeight w:val="20"/>
        </w:trPr>
        <w:tc>
          <w:tcPr>
            <w:tcW w:w="3519" w:type="dxa"/>
            <w:tcBorders>
              <w:top w:val="nil"/>
              <w:bottom w:val="nil"/>
            </w:tcBorders>
          </w:tcPr>
          <w:p w14:paraId="0B8DD221"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5AC2E160"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14D1238" w14:textId="77777777" w:rsidR="00800664" w:rsidRPr="00502AFC" w:rsidRDefault="00800664" w:rsidP="00800664">
            <w:pPr>
              <w:pStyle w:val="TableParagraph"/>
              <w:tabs>
                <w:tab w:val="left" w:pos="1174"/>
                <w:tab w:val="left" w:pos="2078"/>
                <w:tab w:val="left" w:pos="3217"/>
                <w:tab w:val="left" w:pos="3613"/>
              </w:tabs>
              <w:spacing w:line="234" w:lineRule="exact"/>
              <w:ind w:left="108"/>
              <w:rPr>
                <w:rFonts w:ascii="Book Antiqua" w:hAnsi="Book Antiqua"/>
              </w:rPr>
            </w:pPr>
            <w:r w:rsidRPr="00502AFC">
              <w:rPr>
                <w:rFonts w:ascii="Book Antiqua" w:hAnsi="Book Antiqua"/>
              </w:rPr>
              <w:t>drainage</w:t>
            </w:r>
            <w:r w:rsidRPr="00502AFC">
              <w:rPr>
                <w:rFonts w:ascii="Book Antiqua" w:hAnsi="Book Antiqua"/>
              </w:rPr>
              <w:tab/>
              <w:t>facility</w:t>
            </w:r>
            <w:r w:rsidRPr="00502AFC">
              <w:rPr>
                <w:rFonts w:ascii="Book Antiqua" w:hAnsi="Book Antiqua"/>
              </w:rPr>
              <w:tab/>
              <w:t>complete</w:t>
            </w:r>
            <w:r w:rsidRPr="00502AFC">
              <w:rPr>
                <w:rFonts w:ascii="Book Antiqua" w:hAnsi="Book Antiqua"/>
              </w:rPr>
              <w:tab/>
              <w:t>in</w:t>
            </w:r>
            <w:r w:rsidRPr="00502AFC">
              <w:rPr>
                <w:rFonts w:ascii="Book Antiqua" w:hAnsi="Book Antiqua"/>
              </w:rPr>
              <w:tab/>
              <w:t>all</w:t>
            </w:r>
          </w:p>
        </w:tc>
      </w:tr>
      <w:tr w:rsidR="00800664" w:rsidRPr="00502AFC" w14:paraId="5D5ADB42" w14:textId="77777777" w:rsidTr="00302403">
        <w:trPr>
          <w:trHeight w:val="20"/>
        </w:trPr>
        <w:tc>
          <w:tcPr>
            <w:tcW w:w="3519" w:type="dxa"/>
            <w:tcBorders>
              <w:top w:val="nil"/>
              <w:bottom w:val="nil"/>
            </w:tcBorders>
          </w:tcPr>
          <w:p w14:paraId="6E1AFACE"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1C1491FA"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5C30F604"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respects</w:t>
            </w:r>
            <w:r w:rsidRPr="00502AFC">
              <w:rPr>
                <w:rFonts w:ascii="Book Antiqua" w:hAnsi="Book Antiqua"/>
                <w:spacing w:val="23"/>
              </w:rPr>
              <w:t xml:space="preserve"> </w:t>
            </w:r>
            <w:r w:rsidRPr="00502AFC">
              <w:rPr>
                <w:rFonts w:ascii="Book Antiqua" w:hAnsi="Book Antiqua"/>
              </w:rPr>
              <w:t>as</w:t>
            </w:r>
            <w:r w:rsidRPr="00502AFC">
              <w:rPr>
                <w:rFonts w:ascii="Book Antiqua" w:hAnsi="Book Antiqua"/>
                <w:spacing w:val="24"/>
              </w:rPr>
              <w:t xml:space="preserve"> </w:t>
            </w:r>
            <w:r w:rsidRPr="00502AFC">
              <w:rPr>
                <w:rFonts w:ascii="Book Antiqua" w:hAnsi="Book Antiqua"/>
              </w:rPr>
              <w:t>specified</w:t>
            </w:r>
            <w:r w:rsidRPr="00502AFC">
              <w:rPr>
                <w:rFonts w:ascii="Book Antiqua" w:hAnsi="Book Antiqua"/>
                <w:spacing w:val="25"/>
              </w:rPr>
              <w:t xml:space="preserve"> </w:t>
            </w:r>
            <w:r w:rsidRPr="00502AFC">
              <w:rPr>
                <w:rFonts w:ascii="Book Antiqua" w:hAnsi="Book Antiqua"/>
              </w:rPr>
              <w:t>for</w:t>
            </w:r>
            <w:r w:rsidRPr="00502AFC">
              <w:rPr>
                <w:rFonts w:ascii="Book Antiqua" w:hAnsi="Book Antiqua"/>
                <w:spacing w:val="25"/>
              </w:rPr>
              <w:t xml:space="preserve"> </w:t>
            </w:r>
            <w:r w:rsidRPr="00502AFC">
              <w:rPr>
                <w:rFonts w:ascii="Book Antiqua" w:hAnsi="Book Antiqua"/>
              </w:rPr>
              <w:t>each</w:t>
            </w:r>
            <w:r w:rsidRPr="00502AFC">
              <w:rPr>
                <w:rFonts w:ascii="Book Antiqua" w:hAnsi="Book Antiqua"/>
                <w:spacing w:val="24"/>
              </w:rPr>
              <w:t xml:space="preserve"> </w:t>
            </w:r>
            <w:r w:rsidRPr="00502AFC">
              <w:rPr>
                <w:rFonts w:ascii="Book Antiqua" w:hAnsi="Book Antiqua"/>
              </w:rPr>
              <w:t>of</w:t>
            </w:r>
            <w:r w:rsidRPr="00502AFC">
              <w:rPr>
                <w:rFonts w:ascii="Book Antiqua" w:hAnsi="Book Antiqua"/>
                <w:spacing w:val="25"/>
              </w:rPr>
              <w:t xml:space="preserve"> </w:t>
            </w:r>
            <w:r w:rsidRPr="00502AFC">
              <w:rPr>
                <w:rFonts w:ascii="Book Antiqua" w:hAnsi="Book Antiqua"/>
              </w:rPr>
              <w:t>the</w:t>
            </w:r>
          </w:p>
        </w:tc>
      </w:tr>
      <w:tr w:rsidR="00800664" w:rsidRPr="00502AFC" w14:paraId="2A1E4982" w14:textId="77777777" w:rsidTr="00302403">
        <w:trPr>
          <w:trHeight w:val="20"/>
        </w:trPr>
        <w:tc>
          <w:tcPr>
            <w:tcW w:w="3519" w:type="dxa"/>
            <w:tcBorders>
              <w:top w:val="nil"/>
            </w:tcBorders>
          </w:tcPr>
          <w:p w14:paraId="019A4AB9"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17314339"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57EC9508" w14:textId="77777777" w:rsidR="00800664" w:rsidRPr="00502AFC" w:rsidRDefault="00800664" w:rsidP="00800664">
            <w:pPr>
              <w:pStyle w:val="TableParagraph"/>
              <w:spacing w:before="1"/>
              <w:ind w:left="108"/>
              <w:rPr>
                <w:rFonts w:ascii="Book Antiqua" w:hAnsi="Book Antiqua"/>
              </w:rPr>
            </w:pPr>
            <w:r w:rsidRPr="00502AFC">
              <w:rPr>
                <w:rFonts w:ascii="Book Antiqua" w:hAnsi="Book Antiqua"/>
              </w:rPr>
              <w:t>RUB.</w:t>
            </w:r>
          </w:p>
        </w:tc>
      </w:tr>
      <w:tr w:rsidR="00800664" w:rsidRPr="00502AFC" w14:paraId="4380A7D2" w14:textId="77777777" w:rsidTr="00302403">
        <w:trPr>
          <w:trHeight w:val="20"/>
        </w:trPr>
        <w:tc>
          <w:tcPr>
            <w:tcW w:w="3519" w:type="dxa"/>
            <w:tcBorders>
              <w:bottom w:val="nil"/>
            </w:tcBorders>
          </w:tcPr>
          <w:p w14:paraId="66F6CA1B"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(5)</w:t>
            </w:r>
            <w:r w:rsidRPr="00502AFC">
              <w:rPr>
                <w:rFonts w:ascii="Book Antiqua" w:hAnsi="Book Antiqua"/>
                <w:spacing w:val="19"/>
              </w:rPr>
              <w:t xml:space="preserve"> </w:t>
            </w:r>
            <w:r w:rsidRPr="00502AFC">
              <w:rPr>
                <w:rFonts w:ascii="Book Antiqua" w:hAnsi="Book Antiqua"/>
              </w:rPr>
              <w:t>Miscellaneous</w:t>
            </w:r>
            <w:r w:rsidRPr="00502AFC">
              <w:rPr>
                <w:rFonts w:ascii="Book Antiqua" w:hAnsi="Book Antiqua"/>
                <w:spacing w:val="18"/>
              </w:rPr>
              <w:t xml:space="preserve"> </w:t>
            </w:r>
            <w:r w:rsidRPr="00502AFC">
              <w:rPr>
                <w:rFonts w:ascii="Book Antiqua" w:hAnsi="Book Antiqua"/>
              </w:rPr>
              <w:t>Items</w:t>
            </w:r>
            <w:r w:rsidRPr="00502AFC">
              <w:rPr>
                <w:rFonts w:ascii="Book Antiqua" w:hAnsi="Book Antiqua"/>
                <w:spacing w:val="17"/>
              </w:rPr>
              <w:t xml:space="preserve"> </w:t>
            </w:r>
            <w:r w:rsidRPr="00502AFC">
              <w:rPr>
                <w:rFonts w:ascii="Book Antiqua" w:hAnsi="Book Antiqua"/>
              </w:rPr>
              <w:t>like</w:t>
            </w:r>
          </w:p>
          <w:p w14:paraId="24B44B65" w14:textId="77777777" w:rsidR="00800664" w:rsidRPr="00502AFC" w:rsidRDefault="00800664" w:rsidP="00800664">
            <w:pPr>
              <w:pStyle w:val="TableParagraph"/>
              <w:spacing w:line="235" w:lineRule="exact"/>
              <w:ind w:left="107"/>
              <w:rPr>
                <w:rFonts w:ascii="Book Antiqua" w:hAnsi="Book Antiqua"/>
              </w:rPr>
            </w:pPr>
            <w:r w:rsidRPr="00502AFC">
              <w:rPr>
                <w:rFonts w:ascii="Book Antiqua" w:hAnsi="Book Antiqua"/>
              </w:rPr>
              <w:t>hand</w:t>
            </w:r>
            <w:r w:rsidRPr="00502AFC">
              <w:rPr>
                <w:rFonts w:ascii="Book Antiqua" w:hAnsi="Book Antiqua"/>
                <w:spacing w:val="77"/>
              </w:rPr>
              <w:t xml:space="preserve"> </w:t>
            </w:r>
            <w:r w:rsidRPr="00502AFC">
              <w:rPr>
                <w:rFonts w:ascii="Book Antiqua" w:hAnsi="Book Antiqua"/>
              </w:rPr>
              <w:t>rails,</w:t>
            </w:r>
            <w:r w:rsidRPr="00502AFC">
              <w:rPr>
                <w:rFonts w:ascii="Book Antiqua" w:hAnsi="Book Antiqua"/>
                <w:spacing w:val="79"/>
              </w:rPr>
              <w:t xml:space="preserve"> </w:t>
            </w:r>
            <w:r w:rsidRPr="00502AFC">
              <w:rPr>
                <w:rFonts w:ascii="Book Antiqua" w:hAnsi="Book Antiqua"/>
              </w:rPr>
              <w:t>crash</w:t>
            </w:r>
            <w:r w:rsidRPr="00502AFC">
              <w:rPr>
                <w:rFonts w:ascii="Book Antiqua" w:hAnsi="Book Antiqua"/>
                <w:spacing w:val="79"/>
              </w:rPr>
              <w:t xml:space="preserve"> </w:t>
            </w:r>
            <w:r w:rsidRPr="00502AFC">
              <w:rPr>
                <w:rFonts w:ascii="Book Antiqua" w:hAnsi="Book Antiqua"/>
              </w:rPr>
              <w:t>barriers,</w:t>
            </w:r>
          </w:p>
        </w:tc>
        <w:tc>
          <w:tcPr>
            <w:tcW w:w="1276" w:type="dxa"/>
            <w:tcBorders>
              <w:bottom w:val="nil"/>
            </w:tcBorders>
            <w:vAlign w:val="center"/>
          </w:tcPr>
          <w:p w14:paraId="33BD3683"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7CE10ABD"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(5)</w:t>
            </w:r>
            <w:r w:rsidRPr="00502AFC">
              <w:rPr>
                <w:rFonts w:ascii="Book Antiqua" w:hAnsi="Book Antiqua"/>
                <w:spacing w:val="63"/>
              </w:rPr>
              <w:t xml:space="preserve"> </w:t>
            </w:r>
            <w:r w:rsidRPr="00502AFC">
              <w:rPr>
                <w:rFonts w:ascii="Book Antiqua" w:hAnsi="Book Antiqua"/>
                <w:b/>
              </w:rPr>
              <w:t>Miscellaneous:</w:t>
            </w:r>
            <w:r w:rsidRPr="00502AFC">
              <w:rPr>
                <w:rFonts w:ascii="Book Antiqua" w:hAnsi="Book Antiqua"/>
                <w:b/>
                <w:spacing w:val="-1"/>
              </w:rPr>
              <w:t xml:space="preserve"> </w:t>
            </w:r>
            <w:r w:rsidRPr="00502AFC">
              <w:rPr>
                <w:rFonts w:ascii="Book Antiqua" w:hAnsi="Book Antiqua"/>
              </w:rPr>
              <w:t>Payments</w:t>
            </w:r>
            <w:r w:rsidRPr="00502AFC">
              <w:rPr>
                <w:rFonts w:ascii="Book Antiqua" w:hAnsi="Book Antiqua"/>
                <w:spacing w:val="-2"/>
              </w:rPr>
              <w:t xml:space="preserve"> </w:t>
            </w:r>
            <w:r w:rsidRPr="00502AFC">
              <w:rPr>
                <w:rFonts w:ascii="Book Antiqua" w:hAnsi="Book Antiqua"/>
              </w:rPr>
              <w:t>shall</w:t>
            </w:r>
            <w:r w:rsidRPr="00502AFC">
              <w:rPr>
                <w:rFonts w:ascii="Book Antiqua" w:hAnsi="Book Antiqua"/>
                <w:spacing w:val="-4"/>
              </w:rPr>
              <w:t xml:space="preserve"> </w:t>
            </w:r>
            <w:r w:rsidRPr="00502AFC">
              <w:rPr>
                <w:rFonts w:ascii="Book Antiqua" w:hAnsi="Book Antiqua"/>
              </w:rPr>
              <w:t>be</w:t>
            </w:r>
          </w:p>
          <w:p w14:paraId="6065FBFB" w14:textId="77777777" w:rsidR="00800664" w:rsidRPr="00502AFC" w:rsidRDefault="00800664" w:rsidP="00800664">
            <w:pPr>
              <w:pStyle w:val="TableParagraph"/>
              <w:tabs>
                <w:tab w:val="left" w:pos="1004"/>
                <w:tab w:val="left" w:pos="1596"/>
                <w:tab w:val="left" w:pos="3059"/>
                <w:tab w:val="left" w:pos="3613"/>
              </w:tabs>
              <w:spacing w:line="235"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all</w:t>
            </w:r>
          </w:p>
        </w:tc>
      </w:tr>
      <w:tr w:rsidR="00800664" w:rsidRPr="00502AFC" w14:paraId="71FC7473" w14:textId="77777777" w:rsidTr="00302403">
        <w:trPr>
          <w:trHeight w:val="20"/>
        </w:trPr>
        <w:tc>
          <w:tcPr>
            <w:tcW w:w="3519" w:type="dxa"/>
            <w:tcBorders>
              <w:top w:val="nil"/>
              <w:bottom w:val="nil"/>
            </w:tcBorders>
          </w:tcPr>
          <w:p w14:paraId="39B302C0" w14:textId="77777777" w:rsidR="00800664" w:rsidRPr="00502AFC" w:rsidRDefault="00800664" w:rsidP="00800664">
            <w:pPr>
              <w:pStyle w:val="TableParagraph"/>
              <w:spacing w:before="1"/>
              <w:ind w:left="107"/>
              <w:rPr>
                <w:rFonts w:ascii="Book Antiqua" w:hAnsi="Book Antiqua"/>
              </w:rPr>
            </w:pPr>
            <w:r w:rsidRPr="00502AFC">
              <w:rPr>
                <w:rFonts w:ascii="Book Antiqua" w:hAnsi="Book Antiqua"/>
              </w:rPr>
              <w:t>road</w:t>
            </w:r>
            <w:r w:rsidRPr="00502AFC">
              <w:rPr>
                <w:rFonts w:ascii="Book Antiqua" w:hAnsi="Book Antiqua"/>
                <w:spacing w:val="-2"/>
              </w:rPr>
              <w:t xml:space="preserve"> </w:t>
            </w:r>
            <w:r w:rsidRPr="00502AFC">
              <w:rPr>
                <w:rFonts w:ascii="Book Antiqua" w:hAnsi="Book Antiqua"/>
              </w:rPr>
              <w:t>markings</w:t>
            </w:r>
            <w:r w:rsidRPr="00502AFC">
              <w:rPr>
                <w:rFonts w:ascii="Book Antiqua" w:hAnsi="Book Antiqua"/>
                <w:spacing w:val="-2"/>
              </w:rPr>
              <w:t xml:space="preserve"> </w:t>
            </w:r>
            <w:r w:rsidRPr="00502AFC">
              <w:rPr>
                <w:rFonts w:ascii="Book Antiqua" w:hAnsi="Book Antiqua"/>
              </w:rPr>
              <w:t>etc.</w:t>
            </w:r>
          </w:p>
        </w:tc>
        <w:tc>
          <w:tcPr>
            <w:tcW w:w="1276" w:type="dxa"/>
            <w:tcBorders>
              <w:top w:val="nil"/>
              <w:bottom w:val="nil"/>
            </w:tcBorders>
            <w:vAlign w:val="center"/>
          </w:tcPr>
          <w:p w14:paraId="237D42F6"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177EAE96" w14:textId="77777777" w:rsidR="00800664" w:rsidRPr="00502AFC" w:rsidRDefault="00800664" w:rsidP="00800664">
            <w:pPr>
              <w:pStyle w:val="TableParagraph"/>
              <w:spacing w:line="254" w:lineRule="exact"/>
              <w:ind w:left="108" w:right="94"/>
              <w:rPr>
                <w:rFonts w:ascii="Book Antiqua" w:hAnsi="Book Antiqua"/>
              </w:rPr>
            </w:pPr>
            <w:r w:rsidRPr="00502AFC">
              <w:rPr>
                <w:rFonts w:ascii="Book Antiqua" w:hAnsi="Book Antiqua"/>
              </w:rPr>
              <w:t>miscellaneous</w:t>
            </w:r>
            <w:r w:rsidRPr="00502AFC">
              <w:rPr>
                <w:rFonts w:ascii="Book Antiqua" w:hAnsi="Book Antiqua"/>
                <w:spacing w:val="47"/>
              </w:rPr>
              <w:t xml:space="preserve"> </w:t>
            </w:r>
            <w:r w:rsidRPr="00502AFC">
              <w:rPr>
                <w:rFonts w:ascii="Book Antiqua" w:hAnsi="Book Antiqua"/>
              </w:rPr>
              <w:t>works</w:t>
            </w:r>
            <w:r w:rsidRPr="00502AFC">
              <w:rPr>
                <w:rFonts w:ascii="Book Antiqua" w:hAnsi="Book Antiqua"/>
                <w:spacing w:val="50"/>
              </w:rPr>
              <w:t xml:space="preserve"> </w:t>
            </w:r>
            <w:r w:rsidRPr="00502AFC">
              <w:rPr>
                <w:rFonts w:ascii="Book Antiqua" w:hAnsi="Book Antiqua"/>
              </w:rPr>
              <w:t>like</w:t>
            </w:r>
            <w:r w:rsidRPr="00502AFC">
              <w:rPr>
                <w:rFonts w:ascii="Book Antiqua" w:hAnsi="Book Antiqua"/>
                <w:spacing w:val="48"/>
              </w:rPr>
              <w:t xml:space="preserve"> </w:t>
            </w:r>
            <w:r w:rsidRPr="00502AFC">
              <w:rPr>
                <w:rFonts w:ascii="Book Antiqua" w:hAnsi="Book Antiqua"/>
              </w:rPr>
              <w:t>hand</w:t>
            </w:r>
            <w:r w:rsidRPr="00502AFC">
              <w:rPr>
                <w:rFonts w:ascii="Book Antiqua" w:hAnsi="Book Antiqua"/>
                <w:spacing w:val="47"/>
              </w:rPr>
              <w:t xml:space="preserve"> </w:t>
            </w:r>
            <w:r w:rsidRPr="00502AFC">
              <w:rPr>
                <w:rFonts w:ascii="Book Antiqua" w:hAnsi="Book Antiqua"/>
              </w:rPr>
              <w:t>rails,</w:t>
            </w:r>
            <w:r w:rsidRPr="00502AFC">
              <w:rPr>
                <w:rFonts w:ascii="Book Antiqua" w:hAnsi="Book Antiqua"/>
                <w:spacing w:val="-63"/>
              </w:rPr>
              <w:t xml:space="preserve"> </w:t>
            </w:r>
            <w:r w:rsidRPr="00502AFC">
              <w:rPr>
                <w:rFonts w:ascii="Book Antiqua" w:hAnsi="Book Antiqua"/>
              </w:rPr>
              <w:t>crash</w:t>
            </w:r>
            <w:r w:rsidRPr="00502AFC">
              <w:rPr>
                <w:rFonts w:ascii="Book Antiqua" w:hAnsi="Book Antiqua"/>
                <w:spacing w:val="33"/>
              </w:rPr>
              <w:t xml:space="preserve"> </w:t>
            </w:r>
            <w:r w:rsidRPr="00502AFC">
              <w:rPr>
                <w:rFonts w:ascii="Book Antiqua" w:hAnsi="Book Antiqua"/>
              </w:rPr>
              <w:t>barriers,</w:t>
            </w:r>
            <w:r w:rsidRPr="00502AFC">
              <w:rPr>
                <w:rFonts w:ascii="Book Antiqua" w:hAnsi="Book Antiqua"/>
                <w:spacing w:val="34"/>
              </w:rPr>
              <w:t xml:space="preserve"> </w:t>
            </w:r>
            <w:r w:rsidRPr="00502AFC">
              <w:rPr>
                <w:rFonts w:ascii="Book Antiqua" w:hAnsi="Book Antiqua"/>
              </w:rPr>
              <w:t>road</w:t>
            </w:r>
            <w:r w:rsidRPr="00502AFC">
              <w:rPr>
                <w:rFonts w:ascii="Book Antiqua" w:hAnsi="Book Antiqua"/>
                <w:spacing w:val="30"/>
              </w:rPr>
              <w:t xml:space="preserve"> </w:t>
            </w:r>
            <w:r w:rsidRPr="00502AFC">
              <w:rPr>
                <w:rFonts w:ascii="Book Antiqua" w:hAnsi="Book Antiqua"/>
              </w:rPr>
              <w:t>markings</w:t>
            </w:r>
            <w:r w:rsidRPr="00502AFC">
              <w:rPr>
                <w:rFonts w:ascii="Book Antiqua" w:hAnsi="Book Antiqua"/>
                <w:spacing w:val="33"/>
              </w:rPr>
              <w:t xml:space="preserve"> </w:t>
            </w:r>
            <w:r w:rsidRPr="00502AFC">
              <w:rPr>
                <w:rFonts w:ascii="Book Antiqua" w:hAnsi="Book Antiqua"/>
              </w:rPr>
              <w:t>etc.</w:t>
            </w:r>
          </w:p>
        </w:tc>
      </w:tr>
      <w:tr w:rsidR="00800664" w:rsidRPr="00502AFC" w14:paraId="05637D00" w14:textId="77777777" w:rsidTr="00302403">
        <w:trPr>
          <w:trHeight w:val="20"/>
        </w:trPr>
        <w:tc>
          <w:tcPr>
            <w:tcW w:w="3519" w:type="dxa"/>
            <w:tcBorders>
              <w:top w:val="nil"/>
              <w:bottom w:val="nil"/>
            </w:tcBorders>
          </w:tcPr>
          <w:p w14:paraId="7D0C564F"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5D5822B0"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19379BDF"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complete</w:t>
            </w:r>
            <w:r w:rsidRPr="00502AFC">
              <w:rPr>
                <w:rFonts w:ascii="Book Antiqua" w:hAnsi="Book Antiqua"/>
                <w:spacing w:val="25"/>
              </w:rPr>
              <w:t xml:space="preserve"> </w:t>
            </w:r>
            <w:r w:rsidRPr="00502AFC">
              <w:rPr>
                <w:rFonts w:ascii="Book Antiqua" w:hAnsi="Book Antiqua"/>
              </w:rPr>
              <w:t>in</w:t>
            </w:r>
            <w:r w:rsidRPr="00502AFC">
              <w:rPr>
                <w:rFonts w:ascii="Book Antiqua" w:hAnsi="Book Antiqua"/>
                <w:spacing w:val="26"/>
              </w:rPr>
              <w:t xml:space="preserve"> </w:t>
            </w:r>
            <w:r w:rsidRPr="00502AFC">
              <w:rPr>
                <w:rFonts w:ascii="Book Antiqua" w:hAnsi="Book Antiqua"/>
              </w:rPr>
              <w:t>all</w:t>
            </w:r>
            <w:r w:rsidRPr="00502AFC">
              <w:rPr>
                <w:rFonts w:ascii="Book Antiqua" w:hAnsi="Book Antiqua"/>
                <w:spacing w:val="29"/>
              </w:rPr>
              <w:t xml:space="preserve"> </w:t>
            </w:r>
            <w:r w:rsidRPr="00502AFC">
              <w:rPr>
                <w:rFonts w:ascii="Book Antiqua" w:hAnsi="Book Antiqua"/>
              </w:rPr>
              <w:t>respects</w:t>
            </w:r>
            <w:r w:rsidRPr="00502AFC">
              <w:rPr>
                <w:rFonts w:ascii="Book Antiqua" w:hAnsi="Book Antiqua"/>
                <w:spacing w:val="26"/>
              </w:rPr>
              <w:t xml:space="preserve"> </w:t>
            </w:r>
            <w:r w:rsidRPr="00502AFC">
              <w:rPr>
                <w:rFonts w:ascii="Book Antiqua" w:hAnsi="Book Antiqua"/>
              </w:rPr>
              <w:t>as</w:t>
            </w:r>
            <w:r w:rsidRPr="00502AFC">
              <w:rPr>
                <w:rFonts w:ascii="Book Antiqua" w:hAnsi="Book Antiqua"/>
                <w:spacing w:val="26"/>
              </w:rPr>
              <w:t xml:space="preserve"> </w:t>
            </w:r>
            <w:r w:rsidRPr="00502AFC">
              <w:rPr>
                <w:rFonts w:ascii="Book Antiqua" w:hAnsi="Book Antiqua"/>
              </w:rPr>
              <w:t>specified</w:t>
            </w:r>
          </w:p>
        </w:tc>
      </w:tr>
      <w:tr w:rsidR="00800664" w:rsidRPr="00502AFC" w14:paraId="09BC2222" w14:textId="77777777" w:rsidTr="00302403">
        <w:trPr>
          <w:trHeight w:val="20"/>
        </w:trPr>
        <w:tc>
          <w:tcPr>
            <w:tcW w:w="3519" w:type="dxa"/>
            <w:tcBorders>
              <w:top w:val="nil"/>
            </w:tcBorders>
          </w:tcPr>
          <w:p w14:paraId="54BF2B50"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44ED6C63"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6363E103" w14:textId="77777777" w:rsidR="00800664" w:rsidRPr="00502AFC" w:rsidRDefault="00800664" w:rsidP="00800664">
            <w:pPr>
              <w:pStyle w:val="TableParagraph"/>
              <w:spacing w:line="255" w:lineRule="exact"/>
              <w:ind w:left="108"/>
              <w:rPr>
                <w:rFonts w:ascii="Book Antiqua" w:hAnsi="Book Antiqua"/>
              </w:rPr>
            </w:pPr>
            <w:r w:rsidRPr="00502AFC">
              <w:rPr>
                <w:rFonts w:ascii="Book Antiqua" w:hAnsi="Book Antiqua"/>
              </w:rPr>
              <w:t>for 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2"/>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ROB/</w:t>
            </w:r>
            <w:r w:rsidRPr="00502AFC">
              <w:rPr>
                <w:rFonts w:ascii="Book Antiqua" w:hAnsi="Book Antiqua"/>
                <w:spacing w:val="-4"/>
              </w:rPr>
              <w:t xml:space="preserve"> </w:t>
            </w:r>
            <w:r w:rsidRPr="00502AFC">
              <w:rPr>
                <w:rFonts w:ascii="Book Antiqua" w:hAnsi="Book Antiqua"/>
              </w:rPr>
              <w:t>RUB.</w:t>
            </w:r>
          </w:p>
        </w:tc>
      </w:tr>
      <w:tr w:rsidR="00800664" w:rsidRPr="00502AFC" w14:paraId="1C86E844" w14:textId="77777777" w:rsidTr="00302403">
        <w:trPr>
          <w:trHeight w:val="20"/>
        </w:trPr>
        <w:tc>
          <w:tcPr>
            <w:tcW w:w="3519" w:type="dxa"/>
          </w:tcPr>
          <w:p w14:paraId="1176375D"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7F36A96C"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6F0E8EBD" w14:textId="77777777" w:rsidR="00800664" w:rsidRPr="00502AFC" w:rsidRDefault="00800664" w:rsidP="00800664">
            <w:pPr>
              <w:pStyle w:val="TableParagraph"/>
              <w:tabs>
                <w:tab w:val="left" w:pos="948"/>
                <w:tab w:val="left" w:pos="1728"/>
                <w:tab w:val="left" w:pos="3266"/>
              </w:tabs>
              <w:spacing w:line="243" w:lineRule="exact"/>
              <w:ind w:left="108"/>
              <w:rPr>
                <w:rFonts w:ascii="Book Antiqua" w:hAnsi="Book Antiqua"/>
                <w:b/>
              </w:rPr>
            </w:pPr>
            <w:r w:rsidRPr="00502AFC">
              <w:rPr>
                <w:rFonts w:ascii="Book Antiqua" w:hAnsi="Book Antiqua"/>
              </w:rPr>
              <w:t>(6)</w:t>
            </w:r>
            <w:r w:rsidRPr="00502AFC">
              <w:rPr>
                <w:rFonts w:ascii="Book Antiqua" w:hAnsi="Book Antiqua"/>
              </w:rPr>
              <w:tab/>
            </w:r>
            <w:r w:rsidRPr="00502AFC">
              <w:rPr>
                <w:rFonts w:ascii="Book Antiqua" w:hAnsi="Book Antiqua"/>
                <w:b/>
              </w:rPr>
              <w:t>Wing</w:t>
            </w:r>
            <w:r w:rsidRPr="00502AFC">
              <w:rPr>
                <w:rFonts w:ascii="Book Antiqua" w:hAnsi="Book Antiqua"/>
                <w:b/>
              </w:rPr>
              <w:tab/>
              <w:t>walls/return</w:t>
            </w:r>
            <w:r w:rsidRPr="00502AFC">
              <w:rPr>
                <w:rFonts w:ascii="Book Antiqua" w:hAnsi="Book Antiqua"/>
                <w:b/>
              </w:rPr>
              <w:tab/>
              <w:t>walls:</w:t>
            </w:r>
          </w:p>
        </w:tc>
      </w:tr>
      <w:tr w:rsidR="00800664" w:rsidRPr="00502AFC" w14:paraId="4294AB31" w14:textId="77777777" w:rsidTr="00302403">
        <w:trPr>
          <w:trHeight w:val="20"/>
        </w:trPr>
        <w:tc>
          <w:tcPr>
            <w:tcW w:w="3519" w:type="dxa"/>
          </w:tcPr>
          <w:p w14:paraId="7E893910" w14:textId="77777777" w:rsidR="00800664" w:rsidRPr="00502AFC" w:rsidRDefault="00800664" w:rsidP="00800664">
            <w:pPr>
              <w:pStyle w:val="TableParagraph"/>
              <w:rPr>
                <w:rFonts w:ascii="Book Antiqua" w:hAnsi="Book Antiqua"/>
              </w:rPr>
            </w:pPr>
          </w:p>
        </w:tc>
        <w:tc>
          <w:tcPr>
            <w:tcW w:w="1276" w:type="dxa"/>
            <w:vAlign w:val="center"/>
          </w:tcPr>
          <w:p w14:paraId="715F1C23" w14:textId="77777777" w:rsidR="00800664" w:rsidRPr="00502AFC" w:rsidRDefault="00800664" w:rsidP="00302403">
            <w:pPr>
              <w:pStyle w:val="TableParagraph"/>
              <w:jc w:val="center"/>
              <w:rPr>
                <w:rFonts w:ascii="Book Antiqua" w:hAnsi="Book Antiqua"/>
              </w:rPr>
            </w:pPr>
          </w:p>
        </w:tc>
        <w:tc>
          <w:tcPr>
            <w:tcW w:w="4961" w:type="dxa"/>
          </w:tcPr>
          <w:p w14:paraId="68C75855"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1"/>
              </w:rPr>
              <w:t xml:space="preserve"> </w:t>
            </w:r>
            <w:r w:rsidRPr="00502AFC">
              <w:rPr>
                <w:rFonts w:ascii="Book Antiqua" w:hAnsi="Book Antiqua"/>
              </w:rPr>
              <w:t>for 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4"/>
              </w:rPr>
              <w:t xml:space="preserve"> </w:t>
            </w:r>
            <w:r w:rsidRPr="00502AFC">
              <w:rPr>
                <w:rFonts w:ascii="Book Antiqua" w:hAnsi="Book Antiqua"/>
              </w:rPr>
              <w:t>ROB/</w:t>
            </w:r>
            <w:r w:rsidRPr="00502AFC">
              <w:rPr>
                <w:rFonts w:ascii="Book Antiqua" w:hAnsi="Book Antiqua"/>
                <w:spacing w:val="-3"/>
              </w:rPr>
              <w:t xml:space="preserve"> </w:t>
            </w:r>
            <w:r w:rsidRPr="00502AFC">
              <w:rPr>
                <w:rFonts w:ascii="Book Antiqua" w:hAnsi="Book Antiqua"/>
              </w:rPr>
              <w:t>RUB.</w:t>
            </w:r>
          </w:p>
        </w:tc>
      </w:tr>
      <w:tr w:rsidR="00800664" w:rsidRPr="00502AFC" w14:paraId="58AFB2E8" w14:textId="77777777" w:rsidTr="00302403">
        <w:trPr>
          <w:trHeight w:val="20"/>
        </w:trPr>
        <w:tc>
          <w:tcPr>
            <w:tcW w:w="3519" w:type="dxa"/>
            <w:tcBorders>
              <w:bottom w:val="nil"/>
            </w:tcBorders>
          </w:tcPr>
          <w:p w14:paraId="5C78495F" w14:textId="77777777" w:rsidR="00800664" w:rsidRPr="00502AFC" w:rsidRDefault="00800664" w:rsidP="00800664">
            <w:pPr>
              <w:pStyle w:val="TableParagraph"/>
              <w:tabs>
                <w:tab w:val="left" w:pos="589"/>
                <w:tab w:val="left" w:pos="1923"/>
              </w:tabs>
              <w:spacing w:line="243" w:lineRule="exact"/>
              <w:ind w:left="107"/>
              <w:rPr>
                <w:rFonts w:ascii="Book Antiqua" w:hAnsi="Book Antiqua"/>
              </w:rPr>
            </w:pPr>
            <w:r w:rsidRPr="00502AFC">
              <w:rPr>
                <w:rFonts w:ascii="Book Antiqua" w:hAnsi="Book Antiqua"/>
              </w:rPr>
              <w:t>(7)</w:t>
            </w:r>
            <w:r w:rsidRPr="00502AFC">
              <w:rPr>
                <w:rFonts w:ascii="Book Antiqua" w:hAnsi="Book Antiqua"/>
              </w:rPr>
              <w:tab/>
              <w:t>Approaches</w:t>
            </w:r>
            <w:r w:rsidRPr="00502AFC">
              <w:rPr>
                <w:rFonts w:ascii="Book Antiqua" w:hAnsi="Book Antiqua"/>
              </w:rPr>
              <w:tab/>
              <w:t>(including</w:t>
            </w:r>
          </w:p>
          <w:p w14:paraId="0DA3A1CC" w14:textId="77777777" w:rsidR="00800664" w:rsidRPr="00502AFC" w:rsidRDefault="00800664" w:rsidP="00800664">
            <w:pPr>
              <w:pStyle w:val="TableParagraph"/>
              <w:tabs>
                <w:tab w:val="left" w:pos="1408"/>
                <w:tab w:val="left" w:pos="2361"/>
              </w:tabs>
              <w:spacing w:line="235" w:lineRule="exact"/>
              <w:ind w:left="107"/>
              <w:rPr>
                <w:rFonts w:ascii="Book Antiqua" w:hAnsi="Book Antiqua"/>
              </w:rPr>
            </w:pPr>
            <w:r w:rsidRPr="00502AFC">
              <w:rPr>
                <w:rFonts w:ascii="Book Antiqua" w:hAnsi="Book Antiqua"/>
              </w:rPr>
              <w:t>Retaining</w:t>
            </w:r>
            <w:r w:rsidRPr="00502AFC">
              <w:rPr>
                <w:rFonts w:ascii="Book Antiqua" w:hAnsi="Book Antiqua"/>
              </w:rPr>
              <w:tab/>
              <w:t>walls,</w:t>
            </w:r>
            <w:r w:rsidRPr="00502AFC">
              <w:rPr>
                <w:rFonts w:ascii="Book Antiqua" w:hAnsi="Book Antiqua"/>
              </w:rPr>
              <w:tab/>
              <w:t>stone</w:t>
            </w:r>
          </w:p>
        </w:tc>
        <w:tc>
          <w:tcPr>
            <w:tcW w:w="1276" w:type="dxa"/>
            <w:tcBorders>
              <w:bottom w:val="nil"/>
            </w:tcBorders>
            <w:vAlign w:val="center"/>
          </w:tcPr>
          <w:p w14:paraId="5982D23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0AC88B23"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b/>
              </w:rPr>
              <w:t>(7)</w:t>
            </w:r>
            <w:r w:rsidRPr="00502AFC">
              <w:rPr>
                <w:rFonts w:ascii="Book Antiqua" w:hAnsi="Book Antiqua"/>
                <w:b/>
                <w:spacing w:val="67"/>
              </w:rPr>
              <w:t xml:space="preserve"> </w:t>
            </w:r>
            <w:r w:rsidRPr="00502AFC">
              <w:rPr>
                <w:rFonts w:ascii="Book Antiqua" w:hAnsi="Book Antiqua"/>
                <w:b/>
              </w:rPr>
              <w:t>Approaches</w:t>
            </w:r>
            <w:r w:rsidRPr="00502AFC">
              <w:rPr>
                <w:rFonts w:ascii="Book Antiqua" w:hAnsi="Book Antiqua"/>
              </w:rPr>
              <w:t>:</w:t>
            </w:r>
            <w:r w:rsidRPr="00502AFC">
              <w:rPr>
                <w:rFonts w:ascii="Book Antiqua" w:hAnsi="Book Antiqua"/>
                <w:spacing w:val="68"/>
              </w:rPr>
              <w:t xml:space="preserve"> </w:t>
            </w:r>
            <w:r w:rsidRPr="00502AFC">
              <w:rPr>
                <w:rFonts w:ascii="Book Antiqua" w:hAnsi="Book Antiqua"/>
              </w:rPr>
              <w:t>Payments</w:t>
            </w:r>
            <w:r w:rsidRPr="00502AFC">
              <w:rPr>
                <w:rFonts w:ascii="Book Antiqua" w:hAnsi="Book Antiqua"/>
                <w:spacing w:val="67"/>
              </w:rPr>
              <w:t xml:space="preserve"> </w:t>
            </w:r>
            <w:r w:rsidRPr="00502AFC">
              <w:rPr>
                <w:rFonts w:ascii="Book Antiqua" w:hAnsi="Book Antiqua"/>
              </w:rPr>
              <w:t>shall</w:t>
            </w:r>
            <w:r w:rsidRPr="00502AFC">
              <w:rPr>
                <w:rFonts w:ascii="Book Antiqua" w:hAnsi="Book Antiqua"/>
                <w:spacing w:val="66"/>
              </w:rPr>
              <w:t xml:space="preserve"> </w:t>
            </w:r>
            <w:r w:rsidRPr="00502AFC">
              <w:rPr>
                <w:rFonts w:ascii="Book Antiqua" w:hAnsi="Book Antiqua"/>
              </w:rPr>
              <w:t>be</w:t>
            </w:r>
          </w:p>
          <w:p w14:paraId="4A8E85CC" w14:textId="77777777" w:rsidR="00800664" w:rsidRPr="00502AFC" w:rsidRDefault="00800664" w:rsidP="00800664">
            <w:pPr>
              <w:pStyle w:val="TableParagraph"/>
              <w:tabs>
                <w:tab w:val="left" w:pos="953"/>
                <w:tab w:val="left" w:pos="1495"/>
                <w:tab w:val="left" w:pos="2908"/>
                <w:tab w:val="left" w:pos="3412"/>
              </w:tabs>
              <w:spacing w:line="235"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both</w:t>
            </w:r>
          </w:p>
        </w:tc>
      </w:tr>
      <w:tr w:rsidR="00800664" w:rsidRPr="00502AFC" w14:paraId="24829AA4" w14:textId="77777777" w:rsidTr="00302403">
        <w:trPr>
          <w:trHeight w:val="20"/>
        </w:trPr>
        <w:tc>
          <w:tcPr>
            <w:tcW w:w="3519" w:type="dxa"/>
            <w:tcBorders>
              <w:top w:val="nil"/>
              <w:bottom w:val="nil"/>
            </w:tcBorders>
          </w:tcPr>
          <w:p w14:paraId="676F5947" w14:textId="77777777" w:rsidR="00800664" w:rsidRPr="00502AFC" w:rsidRDefault="00800664" w:rsidP="00800664">
            <w:pPr>
              <w:pStyle w:val="TableParagraph"/>
              <w:tabs>
                <w:tab w:val="left" w:pos="1203"/>
                <w:tab w:val="left" w:pos="1863"/>
              </w:tabs>
              <w:spacing w:before="1" w:line="235" w:lineRule="exact"/>
              <w:ind w:left="107"/>
              <w:rPr>
                <w:rFonts w:ascii="Book Antiqua" w:hAnsi="Book Antiqua"/>
              </w:rPr>
            </w:pPr>
            <w:r w:rsidRPr="00502AFC">
              <w:rPr>
                <w:rFonts w:ascii="Book Antiqua" w:hAnsi="Book Antiqua"/>
              </w:rPr>
              <w:t>pitching</w:t>
            </w:r>
            <w:r w:rsidRPr="00502AFC">
              <w:rPr>
                <w:rFonts w:ascii="Book Antiqua" w:hAnsi="Book Antiqua"/>
              </w:rPr>
              <w:tab/>
              <w:t>and</w:t>
            </w:r>
            <w:r w:rsidRPr="00502AFC">
              <w:rPr>
                <w:rFonts w:ascii="Book Antiqua" w:hAnsi="Book Antiqua"/>
              </w:rPr>
              <w:tab/>
              <w:t>protection</w:t>
            </w:r>
          </w:p>
        </w:tc>
        <w:tc>
          <w:tcPr>
            <w:tcW w:w="1276" w:type="dxa"/>
            <w:tcBorders>
              <w:top w:val="nil"/>
              <w:bottom w:val="nil"/>
            </w:tcBorders>
            <w:vAlign w:val="center"/>
          </w:tcPr>
          <w:p w14:paraId="35C0E152"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390C92D"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approaches</w:t>
            </w:r>
            <w:r w:rsidRPr="00502AFC">
              <w:rPr>
                <w:rFonts w:ascii="Book Antiqua" w:hAnsi="Book Antiqua"/>
                <w:spacing w:val="38"/>
              </w:rPr>
              <w:t xml:space="preserve"> </w:t>
            </w:r>
            <w:r w:rsidRPr="00502AFC">
              <w:rPr>
                <w:rFonts w:ascii="Book Antiqua" w:hAnsi="Book Antiqua"/>
              </w:rPr>
              <w:t>including</w:t>
            </w:r>
            <w:r w:rsidRPr="00502AFC">
              <w:rPr>
                <w:rFonts w:ascii="Book Antiqua" w:hAnsi="Book Antiqua"/>
                <w:spacing w:val="38"/>
              </w:rPr>
              <w:t xml:space="preserve"> </w:t>
            </w:r>
            <w:r w:rsidRPr="00502AFC">
              <w:rPr>
                <w:rFonts w:ascii="Book Antiqua" w:hAnsi="Book Antiqua"/>
              </w:rPr>
              <w:t>stone</w:t>
            </w:r>
            <w:r w:rsidRPr="00502AFC">
              <w:rPr>
                <w:rFonts w:ascii="Book Antiqua" w:hAnsi="Book Antiqua"/>
                <w:spacing w:val="38"/>
              </w:rPr>
              <w:t xml:space="preserve"> </w:t>
            </w:r>
            <w:r w:rsidRPr="00502AFC">
              <w:rPr>
                <w:rFonts w:ascii="Book Antiqua" w:hAnsi="Book Antiqua"/>
              </w:rPr>
              <w:t>pitching,</w:t>
            </w:r>
          </w:p>
        </w:tc>
      </w:tr>
      <w:tr w:rsidR="00800664" w:rsidRPr="00502AFC" w14:paraId="58D8587D" w14:textId="77777777" w:rsidTr="00302403">
        <w:trPr>
          <w:trHeight w:val="20"/>
        </w:trPr>
        <w:tc>
          <w:tcPr>
            <w:tcW w:w="3519" w:type="dxa"/>
            <w:tcBorders>
              <w:top w:val="nil"/>
              <w:bottom w:val="nil"/>
            </w:tcBorders>
          </w:tcPr>
          <w:p w14:paraId="41735082" w14:textId="77777777" w:rsidR="00800664" w:rsidRPr="00502AFC" w:rsidRDefault="00800664" w:rsidP="00800664">
            <w:pPr>
              <w:pStyle w:val="TableParagraph"/>
              <w:spacing w:line="255" w:lineRule="exact"/>
              <w:ind w:left="107"/>
              <w:rPr>
                <w:rFonts w:ascii="Book Antiqua" w:hAnsi="Book Antiqua"/>
              </w:rPr>
            </w:pPr>
            <w:r w:rsidRPr="00502AFC">
              <w:rPr>
                <w:rFonts w:ascii="Book Antiqua" w:hAnsi="Book Antiqua"/>
              </w:rPr>
              <w:t>works)</w:t>
            </w:r>
          </w:p>
        </w:tc>
        <w:tc>
          <w:tcPr>
            <w:tcW w:w="1276" w:type="dxa"/>
            <w:tcBorders>
              <w:top w:val="nil"/>
              <w:bottom w:val="nil"/>
            </w:tcBorders>
            <w:vAlign w:val="center"/>
          </w:tcPr>
          <w:p w14:paraId="7FE45746"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75F526A4" w14:textId="77777777" w:rsidR="00800664" w:rsidRPr="00502AFC" w:rsidRDefault="00800664" w:rsidP="00800664">
            <w:pPr>
              <w:pStyle w:val="TableParagraph"/>
              <w:spacing w:line="254" w:lineRule="exact"/>
              <w:ind w:left="108" w:right="92"/>
              <w:rPr>
                <w:rFonts w:ascii="Book Antiqua" w:hAnsi="Book Antiqua"/>
              </w:rPr>
            </w:pPr>
            <w:r w:rsidRPr="00502AFC">
              <w:rPr>
                <w:rFonts w:ascii="Book Antiqua" w:hAnsi="Book Antiqua"/>
              </w:rPr>
              <w:t>protection</w:t>
            </w:r>
            <w:r w:rsidRPr="00502AFC">
              <w:rPr>
                <w:rFonts w:ascii="Book Antiqua" w:hAnsi="Book Antiqua"/>
                <w:spacing w:val="5"/>
              </w:rPr>
              <w:t xml:space="preserve"> </w:t>
            </w:r>
            <w:r w:rsidRPr="00502AFC">
              <w:rPr>
                <w:rFonts w:ascii="Book Antiqua" w:hAnsi="Book Antiqua"/>
              </w:rPr>
              <w:t>works,</w:t>
            </w:r>
            <w:r w:rsidRPr="00502AFC">
              <w:rPr>
                <w:rFonts w:ascii="Book Antiqua" w:hAnsi="Book Antiqua"/>
                <w:spacing w:val="6"/>
              </w:rPr>
              <w:t xml:space="preserve"> </w:t>
            </w:r>
            <w:r w:rsidRPr="00502AFC">
              <w:rPr>
                <w:rFonts w:ascii="Book Antiqua" w:hAnsi="Book Antiqua"/>
              </w:rPr>
              <w:t>etc.</w:t>
            </w:r>
            <w:r w:rsidRPr="00502AFC">
              <w:rPr>
                <w:rFonts w:ascii="Book Antiqua" w:hAnsi="Book Antiqua"/>
                <w:spacing w:val="6"/>
              </w:rPr>
              <w:t xml:space="preserve"> </w:t>
            </w:r>
            <w:r w:rsidRPr="00502AFC">
              <w:rPr>
                <w:rFonts w:ascii="Book Antiqua" w:hAnsi="Book Antiqua"/>
              </w:rPr>
              <w:t>complete</w:t>
            </w:r>
            <w:r w:rsidRPr="00502AFC">
              <w:rPr>
                <w:rFonts w:ascii="Book Antiqua" w:hAnsi="Book Antiqua"/>
                <w:spacing w:val="70"/>
              </w:rPr>
              <w:t xml:space="preserve"> </w:t>
            </w:r>
            <w:r w:rsidRPr="00502AFC">
              <w:rPr>
                <w:rFonts w:ascii="Book Antiqua" w:hAnsi="Book Antiqua"/>
              </w:rPr>
              <w:t>in</w:t>
            </w:r>
            <w:r w:rsidRPr="00502AFC">
              <w:rPr>
                <w:rFonts w:ascii="Book Antiqua" w:hAnsi="Book Antiqua"/>
                <w:spacing w:val="-64"/>
              </w:rPr>
              <w:t xml:space="preserve"> </w:t>
            </w:r>
            <w:r w:rsidRPr="00502AFC">
              <w:rPr>
                <w:rFonts w:ascii="Book Antiqua" w:hAnsi="Book Antiqua"/>
              </w:rPr>
              <w:t>all</w:t>
            </w:r>
            <w:r w:rsidRPr="00502AFC">
              <w:rPr>
                <w:rFonts w:ascii="Book Antiqua" w:hAnsi="Book Antiqua"/>
                <w:spacing w:val="38"/>
              </w:rPr>
              <w:t xml:space="preserve"> </w:t>
            </w:r>
            <w:r w:rsidRPr="00502AFC">
              <w:rPr>
                <w:rFonts w:ascii="Book Antiqua" w:hAnsi="Book Antiqua"/>
              </w:rPr>
              <w:t>respects</w:t>
            </w:r>
            <w:r w:rsidRPr="00502AFC">
              <w:rPr>
                <w:rFonts w:ascii="Book Antiqua" w:hAnsi="Book Antiqua"/>
                <w:spacing w:val="38"/>
              </w:rPr>
              <w:t xml:space="preserve"> </w:t>
            </w:r>
            <w:r w:rsidRPr="00502AFC">
              <w:rPr>
                <w:rFonts w:ascii="Book Antiqua" w:hAnsi="Book Antiqua"/>
              </w:rPr>
              <w:t>as</w:t>
            </w:r>
            <w:r w:rsidRPr="00502AFC">
              <w:rPr>
                <w:rFonts w:ascii="Book Antiqua" w:hAnsi="Book Antiqua"/>
                <w:spacing w:val="38"/>
              </w:rPr>
              <w:t xml:space="preserve"> </w:t>
            </w:r>
            <w:r w:rsidRPr="00502AFC">
              <w:rPr>
                <w:rFonts w:ascii="Book Antiqua" w:hAnsi="Book Antiqua"/>
              </w:rPr>
              <w:t>specified</w:t>
            </w:r>
            <w:r w:rsidRPr="00502AFC">
              <w:rPr>
                <w:rFonts w:ascii="Book Antiqua" w:hAnsi="Book Antiqua"/>
                <w:spacing w:val="39"/>
              </w:rPr>
              <w:t xml:space="preserve"> </w:t>
            </w:r>
            <w:r w:rsidRPr="00502AFC">
              <w:rPr>
                <w:rFonts w:ascii="Book Antiqua" w:hAnsi="Book Antiqua"/>
              </w:rPr>
              <w:t>for</w:t>
            </w:r>
            <w:r w:rsidRPr="00502AFC">
              <w:rPr>
                <w:rFonts w:ascii="Book Antiqua" w:hAnsi="Book Antiqua"/>
                <w:spacing w:val="39"/>
              </w:rPr>
              <w:t xml:space="preserve"> </w:t>
            </w:r>
            <w:r w:rsidRPr="00502AFC">
              <w:rPr>
                <w:rFonts w:ascii="Book Antiqua" w:hAnsi="Book Antiqua"/>
              </w:rPr>
              <w:t>each</w:t>
            </w:r>
            <w:r w:rsidRPr="00502AFC">
              <w:rPr>
                <w:rFonts w:ascii="Book Antiqua" w:hAnsi="Book Antiqua"/>
                <w:spacing w:val="38"/>
              </w:rPr>
              <w:t xml:space="preserve"> </w:t>
            </w:r>
            <w:r w:rsidRPr="00502AFC">
              <w:rPr>
                <w:rFonts w:ascii="Book Antiqua" w:hAnsi="Book Antiqua"/>
              </w:rPr>
              <w:t>of</w:t>
            </w:r>
          </w:p>
        </w:tc>
      </w:tr>
      <w:tr w:rsidR="00800664" w:rsidRPr="00502AFC" w14:paraId="62BD592A" w14:textId="77777777" w:rsidTr="00302403">
        <w:trPr>
          <w:trHeight w:val="20"/>
        </w:trPr>
        <w:tc>
          <w:tcPr>
            <w:tcW w:w="3519" w:type="dxa"/>
            <w:tcBorders>
              <w:top w:val="nil"/>
            </w:tcBorders>
          </w:tcPr>
          <w:p w14:paraId="7EC79770"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4A099055"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6BF2F567" w14:textId="77777777" w:rsidR="00800664" w:rsidRPr="00502AFC" w:rsidRDefault="00800664" w:rsidP="00800664">
            <w:pPr>
              <w:pStyle w:val="TableParagraph"/>
              <w:spacing w:before="1"/>
              <w:ind w:left="108"/>
              <w:rPr>
                <w:rFonts w:ascii="Book Antiqua" w:hAnsi="Book Antiqua"/>
              </w:rPr>
            </w:pP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ROB/</w:t>
            </w:r>
            <w:r w:rsidRPr="00502AFC">
              <w:rPr>
                <w:rFonts w:ascii="Book Antiqua" w:hAnsi="Book Antiqua"/>
                <w:spacing w:val="-3"/>
              </w:rPr>
              <w:t xml:space="preserve"> </w:t>
            </w:r>
            <w:r w:rsidRPr="00502AFC">
              <w:rPr>
                <w:rFonts w:ascii="Book Antiqua" w:hAnsi="Book Antiqua"/>
              </w:rPr>
              <w:t>RUB.</w:t>
            </w:r>
          </w:p>
        </w:tc>
      </w:tr>
      <w:tr w:rsidR="00800664" w:rsidRPr="00502AFC" w14:paraId="06DCCD3F" w14:textId="77777777" w:rsidTr="00302403">
        <w:trPr>
          <w:trHeight w:val="20"/>
        </w:trPr>
        <w:tc>
          <w:tcPr>
            <w:tcW w:w="3519" w:type="dxa"/>
            <w:tcBorders>
              <w:bottom w:val="nil"/>
            </w:tcBorders>
          </w:tcPr>
          <w:p w14:paraId="15129E11" w14:textId="77777777" w:rsidR="00800664" w:rsidRPr="00502AFC" w:rsidRDefault="00800664" w:rsidP="00800664">
            <w:pPr>
              <w:pStyle w:val="TableParagraph"/>
              <w:spacing w:line="245" w:lineRule="exact"/>
              <w:ind w:left="287"/>
              <w:rPr>
                <w:rFonts w:ascii="Book Antiqua" w:hAnsi="Book Antiqua"/>
                <w:b/>
              </w:rPr>
            </w:pPr>
            <w:r w:rsidRPr="00502AFC">
              <w:rPr>
                <w:rFonts w:ascii="Book Antiqua" w:hAnsi="Book Antiqua"/>
                <w:b/>
              </w:rPr>
              <w:t>B.2-</w:t>
            </w:r>
            <w:r w:rsidRPr="00502AFC">
              <w:rPr>
                <w:rFonts w:ascii="Book Antiqua" w:hAnsi="Book Antiqua"/>
                <w:b/>
                <w:spacing w:val="-1"/>
              </w:rPr>
              <w:t xml:space="preserve"> </w:t>
            </w:r>
            <w:r w:rsidRPr="00502AFC">
              <w:rPr>
                <w:rFonts w:ascii="Book Antiqua" w:hAnsi="Book Antiqua"/>
                <w:b/>
              </w:rPr>
              <w:t>New</w:t>
            </w:r>
          </w:p>
          <w:p w14:paraId="0646A4AE" w14:textId="77777777" w:rsidR="00800664" w:rsidRPr="00502AFC" w:rsidRDefault="00800664" w:rsidP="00800664">
            <w:pPr>
              <w:pStyle w:val="TableParagraph"/>
              <w:numPr>
                <w:ilvl w:val="0"/>
                <w:numId w:val="41"/>
              </w:numPr>
              <w:tabs>
                <w:tab w:val="left" w:pos="648"/>
              </w:tabs>
              <w:autoSpaceDE w:val="0"/>
              <w:autoSpaceDN w:val="0"/>
              <w:spacing w:line="254" w:lineRule="exact"/>
              <w:ind w:hanging="361"/>
              <w:rPr>
                <w:rFonts w:ascii="Book Antiqua" w:hAnsi="Book Antiqua"/>
                <w:b/>
              </w:rPr>
            </w:pPr>
            <w:r w:rsidRPr="00502AFC">
              <w:rPr>
                <w:rFonts w:ascii="Book Antiqua" w:hAnsi="Book Antiqua"/>
                <w:b/>
              </w:rPr>
              <w:t>ROB</w:t>
            </w:r>
          </w:p>
          <w:p w14:paraId="5F286B05" w14:textId="77777777" w:rsidR="00800664" w:rsidRPr="00502AFC" w:rsidRDefault="00800664" w:rsidP="00800664">
            <w:pPr>
              <w:pStyle w:val="TableParagraph"/>
              <w:numPr>
                <w:ilvl w:val="0"/>
                <w:numId w:val="41"/>
              </w:numPr>
              <w:tabs>
                <w:tab w:val="left" w:pos="648"/>
              </w:tabs>
              <w:autoSpaceDE w:val="0"/>
              <w:autoSpaceDN w:val="0"/>
              <w:spacing w:line="255" w:lineRule="exact"/>
              <w:ind w:hanging="361"/>
              <w:rPr>
                <w:rFonts w:ascii="Book Antiqua" w:hAnsi="Book Antiqua"/>
                <w:b/>
              </w:rPr>
            </w:pPr>
            <w:r w:rsidRPr="00502AFC">
              <w:rPr>
                <w:rFonts w:ascii="Book Antiqua" w:hAnsi="Book Antiqua"/>
                <w:b/>
              </w:rPr>
              <w:t>RUB</w:t>
            </w:r>
          </w:p>
        </w:tc>
        <w:tc>
          <w:tcPr>
            <w:tcW w:w="1276" w:type="dxa"/>
            <w:tcBorders>
              <w:bottom w:val="nil"/>
            </w:tcBorders>
            <w:vAlign w:val="center"/>
          </w:tcPr>
          <w:p w14:paraId="2C9E876B"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58BDDD3A"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ROB/RUB</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ROBs/RUBs.</w:t>
            </w:r>
          </w:p>
        </w:tc>
      </w:tr>
      <w:tr w:rsidR="00800664" w:rsidRPr="00502AFC" w14:paraId="0F952F15" w14:textId="77777777" w:rsidTr="00302403">
        <w:trPr>
          <w:trHeight w:val="20"/>
        </w:trPr>
        <w:tc>
          <w:tcPr>
            <w:tcW w:w="3519" w:type="dxa"/>
            <w:tcBorders>
              <w:top w:val="nil"/>
            </w:tcBorders>
          </w:tcPr>
          <w:p w14:paraId="5FBA8ED3" w14:textId="77777777" w:rsidR="00800664" w:rsidRPr="00502AFC" w:rsidRDefault="00800664" w:rsidP="00800664">
            <w:pPr>
              <w:pStyle w:val="TableParagraph"/>
              <w:spacing w:before="231"/>
              <w:ind w:left="107"/>
              <w:rPr>
                <w:rFonts w:ascii="Book Antiqua" w:hAnsi="Book Antiqua"/>
              </w:rPr>
            </w:pPr>
            <w:r w:rsidRPr="00502AFC">
              <w:rPr>
                <w:rFonts w:ascii="Book Antiqua" w:hAnsi="Book Antiqua"/>
              </w:rPr>
              <w:t>(1)</w:t>
            </w:r>
            <w:r w:rsidRPr="00502AFC">
              <w:rPr>
                <w:rFonts w:ascii="Book Antiqua" w:hAnsi="Book Antiqua"/>
                <w:spacing w:val="-4"/>
              </w:rPr>
              <w:t xml:space="preserve"> </w:t>
            </w:r>
            <w:r w:rsidRPr="00502AFC">
              <w:rPr>
                <w:rFonts w:ascii="Book Antiqua" w:hAnsi="Book Antiqua"/>
              </w:rPr>
              <w:t>Foundation</w:t>
            </w:r>
          </w:p>
        </w:tc>
        <w:tc>
          <w:tcPr>
            <w:tcW w:w="1276" w:type="dxa"/>
            <w:tcBorders>
              <w:top w:val="nil"/>
            </w:tcBorders>
            <w:vAlign w:val="center"/>
          </w:tcPr>
          <w:p w14:paraId="1306238D"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top w:val="nil"/>
            </w:tcBorders>
          </w:tcPr>
          <w:p w14:paraId="6D8E851A" w14:textId="77777777" w:rsidR="00800664" w:rsidRPr="00502AFC" w:rsidRDefault="00800664" w:rsidP="00800664">
            <w:pPr>
              <w:pStyle w:val="TableParagraph"/>
              <w:spacing w:before="128"/>
              <w:ind w:left="108" w:right="91"/>
              <w:jc w:val="both"/>
              <w:rPr>
                <w:rFonts w:ascii="Book Antiqua" w:hAnsi="Book Antiqua"/>
              </w:rPr>
            </w:pPr>
            <w:r w:rsidRPr="00502AFC">
              <w:rPr>
                <w:rFonts w:ascii="Book Antiqua" w:hAnsi="Book Antiqua"/>
              </w:rPr>
              <w:t>(1)</w:t>
            </w:r>
            <w:r w:rsidRPr="00502AFC">
              <w:rPr>
                <w:rFonts w:ascii="Book Antiqua" w:hAnsi="Book Antiqua"/>
                <w:spacing w:val="1"/>
              </w:rPr>
              <w:t xml:space="preserve"> </w:t>
            </w:r>
            <w:r w:rsidRPr="00502AFC">
              <w:rPr>
                <w:rFonts w:ascii="Book Antiqua" w:hAnsi="Book Antiqua"/>
                <w:b/>
              </w:rPr>
              <w:t>Foundation:</w:t>
            </w:r>
            <w:r w:rsidRPr="00502AFC">
              <w:rPr>
                <w:rFonts w:ascii="Book Antiqua" w:hAnsi="Book Antiqua"/>
                <w:b/>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64"/>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 each of the ROB/RUB as specified</w:t>
            </w:r>
            <w:r w:rsidRPr="00502AFC">
              <w:rPr>
                <w:rFonts w:ascii="Book Antiqua" w:hAnsi="Book Antiqua"/>
                <w:spacing w:val="1"/>
              </w:rPr>
              <w:t xml:space="preserve"> </w:t>
            </w:r>
            <w:r w:rsidRPr="00502AFC">
              <w:rPr>
                <w:rFonts w:ascii="Book Antiqua" w:hAnsi="Book Antiqua"/>
              </w:rPr>
              <w:t>here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under:</w:t>
            </w:r>
          </w:p>
        </w:tc>
      </w:tr>
      <w:tr w:rsidR="00800664" w:rsidRPr="00502AFC" w14:paraId="03065E5D" w14:textId="77777777" w:rsidTr="00302403">
        <w:trPr>
          <w:trHeight w:val="20"/>
        </w:trPr>
        <w:tc>
          <w:tcPr>
            <w:tcW w:w="3519" w:type="dxa"/>
            <w:tcBorders>
              <w:bottom w:val="nil"/>
            </w:tcBorders>
          </w:tcPr>
          <w:p w14:paraId="693BFD30"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tc>
        <w:tc>
          <w:tcPr>
            <w:tcW w:w="1276" w:type="dxa"/>
            <w:vMerge w:val="restart"/>
            <w:vAlign w:val="center"/>
          </w:tcPr>
          <w:p w14:paraId="3D6CFBFF"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190C2C26"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tc>
      </w:tr>
      <w:tr w:rsidR="00800664" w:rsidRPr="00502AFC" w14:paraId="379F5B63" w14:textId="77777777" w:rsidTr="00302403">
        <w:trPr>
          <w:trHeight w:val="20"/>
        </w:trPr>
        <w:tc>
          <w:tcPr>
            <w:tcW w:w="3519" w:type="dxa"/>
            <w:tcBorders>
              <w:top w:val="nil"/>
              <w:bottom w:val="nil"/>
            </w:tcBorders>
          </w:tcPr>
          <w:p w14:paraId="265EBDE0" w14:textId="77777777" w:rsidR="00800664" w:rsidRPr="00502AFC" w:rsidRDefault="00800664" w:rsidP="00800664">
            <w:pPr>
              <w:pStyle w:val="TableParagraph"/>
              <w:tabs>
                <w:tab w:val="left" w:pos="697"/>
                <w:tab w:val="left" w:pos="1278"/>
                <w:tab w:val="left" w:pos="2696"/>
              </w:tabs>
              <w:spacing w:before="123"/>
              <w:ind w:left="107" w:right="97"/>
              <w:rPr>
                <w:rFonts w:ascii="Book Antiqua" w:hAnsi="Book Antiqua"/>
              </w:rPr>
            </w:pPr>
            <w:r w:rsidRPr="00502AFC">
              <w:rPr>
                <w:rFonts w:ascii="Book Antiqua" w:hAnsi="Book Antiqua"/>
              </w:rPr>
              <w:t>(a)</w:t>
            </w:r>
            <w:r w:rsidRPr="00502AFC">
              <w:rPr>
                <w:rFonts w:ascii="Book Antiqua" w:hAnsi="Book Antiqua"/>
              </w:rPr>
              <w:tab/>
              <w:t>On</w:t>
            </w:r>
            <w:r w:rsidRPr="00502AFC">
              <w:rPr>
                <w:rFonts w:ascii="Book Antiqua" w:hAnsi="Book Antiqua"/>
              </w:rPr>
              <w:tab/>
              <w:t>completion</w:t>
            </w:r>
            <w:r w:rsidRPr="00502AFC">
              <w:rPr>
                <w:rFonts w:ascii="Book Antiqua" w:hAnsi="Book Antiqua"/>
              </w:rPr>
              <w:tab/>
            </w:r>
            <w:r w:rsidRPr="00502AFC">
              <w:rPr>
                <w:rFonts w:ascii="Book Antiqua" w:hAnsi="Book Antiqua"/>
                <w:spacing w:val="-3"/>
              </w:rPr>
              <w:t>of</w:t>
            </w:r>
            <w:r w:rsidRPr="00502AFC">
              <w:rPr>
                <w:rFonts w:ascii="Book Antiqua" w:hAnsi="Book Antiqua"/>
                <w:spacing w:val="-64"/>
              </w:rPr>
              <w:t xml:space="preserve"> </w:t>
            </w:r>
            <w:r w:rsidRPr="00502AFC">
              <w:rPr>
                <w:rFonts w:ascii="Book Antiqua" w:hAnsi="Book Antiqua"/>
              </w:rPr>
              <w:t>Cutting</w:t>
            </w:r>
            <w:r w:rsidRPr="00502AFC">
              <w:rPr>
                <w:rFonts w:ascii="Book Antiqua" w:hAnsi="Book Antiqua"/>
                <w:spacing w:val="-2"/>
              </w:rPr>
              <w:t xml:space="preserve"> </w:t>
            </w:r>
            <w:r w:rsidRPr="00502AFC">
              <w:rPr>
                <w:rFonts w:ascii="Book Antiqua" w:hAnsi="Book Antiqua"/>
              </w:rPr>
              <w:t>Edge</w:t>
            </w:r>
            <w:r w:rsidRPr="00502AFC">
              <w:rPr>
                <w:rFonts w:ascii="Book Antiqua" w:hAnsi="Book Antiqua"/>
                <w:spacing w:val="-2"/>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Curb</w:t>
            </w:r>
          </w:p>
        </w:tc>
        <w:tc>
          <w:tcPr>
            <w:tcW w:w="1276" w:type="dxa"/>
            <w:vMerge/>
            <w:tcBorders>
              <w:top w:val="nil"/>
            </w:tcBorders>
            <w:vAlign w:val="center"/>
          </w:tcPr>
          <w:p w14:paraId="1BA6F4AD"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6F054119" w14:textId="77777777" w:rsidR="00800664" w:rsidRPr="00502AFC" w:rsidRDefault="00800664" w:rsidP="00800664">
            <w:pPr>
              <w:pStyle w:val="TableParagraph"/>
              <w:spacing w:before="123"/>
              <w:ind w:left="108" w:right="94"/>
              <w:jc w:val="both"/>
              <w:rPr>
                <w:rFonts w:ascii="Book Antiqua" w:hAnsi="Book Antiqua"/>
              </w:rPr>
            </w:pPr>
            <w:r w:rsidRPr="00502AFC">
              <w:rPr>
                <w:rFonts w:ascii="Book Antiqua" w:hAnsi="Book Antiqua"/>
              </w:rPr>
              <w:t>(a)</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67"/>
              </w:rPr>
              <w:t xml:space="preserve"> </w:t>
            </w:r>
            <w:r w:rsidRPr="00502AFC">
              <w:rPr>
                <w:rFonts w:ascii="Book Antiqua" w:hAnsi="Book Antiqua"/>
              </w:rPr>
              <w:t>Curb:</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10%</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 xml:space="preserve">completion of a stage i.e. </w:t>
            </w:r>
            <w:r w:rsidRPr="00502AFC">
              <w:rPr>
                <w:rFonts w:ascii="Book Antiqua" w:hAnsi="Book Antiqua"/>
              </w:rPr>
              <w:lastRenderedPageBreak/>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 +</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3"/>
              </w:rPr>
              <w:t xml:space="preserve"> </w:t>
            </w:r>
            <w:r w:rsidRPr="00502AFC">
              <w:rPr>
                <w:rFonts w:ascii="Book Antiqua" w:hAnsi="Book Antiqua"/>
              </w:rPr>
              <w:t>curb.</w:t>
            </w:r>
          </w:p>
        </w:tc>
      </w:tr>
      <w:tr w:rsidR="00800664" w:rsidRPr="00502AFC" w14:paraId="24AA88DD" w14:textId="77777777" w:rsidTr="00302403">
        <w:trPr>
          <w:trHeight w:val="20"/>
        </w:trPr>
        <w:tc>
          <w:tcPr>
            <w:tcW w:w="3519" w:type="dxa"/>
            <w:tcBorders>
              <w:top w:val="nil"/>
              <w:bottom w:val="nil"/>
            </w:tcBorders>
          </w:tcPr>
          <w:p w14:paraId="7781AFD1" w14:textId="77777777" w:rsidR="00800664" w:rsidRPr="00502AFC" w:rsidRDefault="00800664" w:rsidP="00800664">
            <w:pPr>
              <w:pStyle w:val="TableParagraph"/>
              <w:spacing w:before="7"/>
              <w:rPr>
                <w:rFonts w:ascii="Book Antiqua" w:hAnsi="Book Antiqua"/>
                <w:b/>
              </w:rPr>
            </w:pPr>
          </w:p>
          <w:p w14:paraId="4542D05F" w14:textId="77777777" w:rsidR="00800664" w:rsidRPr="00502AFC" w:rsidRDefault="00800664" w:rsidP="00800664">
            <w:pPr>
              <w:pStyle w:val="TableParagraph"/>
              <w:ind w:left="107" w:right="96"/>
              <w:jc w:val="both"/>
              <w:rPr>
                <w:rFonts w:ascii="Book Antiqua" w:hAnsi="Book Antiqua"/>
              </w:rPr>
            </w:pPr>
            <w:r w:rsidRPr="00502AFC">
              <w:rPr>
                <w:rFonts w:ascii="Book Antiqua" w:hAnsi="Book Antiqua"/>
              </w:rPr>
              <w:t>(b)</w:t>
            </w:r>
            <w:r w:rsidRPr="00502AFC">
              <w:rPr>
                <w:rFonts w:ascii="Book Antiqua" w:hAnsi="Book Antiqua"/>
                <w:spacing w:val="1"/>
              </w:rPr>
              <w:t xml:space="preserve"> </w:t>
            </w:r>
            <w:proofErr w:type="gramStart"/>
            <w:r w:rsidRPr="00502AFC">
              <w:rPr>
                <w:rFonts w:ascii="Book Antiqua" w:hAnsi="Book Antiqua"/>
              </w:rPr>
              <w:t>Wellsteining</w:t>
            </w:r>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spacing w:val="-64"/>
              </w:rPr>
              <w:t xml:space="preserve"> </w:t>
            </w:r>
            <w:proofErr w:type="spellStart"/>
            <w:r w:rsidRPr="00502AFC">
              <w:rPr>
                <w:rFonts w:ascii="Book Antiqua" w:hAnsi="Book Antiqua"/>
              </w:rPr>
              <w:t>upto</w:t>
            </w:r>
            <w:proofErr w:type="spellEnd"/>
            <w:r w:rsidRPr="00502AFC">
              <w:rPr>
                <w:rFonts w:ascii="Book Antiqua" w:hAnsi="Book Antiqua"/>
                <w:spacing w:val="-3"/>
              </w:rPr>
              <w:t xml:space="preserve"> </w:t>
            </w:r>
            <w:r w:rsidRPr="00502AFC">
              <w:rPr>
                <w:rFonts w:ascii="Book Antiqua" w:hAnsi="Book Antiqua"/>
              </w:rPr>
              <w:t>bottom</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2"/>
              </w:rPr>
              <w:t xml:space="preserve"> </w:t>
            </w:r>
            <w:r w:rsidRPr="00502AFC">
              <w:rPr>
                <w:rFonts w:ascii="Book Antiqua" w:hAnsi="Book Antiqua"/>
              </w:rPr>
              <w:t>cap.</w:t>
            </w:r>
          </w:p>
        </w:tc>
        <w:tc>
          <w:tcPr>
            <w:tcW w:w="1276" w:type="dxa"/>
            <w:vMerge/>
            <w:tcBorders>
              <w:top w:val="nil"/>
            </w:tcBorders>
            <w:vAlign w:val="center"/>
          </w:tcPr>
          <w:p w14:paraId="2F40B8A2"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60F7FCCF" w14:textId="77777777" w:rsidR="00800664" w:rsidRPr="00502AFC" w:rsidRDefault="00800664" w:rsidP="00800664">
            <w:pPr>
              <w:pStyle w:val="TableParagraph"/>
              <w:spacing w:before="122"/>
              <w:ind w:left="108" w:right="92"/>
              <w:jc w:val="both"/>
              <w:rPr>
                <w:rFonts w:ascii="Book Antiqua" w:hAnsi="Book Antiqua"/>
              </w:rPr>
            </w:pPr>
            <w:r w:rsidRPr="00502AFC">
              <w:rPr>
                <w:rFonts w:ascii="Book Antiqua" w:hAnsi="Book Antiqua"/>
              </w:rPr>
              <w:t xml:space="preserve">(b) </w:t>
            </w:r>
            <w:proofErr w:type="gramStart"/>
            <w:r w:rsidRPr="00502AFC">
              <w:rPr>
                <w:rFonts w:ascii="Book Antiqua" w:hAnsi="Book Antiqua"/>
              </w:rPr>
              <w:t>Well</w:t>
            </w:r>
            <w:proofErr w:type="gramEnd"/>
            <w:r w:rsidRPr="00502AFC">
              <w:rPr>
                <w:rFonts w:ascii="Book Antiqua" w:hAnsi="Book Antiqua"/>
                <w:spacing w:val="1"/>
              </w:rPr>
              <w:t xml:space="preserve"> </w:t>
            </w:r>
            <w:proofErr w:type="spellStart"/>
            <w:proofErr w:type="gramStart"/>
            <w:r w:rsidRPr="00502AFC">
              <w:rPr>
                <w:rFonts w:ascii="Book Antiqua" w:hAnsi="Book Antiqua"/>
              </w:rPr>
              <w:t>steining</w:t>
            </w:r>
            <w:proofErr w:type="spellEnd"/>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rPr>
              <w:t xml:space="preserve"> Payment of 65%</w:t>
            </w:r>
            <w:r w:rsidRPr="00502AFC">
              <w:rPr>
                <w:rFonts w:ascii="Book Antiqua" w:hAnsi="Book Antiqua"/>
                <w:spacing w:val="1"/>
              </w:rPr>
              <w:t xml:space="preserve"> </w:t>
            </w:r>
            <w:r w:rsidRPr="00502AFC">
              <w:rPr>
                <w:rFonts w:ascii="Book Antiqua" w:hAnsi="Book Antiqua"/>
              </w:rPr>
              <w:t>shall be made on 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rPr>
              <w:t xml:space="preserve">  </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rPr>
              <w:t xml:space="preserve"> bottom of well cap.</w:t>
            </w:r>
            <w:r w:rsidRPr="00502AFC">
              <w:rPr>
                <w:rFonts w:ascii="Book Antiqua" w:hAnsi="Book Antiqua"/>
                <w:spacing w:val="1"/>
              </w:rPr>
              <w:t xml:space="preserve"> </w:t>
            </w:r>
            <w:r w:rsidRPr="00502AFC">
              <w:rPr>
                <w:rFonts w:ascii="Book Antiqua" w:hAnsi="Book Antiqua"/>
              </w:rPr>
              <w:t>The payment stage shall be further</w:t>
            </w:r>
            <w:r w:rsidRPr="00502AFC">
              <w:rPr>
                <w:rFonts w:ascii="Book Antiqua" w:hAnsi="Book Antiqua"/>
                <w:spacing w:val="1"/>
              </w:rPr>
              <w:t xml:space="preserve"> </w:t>
            </w:r>
            <w:r w:rsidRPr="00502AFC">
              <w:rPr>
                <w:rFonts w:ascii="Book Antiqua" w:hAnsi="Book Antiqua"/>
              </w:rPr>
              <w:t>sub-divided on pro-rata basis i.e. (</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 xml:space="preserve">on completion </w:t>
            </w:r>
            <w:proofErr w:type="spellStart"/>
            <w:r w:rsidRPr="00502AFC">
              <w:rPr>
                <w:rFonts w:ascii="Book Antiqua" w:hAnsi="Book Antiqua"/>
              </w:rPr>
              <w:t>upto</w:t>
            </w:r>
            <w:proofErr w:type="spellEnd"/>
            <w:r w:rsidRPr="00502AFC">
              <w:rPr>
                <w:rFonts w:ascii="Book Antiqua" w:hAnsi="Book Antiqua"/>
              </w:rPr>
              <w:t xml:space="preserve"> 10 m and (ii) 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44"/>
              </w:rPr>
              <w:t xml:space="preserve"> </w:t>
            </w:r>
            <w:r w:rsidRPr="00502AFC">
              <w:rPr>
                <w:rFonts w:ascii="Book Antiqua" w:hAnsi="Book Antiqua"/>
              </w:rPr>
              <w:t>of</w:t>
            </w:r>
            <w:r w:rsidRPr="00502AFC">
              <w:rPr>
                <w:rFonts w:ascii="Book Antiqua" w:hAnsi="Book Antiqua"/>
                <w:spacing w:val="46"/>
              </w:rPr>
              <w:t xml:space="preserve"> </w:t>
            </w:r>
            <w:r w:rsidRPr="00502AFC">
              <w:rPr>
                <w:rFonts w:ascii="Book Antiqua" w:hAnsi="Book Antiqua"/>
              </w:rPr>
              <w:t>each</w:t>
            </w:r>
            <w:r w:rsidRPr="00502AFC">
              <w:rPr>
                <w:rFonts w:ascii="Book Antiqua" w:hAnsi="Book Antiqua"/>
                <w:spacing w:val="45"/>
              </w:rPr>
              <w:t xml:space="preserve"> </w:t>
            </w:r>
            <w:r w:rsidRPr="00502AFC">
              <w:rPr>
                <w:rFonts w:ascii="Book Antiqua" w:hAnsi="Book Antiqua"/>
              </w:rPr>
              <w:t>subsequent</w:t>
            </w:r>
            <w:r w:rsidRPr="00502AFC">
              <w:rPr>
                <w:rFonts w:ascii="Book Antiqua" w:hAnsi="Book Antiqua"/>
                <w:spacing w:val="44"/>
              </w:rPr>
              <w:t xml:space="preserve"> </w:t>
            </w:r>
            <w:r w:rsidRPr="00502AFC">
              <w:rPr>
                <w:rFonts w:ascii="Book Antiqua" w:hAnsi="Book Antiqua"/>
              </w:rPr>
              <w:t>5</w:t>
            </w:r>
            <w:r w:rsidRPr="00502AFC">
              <w:rPr>
                <w:rFonts w:ascii="Book Antiqua" w:hAnsi="Book Antiqua"/>
                <w:spacing w:val="45"/>
              </w:rPr>
              <w:t xml:space="preserve"> </w:t>
            </w:r>
            <w:r w:rsidRPr="00502AFC">
              <w:rPr>
                <w:rFonts w:ascii="Book Antiqua" w:hAnsi="Book Antiqua"/>
              </w:rPr>
              <w:t>m</w:t>
            </w:r>
            <w:r w:rsidRPr="00502AFC">
              <w:rPr>
                <w:rFonts w:ascii="Book Antiqua" w:hAnsi="Book Antiqua"/>
                <w:spacing w:val="-64"/>
              </w:rPr>
              <w:t xml:space="preserve"> </w:t>
            </w:r>
            <w:r w:rsidRPr="00502AFC">
              <w:rPr>
                <w:rFonts w:ascii="Book Antiqua" w:hAnsi="Book Antiqua"/>
              </w:rPr>
              <w:t>or part thereof.</w:t>
            </w:r>
          </w:p>
        </w:tc>
      </w:tr>
      <w:tr w:rsidR="00800664" w:rsidRPr="00502AFC" w14:paraId="0271447C" w14:textId="77777777" w:rsidTr="00302403">
        <w:trPr>
          <w:trHeight w:val="20"/>
        </w:trPr>
        <w:tc>
          <w:tcPr>
            <w:tcW w:w="3519" w:type="dxa"/>
            <w:tcBorders>
              <w:top w:val="nil"/>
            </w:tcBorders>
          </w:tcPr>
          <w:p w14:paraId="3D513CD5" w14:textId="77777777" w:rsidR="00800664" w:rsidRPr="00502AFC" w:rsidRDefault="00800664" w:rsidP="00800664">
            <w:pPr>
              <w:pStyle w:val="TableParagraph"/>
              <w:spacing w:before="8"/>
              <w:rPr>
                <w:rFonts w:ascii="Book Antiqua" w:hAnsi="Book Antiqua"/>
                <w:b/>
              </w:rPr>
            </w:pPr>
          </w:p>
          <w:p w14:paraId="70979A35" w14:textId="77777777" w:rsidR="00800664" w:rsidRPr="00502AFC" w:rsidRDefault="00800664" w:rsidP="00800664">
            <w:pPr>
              <w:pStyle w:val="TableParagraph"/>
              <w:ind w:left="107" w:right="96"/>
              <w:jc w:val="both"/>
              <w:rPr>
                <w:rFonts w:ascii="Book Antiqua" w:hAnsi="Book Antiqua"/>
              </w:rPr>
            </w:pPr>
            <w:r w:rsidRPr="00502AFC">
              <w:rPr>
                <w:rFonts w:ascii="Book Antiqua" w:hAnsi="Book Antiqua"/>
              </w:rPr>
              <w:t>(c)</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67"/>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bottom plug + top plug (if</w:t>
            </w:r>
            <w:r w:rsidRPr="00502AFC">
              <w:rPr>
                <w:rFonts w:ascii="Book Antiqua" w:hAnsi="Book Antiqua"/>
                <w:spacing w:val="1"/>
              </w:rPr>
              <w:t xml:space="preserve"> </w:t>
            </w:r>
            <w:r w:rsidRPr="00502AFC">
              <w:rPr>
                <w:rFonts w:ascii="Book Antiqua" w:hAnsi="Book Antiqua"/>
              </w:rPr>
              <w:t>provisioned as per design) +</w:t>
            </w:r>
            <w:r w:rsidRPr="00502AFC">
              <w:rPr>
                <w:rFonts w:ascii="Book Antiqua" w:hAnsi="Book Antiqua"/>
                <w:spacing w:val="-64"/>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cap</w:t>
            </w:r>
          </w:p>
        </w:tc>
        <w:tc>
          <w:tcPr>
            <w:tcW w:w="1276" w:type="dxa"/>
            <w:vMerge/>
            <w:tcBorders>
              <w:top w:val="nil"/>
            </w:tcBorders>
            <w:vAlign w:val="center"/>
          </w:tcPr>
          <w:p w14:paraId="0303D380"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44D58CDF" w14:textId="77777777" w:rsidR="00800664" w:rsidRPr="00502AFC" w:rsidRDefault="00800664" w:rsidP="00800664">
            <w:pPr>
              <w:pStyle w:val="TableParagraph"/>
              <w:spacing w:before="123"/>
              <w:ind w:left="108" w:right="93"/>
              <w:jc w:val="both"/>
              <w:rPr>
                <w:rFonts w:ascii="Book Antiqua" w:hAnsi="Book Antiqua"/>
              </w:rPr>
            </w:pPr>
            <w:r w:rsidRPr="00502AFC">
              <w:rPr>
                <w:rFonts w:ascii="Book Antiqua" w:hAnsi="Book Antiqua"/>
              </w:rPr>
              <w:t>(c)</w:t>
            </w:r>
            <w:r w:rsidRPr="00502AFC">
              <w:rPr>
                <w:rFonts w:ascii="Book Antiqua" w:hAnsi="Book Antiqua"/>
                <w:spacing w:val="1"/>
              </w:rPr>
              <w:t xml:space="preserve"> </w:t>
            </w:r>
            <w:r w:rsidRPr="00502AFC">
              <w:rPr>
                <w:rFonts w:ascii="Book Antiqua" w:hAnsi="Book Antiqua"/>
              </w:rPr>
              <w:t>Bottom</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top</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provisioned as per design) + well cap:</w:t>
            </w:r>
            <w:r w:rsidRPr="00502AFC">
              <w:rPr>
                <w:rFonts w:ascii="Book Antiqua" w:hAnsi="Book Antiqua"/>
                <w:spacing w:val="-64"/>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25%</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a stage i.e. 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1"/>
              </w:rPr>
              <w:t xml:space="preserve"> </w:t>
            </w:r>
            <w:r w:rsidRPr="00502AFC">
              <w:rPr>
                <w:rFonts w:ascii="Book Antiqua" w:hAnsi="Book Antiqua"/>
              </w:rPr>
              <w:t>bottom</w:t>
            </w:r>
            <w:r w:rsidRPr="00502AFC">
              <w:rPr>
                <w:rFonts w:ascii="Book Antiqua" w:hAnsi="Book Antiqua"/>
                <w:spacing w:val="60"/>
              </w:rPr>
              <w:t xml:space="preserve"> </w:t>
            </w:r>
            <w:r w:rsidRPr="00502AFC">
              <w:rPr>
                <w:rFonts w:ascii="Book Antiqua" w:hAnsi="Book Antiqua"/>
              </w:rPr>
              <w:t>plug,</w:t>
            </w:r>
            <w:r w:rsidRPr="00502AFC">
              <w:rPr>
                <w:rFonts w:ascii="Book Antiqua" w:hAnsi="Book Antiqua"/>
                <w:spacing w:val="62"/>
              </w:rPr>
              <w:t xml:space="preserve"> </w:t>
            </w:r>
            <w:r w:rsidRPr="00502AFC">
              <w:rPr>
                <w:rFonts w:ascii="Book Antiqua" w:hAnsi="Book Antiqua"/>
              </w:rPr>
              <w:t>back</w:t>
            </w:r>
            <w:r w:rsidRPr="00502AFC">
              <w:rPr>
                <w:rFonts w:ascii="Book Antiqua" w:hAnsi="Book Antiqua"/>
                <w:spacing w:val="63"/>
              </w:rPr>
              <w:t xml:space="preserve"> </w:t>
            </w:r>
            <w:r w:rsidRPr="00502AFC">
              <w:rPr>
                <w:rFonts w:ascii="Book Antiqua" w:hAnsi="Book Antiqua"/>
              </w:rPr>
              <w:t>fill,</w:t>
            </w:r>
            <w:r w:rsidRPr="00502AFC">
              <w:rPr>
                <w:rFonts w:ascii="Book Antiqua" w:hAnsi="Book Antiqua"/>
                <w:spacing w:val="62"/>
              </w:rPr>
              <w:t xml:space="preserve"> </w:t>
            </w:r>
            <w:r w:rsidRPr="00502AFC">
              <w:rPr>
                <w:rFonts w:ascii="Book Antiqua" w:hAnsi="Book Antiqua"/>
              </w:rPr>
              <w:t>top</w:t>
            </w:r>
            <w:r w:rsidRPr="00502AFC">
              <w:rPr>
                <w:rFonts w:ascii="Book Antiqua" w:hAnsi="Book Antiqua"/>
                <w:spacing w:val="61"/>
              </w:rPr>
              <w:t xml:space="preserve"> </w:t>
            </w:r>
            <w:r w:rsidRPr="00502AFC">
              <w:rPr>
                <w:rFonts w:ascii="Book Antiqua" w:hAnsi="Book Antiqua"/>
              </w:rPr>
              <w:t>plug</w:t>
            </w:r>
          </w:p>
          <w:p w14:paraId="4F8A29C5" w14:textId="77777777" w:rsidR="00800664" w:rsidRPr="00502AFC" w:rsidRDefault="00800664" w:rsidP="00800664">
            <w:pPr>
              <w:pStyle w:val="TableParagraph"/>
              <w:spacing w:before="2" w:line="246" w:lineRule="exact"/>
              <w:ind w:left="108"/>
              <w:jc w:val="both"/>
              <w:rPr>
                <w:rFonts w:ascii="Book Antiqua" w:hAnsi="Book Antiqua"/>
              </w:rPr>
            </w:pPr>
            <w:r w:rsidRPr="00502AFC">
              <w:rPr>
                <w:rFonts w:ascii="Book Antiqua" w:hAnsi="Book Antiqua"/>
              </w:rPr>
              <w:t>and</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cap.</w:t>
            </w:r>
          </w:p>
        </w:tc>
      </w:tr>
      <w:tr w:rsidR="00800664" w:rsidRPr="00502AFC" w14:paraId="5425ABE8" w14:textId="77777777" w:rsidTr="00302403">
        <w:trPr>
          <w:trHeight w:val="20"/>
        </w:trPr>
        <w:tc>
          <w:tcPr>
            <w:tcW w:w="3519" w:type="dxa"/>
          </w:tcPr>
          <w:p w14:paraId="4E5CFB53"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p w14:paraId="6022746C" w14:textId="77777777" w:rsidR="00800664" w:rsidRPr="00502AFC" w:rsidRDefault="00800664" w:rsidP="00800664">
            <w:pPr>
              <w:pStyle w:val="TableParagraph"/>
              <w:spacing w:before="7"/>
              <w:rPr>
                <w:rFonts w:ascii="Book Antiqua" w:hAnsi="Book Antiqua"/>
                <w:b/>
              </w:rPr>
            </w:pPr>
          </w:p>
          <w:p w14:paraId="24D938D7" w14:textId="77777777" w:rsidR="00800664" w:rsidRPr="00502AFC" w:rsidRDefault="00800664" w:rsidP="00800664">
            <w:pPr>
              <w:pStyle w:val="TableParagraph"/>
              <w:tabs>
                <w:tab w:val="left" w:pos="591"/>
              </w:tabs>
              <w:spacing w:line="254" w:lineRule="exact"/>
              <w:ind w:left="107" w:right="96"/>
              <w:rPr>
                <w:rFonts w:ascii="Book Antiqua" w:hAnsi="Book Antiqua"/>
              </w:rPr>
            </w:pPr>
            <w:r w:rsidRPr="00502AFC">
              <w:rPr>
                <w:rFonts w:ascii="Book Antiqua" w:hAnsi="Book Antiqua"/>
              </w:rPr>
              <w:t>(a)</w:t>
            </w:r>
            <w:r w:rsidRPr="00502AFC">
              <w:rPr>
                <w:rFonts w:ascii="Book Antiqua" w:hAnsi="Book Antiqua"/>
              </w:rPr>
              <w:tab/>
              <w:t>Piling</w:t>
            </w:r>
            <w:r w:rsidRPr="00502AFC">
              <w:rPr>
                <w:rFonts w:ascii="Book Antiqua" w:hAnsi="Book Antiqua"/>
                <w:spacing w:val="32"/>
              </w:rPr>
              <w:t xml:space="preserve"> </w:t>
            </w:r>
            <w:r w:rsidRPr="00502AFC">
              <w:rPr>
                <w:rFonts w:ascii="Book Antiqua" w:hAnsi="Book Antiqua"/>
              </w:rPr>
              <w:t>–</w:t>
            </w:r>
            <w:r w:rsidRPr="00502AFC">
              <w:rPr>
                <w:rFonts w:ascii="Book Antiqua" w:hAnsi="Book Antiqua"/>
                <w:spacing w:val="34"/>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63"/>
              </w:rPr>
              <w:t xml:space="preserve"> </w:t>
            </w:r>
            <w:r w:rsidRPr="00502AFC">
              <w:rPr>
                <w:rFonts w:ascii="Book Antiqua" w:hAnsi="Book Antiqua"/>
              </w:rPr>
              <w:t>of</w:t>
            </w:r>
            <w:r w:rsidRPr="00502AFC">
              <w:rPr>
                <w:rFonts w:ascii="Book Antiqua" w:hAnsi="Book Antiqua"/>
                <w:spacing w:val="28"/>
              </w:rPr>
              <w:t xml:space="preserve"> </w:t>
            </w:r>
            <w:r w:rsidRPr="00502AFC">
              <w:rPr>
                <w:rFonts w:ascii="Book Antiqua" w:hAnsi="Book Antiqua"/>
              </w:rPr>
              <w:t>pile</w:t>
            </w:r>
            <w:r w:rsidRPr="00502AFC">
              <w:rPr>
                <w:rFonts w:ascii="Book Antiqua" w:hAnsi="Book Antiqua"/>
                <w:spacing w:val="29"/>
              </w:rPr>
              <w:t xml:space="preserve"> </w:t>
            </w:r>
            <w:proofErr w:type="spellStart"/>
            <w:r w:rsidRPr="00502AFC">
              <w:rPr>
                <w:rFonts w:ascii="Book Antiqua" w:hAnsi="Book Antiqua"/>
              </w:rPr>
              <w:t>upto</w:t>
            </w:r>
            <w:proofErr w:type="spellEnd"/>
            <w:r w:rsidRPr="00502AFC">
              <w:rPr>
                <w:rFonts w:ascii="Book Antiqua" w:hAnsi="Book Antiqua"/>
                <w:spacing w:val="28"/>
              </w:rPr>
              <w:t xml:space="preserve"> </w:t>
            </w:r>
            <w:r w:rsidRPr="00502AFC">
              <w:rPr>
                <w:rFonts w:ascii="Book Antiqua" w:hAnsi="Book Antiqua"/>
              </w:rPr>
              <w:t>bottom</w:t>
            </w:r>
            <w:r w:rsidRPr="00502AFC">
              <w:rPr>
                <w:rFonts w:ascii="Book Antiqua" w:hAnsi="Book Antiqua"/>
                <w:spacing w:val="29"/>
              </w:rPr>
              <w:t xml:space="preserve"> </w:t>
            </w:r>
            <w:r w:rsidRPr="00502AFC">
              <w:rPr>
                <w:rFonts w:ascii="Book Antiqua" w:hAnsi="Book Antiqua"/>
              </w:rPr>
              <w:t>of</w:t>
            </w:r>
            <w:r w:rsidRPr="00502AFC">
              <w:rPr>
                <w:rFonts w:ascii="Book Antiqua" w:hAnsi="Book Antiqua"/>
                <w:spacing w:val="28"/>
              </w:rPr>
              <w:t xml:space="preserve"> </w:t>
            </w:r>
            <w:r w:rsidRPr="00502AFC">
              <w:rPr>
                <w:rFonts w:ascii="Book Antiqua" w:hAnsi="Book Antiqua"/>
              </w:rPr>
              <w:t>pile</w:t>
            </w:r>
          </w:p>
        </w:tc>
        <w:tc>
          <w:tcPr>
            <w:tcW w:w="1276" w:type="dxa"/>
            <w:vAlign w:val="center"/>
          </w:tcPr>
          <w:p w14:paraId="3C664F45" w14:textId="77777777" w:rsidR="00800664" w:rsidRPr="00502AFC" w:rsidRDefault="00800664" w:rsidP="00302403">
            <w:pPr>
              <w:pStyle w:val="TableParagraph"/>
              <w:jc w:val="center"/>
              <w:rPr>
                <w:rFonts w:ascii="Book Antiqua" w:hAnsi="Book Antiqua"/>
              </w:rPr>
            </w:pPr>
          </w:p>
        </w:tc>
        <w:tc>
          <w:tcPr>
            <w:tcW w:w="4961" w:type="dxa"/>
          </w:tcPr>
          <w:p w14:paraId="3BFBE8A0"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p w14:paraId="4A1824CE" w14:textId="77777777" w:rsidR="00800664" w:rsidRPr="00502AFC" w:rsidRDefault="00800664" w:rsidP="00800664">
            <w:pPr>
              <w:pStyle w:val="TableParagraph"/>
              <w:spacing w:before="7"/>
              <w:rPr>
                <w:rFonts w:ascii="Book Antiqua" w:hAnsi="Book Antiqua"/>
                <w:b/>
              </w:rPr>
            </w:pPr>
          </w:p>
          <w:p w14:paraId="1B48D525" w14:textId="77777777" w:rsidR="00800664" w:rsidRPr="00502AFC" w:rsidRDefault="00800664" w:rsidP="00800664">
            <w:pPr>
              <w:pStyle w:val="TableParagraph"/>
              <w:spacing w:line="254" w:lineRule="exact"/>
              <w:ind w:left="108"/>
              <w:rPr>
                <w:rFonts w:ascii="Book Antiqua" w:hAnsi="Book Antiqua"/>
              </w:rPr>
            </w:pPr>
            <w:r w:rsidRPr="00502AFC">
              <w:rPr>
                <w:rFonts w:ascii="Book Antiqua" w:hAnsi="Book Antiqua"/>
              </w:rPr>
              <w:t>(a)</w:t>
            </w:r>
            <w:r w:rsidRPr="00502AFC">
              <w:rPr>
                <w:rFonts w:ascii="Book Antiqua" w:hAnsi="Book Antiqua"/>
                <w:spacing w:val="1"/>
              </w:rPr>
              <w:t xml:space="preserve"> </w:t>
            </w:r>
            <w:proofErr w:type="gramStart"/>
            <w:r w:rsidRPr="00502AFC">
              <w:rPr>
                <w:rFonts w:ascii="Book Antiqua" w:hAnsi="Book Antiqua"/>
              </w:rPr>
              <w:t>Piling :</w:t>
            </w:r>
            <w:proofErr w:type="gramEnd"/>
            <w:r w:rsidRPr="00502AFC">
              <w:rPr>
                <w:rFonts w:ascii="Book Antiqua" w:hAnsi="Book Antiqua"/>
              </w:rPr>
              <w:t xml:space="preserve"> Payment of</w:t>
            </w:r>
            <w:r w:rsidRPr="00502AFC">
              <w:rPr>
                <w:rFonts w:ascii="Book Antiqua" w:hAnsi="Book Antiqua"/>
                <w:spacing w:val="1"/>
              </w:rPr>
              <w:t xml:space="preserve"> </w:t>
            </w:r>
            <w:r w:rsidRPr="00502AFC">
              <w:rPr>
                <w:rFonts w:ascii="Book Antiqua" w:hAnsi="Book Antiqua"/>
              </w:rPr>
              <w:t>70% 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64"/>
              </w:rPr>
              <w:t xml:space="preserve"> </w:t>
            </w:r>
            <w:r w:rsidRPr="00502AFC">
              <w:rPr>
                <w:rFonts w:ascii="Book Antiqua" w:hAnsi="Book Antiqua"/>
              </w:rPr>
              <w:t>on</w:t>
            </w:r>
            <w:r w:rsidRPr="00502AFC">
              <w:rPr>
                <w:rFonts w:ascii="Book Antiqua" w:hAnsi="Book Antiqua"/>
                <w:spacing w:val="2"/>
              </w:rPr>
              <w:t xml:space="preserve"> </w:t>
            </w:r>
            <w:r w:rsidRPr="00502AFC">
              <w:rPr>
                <w:rFonts w:ascii="Book Antiqua" w:hAnsi="Book Antiqua"/>
              </w:rPr>
              <w:t>completion</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66"/>
              </w:rPr>
              <w:t xml:space="preserve"> </w:t>
            </w:r>
            <w:r w:rsidRPr="00502AFC">
              <w:rPr>
                <w:rFonts w:ascii="Book Antiqua" w:hAnsi="Book Antiqua"/>
              </w:rPr>
              <w:t>piling</w:t>
            </w:r>
            <w:r w:rsidRPr="00502AFC">
              <w:rPr>
                <w:rFonts w:ascii="Book Antiqua" w:hAnsi="Book Antiqua"/>
                <w:spacing w:val="64"/>
              </w:rPr>
              <w:t xml:space="preserve"> </w:t>
            </w:r>
            <w:proofErr w:type="spellStart"/>
            <w:r w:rsidRPr="00502AFC">
              <w:rPr>
                <w:rFonts w:ascii="Book Antiqua" w:hAnsi="Book Antiqua"/>
              </w:rPr>
              <w:t>upto</w:t>
            </w:r>
            <w:proofErr w:type="spellEnd"/>
          </w:p>
        </w:tc>
      </w:tr>
      <w:tr w:rsidR="00800664" w:rsidRPr="00502AFC" w14:paraId="15CA0599" w14:textId="77777777" w:rsidTr="00302403">
        <w:trPr>
          <w:trHeight w:val="20"/>
        </w:trPr>
        <w:tc>
          <w:tcPr>
            <w:tcW w:w="3519" w:type="dxa"/>
            <w:tcBorders>
              <w:bottom w:val="nil"/>
            </w:tcBorders>
          </w:tcPr>
          <w:p w14:paraId="4440B75A"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cap</w:t>
            </w:r>
          </w:p>
        </w:tc>
        <w:tc>
          <w:tcPr>
            <w:tcW w:w="1276" w:type="dxa"/>
            <w:vMerge w:val="restart"/>
            <w:vAlign w:val="center"/>
          </w:tcPr>
          <w:p w14:paraId="01C6C9E5"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423C13A2" w14:textId="77777777" w:rsidR="00800664" w:rsidRPr="00502AFC" w:rsidRDefault="00800664" w:rsidP="00800664">
            <w:pPr>
              <w:pStyle w:val="TableParagraph"/>
              <w:spacing w:line="242" w:lineRule="auto"/>
              <w:ind w:left="108" w:right="97"/>
              <w:rPr>
                <w:rFonts w:ascii="Book Antiqua" w:hAnsi="Book Antiqua"/>
              </w:rPr>
            </w:pPr>
            <w:r w:rsidRPr="00502AFC">
              <w:rPr>
                <w:rFonts w:ascii="Book Antiqua" w:hAnsi="Book Antiqua"/>
              </w:rPr>
              <w:t>bottom</w:t>
            </w:r>
            <w:r w:rsidRPr="00502AFC">
              <w:rPr>
                <w:rFonts w:ascii="Book Antiqua" w:hAnsi="Book Antiqua"/>
                <w:spacing w:val="40"/>
              </w:rPr>
              <w:t xml:space="preserve"> </w:t>
            </w:r>
            <w:r w:rsidRPr="00502AFC">
              <w:rPr>
                <w:rFonts w:ascii="Book Antiqua" w:hAnsi="Book Antiqua"/>
              </w:rPr>
              <w:t>of</w:t>
            </w:r>
            <w:r w:rsidRPr="00502AFC">
              <w:rPr>
                <w:rFonts w:ascii="Book Antiqua" w:hAnsi="Book Antiqua"/>
                <w:spacing w:val="40"/>
              </w:rPr>
              <w:t xml:space="preserve"> </w:t>
            </w:r>
            <w:r w:rsidRPr="00502AFC">
              <w:rPr>
                <w:rFonts w:ascii="Book Antiqua" w:hAnsi="Book Antiqua"/>
              </w:rPr>
              <w:t>pile</w:t>
            </w:r>
            <w:r w:rsidRPr="00502AFC">
              <w:rPr>
                <w:rFonts w:ascii="Book Antiqua" w:hAnsi="Book Antiqua"/>
                <w:spacing w:val="41"/>
              </w:rPr>
              <w:t xml:space="preserve"> </w:t>
            </w:r>
            <w:r w:rsidRPr="00502AFC">
              <w:rPr>
                <w:rFonts w:ascii="Book Antiqua" w:hAnsi="Book Antiqua"/>
              </w:rPr>
              <w:t>cap</w:t>
            </w:r>
            <w:r w:rsidRPr="00502AFC">
              <w:rPr>
                <w:rFonts w:ascii="Book Antiqua" w:hAnsi="Book Antiqua"/>
                <w:spacing w:val="38"/>
              </w:rPr>
              <w:t xml:space="preserve"> </w:t>
            </w:r>
            <w:r w:rsidRPr="00502AFC">
              <w:rPr>
                <w:rFonts w:ascii="Book Antiqua" w:hAnsi="Book Antiqua"/>
              </w:rPr>
              <w:t>for</w:t>
            </w:r>
            <w:r w:rsidRPr="00502AFC">
              <w:rPr>
                <w:rFonts w:ascii="Book Antiqua" w:hAnsi="Book Antiqua"/>
                <w:spacing w:val="42"/>
              </w:rPr>
              <w:t xml:space="preserve"> </w:t>
            </w:r>
            <w:r w:rsidRPr="00502AFC">
              <w:rPr>
                <w:rFonts w:ascii="Book Antiqua" w:hAnsi="Book Antiqua"/>
              </w:rPr>
              <w:t>each</w:t>
            </w:r>
            <w:r w:rsidRPr="00502AFC">
              <w:rPr>
                <w:rFonts w:ascii="Book Antiqua" w:hAnsi="Book Antiqua"/>
                <w:spacing w:val="39"/>
              </w:rPr>
              <w:t xml:space="preserve"> </w:t>
            </w:r>
            <w:r w:rsidRPr="00502AFC">
              <w:rPr>
                <w:rFonts w:ascii="Book Antiqua" w:hAnsi="Book Antiqua"/>
              </w:rPr>
              <w:t>pile</w:t>
            </w:r>
            <w:r w:rsidRPr="00502AFC">
              <w:rPr>
                <w:rFonts w:ascii="Book Antiqua" w:hAnsi="Book Antiqua"/>
                <w:spacing w:val="39"/>
              </w:rPr>
              <w:t xml:space="preserve"> </w:t>
            </w:r>
            <w:r w:rsidRPr="00502AFC">
              <w:rPr>
                <w:rFonts w:ascii="Book Antiqua" w:hAnsi="Book Antiqua"/>
              </w:rPr>
              <w:t>on</w:t>
            </w:r>
            <w:r w:rsidRPr="00502AFC">
              <w:rPr>
                <w:rFonts w:ascii="Book Antiqua" w:hAnsi="Book Antiqua"/>
                <w:spacing w:val="-64"/>
              </w:rPr>
              <w:t xml:space="preserve"> </w:t>
            </w:r>
            <w:proofErr w:type="spellStart"/>
            <w:r w:rsidRPr="00502AFC">
              <w:rPr>
                <w:rFonts w:ascii="Book Antiqua" w:hAnsi="Book Antiqua"/>
              </w:rPr>
              <w:t>prorota</w:t>
            </w:r>
            <w:proofErr w:type="spellEnd"/>
            <w:r w:rsidRPr="00502AFC">
              <w:rPr>
                <w:rFonts w:ascii="Book Antiqua" w:hAnsi="Book Antiqua"/>
                <w:spacing w:val="-2"/>
              </w:rPr>
              <w:t xml:space="preserve"> </w:t>
            </w:r>
            <w:r w:rsidRPr="00502AFC">
              <w:rPr>
                <w:rFonts w:ascii="Book Antiqua" w:hAnsi="Book Antiqua"/>
              </w:rPr>
              <w:t>basis.</w:t>
            </w:r>
          </w:p>
        </w:tc>
      </w:tr>
      <w:tr w:rsidR="00800664" w:rsidRPr="00502AFC" w14:paraId="061221C0" w14:textId="77777777" w:rsidTr="00302403">
        <w:trPr>
          <w:trHeight w:val="20"/>
        </w:trPr>
        <w:tc>
          <w:tcPr>
            <w:tcW w:w="3519" w:type="dxa"/>
            <w:tcBorders>
              <w:top w:val="nil"/>
            </w:tcBorders>
          </w:tcPr>
          <w:p w14:paraId="02457D9A" w14:textId="77777777" w:rsidR="00800664" w:rsidRPr="00502AFC" w:rsidRDefault="00800664" w:rsidP="00800664">
            <w:pPr>
              <w:pStyle w:val="TableParagraph"/>
              <w:spacing w:before="6"/>
              <w:rPr>
                <w:rFonts w:ascii="Book Antiqua" w:hAnsi="Book Antiqua"/>
                <w:b/>
              </w:rPr>
            </w:pPr>
          </w:p>
          <w:p w14:paraId="3EF02735" w14:textId="77777777" w:rsidR="00800664" w:rsidRPr="00502AFC" w:rsidRDefault="00800664" w:rsidP="00800664">
            <w:pPr>
              <w:pStyle w:val="TableParagraph"/>
              <w:tabs>
                <w:tab w:val="left" w:pos="745"/>
                <w:tab w:val="left" w:pos="1467"/>
                <w:tab w:val="left" w:pos="2189"/>
                <w:tab w:val="left" w:pos="2626"/>
              </w:tabs>
              <w:ind w:left="107" w:right="97"/>
              <w:rPr>
                <w:rFonts w:ascii="Book Antiqua" w:hAnsi="Book Antiqua"/>
              </w:rPr>
            </w:pPr>
            <w:r w:rsidRPr="00502AFC">
              <w:rPr>
                <w:rFonts w:ascii="Book Antiqua" w:hAnsi="Book Antiqua"/>
              </w:rPr>
              <w:t>(b)</w:t>
            </w:r>
            <w:r w:rsidRPr="00502AFC">
              <w:rPr>
                <w:rFonts w:ascii="Book Antiqua" w:hAnsi="Book Antiqua"/>
              </w:rPr>
              <w:tab/>
              <w:t>Pile</w:t>
            </w:r>
            <w:r w:rsidRPr="00502AFC">
              <w:rPr>
                <w:rFonts w:ascii="Book Antiqua" w:hAnsi="Book Antiqua"/>
              </w:rPr>
              <w:tab/>
              <w:t>Cap</w:t>
            </w:r>
            <w:r w:rsidRPr="00502AFC">
              <w:rPr>
                <w:rFonts w:ascii="Book Antiqua" w:hAnsi="Book Antiqua"/>
              </w:rPr>
              <w:tab/>
              <w:t>:</w:t>
            </w:r>
            <w:r w:rsidRPr="00502AFC">
              <w:rPr>
                <w:rFonts w:ascii="Book Antiqua" w:hAnsi="Book Antiqua"/>
              </w:rPr>
              <w:tab/>
            </w:r>
            <w:r w:rsidRPr="00502AFC">
              <w:rPr>
                <w:rFonts w:ascii="Book Antiqua" w:hAnsi="Book Antiqua"/>
                <w:spacing w:val="-2"/>
              </w:rPr>
              <w:t>On</w:t>
            </w:r>
            <w:r w:rsidRPr="00502AFC">
              <w:rPr>
                <w:rFonts w:ascii="Book Antiqua" w:hAnsi="Book Antiqua"/>
                <w:spacing w:val="-64"/>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pile cap</w:t>
            </w:r>
          </w:p>
        </w:tc>
        <w:tc>
          <w:tcPr>
            <w:tcW w:w="1276" w:type="dxa"/>
            <w:vMerge/>
            <w:tcBorders>
              <w:top w:val="nil"/>
            </w:tcBorders>
            <w:vAlign w:val="center"/>
          </w:tcPr>
          <w:p w14:paraId="1E1CE0D1"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54E9841F" w14:textId="77777777" w:rsidR="00800664" w:rsidRPr="00502AFC" w:rsidRDefault="00800664" w:rsidP="00800664">
            <w:pPr>
              <w:pStyle w:val="TableParagraph"/>
              <w:spacing w:before="123"/>
              <w:ind w:left="108" w:right="79"/>
              <w:rPr>
                <w:rFonts w:ascii="Book Antiqua" w:hAnsi="Book Antiqua"/>
              </w:rPr>
            </w:pPr>
            <w:r w:rsidRPr="00502AFC">
              <w:rPr>
                <w:rFonts w:ascii="Book Antiqua" w:hAnsi="Book Antiqua"/>
              </w:rPr>
              <w:t xml:space="preserve">(b) Pile </w:t>
            </w:r>
            <w:proofErr w:type="gramStart"/>
            <w:r w:rsidRPr="00502AFC">
              <w:rPr>
                <w:rFonts w:ascii="Book Antiqua" w:hAnsi="Book Antiqua"/>
              </w:rPr>
              <w:t>Cap :</w:t>
            </w:r>
            <w:proofErr w:type="gramEnd"/>
            <w:r w:rsidRPr="00502AFC">
              <w:rPr>
                <w:rFonts w:ascii="Book Antiqua" w:hAnsi="Book Antiqua"/>
              </w:rPr>
              <w:t xml:space="preserve"> Payment of 30% shall 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2"/>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w:t>
            </w:r>
            <w:r w:rsidRPr="00502AFC">
              <w:rPr>
                <w:rFonts w:ascii="Book Antiqua" w:hAnsi="Book Antiqua"/>
                <w:spacing w:val="-1"/>
              </w:rPr>
              <w:t xml:space="preserve"> </w:t>
            </w:r>
            <w:r w:rsidRPr="00502AFC">
              <w:rPr>
                <w:rFonts w:ascii="Book Antiqua" w:hAnsi="Book Antiqua"/>
              </w:rPr>
              <w:t>pile</w:t>
            </w:r>
            <w:r w:rsidRPr="00502AFC">
              <w:rPr>
                <w:rFonts w:ascii="Book Antiqua" w:hAnsi="Book Antiqua"/>
                <w:spacing w:val="-1"/>
              </w:rPr>
              <w:t xml:space="preserve"> </w:t>
            </w:r>
            <w:r w:rsidRPr="00502AFC">
              <w:rPr>
                <w:rFonts w:ascii="Book Antiqua" w:hAnsi="Book Antiqua"/>
              </w:rPr>
              <w:t>cap.</w:t>
            </w:r>
          </w:p>
          <w:p w14:paraId="1D7E7D12" w14:textId="77777777" w:rsidR="00800664" w:rsidRPr="00502AFC" w:rsidRDefault="00800664" w:rsidP="00800664">
            <w:pPr>
              <w:pStyle w:val="TableParagraph"/>
              <w:spacing w:before="11"/>
              <w:rPr>
                <w:rFonts w:ascii="Book Antiqua" w:hAnsi="Book Antiqua"/>
                <w:b/>
              </w:rPr>
            </w:pPr>
          </w:p>
          <w:p w14:paraId="1890CCEB"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rPr>
              <w:t>In case where load testing is required</w:t>
            </w:r>
            <w:r w:rsidRPr="00502AFC">
              <w:rPr>
                <w:rFonts w:ascii="Book Antiqua" w:hAnsi="Book Antiqua"/>
                <w:spacing w:val="-64"/>
              </w:rPr>
              <w:t xml:space="preserve"> </w:t>
            </w: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trigger</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first</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include</w:t>
            </w:r>
            <w:r w:rsidRPr="00502AFC">
              <w:rPr>
                <w:rFonts w:ascii="Book Antiqua" w:hAnsi="Book Antiqua"/>
                <w:spacing w:val="1"/>
              </w:rPr>
              <w:t xml:space="preserve"> </w:t>
            </w:r>
            <w:r w:rsidRPr="00502AFC">
              <w:rPr>
                <w:rFonts w:ascii="Book Antiqua" w:hAnsi="Book Antiqua"/>
              </w:rPr>
              <w:t>load</w:t>
            </w:r>
            <w:r w:rsidRPr="00502AFC">
              <w:rPr>
                <w:rFonts w:ascii="Book Antiqua" w:hAnsi="Book Antiqua"/>
                <w:spacing w:val="1"/>
              </w:rPr>
              <w:t xml:space="preserve"> </w:t>
            </w:r>
            <w:r w:rsidRPr="00502AFC">
              <w:rPr>
                <w:rFonts w:ascii="Book Antiqua" w:hAnsi="Book Antiqua"/>
              </w:rPr>
              <w:t>testing</w:t>
            </w:r>
            <w:r w:rsidRPr="00502AFC">
              <w:rPr>
                <w:rFonts w:ascii="Book Antiqua" w:hAnsi="Book Antiqua"/>
                <w:spacing w:val="1"/>
              </w:rPr>
              <w:t xml:space="preserve"> </w:t>
            </w:r>
            <w:r w:rsidRPr="00502AFC">
              <w:rPr>
                <w:rFonts w:ascii="Book Antiqua" w:hAnsi="Book Antiqua"/>
              </w:rPr>
              <w:t>also</w:t>
            </w:r>
            <w:r w:rsidRPr="00502AFC">
              <w:rPr>
                <w:rFonts w:ascii="Book Antiqua" w:hAnsi="Book Antiqua"/>
                <w:spacing w:val="-2"/>
              </w:rPr>
              <w:t xml:space="preserve"> </w:t>
            </w:r>
            <w:r w:rsidRPr="00502AFC">
              <w:rPr>
                <w:rFonts w:ascii="Book Antiqua" w:hAnsi="Book Antiqua"/>
              </w:rPr>
              <w:t>where specified.</w:t>
            </w:r>
          </w:p>
        </w:tc>
      </w:tr>
      <w:tr w:rsidR="00800664" w:rsidRPr="00502AFC" w14:paraId="02B1479B" w14:textId="77777777" w:rsidTr="00302403">
        <w:trPr>
          <w:trHeight w:val="20"/>
        </w:trPr>
        <w:tc>
          <w:tcPr>
            <w:tcW w:w="3519" w:type="dxa"/>
          </w:tcPr>
          <w:p w14:paraId="00A57614"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(iii)</w:t>
            </w:r>
            <w:r w:rsidRPr="00502AFC">
              <w:rPr>
                <w:rFonts w:ascii="Book Antiqua" w:hAnsi="Book Antiqua"/>
                <w:spacing w:val="-3"/>
              </w:rPr>
              <w:t xml:space="preserve"> </w:t>
            </w:r>
            <w:r w:rsidRPr="00502AFC">
              <w:rPr>
                <w:rFonts w:ascii="Book Antiqua" w:hAnsi="Book Antiqua"/>
              </w:rPr>
              <w:t>Open</w:t>
            </w:r>
            <w:r w:rsidRPr="00502AFC">
              <w:rPr>
                <w:rFonts w:ascii="Book Antiqua" w:hAnsi="Book Antiqua"/>
                <w:spacing w:val="-4"/>
              </w:rPr>
              <w:t xml:space="preserve"> </w:t>
            </w:r>
            <w:r w:rsidRPr="00502AFC">
              <w:rPr>
                <w:rFonts w:ascii="Book Antiqua" w:hAnsi="Book Antiqua"/>
              </w:rPr>
              <w:t>Foundation</w:t>
            </w:r>
          </w:p>
        </w:tc>
        <w:tc>
          <w:tcPr>
            <w:tcW w:w="1276" w:type="dxa"/>
            <w:vAlign w:val="center"/>
          </w:tcPr>
          <w:p w14:paraId="66AFA100" w14:textId="77777777" w:rsidR="00800664" w:rsidRPr="00502AFC" w:rsidRDefault="00800664" w:rsidP="00302403">
            <w:pPr>
              <w:pStyle w:val="TableParagraph"/>
              <w:jc w:val="center"/>
              <w:rPr>
                <w:rFonts w:ascii="Book Antiqua" w:hAnsi="Book Antiqua"/>
              </w:rPr>
            </w:pPr>
          </w:p>
        </w:tc>
        <w:tc>
          <w:tcPr>
            <w:tcW w:w="4961" w:type="dxa"/>
          </w:tcPr>
          <w:p w14:paraId="7AC05EA1" w14:textId="77777777" w:rsidR="00800664" w:rsidRPr="00502AFC" w:rsidRDefault="00800664" w:rsidP="00800664">
            <w:pPr>
              <w:pStyle w:val="TableParagraph"/>
              <w:spacing w:line="242" w:lineRule="auto"/>
              <w:ind w:left="108" w:right="89"/>
              <w:rPr>
                <w:rFonts w:ascii="Book Antiqua" w:hAnsi="Book Antiqua"/>
              </w:rPr>
            </w:pPr>
            <w:r w:rsidRPr="00502AFC">
              <w:rPr>
                <w:rFonts w:ascii="Book Antiqua" w:hAnsi="Book Antiqua"/>
              </w:rPr>
              <w:t>(iii)</w:t>
            </w:r>
            <w:r w:rsidRPr="00502AFC">
              <w:rPr>
                <w:rFonts w:ascii="Book Antiqua" w:hAnsi="Book Antiqua"/>
                <w:spacing w:val="30"/>
              </w:rPr>
              <w:t xml:space="preserve"> </w:t>
            </w:r>
            <w:r w:rsidRPr="00502AFC">
              <w:rPr>
                <w:rFonts w:ascii="Book Antiqua" w:hAnsi="Book Antiqua"/>
              </w:rPr>
              <w:t>Open</w:t>
            </w:r>
            <w:r w:rsidRPr="00502AFC">
              <w:rPr>
                <w:rFonts w:ascii="Book Antiqua" w:hAnsi="Book Antiqua"/>
                <w:spacing w:val="29"/>
              </w:rPr>
              <w:t xml:space="preserve"> </w:t>
            </w:r>
            <w:r w:rsidRPr="00502AFC">
              <w:rPr>
                <w:rFonts w:ascii="Book Antiqua" w:hAnsi="Book Antiqua"/>
              </w:rPr>
              <w:t>Foundation:</w:t>
            </w:r>
            <w:r w:rsidRPr="00502AFC">
              <w:rPr>
                <w:rFonts w:ascii="Book Antiqua" w:hAnsi="Book Antiqua"/>
                <w:spacing w:val="29"/>
              </w:rPr>
              <w:t xml:space="preserve"> </w:t>
            </w:r>
            <w:r w:rsidRPr="00502AFC">
              <w:rPr>
                <w:rFonts w:ascii="Book Antiqua" w:hAnsi="Book Antiqua"/>
              </w:rPr>
              <w:t>Payment</w:t>
            </w:r>
            <w:r w:rsidRPr="00502AFC">
              <w:rPr>
                <w:rFonts w:ascii="Book Antiqua" w:hAnsi="Book Antiqua"/>
                <w:spacing w:val="29"/>
              </w:rPr>
              <w:t xml:space="preserve"> </w:t>
            </w:r>
            <w:r w:rsidRPr="00502AFC">
              <w:rPr>
                <w:rFonts w:ascii="Book Antiqua" w:hAnsi="Book Antiqua"/>
              </w:rPr>
              <w:t>shall</w:t>
            </w:r>
            <w:r w:rsidRPr="00502AFC">
              <w:rPr>
                <w:rFonts w:ascii="Book Antiqua" w:hAnsi="Book Antiqua"/>
                <w:spacing w:val="-64"/>
              </w:rPr>
              <w:t xml:space="preserve"> </w:t>
            </w: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3"/>
              </w:rPr>
              <w:t xml:space="preserve"> </w:t>
            </w:r>
            <w:r w:rsidRPr="00502AFC">
              <w:rPr>
                <w:rFonts w:ascii="Book Antiqua" w:hAnsi="Book Antiqua"/>
              </w:rPr>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3"/>
              </w:rPr>
              <w:t xml:space="preserve"> </w:t>
            </w:r>
            <w:r w:rsidRPr="00502AFC">
              <w:rPr>
                <w:rFonts w:ascii="Book Antiqua" w:hAnsi="Book Antiqua"/>
              </w:rPr>
              <w:t>stage</w:t>
            </w:r>
          </w:p>
          <w:p w14:paraId="40FB45CB" w14:textId="77777777" w:rsidR="00800664" w:rsidRPr="00502AFC" w:rsidRDefault="00800664" w:rsidP="00800664">
            <w:pPr>
              <w:pStyle w:val="TableParagraph"/>
              <w:spacing w:line="242" w:lineRule="auto"/>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359FFD05" w14:textId="77777777" w:rsidTr="00302403">
        <w:trPr>
          <w:trHeight w:val="20"/>
        </w:trPr>
        <w:tc>
          <w:tcPr>
            <w:tcW w:w="3519" w:type="dxa"/>
          </w:tcPr>
          <w:p w14:paraId="6614A407"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2)</w:t>
            </w:r>
            <w:r w:rsidRPr="00502AFC">
              <w:rPr>
                <w:rFonts w:ascii="Book Antiqua" w:hAnsi="Book Antiqua"/>
                <w:spacing w:val="-2"/>
              </w:rPr>
              <w:t xml:space="preserve"> </w:t>
            </w:r>
            <w:r w:rsidRPr="00502AFC">
              <w:rPr>
                <w:rFonts w:ascii="Book Antiqua" w:hAnsi="Book Antiqua"/>
              </w:rPr>
              <w:t>Sub-structure</w:t>
            </w:r>
          </w:p>
        </w:tc>
        <w:tc>
          <w:tcPr>
            <w:tcW w:w="1276" w:type="dxa"/>
            <w:vAlign w:val="center"/>
          </w:tcPr>
          <w:p w14:paraId="40E58C84"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414C8AFB"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b/>
              </w:rPr>
              <w:t>(2)</w:t>
            </w:r>
            <w:r w:rsidRPr="00502AFC">
              <w:rPr>
                <w:rFonts w:ascii="Book Antiqua" w:hAnsi="Book Antiqua"/>
                <w:b/>
                <w:spacing w:val="1"/>
              </w:rPr>
              <w:t xml:space="preserve"> </w:t>
            </w:r>
            <w:r w:rsidRPr="00502AFC">
              <w:rPr>
                <w:rFonts w:ascii="Book Antiqua" w:hAnsi="Book Antiqua"/>
                <w:b/>
              </w:rPr>
              <w:t xml:space="preserve">Sub-Structure: </w:t>
            </w:r>
            <w:r w:rsidRPr="00502AFC">
              <w:rPr>
                <w:rFonts w:ascii="Book Antiqua" w:hAnsi="Book Antiqua"/>
              </w:rPr>
              <w:t>Payment against</w:t>
            </w:r>
            <w:r w:rsidRPr="00502AFC">
              <w:rPr>
                <w:rFonts w:ascii="Book Antiqua" w:hAnsi="Book Antiqua"/>
                <w:spacing w:val="1"/>
              </w:rPr>
              <w:t xml:space="preserve"> </w:t>
            </w:r>
            <w:r w:rsidRPr="00502AFC">
              <w:rPr>
                <w:rFonts w:ascii="Book Antiqua" w:hAnsi="Book Antiqua"/>
              </w:rPr>
              <w:t>Sub-structure shall be made on 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45"/>
              </w:rPr>
              <w:t xml:space="preserve"> </w:t>
            </w:r>
            <w:r w:rsidRPr="00502AFC">
              <w:rPr>
                <w:rFonts w:ascii="Book Antiqua" w:hAnsi="Book Antiqua"/>
              </w:rPr>
              <w:t>basis</w:t>
            </w:r>
            <w:r w:rsidRPr="00502AFC">
              <w:rPr>
                <w:rFonts w:ascii="Book Antiqua" w:hAnsi="Book Antiqua"/>
                <w:spacing w:val="46"/>
              </w:rPr>
              <w:t xml:space="preserve"> </w:t>
            </w:r>
            <w:r w:rsidRPr="00502AFC">
              <w:rPr>
                <w:rFonts w:ascii="Book Antiqua" w:hAnsi="Book Antiqua"/>
              </w:rPr>
              <w:t>on</w:t>
            </w:r>
            <w:r w:rsidRPr="00502AFC">
              <w:rPr>
                <w:rFonts w:ascii="Book Antiqua" w:hAnsi="Book Antiqua"/>
                <w:spacing w:val="46"/>
              </w:rPr>
              <w:t xml:space="preserve"> </w:t>
            </w:r>
            <w:r w:rsidRPr="00502AFC">
              <w:rPr>
                <w:rFonts w:ascii="Book Antiqua" w:hAnsi="Book Antiqua"/>
              </w:rPr>
              <w:t>completion</w:t>
            </w:r>
            <w:r w:rsidRPr="00502AFC">
              <w:rPr>
                <w:rFonts w:ascii="Book Antiqua" w:hAnsi="Book Antiqua"/>
                <w:spacing w:val="46"/>
              </w:rPr>
              <w:t xml:space="preserve"> </w:t>
            </w:r>
            <w:r w:rsidRPr="00502AFC">
              <w:rPr>
                <w:rFonts w:ascii="Book Antiqua" w:hAnsi="Book Antiqua"/>
              </w:rPr>
              <w:t>of</w:t>
            </w:r>
            <w:r w:rsidRPr="00502AFC">
              <w:rPr>
                <w:rFonts w:ascii="Book Antiqua" w:hAnsi="Book Antiqua"/>
                <w:spacing w:val="47"/>
              </w:rPr>
              <w:t xml:space="preserve"> </w:t>
            </w:r>
            <w:r w:rsidRPr="00502AFC">
              <w:rPr>
                <w:rFonts w:ascii="Book Antiqua" w:hAnsi="Book Antiqua"/>
              </w:rPr>
              <w:t>a</w:t>
            </w:r>
            <w:r w:rsidRPr="00502AFC">
              <w:rPr>
                <w:rFonts w:ascii="Book Antiqua" w:hAnsi="Book Antiqua"/>
                <w:spacing w:val="46"/>
              </w:rPr>
              <w:t xml:space="preserve"> </w:t>
            </w:r>
            <w:r w:rsidRPr="00502AFC">
              <w:rPr>
                <w:rFonts w:ascii="Book Antiqua" w:hAnsi="Book Antiqua"/>
              </w:rPr>
              <w:t>stage</w:t>
            </w:r>
          </w:p>
          <w:p w14:paraId="307C8FA8"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rPr>
              <w:t xml:space="preserve">i.e. completion of </w:t>
            </w:r>
            <w:proofErr w:type="spellStart"/>
            <w:r w:rsidRPr="00502AFC">
              <w:rPr>
                <w:rFonts w:ascii="Book Antiqua" w:hAnsi="Book Antiqua"/>
              </w:rPr>
              <w:t>atleast</w:t>
            </w:r>
            <w:proofErr w:type="spellEnd"/>
            <w:r w:rsidRPr="00502AFC">
              <w:rPr>
                <w:rFonts w:ascii="Book Antiqua" w:hAnsi="Book Antiqua"/>
              </w:rPr>
              <w:t xml:space="preserve"> one</w:t>
            </w:r>
            <w:r w:rsidRPr="00502AFC">
              <w:rPr>
                <w:rFonts w:ascii="Book Antiqua" w:hAnsi="Book Antiqua"/>
                <w:spacing w:val="1"/>
              </w:rPr>
              <w:t xml:space="preserve"> </w:t>
            </w:r>
            <w:r w:rsidRPr="00502AFC">
              <w:rPr>
                <w:rFonts w:ascii="Book Antiqua" w:hAnsi="Book Antiqua"/>
              </w:rPr>
              <w:t>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abutments/piers</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abutment/pier cap level</w:t>
            </w:r>
            <w:r w:rsidRPr="00502AFC">
              <w:rPr>
                <w:rFonts w:ascii="Book Antiqua" w:hAnsi="Book Antiqua"/>
                <w:spacing w:val="1"/>
              </w:rPr>
              <w:t xml:space="preserve"> </w:t>
            </w:r>
            <w:r w:rsidRPr="00502AFC">
              <w:rPr>
                <w:rFonts w:ascii="Book Antiqua" w:hAnsi="Book Antiqua"/>
              </w:rPr>
              <w:t>of each 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ROB/RUB.</w:t>
            </w:r>
          </w:p>
        </w:tc>
      </w:tr>
      <w:tr w:rsidR="00800664" w:rsidRPr="00502AFC" w14:paraId="5354C644" w14:textId="77777777" w:rsidTr="00302403">
        <w:trPr>
          <w:trHeight w:val="20"/>
        </w:trPr>
        <w:tc>
          <w:tcPr>
            <w:tcW w:w="3519" w:type="dxa"/>
            <w:tcBorders>
              <w:bottom w:val="nil"/>
            </w:tcBorders>
          </w:tcPr>
          <w:p w14:paraId="55BA6C40" w14:textId="77777777" w:rsidR="00800664" w:rsidRPr="00502AFC" w:rsidRDefault="00800664" w:rsidP="00800664">
            <w:pPr>
              <w:pStyle w:val="TableParagraph"/>
              <w:tabs>
                <w:tab w:val="left" w:pos="1360"/>
              </w:tabs>
              <w:spacing w:line="242" w:lineRule="auto"/>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p>
        </w:tc>
        <w:tc>
          <w:tcPr>
            <w:tcW w:w="1276" w:type="dxa"/>
            <w:tcBorders>
              <w:bottom w:val="nil"/>
            </w:tcBorders>
            <w:vAlign w:val="center"/>
          </w:tcPr>
          <w:p w14:paraId="6BD7BF5F"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4ED57D79" w14:textId="77777777" w:rsidR="00800664" w:rsidRPr="00502AFC" w:rsidRDefault="00800664" w:rsidP="00800664">
            <w:pPr>
              <w:pStyle w:val="TableParagraph"/>
              <w:spacing w:line="241" w:lineRule="exact"/>
              <w:ind w:left="108"/>
              <w:jc w:val="both"/>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p>
          <w:p w14:paraId="6F3B5C67" w14:textId="77777777" w:rsidR="00800664" w:rsidRPr="00502AFC" w:rsidRDefault="00800664" w:rsidP="00800664">
            <w:pPr>
              <w:pStyle w:val="TableParagraph"/>
              <w:spacing w:before="2" w:line="235" w:lineRule="auto"/>
              <w:ind w:left="120" w:right="121" w:hanging="5"/>
              <w:jc w:val="both"/>
              <w:rPr>
                <w:rFonts w:ascii="Book Antiqua" w:hAnsi="Book Antiqua"/>
              </w:rPr>
            </w:pPr>
            <w:r w:rsidRPr="00502AFC">
              <w:rPr>
                <w:rFonts w:ascii="Book Antiqua" w:hAnsi="Book Antiqua"/>
              </w:rPr>
              <w:t>Payment</w:t>
            </w:r>
            <w:r w:rsidRPr="00502AFC">
              <w:rPr>
                <w:rFonts w:ascii="Book Antiqua" w:hAnsi="Book Antiqua"/>
                <w:spacing w:val="62"/>
              </w:rPr>
              <w:t xml:space="preserve"> </w:t>
            </w:r>
            <w:r w:rsidRPr="00502AFC">
              <w:rPr>
                <w:rFonts w:ascii="Book Antiqua" w:hAnsi="Book Antiqua"/>
              </w:rPr>
              <w:t>shall</w:t>
            </w:r>
            <w:r w:rsidRPr="00502AFC">
              <w:rPr>
                <w:rFonts w:ascii="Book Antiqua" w:hAnsi="Book Antiqua"/>
                <w:spacing w:val="63"/>
              </w:rPr>
              <w:t xml:space="preserve"> </w:t>
            </w:r>
            <w:r w:rsidRPr="00502AFC">
              <w:rPr>
                <w:rFonts w:ascii="Book Antiqua" w:hAnsi="Book Antiqua"/>
              </w:rPr>
              <w:t>be</w:t>
            </w:r>
            <w:r w:rsidRPr="00502AFC">
              <w:rPr>
                <w:rFonts w:ascii="Book Antiqua" w:hAnsi="Book Antiqua"/>
                <w:spacing w:val="62"/>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2"/>
              </w:rPr>
              <w:t xml:space="preserve"> </w:t>
            </w:r>
            <w:proofErr w:type="spellStart"/>
            <w:r w:rsidRPr="00502AFC">
              <w:rPr>
                <w:rFonts w:ascii="Book Antiqua" w:hAnsi="Book Antiqua"/>
              </w:rPr>
              <w:t>prorata</w:t>
            </w:r>
            <w:proofErr w:type="spellEnd"/>
            <w:r w:rsidRPr="00502AFC">
              <w:rPr>
                <w:rFonts w:ascii="Book Antiqua" w:hAnsi="Book Antiqua"/>
                <w:spacing w:val="-64"/>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superstructure</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least one span as specified here in</w:t>
            </w:r>
            <w:r w:rsidRPr="00502AFC">
              <w:rPr>
                <w:rFonts w:ascii="Book Antiqua" w:hAnsi="Book Antiqua"/>
                <w:spacing w:val="1"/>
              </w:rPr>
              <w:t xml:space="preserve"> </w:t>
            </w:r>
            <w:proofErr w:type="gramStart"/>
            <w:r w:rsidRPr="00502AFC">
              <w:rPr>
                <w:rFonts w:ascii="Book Antiqua" w:hAnsi="Book Antiqua"/>
              </w:rPr>
              <w:t>under :</w:t>
            </w:r>
            <w:proofErr w:type="gramEnd"/>
          </w:p>
        </w:tc>
      </w:tr>
      <w:tr w:rsidR="00800664" w:rsidRPr="00502AFC" w14:paraId="1DE7307E" w14:textId="77777777" w:rsidTr="00302403">
        <w:trPr>
          <w:trHeight w:val="20"/>
        </w:trPr>
        <w:tc>
          <w:tcPr>
            <w:tcW w:w="3519" w:type="dxa"/>
            <w:tcBorders>
              <w:top w:val="nil"/>
            </w:tcBorders>
          </w:tcPr>
          <w:p w14:paraId="7646F970"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1BDC3C9E"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6B0E47D9" w14:textId="77777777" w:rsidR="00800664" w:rsidRPr="00502AFC" w:rsidRDefault="00800664" w:rsidP="00800664">
            <w:pPr>
              <w:pStyle w:val="TableParagraph"/>
              <w:spacing w:before="132" w:line="235" w:lineRule="auto"/>
              <w:ind w:left="120" w:right="123" w:hanging="5"/>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w:t>
            </w:r>
            <w:r w:rsidRPr="00502AFC">
              <w:rPr>
                <w:rFonts w:ascii="Book Antiqua" w:hAnsi="Book Antiqua"/>
                <w:spacing w:val="1"/>
              </w:rPr>
              <w:t xml:space="preserve"> </w:t>
            </w:r>
            <w:r w:rsidRPr="00502AFC">
              <w:rPr>
                <w:rFonts w:ascii="Book Antiqua" w:hAnsi="Book Antiqua"/>
              </w:rPr>
              <w:t>are</w:t>
            </w:r>
            <w:r w:rsidRPr="00502AFC">
              <w:rPr>
                <w:rFonts w:ascii="Book Antiqua" w:hAnsi="Book Antiqua"/>
                <w:spacing w:val="1"/>
              </w:rPr>
              <w:t xml:space="preserve"> </w:t>
            </w:r>
            <w:r w:rsidRPr="00502AFC">
              <w:rPr>
                <w:rFonts w:ascii="Book Antiqua" w:hAnsi="Book Antiqua"/>
              </w:rPr>
              <w:t>used,</w:t>
            </w:r>
            <w:r w:rsidRPr="00502AFC">
              <w:rPr>
                <w:rFonts w:ascii="Book Antiqua" w:hAnsi="Book Antiqua"/>
                <w:spacing w:val="1"/>
              </w:rPr>
              <w:t xml:space="preserve"> </w:t>
            </w:r>
            <w:r w:rsidRPr="00502AFC">
              <w:rPr>
                <w:rFonts w:ascii="Book Antiqua" w:hAnsi="Book Antiqua"/>
              </w:rPr>
              <w:t>interim</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75%</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that</w:t>
            </w:r>
            <w:r w:rsidRPr="00502AFC">
              <w:rPr>
                <w:rFonts w:ascii="Book Antiqua" w:hAnsi="Book Antiqua"/>
                <w:spacing w:val="1"/>
              </w:rPr>
              <w:t xml:space="preserve"> </w:t>
            </w:r>
            <w:r w:rsidRPr="00502AFC">
              <w:rPr>
                <w:rFonts w:ascii="Book Antiqua" w:hAnsi="Book Antiqua"/>
              </w:rPr>
              <w:t>element,</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derived</w:t>
            </w:r>
            <w:r w:rsidRPr="00502AFC">
              <w:rPr>
                <w:rFonts w:ascii="Book Antiqua" w:hAnsi="Book Antiqua"/>
                <w:spacing w:val="1"/>
              </w:rPr>
              <w:t xml:space="preserve"> </w:t>
            </w:r>
            <w:r w:rsidRPr="00502AFC">
              <w:rPr>
                <w:rFonts w:ascii="Book Antiqua" w:hAnsi="Book Antiqua"/>
              </w:rPr>
              <w:t>from</w:t>
            </w:r>
            <w:r w:rsidRPr="00502AFC">
              <w:rPr>
                <w:rFonts w:ascii="Book Antiqua" w:hAnsi="Book Antiqua"/>
                <w:spacing w:val="66"/>
              </w:rPr>
              <w:t xml:space="preserve"> </w:t>
            </w:r>
            <w:r w:rsidRPr="00502AFC">
              <w:rPr>
                <w:rFonts w:ascii="Book Antiqua" w:hAnsi="Book Antiqua"/>
              </w:rPr>
              <w:t>MoRTH</w:t>
            </w:r>
            <w:r w:rsidRPr="00502AFC">
              <w:rPr>
                <w:rFonts w:ascii="Book Antiqua" w:hAnsi="Book Antiqua"/>
                <w:spacing w:val="1"/>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Base</w:t>
            </w:r>
            <w:r w:rsidRPr="00502AFC">
              <w:rPr>
                <w:rFonts w:ascii="Book Antiqua" w:hAnsi="Book Antiqua"/>
                <w:spacing w:val="1"/>
              </w:rPr>
              <w:t xml:space="preserve"> </w:t>
            </w:r>
            <w:r w:rsidRPr="00502AFC">
              <w:rPr>
                <w:rFonts w:ascii="Book Antiqua" w:hAnsi="Book Antiqua"/>
              </w:rPr>
              <w:t>Date</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tender</w:t>
            </w:r>
            <w:r w:rsidRPr="00502AFC">
              <w:rPr>
                <w:rFonts w:ascii="Book Antiqua" w:hAnsi="Book Antiqua"/>
                <w:spacing w:val="-64"/>
              </w:rPr>
              <w:t xml:space="preserve"> </w:t>
            </w:r>
            <w:r w:rsidRPr="00502AFC">
              <w:rPr>
                <w:rFonts w:ascii="Book Antiqua" w:hAnsi="Book Antiqua"/>
              </w:rPr>
              <w:t>discount/premium</w:t>
            </w:r>
            <w:r w:rsidRPr="00502AFC">
              <w:rPr>
                <w:rFonts w:ascii="Book Antiqua" w:hAnsi="Book Antiqua"/>
                <w:spacing w:val="-4"/>
              </w:rPr>
              <w:t xml:space="preserve"> </w:t>
            </w:r>
            <w:r w:rsidRPr="00502AFC">
              <w:rPr>
                <w:rFonts w:ascii="Book Antiqua" w:hAnsi="Book Antiqua"/>
              </w:rPr>
              <w:t>applied</w:t>
            </w:r>
            <w:r w:rsidRPr="00502AFC">
              <w:rPr>
                <w:rFonts w:ascii="Book Antiqua" w:hAnsi="Book Antiqua"/>
                <w:spacing w:val="-4"/>
              </w:rPr>
              <w:t xml:space="preserve"> </w:t>
            </w:r>
            <w:r w:rsidRPr="00502AFC">
              <w:rPr>
                <w:rFonts w:ascii="Book Antiqua" w:hAnsi="Book Antiqua"/>
              </w:rPr>
              <w:t>thereon.</w:t>
            </w:r>
          </w:p>
        </w:tc>
      </w:tr>
      <w:tr w:rsidR="00800664" w:rsidRPr="00502AFC" w14:paraId="70CAADE9" w14:textId="77777777" w:rsidTr="00302403">
        <w:trPr>
          <w:trHeight w:val="20"/>
        </w:trPr>
        <w:tc>
          <w:tcPr>
            <w:tcW w:w="3519" w:type="dxa"/>
            <w:tcBorders>
              <w:bottom w:val="nil"/>
            </w:tcBorders>
          </w:tcPr>
          <w:p w14:paraId="493C118A"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0"/>
              </w:rPr>
              <w:t xml:space="preserve"> </w:t>
            </w:r>
            <w:r w:rsidRPr="00502AFC">
              <w:rPr>
                <w:rFonts w:ascii="Book Antiqua" w:hAnsi="Book Antiqua"/>
              </w:rPr>
              <w:t>including</w:t>
            </w:r>
          </w:p>
          <w:p w14:paraId="2079A4B7" w14:textId="77777777" w:rsidR="00800664" w:rsidRPr="00502AFC" w:rsidRDefault="00800664" w:rsidP="00800664">
            <w:pPr>
              <w:pStyle w:val="TableParagraph"/>
              <w:spacing w:line="235" w:lineRule="exact"/>
              <w:ind w:left="107"/>
              <w:rPr>
                <w:rFonts w:ascii="Book Antiqua" w:hAnsi="Book Antiqua"/>
              </w:rPr>
            </w:pPr>
            <w:r w:rsidRPr="00502AFC">
              <w:rPr>
                <w:rFonts w:ascii="Book Antiqua" w:hAnsi="Book Antiqua"/>
              </w:rPr>
              <w:t>expansion</w:t>
            </w:r>
            <w:r w:rsidRPr="00502AFC">
              <w:rPr>
                <w:rFonts w:ascii="Book Antiqua" w:hAnsi="Book Antiqua"/>
                <w:spacing w:val="38"/>
              </w:rPr>
              <w:t xml:space="preserve"> </w:t>
            </w:r>
            <w:r w:rsidRPr="00502AFC">
              <w:rPr>
                <w:rFonts w:ascii="Book Antiqua" w:hAnsi="Book Antiqua"/>
              </w:rPr>
              <w:t>joints</w:t>
            </w:r>
            <w:r w:rsidRPr="00502AFC">
              <w:rPr>
                <w:rFonts w:ascii="Book Antiqua" w:hAnsi="Book Antiqua"/>
                <w:spacing w:val="39"/>
              </w:rPr>
              <w:t xml:space="preserve"> </w:t>
            </w:r>
            <w:r w:rsidRPr="00502AFC">
              <w:rPr>
                <w:rFonts w:ascii="Book Antiqua" w:hAnsi="Book Antiqua"/>
              </w:rPr>
              <w:t>in</w:t>
            </w:r>
            <w:r w:rsidRPr="00502AFC">
              <w:rPr>
                <w:rFonts w:ascii="Book Antiqua" w:hAnsi="Book Antiqua"/>
                <w:spacing w:val="41"/>
              </w:rPr>
              <w:t xml:space="preserve"> </w:t>
            </w:r>
            <w:r w:rsidRPr="00502AFC">
              <w:rPr>
                <w:rFonts w:ascii="Book Antiqua" w:hAnsi="Book Antiqua"/>
              </w:rPr>
              <w:t>case</w:t>
            </w:r>
            <w:r w:rsidRPr="00502AFC">
              <w:rPr>
                <w:rFonts w:ascii="Book Antiqua" w:hAnsi="Book Antiqua"/>
                <w:spacing w:val="38"/>
              </w:rPr>
              <w:t xml:space="preserve"> </w:t>
            </w:r>
            <w:r w:rsidRPr="00502AFC">
              <w:rPr>
                <w:rFonts w:ascii="Book Antiqua" w:hAnsi="Book Antiqua"/>
              </w:rPr>
              <w:t>of</w:t>
            </w:r>
          </w:p>
        </w:tc>
        <w:tc>
          <w:tcPr>
            <w:tcW w:w="1276" w:type="dxa"/>
            <w:tcBorders>
              <w:bottom w:val="nil"/>
            </w:tcBorders>
            <w:vAlign w:val="center"/>
          </w:tcPr>
          <w:p w14:paraId="75B0C231"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916B71B"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b/>
              </w:rPr>
              <w:t>(4)</w:t>
            </w:r>
            <w:r w:rsidRPr="00502AFC">
              <w:rPr>
                <w:rFonts w:ascii="Book Antiqua" w:hAnsi="Book Antiqua"/>
                <w:b/>
                <w:spacing w:val="81"/>
              </w:rPr>
              <w:t xml:space="preserve"> </w:t>
            </w:r>
            <w:r w:rsidRPr="00502AFC">
              <w:rPr>
                <w:rFonts w:ascii="Book Antiqua" w:hAnsi="Book Antiqua"/>
                <w:b/>
              </w:rPr>
              <w:t>Wearing</w:t>
            </w:r>
            <w:r w:rsidRPr="00502AFC">
              <w:rPr>
                <w:rFonts w:ascii="Book Antiqua" w:hAnsi="Book Antiqua"/>
                <w:b/>
                <w:spacing w:val="6"/>
              </w:rPr>
              <w:t xml:space="preserve"> </w:t>
            </w:r>
            <w:r w:rsidRPr="00502AFC">
              <w:rPr>
                <w:rFonts w:ascii="Book Antiqua" w:hAnsi="Book Antiqua"/>
                <w:b/>
              </w:rPr>
              <w:t>Coat:</w:t>
            </w:r>
            <w:r w:rsidRPr="00502AFC">
              <w:rPr>
                <w:rFonts w:ascii="Book Antiqua" w:hAnsi="Book Antiqua"/>
                <w:b/>
                <w:spacing w:val="82"/>
              </w:rPr>
              <w:t xml:space="preserve"> </w:t>
            </w:r>
            <w:r w:rsidRPr="00502AFC">
              <w:rPr>
                <w:rFonts w:ascii="Book Antiqua" w:hAnsi="Book Antiqua"/>
              </w:rPr>
              <w:t>Payment</w:t>
            </w:r>
            <w:r w:rsidRPr="00502AFC">
              <w:rPr>
                <w:rFonts w:ascii="Book Antiqua" w:hAnsi="Book Antiqua"/>
                <w:spacing w:val="5"/>
              </w:rPr>
              <w:t xml:space="preserve"> </w:t>
            </w:r>
            <w:r w:rsidRPr="00502AFC">
              <w:rPr>
                <w:rFonts w:ascii="Book Antiqua" w:hAnsi="Book Antiqua"/>
              </w:rPr>
              <w:t>shall</w:t>
            </w:r>
            <w:r w:rsidRPr="00502AFC">
              <w:rPr>
                <w:rFonts w:ascii="Book Antiqua" w:hAnsi="Book Antiqua"/>
                <w:spacing w:val="9"/>
              </w:rPr>
              <w:t xml:space="preserve"> </w:t>
            </w:r>
            <w:r w:rsidRPr="00502AFC">
              <w:rPr>
                <w:rFonts w:ascii="Book Antiqua" w:hAnsi="Book Antiqua"/>
              </w:rPr>
              <w:t>be</w:t>
            </w:r>
          </w:p>
          <w:p w14:paraId="177B5077" w14:textId="77777777" w:rsidR="00800664" w:rsidRPr="00502AFC" w:rsidRDefault="00800664" w:rsidP="00800664">
            <w:pPr>
              <w:pStyle w:val="TableParagraph"/>
              <w:spacing w:line="235" w:lineRule="exact"/>
              <w:ind w:left="108"/>
              <w:rPr>
                <w:rFonts w:ascii="Book Antiqua" w:hAnsi="Book Antiqua"/>
              </w:rPr>
            </w:pPr>
            <w:r w:rsidRPr="00502AFC">
              <w:rPr>
                <w:rFonts w:ascii="Book Antiqua" w:hAnsi="Book Antiqua"/>
              </w:rPr>
              <w:t>made</w:t>
            </w:r>
            <w:r w:rsidRPr="00502AFC">
              <w:rPr>
                <w:rFonts w:ascii="Book Antiqua" w:hAnsi="Book Antiqua"/>
                <w:spacing w:val="13"/>
              </w:rPr>
              <w:t xml:space="preserve"> </w:t>
            </w:r>
            <w:r w:rsidRPr="00502AFC">
              <w:rPr>
                <w:rFonts w:ascii="Book Antiqua" w:hAnsi="Book Antiqua"/>
              </w:rPr>
              <w:t>on</w:t>
            </w:r>
            <w:r w:rsidRPr="00502AFC">
              <w:rPr>
                <w:rFonts w:ascii="Book Antiqua" w:hAnsi="Book Antiqua"/>
                <w:spacing w:val="13"/>
              </w:rPr>
              <w:t xml:space="preserve"> </w:t>
            </w:r>
            <w:r w:rsidRPr="00502AFC">
              <w:rPr>
                <w:rFonts w:ascii="Book Antiqua" w:hAnsi="Book Antiqua"/>
              </w:rPr>
              <w:t>completion</w:t>
            </w:r>
            <w:r w:rsidRPr="00502AFC">
              <w:rPr>
                <w:rFonts w:ascii="Book Antiqua" w:hAnsi="Book Antiqua"/>
                <w:spacing w:val="13"/>
              </w:rPr>
              <w:t xml:space="preserve"> </w:t>
            </w:r>
            <w:r w:rsidRPr="00502AFC">
              <w:rPr>
                <w:rFonts w:ascii="Book Antiqua" w:hAnsi="Book Antiqua"/>
              </w:rPr>
              <w:t>of</w:t>
            </w:r>
            <w:r w:rsidRPr="00502AFC">
              <w:rPr>
                <w:rFonts w:ascii="Book Antiqua" w:hAnsi="Book Antiqua"/>
                <w:spacing w:val="16"/>
              </w:rPr>
              <w:t xml:space="preserve"> </w:t>
            </w:r>
            <w:r w:rsidRPr="00502AFC">
              <w:rPr>
                <w:rFonts w:ascii="Book Antiqua" w:hAnsi="Book Antiqua"/>
              </w:rPr>
              <w:t>(a)</w:t>
            </w:r>
            <w:r w:rsidRPr="00502AFC">
              <w:rPr>
                <w:rFonts w:ascii="Book Antiqua" w:hAnsi="Book Antiqua"/>
                <w:spacing w:val="14"/>
              </w:rPr>
              <w:t xml:space="preserve"> </w:t>
            </w:r>
            <w:r w:rsidRPr="00502AFC">
              <w:rPr>
                <w:rFonts w:ascii="Book Antiqua" w:hAnsi="Book Antiqua"/>
              </w:rPr>
              <w:t>in</w:t>
            </w:r>
            <w:r w:rsidRPr="00502AFC">
              <w:rPr>
                <w:rFonts w:ascii="Book Antiqua" w:hAnsi="Book Antiqua"/>
                <w:spacing w:val="13"/>
              </w:rPr>
              <w:t xml:space="preserve"> </w:t>
            </w:r>
            <w:r w:rsidRPr="00502AFC">
              <w:rPr>
                <w:rFonts w:ascii="Book Antiqua" w:hAnsi="Book Antiqua"/>
              </w:rPr>
              <w:t>case</w:t>
            </w:r>
            <w:r w:rsidRPr="00502AFC">
              <w:rPr>
                <w:rFonts w:ascii="Book Antiqua" w:hAnsi="Book Antiqua"/>
                <w:spacing w:val="13"/>
              </w:rPr>
              <w:t xml:space="preserve"> </w:t>
            </w:r>
            <w:r w:rsidRPr="00502AFC">
              <w:rPr>
                <w:rFonts w:ascii="Book Antiqua" w:hAnsi="Book Antiqua"/>
              </w:rPr>
              <w:t>of</w:t>
            </w:r>
          </w:p>
        </w:tc>
      </w:tr>
      <w:tr w:rsidR="00800664" w:rsidRPr="00502AFC" w14:paraId="64604CC8" w14:textId="77777777" w:rsidTr="00302403">
        <w:trPr>
          <w:trHeight w:val="20"/>
        </w:trPr>
        <w:tc>
          <w:tcPr>
            <w:tcW w:w="3519" w:type="dxa"/>
            <w:tcBorders>
              <w:top w:val="nil"/>
              <w:bottom w:val="nil"/>
            </w:tcBorders>
          </w:tcPr>
          <w:p w14:paraId="2A7EA4D4" w14:textId="77777777" w:rsidR="00800664" w:rsidRPr="00502AFC" w:rsidRDefault="00800664" w:rsidP="00800664">
            <w:pPr>
              <w:pStyle w:val="TableParagraph"/>
              <w:spacing w:before="1" w:line="235" w:lineRule="exact"/>
              <w:ind w:left="107"/>
              <w:rPr>
                <w:rFonts w:ascii="Book Antiqua" w:hAnsi="Book Antiqua"/>
              </w:rPr>
            </w:pPr>
            <w:r w:rsidRPr="00502AFC">
              <w:rPr>
                <w:rFonts w:ascii="Book Antiqua" w:hAnsi="Book Antiqua"/>
              </w:rPr>
              <w:lastRenderedPageBreak/>
              <w:t>ROB.</w:t>
            </w:r>
            <w:r w:rsidRPr="00502AFC">
              <w:rPr>
                <w:rFonts w:ascii="Book Antiqua" w:hAnsi="Book Antiqua"/>
                <w:spacing w:val="45"/>
              </w:rPr>
              <w:t xml:space="preserve"> </w:t>
            </w:r>
            <w:r w:rsidRPr="00502AFC">
              <w:rPr>
                <w:rFonts w:ascii="Book Antiqua" w:hAnsi="Book Antiqua"/>
              </w:rPr>
              <w:t>In</w:t>
            </w:r>
            <w:r w:rsidRPr="00502AFC">
              <w:rPr>
                <w:rFonts w:ascii="Book Antiqua" w:hAnsi="Book Antiqua"/>
                <w:spacing w:val="45"/>
              </w:rPr>
              <w:t xml:space="preserve"> </w:t>
            </w:r>
            <w:r w:rsidRPr="00502AFC">
              <w:rPr>
                <w:rFonts w:ascii="Book Antiqua" w:hAnsi="Book Antiqua"/>
              </w:rPr>
              <w:t>case</w:t>
            </w:r>
            <w:r w:rsidRPr="00502AFC">
              <w:rPr>
                <w:rFonts w:ascii="Book Antiqua" w:hAnsi="Book Antiqua"/>
                <w:spacing w:val="47"/>
              </w:rPr>
              <w:t xml:space="preserve"> </w:t>
            </w:r>
            <w:r w:rsidRPr="00502AFC">
              <w:rPr>
                <w:rFonts w:ascii="Book Antiqua" w:hAnsi="Book Antiqua"/>
              </w:rPr>
              <w:t>of</w:t>
            </w:r>
            <w:r w:rsidRPr="00502AFC">
              <w:rPr>
                <w:rFonts w:ascii="Book Antiqua" w:hAnsi="Book Antiqua"/>
                <w:spacing w:val="46"/>
              </w:rPr>
              <w:t xml:space="preserve"> </w:t>
            </w:r>
            <w:r w:rsidRPr="00502AFC">
              <w:rPr>
                <w:rFonts w:ascii="Book Antiqua" w:hAnsi="Book Antiqua"/>
              </w:rPr>
              <w:t>RUB,</w:t>
            </w:r>
            <w:r w:rsidRPr="00502AFC">
              <w:rPr>
                <w:rFonts w:ascii="Book Antiqua" w:hAnsi="Book Antiqua"/>
                <w:spacing w:val="47"/>
              </w:rPr>
              <w:t xml:space="preserve"> </w:t>
            </w:r>
            <w:r w:rsidRPr="00502AFC">
              <w:rPr>
                <w:rFonts w:ascii="Book Antiqua" w:hAnsi="Book Antiqua"/>
              </w:rPr>
              <w:t>rigid</w:t>
            </w:r>
          </w:p>
        </w:tc>
        <w:tc>
          <w:tcPr>
            <w:tcW w:w="1276" w:type="dxa"/>
            <w:tcBorders>
              <w:top w:val="nil"/>
              <w:bottom w:val="nil"/>
            </w:tcBorders>
            <w:vAlign w:val="center"/>
          </w:tcPr>
          <w:p w14:paraId="5786231E"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FFE2863" w14:textId="77777777" w:rsidR="00800664" w:rsidRPr="00502AFC" w:rsidRDefault="00800664" w:rsidP="00800664">
            <w:pPr>
              <w:pStyle w:val="TableParagraph"/>
              <w:tabs>
                <w:tab w:val="left" w:pos="982"/>
                <w:tab w:val="left" w:pos="2151"/>
                <w:tab w:val="left" w:pos="2969"/>
              </w:tabs>
              <w:spacing w:before="1" w:line="235" w:lineRule="exact"/>
              <w:ind w:left="108"/>
              <w:rPr>
                <w:rFonts w:ascii="Book Antiqua" w:hAnsi="Book Antiqua"/>
              </w:rPr>
            </w:pPr>
            <w:r w:rsidRPr="00502AFC">
              <w:rPr>
                <w:rFonts w:ascii="Book Antiqua" w:hAnsi="Book Antiqua"/>
              </w:rPr>
              <w:t>ROB-</w:t>
            </w:r>
            <w:r w:rsidRPr="00502AFC">
              <w:rPr>
                <w:rFonts w:ascii="Book Antiqua" w:hAnsi="Book Antiqua"/>
              </w:rPr>
              <w:tab/>
              <w:t>wearing</w:t>
            </w:r>
            <w:r w:rsidRPr="00502AFC">
              <w:rPr>
                <w:rFonts w:ascii="Book Antiqua" w:hAnsi="Book Antiqua"/>
              </w:rPr>
              <w:tab/>
              <w:t>coat</w:t>
            </w:r>
            <w:r w:rsidRPr="00502AFC">
              <w:rPr>
                <w:rFonts w:ascii="Book Antiqua" w:hAnsi="Book Antiqua"/>
              </w:rPr>
              <w:tab/>
              <w:t>including</w:t>
            </w:r>
          </w:p>
        </w:tc>
      </w:tr>
      <w:tr w:rsidR="00800664" w:rsidRPr="00502AFC" w14:paraId="3A014F32" w14:textId="77777777" w:rsidTr="00302403">
        <w:trPr>
          <w:trHeight w:val="20"/>
        </w:trPr>
        <w:tc>
          <w:tcPr>
            <w:tcW w:w="3519" w:type="dxa"/>
            <w:tcBorders>
              <w:top w:val="nil"/>
              <w:bottom w:val="nil"/>
            </w:tcBorders>
          </w:tcPr>
          <w:p w14:paraId="5D6E874C" w14:textId="77777777" w:rsidR="00800664" w:rsidRPr="00502AFC" w:rsidRDefault="00800664" w:rsidP="00800664">
            <w:pPr>
              <w:pStyle w:val="TableParagraph"/>
              <w:tabs>
                <w:tab w:val="left" w:pos="1506"/>
                <w:tab w:val="left" w:pos="2500"/>
              </w:tabs>
              <w:spacing w:line="234" w:lineRule="exact"/>
              <w:ind w:left="107"/>
              <w:rPr>
                <w:rFonts w:ascii="Book Antiqua" w:hAnsi="Book Antiqua"/>
              </w:rPr>
            </w:pPr>
            <w:r w:rsidRPr="00502AFC">
              <w:rPr>
                <w:rFonts w:ascii="Book Antiqua" w:hAnsi="Book Antiqua"/>
              </w:rPr>
              <w:t>pavement</w:t>
            </w:r>
            <w:r w:rsidRPr="00502AFC">
              <w:rPr>
                <w:rFonts w:ascii="Book Antiqua" w:hAnsi="Book Antiqua"/>
              </w:rPr>
              <w:tab/>
              <w:t>under</w:t>
            </w:r>
            <w:r w:rsidRPr="00502AFC">
              <w:rPr>
                <w:rFonts w:ascii="Book Antiqua" w:hAnsi="Book Antiqua"/>
              </w:rPr>
              <w:tab/>
              <w:t>RUB</w:t>
            </w:r>
          </w:p>
        </w:tc>
        <w:tc>
          <w:tcPr>
            <w:tcW w:w="1276" w:type="dxa"/>
            <w:tcBorders>
              <w:top w:val="nil"/>
              <w:bottom w:val="nil"/>
            </w:tcBorders>
            <w:vAlign w:val="center"/>
          </w:tcPr>
          <w:p w14:paraId="74494500"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39E8FB66" w14:textId="77777777" w:rsidR="00800664" w:rsidRPr="00502AFC" w:rsidRDefault="00800664" w:rsidP="00800664">
            <w:pPr>
              <w:pStyle w:val="TableParagraph"/>
              <w:tabs>
                <w:tab w:val="left" w:pos="1301"/>
                <w:tab w:val="left" w:pos="2073"/>
                <w:tab w:val="left" w:pos="3215"/>
                <w:tab w:val="left" w:pos="3613"/>
              </w:tabs>
              <w:spacing w:line="234" w:lineRule="exact"/>
              <w:ind w:left="108"/>
              <w:rPr>
                <w:rFonts w:ascii="Book Antiqua" w:hAnsi="Book Antiqua"/>
              </w:rPr>
            </w:pPr>
            <w:r w:rsidRPr="00502AFC">
              <w:rPr>
                <w:rFonts w:ascii="Book Antiqua" w:hAnsi="Book Antiqua"/>
              </w:rPr>
              <w:t>expansion</w:t>
            </w:r>
            <w:r w:rsidRPr="00502AFC">
              <w:rPr>
                <w:rFonts w:ascii="Book Antiqua" w:hAnsi="Book Antiqua"/>
              </w:rPr>
              <w:tab/>
              <w:t>joints</w:t>
            </w:r>
            <w:r w:rsidRPr="00502AFC">
              <w:rPr>
                <w:rFonts w:ascii="Book Antiqua" w:hAnsi="Book Antiqua"/>
              </w:rPr>
              <w:tab/>
              <w:t>complete</w:t>
            </w:r>
            <w:r w:rsidRPr="00502AFC">
              <w:rPr>
                <w:rFonts w:ascii="Book Antiqua" w:hAnsi="Book Antiqua"/>
              </w:rPr>
              <w:tab/>
              <w:t>in</w:t>
            </w:r>
            <w:r w:rsidRPr="00502AFC">
              <w:rPr>
                <w:rFonts w:ascii="Book Antiqua" w:hAnsi="Book Antiqua"/>
              </w:rPr>
              <w:tab/>
              <w:t>all</w:t>
            </w:r>
          </w:p>
        </w:tc>
      </w:tr>
      <w:tr w:rsidR="00800664" w:rsidRPr="00502AFC" w14:paraId="3BDD045F" w14:textId="77777777" w:rsidTr="00302403">
        <w:trPr>
          <w:trHeight w:val="20"/>
        </w:trPr>
        <w:tc>
          <w:tcPr>
            <w:tcW w:w="3519" w:type="dxa"/>
            <w:tcBorders>
              <w:top w:val="nil"/>
              <w:bottom w:val="nil"/>
            </w:tcBorders>
          </w:tcPr>
          <w:p w14:paraId="5F481484" w14:textId="77777777" w:rsidR="00800664" w:rsidRPr="00502AFC" w:rsidRDefault="00800664" w:rsidP="00800664">
            <w:pPr>
              <w:pStyle w:val="TableParagraph"/>
              <w:spacing w:line="236" w:lineRule="exact"/>
              <w:ind w:left="107"/>
              <w:rPr>
                <w:rFonts w:ascii="Book Antiqua" w:hAnsi="Book Antiqua"/>
              </w:rPr>
            </w:pPr>
            <w:r w:rsidRPr="00502AFC">
              <w:rPr>
                <w:rFonts w:ascii="Book Antiqua" w:hAnsi="Book Antiqua"/>
              </w:rPr>
              <w:t>including</w:t>
            </w:r>
            <w:r w:rsidRPr="00502AFC">
              <w:rPr>
                <w:rFonts w:ascii="Book Antiqua" w:hAnsi="Book Antiqua"/>
                <w:spacing w:val="36"/>
              </w:rPr>
              <w:t xml:space="preserve"> </w:t>
            </w:r>
            <w:r w:rsidRPr="00502AFC">
              <w:rPr>
                <w:rFonts w:ascii="Book Antiqua" w:hAnsi="Book Antiqua"/>
              </w:rPr>
              <w:t>drainage</w:t>
            </w:r>
            <w:r w:rsidRPr="00502AFC">
              <w:rPr>
                <w:rFonts w:ascii="Book Antiqua" w:hAnsi="Book Antiqua"/>
                <w:spacing w:val="102"/>
              </w:rPr>
              <w:t xml:space="preserve"> </w:t>
            </w:r>
            <w:r w:rsidRPr="00502AFC">
              <w:rPr>
                <w:rFonts w:ascii="Book Antiqua" w:hAnsi="Book Antiqua"/>
              </w:rPr>
              <w:t>facility</w:t>
            </w:r>
          </w:p>
        </w:tc>
        <w:tc>
          <w:tcPr>
            <w:tcW w:w="1276" w:type="dxa"/>
            <w:tcBorders>
              <w:top w:val="nil"/>
              <w:bottom w:val="nil"/>
            </w:tcBorders>
            <w:vAlign w:val="center"/>
          </w:tcPr>
          <w:p w14:paraId="6B48069C"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53275C6"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respects</w:t>
            </w:r>
            <w:r w:rsidRPr="00502AFC">
              <w:rPr>
                <w:rFonts w:ascii="Book Antiqua" w:hAnsi="Book Antiqua"/>
                <w:spacing w:val="24"/>
              </w:rPr>
              <w:t xml:space="preserve"> </w:t>
            </w:r>
            <w:r w:rsidRPr="00502AFC">
              <w:rPr>
                <w:rFonts w:ascii="Book Antiqua" w:hAnsi="Book Antiqua"/>
              </w:rPr>
              <w:t>as</w:t>
            </w:r>
            <w:r w:rsidRPr="00502AFC">
              <w:rPr>
                <w:rFonts w:ascii="Book Antiqua" w:hAnsi="Book Antiqua"/>
                <w:spacing w:val="24"/>
              </w:rPr>
              <w:t xml:space="preserve"> </w:t>
            </w:r>
            <w:r w:rsidRPr="00502AFC">
              <w:rPr>
                <w:rFonts w:ascii="Book Antiqua" w:hAnsi="Book Antiqua"/>
              </w:rPr>
              <w:t>specified</w:t>
            </w:r>
            <w:r w:rsidRPr="00502AFC">
              <w:rPr>
                <w:rFonts w:ascii="Book Antiqua" w:hAnsi="Book Antiqua"/>
                <w:spacing w:val="25"/>
              </w:rPr>
              <w:t xml:space="preserve"> </w:t>
            </w:r>
            <w:r w:rsidRPr="00502AFC">
              <w:rPr>
                <w:rFonts w:ascii="Book Antiqua" w:hAnsi="Book Antiqua"/>
              </w:rPr>
              <w:t>for</w:t>
            </w:r>
            <w:r w:rsidRPr="00502AFC">
              <w:rPr>
                <w:rFonts w:ascii="Book Antiqua" w:hAnsi="Book Antiqua"/>
                <w:spacing w:val="25"/>
              </w:rPr>
              <w:t xml:space="preserve"> </w:t>
            </w:r>
            <w:r w:rsidRPr="00502AFC">
              <w:rPr>
                <w:rFonts w:ascii="Book Antiqua" w:hAnsi="Book Antiqua"/>
              </w:rPr>
              <w:t>each</w:t>
            </w:r>
            <w:r w:rsidRPr="00502AFC">
              <w:rPr>
                <w:rFonts w:ascii="Book Antiqua" w:hAnsi="Book Antiqua"/>
                <w:spacing w:val="24"/>
              </w:rPr>
              <w:t xml:space="preserve"> </w:t>
            </w:r>
            <w:r w:rsidRPr="00502AFC">
              <w:rPr>
                <w:rFonts w:ascii="Book Antiqua" w:hAnsi="Book Antiqua"/>
              </w:rPr>
              <w:t>of</w:t>
            </w:r>
            <w:r w:rsidRPr="00502AFC">
              <w:rPr>
                <w:rFonts w:ascii="Book Antiqua" w:hAnsi="Book Antiqua"/>
                <w:spacing w:val="25"/>
              </w:rPr>
              <w:t xml:space="preserve"> </w:t>
            </w:r>
            <w:r w:rsidRPr="00502AFC">
              <w:rPr>
                <w:rFonts w:ascii="Book Antiqua" w:hAnsi="Book Antiqua"/>
              </w:rPr>
              <w:t>the</w:t>
            </w:r>
          </w:p>
        </w:tc>
      </w:tr>
      <w:tr w:rsidR="00800664" w:rsidRPr="00502AFC" w14:paraId="4C852CB9" w14:textId="77777777" w:rsidTr="00302403">
        <w:trPr>
          <w:trHeight w:val="20"/>
        </w:trPr>
        <w:tc>
          <w:tcPr>
            <w:tcW w:w="3519" w:type="dxa"/>
            <w:tcBorders>
              <w:top w:val="nil"/>
              <w:bottom w:val="nil"/>
            </w:tcBorders>
          </w:tcPr>
          <w:p w14:paraId="28FD8961" w14:textId="77777777" w:rsidR="00800664" w:rsidRPr="00502AFC" w:rsidRDefault="00800664" w:rsidP="00800664">
            <w:pPr>
              <w:pStyle w:val="TableParagraph"/>
              <w:spacing w:before="1"/>
              <w:ind w:left="107"/>
              <w:rPr>
                <w:rFonts w:ascii="Book Antiqua" w:hAnsi="Book Antiqua"/>
              </w:rPr>
            </w:pPr>
            <w:r w:rsidRPr="00502AFC">
              <w:rPr>
                <w:rFonts w:ascii="Book Antiqua" w:hAnsi="Book Antiqua"/>
              </w:rPr>
              <w:t>as</w:t>
            </w:r>
            <w:r w:rsidRPr="00502AFC">
              <w:rPr>
                <w:rFonts w:ascii="Book Antiqua" w:hAnsi="Book Antiqua"/>
                <w:spacing w:val="-3"/>
              </w:rPr>
              <w:t xml:space="preserve"> </w:t>
            </w:r>
            <w:r w:rsidRPr="00502AFC">
              <w:rPr>
                <w:rFonts w:ascii="Book Antiqua" w:hAnsi="Book Antiqua"/>
              </w:rPr>
              <w:t>specified.</w:t>
            </w:r>
          </w:p>
        </w:tc>
        <w:tc>
          <w:tcPr>
            <w:tcW w:w="1276" w:type="dxa"/>
            <w:tcBorders>
              <w:top w:val="nil"/>
              <w:bottom w:val="nil"/>
            </w:tcBorders>
            <w:vAlign w:val="center"/>
          </w:tcPr>
          <w:p w14:paraId="218C120D"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159D3EF6" w14:textId="77777777" w:rsidR="00800664" w:rsidRPr="00502AFC" w:rsidRDefault="00800664" w:rsidP="00800664">
            <w:pPr>
              <w:pStyle w:val="TableParagraph"/>
              <w:tabs>
                <w:tab w:val="left" w:pos="1390"/>
                <w:tab w:val="left" w:pos="2266"/>
                <w:tab w:val="left" w:pos="2969"/>
              </w:tabs>
              <w:spacing w:line="254" w:lineRule="exact"/>
              <w:ind w:left="108" w:right="92"/>
              <w:rPr>
                <w:rFonts w:ascii="Book Antiqua" w:hAnsi="Book Antiqua"/>
              </w:rPr>
            </w:pPr>
            <w:r w:rsidRPr="00502AFC">
              <w:rPr>
                <w:rFonts w:ascii="Book Antiqua" w:hAnsi="Book Antiqua"/>
              </w:rPr>
              <w:t>ROB</w:t>
            </w:r>
            <w:r w:rsidRPr="00502AFC">
              <w:rPr>
                <w:rFonts w:ascii="Book Antiqua" w:hAnsi="Book Antiqua"/>
                <w:spacing w:val="7"/>
              </w:rPr>
              <w:t xml:space="preserve"> </w:t>
            </w:r>
            <w:r w:rsidRPr="00502AFC">
              <w:rPr>
                <w:rFonts w:ascii="Book Antiqua" w:hAnsi="Book Antiqua"/>
              </w:rPr>
              <w:t>and</w:t>
            </w:r>
            <w:r w:rsidRPr="00502AFC">
              <w:rPr>
                <w:rFonts w:ascii="Book Antiqua" w:hAnsi="Book Antiqua"/>
                <w:spacing w:val="6"/>
              </w:rPr>
              <w:t xml:space="preserve"> </w:t>
            </w:r>
            <w:r w:rsidRPr="00502AFC">
              <w:rPr>
                <w:rFonts w:ascii="Book Antiqua" w:hAnsi="Book Antiqua"/>
              </w:rPr>
              <w:t>(b)</w:t>
            </w:r>
            <w:r w:rsidRPr="00502AFC">
              <w:rPr>
                <w:rFonts w:ascii="Book Antiqua" w:hAnsi="Book Antiqua"/>
                <w:spacing w:val="7"/>
              </w:rPr>
              <w:t xml:space="preserve"> </w:t>
            </w:r>
            <w:r w:rsidRPr="00502AFC">
              <w:rPr>
                <w:rFonts w:ascii="Book Antiqua" w:hAnsi="Book Antiqua"/>
              </w:rPr>
              <w:t>in</w:t>
            </w:r>
            <w:r w:rsidRPr="00502AFC">
              <w:rPr>
                <w:rFonts w:ascii="Book Antiqua" w:hAnsi="Book Antiqua"/>
                <w:spacing w:val="3"/>
              </w:rPr>
              <w:t xml:space="preserve"> </w:t>
            </w:r>
            <w:r w:rsidRPr="00502AFC">
              <w:rPr>
                <w:rFonts w:ascii="Book Antiqua" w:hAnsi="Book Antiqua"/>
              </w:rPr>
              <w:t>case</w:t>
            </w:r>
            <w:r w:rsidRPr="00502AFC">
              <w:rPr>
                <w:rFonts w:ascii="Book Antiqua" w:hAnsi="Book Antiqua"/>
                <w:spacing w:val="4"/>
              </w:rPr>
              <w:t xml:space="preserve"> </w:t>
            </w:r>
            <w:r w:rsidRPr="00502AFC">
              <w:rPr>
                <w:rFonts w:ascii="Book Antiqua" w:hAnsi="Book Antiqua"/>
              </w:rPr>
              <w:t>of</w:t>
            </w:r>
            <w:r w:rsidRPr="00502AFC">
              <w:rPr>
                <w:rFonts w:ascii="Book Antiqua" w:hAnsi="Book Antiqua"/>
                <w:spacing w:val="7"/>
              </w:rPr>
              <w:t xml:space="preserve"> </w:t>
            </w:r>
            <w:r w:rsidRPr="00502AFC">
              <w:rPr>
                <w:rFonts w:ascii="Book Antiqua" w:hAnsi="Book Antiqua"/>
              </w:rPr>
              <w:t>RUB-</w:t>
            </w:r>
            <w:r w:rsidRPr="00502AFC">
              <w:rPr>
                <w:rFonts w:ascii="Book Antiqua" w:hAnsi="Book Antiqua"/>
                <w:spacing w:val="8"/>
              </w:rPr>
              <w:t xml:space="preserve"> </w:t>
            </w:r>
            <w:r w:rsidRPr="00502AFC">
              <w:rPr>
                <w:rFonts w:ascii="Book Antiqua" w:hAnsi="Book Antiqua"/>
              </w:rPr>
              <w:t>rigid</w:t>
            </w:r>
            <w:r w:rsidRPr="00502AFC">
              <w:rPr>
                <w:rFonts w:ascii="Book Antiqua" w:hAnsi="Book Antiqua"/>
                <w:spacing w:val="-64"/>
              </w:rPr>
              <w:t xml:space="preserve"> </w:t>
            </w:r>
            <w:r w:rsidRPr="00502AFC">
              <w:rPr>
                <w:rFonts w:ascii="Book Antiqua" w:hAnsi="Book Antiqua"/>
              </w:rPr>
              <w:t>pavement</w:t>
            </w:r>
            <w:r w:rsidRPr="00502AFC">
              <w:rPr>
                <w:rFonts w:ascii="Book Antiqua" w:hAnsi="Book Antiqua"/>
              </w:rPr>
              <w:tab/>
              <w:t>under</w:t>
            </w:r>
            <w:r w:rsidRPr="00502AFC">
              <w:rPr>
                <w:rFonts w:ascii="Book Antiqua" w:hAnsi="Book Antiqua"/>
              </w:rPr>
              <w:tab/>
              <w:t>RUB</w:t>
            </w:r>
            <w:r w:rsidRPr="00502AFC">
              <w:rPr>
                <w:rFonts w:ascii="Book Antiqua" w:hAnsi="Book Antiqua"/>
              </w:rPr>
              <w:tab/>
              <w:t>including</w:t>
            </w:r>
          </w:p>
        </w:tc>
      </w:tr>
      <w:tr w:rsidR="00800664" w:rsidRPr="00502AFC" w14:paraId="3BA284CA" w14:textId="77777777" w:rsidTr="00302403">
        <w:trPr>
          <w:trHeight w:val="20"/>
        </w:trPr>
        <w:tc>
          <w:tcPr>
            <w:tcW w:w="3519" w:type="dxa"/>
            <w:tcBorders>
              <w:top w:val="nil"/>
              <w:bottom w:val="nil"/>
            </w:tcBorders>
          </w:tcPr>
          <w:p w14:paraId="2C118861"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37A9BC8B"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05B2E908" w14:textId="77777777" w:rsidR="00800664" w:rsidRPr="00502AFC" w:rsidRDefault="00800664" w:rsidP="00800664">
            <w:pPr>
              <w:pStyle w:val="TableParagraph"/>
              <w:tabs>
                <w:tab w:val="left" w:pos="1174"/>
                <w:tab w:val="left" w:pos="2078"/>
                <w:tab w:val="left" w:pos="3217"/>
                <w:tab w:val="left" w:pos="3613"/>
              </w:tabs>
              <w:spacing w:before="1" w:line="235" w:lineRule="exact"/>
              <w:ind w:left="108"/>
              <w:rPr>
                <w:rFonts w:ascii="Book Antiqua" w:hAnsi="Book Antiqua"/>
              </w:rPr>
            </w:pPr>
            <w:r w:rsidRPr="00502AFC">
              <w:rPr>
                <w:rFonts w:ascii="Book Antiqua" w:hAnsi="Book Antiqua"/>
              </w:rPr>
              <w:t>drainage</w:t>
            </w:r>
            <w:r w:rsidRPr="00502AFC">
              <w:rPr>
                <w:rFonts w:ascii="Book Antiqua" w:hAnsi="Book Antiqua"/>
              </w:rPr>
              <w:tab/>
              <w:t>facility</w:t>
            </w:r>
            <w:r w:rsidRPr="00502AFC">
              <w:rPr>
                <w:rFonts w:ascii="Book Antiqua" w:hAnsi="Book Antiqua"/>
              </w:rPr>
              <w:tab/>
              <w:t>complete</w:t>
            </w:r>
            <w:r w:rsidRPr="00502AFC">
              <w:rPr>
                <w:rFonts w:ascii="Book Antiqua" w:hAnsi="Book Antiqua"/>
              </w:rPr>
              <w:tab/>
              <w:t>in</w:t>
            </w:r>
            <w:r w:rsidRPr="00502AFC">
              <w:rPr>
                <w:rFonts w:ascii="Book Antiqua" w:hAnsi="Book Antiqua"/>
              </w:rPr>
              <w:tab/>
              <w:t>all</w:t>
            </w:r>
          </w:p>
        </w:tc>
      </w:tr>
      <w:tr w:rsidR="00800664" w:rsidRPr="00502AFC" w14:paraId="3C127F3C" w14:textId="77777777" w:rsidTr="00302403">
        <w:trPr>
          <w:trHeight w:val="20"/>
        </w:trPr>
        <w:tc>
          <w:tcPr>
            <w:tcW w:w="3519" w:type="dxa"/>
            <w:tcBorders>
              <w:top w:val="nil"/>
              <w:bottom w:val="nil"/>
            </w:tcBorders>
          </w:tcPr>
          <w:p w14:paraId="64CD0BA7"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2944F071"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54C8F2AB" w14:textId="77777777" w:rsidR="00800664" w:rsidRPr="00502AFC" w:rsidRDefault="00800664" w:rsidP="00800664">
            <w:pPr>
              <w:pStyle w:val="TableParagraph"/>
              <w:spacing w:line="236" w:lineRule="exact"/>
              <w:ind w:left="108"/>
              <w:rPr>
                <w:rFonts w:ascii="Book Antiqua" w:hAnsi="Book Antiqua"/>
              </w:rPr>
            </w:pPr>
            <w:r w:rsidRPr="00502AFC">
              <w:rPr>
                <w:rFonts w:ascii="Book Antiqua" w:hAnsi="Book Antiqua"/>
              </w:rPr>
              <w:t>respects</w:t>
            </w:r>
            <w:r w:rsidRPr="00502AFC">
              <w:rPr>
                <w:rFonts w:ascii="Book Antiqua" w:hAnsi="Book Antiqua"/>
                <w:spacing w:val="10"/>
              </w:rPr>
              <w:t xml:space="preserve"> </w:t>
            </w:r>
            <w:r w:rsidRPr="00502AFC">
              <w:rPr>
                <w:rFonts w:ascii="Book Antiqua" w:hAnsi="Book Antiqua"/>
              </w:rPr>
              <w:t>as</w:t>
            </w:r>
            <w:r w:rsidRPr="00502AFC">
              <w:rPr>
                <w:rFonts w:ascii="Book Antiqua" w:hAnsi="Book Antiqua"/>
                <w:spacing w:val="11"/>
              </w:rPr>
              <w:t xml:space="preserve"> </w:t>
            </w:r>
            <w:r w:rsidRPr="00502AFC">
              <w:rPr>
                <w:rFonts w:ascii="Book Antiqua" w:hAnsi="Book Antiqua"/>
              </w:rPr>
              <w:t>specified</w:t>
            </w:r>
            <w:r w:rsidRPr="00502AFC">
              <w:rPr>
                <w:rFonts w:ascii="Book Antiqua" w:hAnsi="Book Antiqua"/>
                <w:spacing w:val="24"/>
              </w:rPr>
              <w:t xml:space="preserve"> </w:t>
            </w:r>
            <w:r w:rsidRPr="00502AFC">
              <w:rPr>
                <w:rFonts w:ascii="Book Antiqua" w:hAnsi="Book Antiqua"/>
              </w:rPr>
              <w:t>for</w:t>
            </w:r>
            <w:r w:rsidRPr="00502AFC">
              <w:rPr>
                <w:rFonts w:ascii="Book Antiqua" w:hAnsi="Book Antiqua"/>
                <w:spacing w:val="12"/>
              </w:rPr>
              <w:t xml:space="preserve"> </w:t>
            </w:r>
            <w:r w:rsidRPr="00502AFC">
              <w:rPr>
                <w:rFonts w:ascii="Book Antiqua" w:hAnsi="Book Antiqua"/>
              </w:rPr>
              <w:t>each</w:t>
            </w:r>
            <w:r w:rsidRPr="00502AFC">
              <w:rPr>
                <w:rFonts w:ascii="Book Antiqua" w:hAnsi="Book Antiqua"/>
                <w:spacing w:val="10"/>
              </w:rPr>
              <w:t xml:space="preserve"> </w:t>
            </w:r>
            <w:r w:rsidRPr="00502AFC">
              <w:rPr>
                <w:rFonts w:ascii="Book Antiqua" w:hAnsi="Book Antiqua"/>
              </w:rPr>
              <w:t>of</w:t>
            </w:r>
            <w:r w:rsidRPr="00502AFC">
              <w:rPr>
                <w:rFonts w:ascii="Book Antiqua" w:hAnsi="Book Antiqua"/>
                <w:spacing w:val="11"/>
              </w:rPr>
              <w:t xml:space="preserve"> </w:t>
            </w:r>
            <w:r w:rsidRPr="00502AFC">
              <w:rPr>
                <w:rFonts w:ascii="Book Antiqua" w:hAnsi="Book Antiqua"/>
              </w:rPr>
              <w:t>the</w:t>
            </w:r>
          </w:p>
        </w:tc>
      </w:tr>
      <w:tr w:rsidR="00800664" w:rsidRPr="00502AFC" w14:paraId="08021EDA" w14:textId="77777777" w:rsidTr="00302403">
        <w:trPr>
          <w:trHeight w:val="20"/>
        </w:trPr>
        <w:tc>
          <w:tcPr>
            <w:tcW w:w="3519" w:type="dxa"/>
            <w:tcBorders>
              <w:top w:val="nil"/>
            </w:tcBorders>
          </w:tcPr>
          <w:p w14:paraId="2CA7F6F7"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42BA3739"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7CE56935" w14:textId="77777777" w:rsidR="00800664" w:rsidRPr="00502AFC" w:rsidRDefault="00800664" w:rsidP="00800664">
            <w:pPr>
              <w:pStyle w:val="TableParagraph"/>
              <w:spacing w:before="1" w:line="246" w:lineRule="exact"/>
              <w:ind w:left="108"/>
              <w:rPr>
                <w:rFonts w:ascii="Book Antiqua" w:hAnsi="Book Antiqua"/>
              </w:rPr>
            </w:pPr>
            <w:r w:rsidRPr="00502AFC">
              <w:rPr>
                <w:rFonts w:ascii="Book Antiqua" w:hAnsi="Book Antiqua"/>
              </w:rPr>
              <w:t>RUB.</w:t>
            </w:r>
          </w:p>
        </w:tc>
      </w:tr>
      <w:tr w:rsidR="00800664" w:rsidRPr="00502AFC" w14:paraId="6BDC40D2" w14:textId="77777777" w:rsidTr="00302403">
        <w:trPr>
          <w:trHeight w:val="20"/>
        </w:trPr>
        <w:tc>
          <w:tcPr>
            <w:tcW w:w="3519" w:type="dxa"/>
          </w:tcPr>
          <w:p w14:paraId="546649C4" w14:textId="77777777" w:rsidR="00800664" w:rsidRPr="00502AFC" w:rsidRDefault="00800664" w:rsidP="00800664">
            <w:pPr>
              <w:pStyle w:val="TableParagraph"/>
              <w:rPr>
                <w:rFonts w:ascii="Book Antiqua" w:hAnsi="Book Antiqua"/>
              </w:rPr>
            </w:pPr>
          </w:p>
        </w:tc>
        <w:tc>
          <w:tcPr>
            <w:tcW w:w="1276" w:type="dxa"/>
            <w:vAlign w:val="center"/>
          </w:tcPr>
          <w:p w14:paraId="7328C35C" w14:textId="77777777" w:rsidR="00800664" w:rsidRPr="00502AFC" w:rsidRDefault="00800664" w:rsidP="00302403">
            <w:pPr>
              <w:pStyle w:val="TableParagraph"/>
              <w:jc w:val="center"/>
              <w:rPr>
                <w:rFonts w:ascii="Book Antiqua" w:hAnsi="Book Antiqua"/>
              </w:rPr>
            </w:pPr>
          </w:p>
        </w:tc>
        <w:tc>
          <w:tcPr>
            <w:tcW w:w="4961" w:type="dxa"/>
          </w:tcPr>
          <w:p w14:paraId="7DDB947B" w14:textId="77777777" w:rsidR="00800664" w:rsidRPr="00502AFC" w:rsidRDefault="00800664" w:rsidP="00800664">
            <w:pPr>
              <w:pStyle w:val="TableParagraph"/>
              <w:rPr>
                <w:rFonts w:ascii="Book Antiqua" w:hAnsi="Book Antiqua"/>
              </w:rPr>
            </w:pPr>
          </w:p>
        </w:tc>
      </w:tr>
      <w:tr w:rsidR="00800664" w:rsidRPr="00502AFC" w14:paraId="3102779F" w14:textId="77777777" w:rsidTr="00302403">
        <w:trPr>
          <w:trHeight w:val="20"/>
        </w:trPr>
        <w:tc>
          <w:tcPr>
            <w:tcW w:w="3519" w:type="dxa"/>
            <w:tcBorders>
              <w:bottom w:val="nil"/>
            </w:tcBorders>
          </w:tcPr>
          <w:p w14:paraId="7BAFA827"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(5)</w:t>
            </w:r>
            <w:r w:rsidRPr="00502AFC">
              <w:rPr>
                <w:rFonts w:ascii="Book Antiqua" w:hAnsi="Book Antiqua"/>
                <w:spacing w:val="19"/>
              </w:rPr>
              <w:t xml:space="preserve"> </w:t>
            </w:r>
            <w:r w:rsidRPr="00502AFC">
              <w:rPr>
                <w:rFonts w:ascii="Book Antiqua" w:hAnsi="Book Antiqua"/>
              </w:rPr>
              <w:t>Miscellaneous</w:t>
            </w:r>
            <w:r w:rsidRPr="00502AFC">
              <w:rPr>
                <w:rFonts w:ascii="Book Antiqua" w:hAnsi="Book Antiqua"/>
                <w:spacing w:val="18"/>
              </w:rPr>
              <w:t xml:space="preserve"> </w:t>
            </w:r>
            <w:r w:rsidRPr="00502AFC">
              <w:rPr>
                <w:rFonts w:ascii="Book Antiqua" w:hAnsi="Book Antiqua"/>
              </w:rPr>
              <w:t>Items</w:t>
            </w:r>
            <w:r w:rsidRPr="00502AFC">
              <w:rPr>
                <w:rFonts w:ascii="Book Antiqua" w:hAnsi="Book Antiqua"/>
                <w:spacing w:val="17"/>
              </w:rPr>
              <w:t xml:space="preserve"> </w:t>
            </w:r>
            <w:r w:rsidRPr="00502AFC">
              <w:rPr>
                <w:rFonts w:ascii="Book Antiqua" w:hAnsi="Book Antiqua"/>
              </w:rPr>
              <w:t>like</w:t>
            </w:r>
          </w:p>
          <w:p w14:paraId="1CD2E7B7" w14:textId="77777777" w:rsidR="00800664" w:rsidRPr="00502AFC" w:rsidRDefault="00800664" w:rsidP="00800664">
            <w:pPr>
              <w:pStyle w:val="TableParagraph"/>
              <w:spacing w:line="235" w:lineRule="exact"/>
              <w:ind w:left="107"/>
              <w:rPr>
                <w:rFonts w:ascii="Book Antiqua" w:hAnsi="Book Antiqua"/>
              </w:rPr>
            </w:pPr>
            <w:r w:rsidRPr="00502AFC">
              <w:rPr>
                <w:rFonts w:ascii="Book Antiqua" w:hAnsi="Book Antiqua"/>
              </w:rPr>
              <w:t>hand</w:t>
            </w:r>
            <w:r w:rsidRPr="00502AFC">
              <w:rPr>
                <w:rFonts w:ascii="Book Antiqua" w:hAnsi="Book Antiqua"/>
                <w:spacing w:val="77"/>
              </w:rPr>
              <w:t xml:space="preserve"> </w:t>
            </w:r>
            <w:r w:rsidRPr="00502AFC">
              <w:rPr>
                <w:rFonts w:ascii="Book Antiqua" w:hAnsi="Book Antiqua"/>
              </w:rPr>
              <w:t>rails,</w:t>
            </w:r>
            <w:r w:rsidRPr="00502AFC">
              <w:rPr>
                <w:rFonts w:ascii="Book Antiqua" w:hAnsi="Book Antiqua"/>
                <w:spacing w:val="79"/>
              </w:rPr>
              <w:t xml:space="preserve"> </w:t>
            </w:r>
            <w:r w:rsidRPr="00502AFC">
              <w:rPr>
                <w:rFonts w:ascii="Book Antiqua" w:hAnsi="Book Antiqua"/>
              </w:rPr>
              <w:t>crash</w:t>
            </w:r>
            <w:r w:rsidRPr="00502AFC">
              <w:rPr>
                <w:rFonts w:ascii="Book Antiqua" w:hAnsi="Book Antiqua"/>
                <w:spacing w:val="79"/>
              </w:rPr>
              <w:t xml:space="preserve"> </w:t>
            </w:r>
            <w:r w:rsidRPr="00502AFC">
              <w:rPr>
                <w:rFonts w:ascii="Book Antiqua" w:hAnsi="Book Antiqua"/>
              </w:rPr>
              <w:t>barriers,</w:t>
            </w:r>
          </w:p>
        </w:tc>
        <w:tc>
          <w:tcPr>
            <w:tcW w:w="1276" w:type="dxa"/>
            <w:tcBorders>
              <w:bottom w:val="nil"/>
            </w:tcBorders>
            <w:vAlign w:val="center"/>
          </w:tcPr>
          <w:p w14:paraId="62102195"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FE5439F"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(5)</w:t>
            </w:r>
            <w:r w:rsidRPr="00502AFC">
              <w:rPr>
                <w:rFonts w:ascii="Book Antiqua" w:hAnsi="Book Antiqua"/>
                <w:spacing w:val="63"/>
              </w:rPr>
              <w:t xml:space="preserve"> </w:t>
            </w:r>
            <w:r w:rsidRPr="00502AFC">
              <w:rPr>
                <w:rFonts w:ascii="Book Antiqua" w:hAnsi="Book Antiqua"/>
                <w:b/>
              </w:rPr>
              <w:t>Miscellaneous:</w:t>
            </w:r>
            <w:r w:rsidRPr="00502AFC">
              <w:rPr>
                <w:rFonts w:ascii="Book Antiqua" w:hAnsi="Book Antiqua"/>
                <w:b/>
                <w:spacing w:val="-1"/>
              </w:rPr>
              <w:t xml:space="preserve"> </w:t>
            </w:r>
            <w:r w:rsidRPr="00502AFC">
              <w:rPr>
                <w:rFonts w:ascii="Book Antiqua" w:hAnsi="Book Antiqua"/>
              </w:rPr>
              <w:t>Payments</w:t>
            </w:r>
            <w:r w:rsidRPr="00502AFC">
              <w:rPr>
                <w:rFonts w:ascii="Book Antiqua" w:hAnsi="Book Antiqua"/>
                <w:spacing w:val="-2"/>
              </w:rPr>
              <w:t xml:space="preserve"> </w:t>
            </w:r>
            <w:r w:rsidRPr="00502AFC">
              <w:rPr>
                <w:rFonts w:ascii="Book Antiqua" w:hAnsi="Book Antiqua"/>
              </w:rPr>
              <w:t>shall</w:t>
            </w:r>
            <w:r w:rsidRPr="00502AFC">
              <w:rPr>
                <w:rFonts w:ascii="Book Antiqua" w:hAnsi="Book Antiqua"/>
                <w:spacing w:val="-4"/>
              </w:rPr>
              <w:t xml:space="preserve"> </w:t>
            </w:r>
            <w:r w:rsidRPr="00502AFC">
              <w:rPr>
                <w:rFonts w:ascii="Book Antiqua" w:hAnsi="Book Antiqua"/>
              </w:rPr>
              <w:t>be</w:t>
            </w:r>
          </w:p>
          <w:p w14:paraId="395FF338" w14:textId="77777777" w:rsidR="00800664" w:rsidRPr="00502AFC" w:rsidRDefault="00800664" w:rsidP="00800664">
            <w:pPr>
              <w:pStyle w:val="TableParagraph"/>
              <w:tabs>
                <w:tab w:val="left" w:pos="1004"/>
                <w:tab w:val="left" w:pos="1596"/>
                <w:tab w:val="left" w:pos="3059"/>
                <w:tab w:val="left" w:pos="3613"/>
              </w:tabs>
              <w:spacing w:line="235" w:lineRule="exact"/>
              <w:ind w:left="108"/>
              <w:rPr>
                <w:rFonts w:ascii="Book Antiqua" w:hAnsi="Book Antiqua"/>
              </w:rPr>
            </w:pPr>
            <w:r w:rsidRPr="00502AFC">
              <w:rPr>
                <w:rFonts w:ascii="Book Antiqua" w:hAnsi="Book Antiqua"/>
              </w:rPr>
              <w:t>made</w:t>
            </w:r>
            <w:r w:rsidRPr="00502AFC">
              <w:rPr>
                <w:rFonts w:ascii="Book Antiqua" w:hAnsi="Book Antiqua"/>
              </w:rPr>
              <w:tab/>
              <w:t>on</w:t>
            </w:r>
            <w:r w:rsidRPr="00502AFC">
              <w:rPr>
                <w:rFonts w:ascii="Book Antiqua" w:hAnsi="Book Antiqua"/>
              </w:rPr>
              <w:tab/>
              <w:t>completion</w:t>
            </w:r>
            <w:r w:rsidRPr="00502AFC">
              <w:rPr>
                <w:rFonts w:ascii="Book Antiqua" w:hAnsi="Book Antiqua"/>
              </w:rPr>
              <w:tab/>
              <w:t>of</w:t>
            </w:r>
            <w:r w:rsidRPr="00502AFC">
              <w:rPr>
                <w:rFonts w:ascii="Book Antiqua" w:hAnsi="Book Antiqua"/>
              </w:rPr>
              <w:tab/>
              <w:t>all</w:t>
            </w:r>
          </w:p>
        </w:tc>
      </w:tr>
      <w:tr w:rsidR="00800664" w:rsidRPr="00502AFC" w14:paraId="1CA0AD5C" w14:textId="77777777" w:rsidTr="00302403">
        <w:trPr>
          <w:trHeight w:val="20"/>
        </w:trPr>
        <w:tc>
          <w:tcPr>
            <w:tcW w:w="3519" w:type="dxa"/>
            <w:tcBorders>
              <w:top w:val="nil"/>
              <w:bottom w:val="nil"/>
            </w:tcBorders>
          </w:tcPr>
          <w:p w14:paraId="46B3E527" w14:textId="77777777" w:rsidR="00800664" w:rsidRPr="00502AFC" w:rsidRDefault="00800664" w:rsidP="00800664">
            <w:pPr>
              <w:pStyle w:val="TableParagraph"/>
              <w:spacing w:before="1"/>
              <w:ind w:left="107"/>
              <w:rPr>
                <w:rFonts w:ascii="Book Antiqua" w:hAnsi="Book Antiqua"/>
              </w:rPr>
            </w:pPr>
            <w:r w:rsidRPr="00502AFC">
              <w:rPr>
                <w:rFonts w:ascii="Book Antiqua" w:hAnsi="Book Antiqua"/>
              </w:rPr>
              <w:t>road</w:t>
            </w:r>
            <w:r w:rsidRPr="00502AFC">
              <w:rPr>
                <w:rFonts w:ascii="Book Antiqua" w:hAnsi="Book Antiqua"/>
                <w:spacing w:val="-2"/>
              </w:rPr>
              <w:t xml:space="preserve"> </w:t>
            </w:r>
            <w:r w:rsidRPr="00502AFC">
              <w:rPr>
                <w:rFonts w:ascii="Book Antiqua" w:hAnsi="Book Antiqua"/>
              </w:rPr>
              <w:t>markings</w:t>
            </w:r>
            <w:r w:rsidRPr="00502AFC">
              <w:rPr>
                <w:rFonts w:ascii="Book Antiqua" w:hAnsi="Book Antiqua"/>
                <w:spacing w:val="-2"/>
              </w:rPr>
              <w:t xml:space="preserve"> </w:t>
            </w:r>
            <w:r w:rsidRPr="00502AFC">
              <w:rPr>
                <w:rFonts w:ascii="Book Antiqua" w:hAnsi="Book Antiqua"/>
              </w:rPr>
              <w:t>etc.</w:t>
            </w:r>
          </w:p>
        </w:tc>
        <w:tc>
          <w:tcPr>
            <w:tcW w:w="1276" w:type="dxa"/>
            <w:tcBorders>
              <w:top w:val="nil"/>
              <w:bottom w:val="nil"/>
            </w:tcBorders>
            <w:vAlign w:val="center"/>
          </w:tcPr>
          <w:p w14:paraId="7E6AF390"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80ED8D1" w14:textId="77777777" w:rsidR="00800664" w:rsidRPr="00502AFC" w:rsidRDefault="00800664" w:rsidP="00800664">
            <w:pPr>
              <w:pStyle w:val="TableParagraph"/>
              <w:spacing w:line="254" w:lineRule="exact"/>
              <w:ind w:left="108" w:right="94"/>
              <w:rPr>
                <w:rFonts w:ascii="Book Antiqua" w:hAnsi="Book Antiqua"/>
              </w:rPr>
            </w:pPr>
            <w:r w:rsidRPr="00502AFC">
              <w:rPr>
                <w:rFonts w:ascii="Book Antiqua" w:hAnsi="Book Antiqua"/>
              </w:rPr>
              <w:t>miscellaneous</w:t>
            </w:r>
            <w:r w:rsidRPr="00502AFC">
              <w:rPr>
                <w:rFonts w:ascii="Book Antiqua" w:hAnsi="Book Antiqua"/>
                <w:spacing w:val="47"/>
              </w:rPr>
              <w:t xml:space="preserve"> </w:t>
            </w:r>
            <w:r w:rsidRPr="00502AFC">
              <w:rPr>
                <w:rFonts w:ascii="Book Antiqua" w:hAnsi="Book Antiqua"/>
              </w:rPr>
              <w:t>works</w:t>
            </w:r>
            <w:r w:rsidRPr="00502AFC">
              <w:rPr>
                <w:rFonts w:ascii="Book Antiqua" w:hAnsi="Book Antiqua"/>
                <w:spacing w:val="50"/>
              </w:rPr>
              <w:t xml:space="preserve"> </w:t>
            </w:r>
            <w:r w:rsidRPr="00502AFC">
              <w:rPr>
                <w:rFonts w:ascii="Book Antiqua" w:hAnsi="Book Antiqua"/>
              </w:rPr>
              <w:t>like</w:t>
            </w:r>
            <w:r w:rsidRPr="00502AFC">
              <w:rPr>
                <w:rFonts w:ascii="Book Antiqua" w:hAnsi="Book Antiqua"/>
                <w:spacing w:val="48"/>
              </w:rPr>
              <w:t xml:space="preserve"> </w:t>
            </w:r>
            <w:r w:rsidRPr="00502AFC">
              <w:rPr>
                <w:rFonts w:ascii="Book Antiqua" w:hAnsi="Book Antiqua"/>
              </w:rPr>
              <w:t>hand</w:t>
            </w:r>
            <w:r w:rsidRPr="00502AFC">
              <w:rPr>
                <w:rFonts w:ascii="Book Antiqua" w:hAnsi="Book Antiqua"/>
                <w:spacing w:val="47"/>
              </w:rPr>
              <w:t xml:space="preserve"> </w:t>
            </w:r>
            <w:r w:rsidRPr="00502AFC">
              <w:rPr>
                <w:rFonts w:ascii="Book Antiqua" w:hAnsi="Book Antiqua"/>
              </w:rPr>
              <w:t>rails,</w:t>
            </w:r>
            <w:r w:rsidRPr="00502AFC">
              <w:rPr>
                <w:rFonts w:ascii="Book Antiqua" w:hAnsi="Book Antiqua"/>
                <w:spacing w:val="-63"/>
              </w:rPr>
              <w:t xml:space="preserve"> </w:t>
            </w:r>
            <w:r w:rsidRPr="00502AFC">
              <w:rPr>
                <w:rFonts w:ascii="Book Antiqua" w:hAnsi="Book Antiqua"/>
              </w:rPr>
              <w:t>crash</w:t>
            </w:r>
            <w:r w:rsidRPr="00502AFC">
              <w:rPr>
                <w:rFonts w:ascii="Book Antiqua" w:hAnsi="Book Antiqua"/>
                <w:spacing w:val="33"/>
              </w:rPr>
              <w:t xml:space="preserve"> </w:t>
            </w:r>
            <w:r w:rsidRPr="00502AFC">
              <w:rPr>
                <w:rFonts w:ascii="Book Antiqua" w:hAnsi="Book Antiqua"/>
              </w:rPr>
              <w:t>barriers,</w:t>
            </w:r>
            <w:r w:rsidRPr="00502AFC">
              <w:rPr>
                <w:rFonts w:ascii="Book Antiqua" w:hAnsi="Book Antiqua"/>
                <w:spacing w:val="34"/>
              </w:rPr>
              <w:t xml:space="preserve"> </w:t>
            </w:r>
            <w:r w:rsidRPr="00502AFC">
              <w:rPr>
                <w:rFonts w:ascii="Book Antiqua" w:hAnsi="Book Antiqua"/>
              </w:rPr>
              <w:t>road</w:t>
            </w:r>
            <w:r w:rsidRPr="00502AFC">
              <w:rPr>
                <w:rFonts w:ascii="Book Antiqua" w:hAnsi="Book Antiqua"/>
                <w:spacing w:val="30"/>
              </w:rPr>
              <w:t xml:space="preserve"> </w:t>
            </w:r>
            <w:r w:rsidRPr="00502AFC">
              <w:rPr>
                <w:rFonts w:ascii="Book Antiqua" w:hAnsi="Book Antiqua"/>
              </w:rPr>
              <w:t>markings</w:t>
            </w:r>
            <w:r w:rsidRPr="00502AFC">
              <w:rPr>
                <w:rFonts w:ascii="Book Antiqua" w:hAnsi="Book Antiqua"/>
                <w:spacing w:val="33"/>
              </w:rPr>
              <w:t xml:space="preserve"> </w:t>
            </w:r>
            <w:r w:rsidRPr="00502AFC">
              <w:rPr>
                <w:rFonts w:ascii="Book Antiqua" w:hAnsi="Book Antiqua"/>
              </w:rPr>
              <w:t>etc.</w:t>
            </w:r>
          </w:p>
        </w:tc>
      </w:tr>
      <w:tr w:rsidR="00800664" w:rsidRPr="00502AFC" w14:paraId="2C498CF2" w14:textId="77777777" w:rsidTr="00302403">
        <w:trPr>
          <w:trHeight w:val="20"/>
        </w:trPr>
        <w:tc>
          <w:tcPr>
            <w:tcW w:w="3519" w:type="dxa"/>
            <w:tcBorders>
              <w:top w:val="nil"/>
              <w:bottom w:val="nil"/>
            </w:tcBorders>
          </w:tcPr>
          <w:p w14:paraId="5B275752"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0F4DC7C6"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35F5A862" w14:textId="77777777" w:rsidR="00800664" w:rsidRPr="00502AFC" w:rsidRDefault="00800664" w:rsidP="00800664">
            <w:pPr>
              <w:pStyle w:val="TableParagraph"/>
              <w:spacing w:before="1" w:line="235" w:lineRule="exact"/>
              <w:ind w:left="108"/>
              <w:rPr>
                <w:rFonts w:ascii="Book Antiqua" w:hAnsi="Book Antiqua"/>
              </w:rPr>
            </w:pPr>
            <w:r w:rsidRPr="00502AFC">
              <w:rPr>
                <w:rFonts w:ascii="Book Antiqua" w:hAnsi="Book Antiqua"/>
              </w:rPr>
              <w:t>complete</w:t>
            </w:r>
            <w:r w:rsidRPr="00502AFC">
              <w:rPr>
                <w:rFonts w:ascii="Book Antiqua" w:hAnsi="Book Antiqua"/>
                <w:spacing w:val="25"/>
              </w:rPr>
              <w:t xml:space="preserve"> </w:t>
            </w:r>
            <w:r w:rsidRPr="00502AFC">
              <w:rPr>
                <w:rFonts w:ascii="Book Antiqua" w:hAnsi="Book Antiqua"/>
              </w:rPr>
              <w:t>in</w:t>
            </w:r>
            <w:r w:rsidRPr="00502AFC">
              <w:rPr>
                <w:rFonts w:ascii="Book Antiqua" w:hAnsi="Book Antiqua"/>
                <w:spacing w:val="26"/>
              </w:rPr>
              <w:t xml:space="preserve"> </w:t>
            </w:r>
            <w:r w:rsidRPr="00502AFC">
              <w:rPr>
                <w:rFonts w:ascii="Book Antiqua" w:hAnsi="Book Antiqua"/>
              </w:rPr>
              <w:t>all</w:t>
            </w:r>
            <w:r w:rsidRPr="00502AFC">
              <w:rPr>
                <w:rFonts w:ascii="Book Antiqua" w:hAnsi="Book Antiqua"/>
                <w:spacing w:val="29"/>
              </w:rPr>
              <w:t xml:space="preserve"> </w:t>
            </w:r>
            <w:r w:rsidRPr="00502AFC">
              <w:rPr>
                <w:rFonts w:ascii="Book Antiqua" w:hAnsi="Book Antiqua"/>
              </w:rPr>
              <w:t>respects</w:t>
            </w:r>
            <w:r w:rsidRPr="00502AFC">
              <w:rPr>
                <w:rFonts w:ascii="Book Antiqua" w:hAnsi="Book Antiqua"/>
                <w:spacing w:val="26"/>
              </w:rPr>
              <w:t xml:space="preserve"> </w:t>
            </w:r>
            <w:r w:rsidRPr="00502AFC">
              <w:rPr>
                <w:rFonts w:ascii="Book Antiqua" w:hAnsi="Book Antiqua"/>
              </w:rPr>
              <w:t>as</w:t>
            </w:r>
            <w:r w:rsidRPr="00502AFC">
              <w:rPr>
                <w:rFonts w:ascii="Book Antiqua" w:hAnsi="Book Antiqua"/>
                <w:spacing w:val="26"/>
              </w:rPr>
              <w:t xml:space="preserve"> </w:t>
            </w:r>
            <w:r w:rsidRPr="00502AFC">
              <w:rPr>
                <w:rFonts w:ascii="Book Antiqua" w:hAnsi="Book Antiqua"/>
              </w:rPr>
              <w:t>specified</w:t>
            </w:r>
          </w:p>
        </w:tc>
      </w:tr>
      <w:tr w:rsidR="00800664" w:rsidRPr="00502AFC" w14:paraId="52D608D0" w14:textId="77777777" w:rsidTr="00302403">
        <w:trPr>
          <w:trHeight w:val="20"/>
        </w:trPr>
        <w:tc>
          <w:tcPr>
            <w:tcW w:w="3519" w:type="dxa"/>
            <w:tcBorders>
              <w:top w:val="nil"/>
            </w:tcBorders>
          </w:tcPr>
          <w:p w14:paraId="1CB0F57C"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4BC65A28"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137D8EA5" w14:textId="77777777" w:rsidR="00800664" w:rsidRPr="00502AFC" w:rsidRDefault="00800664" w:rsidP="00800664">
            <w:pPr>
              <w:pStyle w:val="TableParagraph"/>
              <w:spacing w:line="255" w:lineRule="exact"/>
              <w:ind w:left="108"/>
              <w:rPr>
                <w:rFonts w:ascii="Book Antiqua" w:hAnsi="Book Antiqua"/>
              </w:rPr>
            </w:pP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3"/>
              </w:rPr>
              <w:t xml:space="preserve"> </w:t>
            </w:r>
            <w:r w:rsidRPr="00502AFC">
              <w:rPr>
                <w:rFonts w:ascii="Book Antiqua" w:hAnsi="Book Antiqua"/>
              </w:rPr>
              <w:t>the</w:t>
            </w:r>
            <w:r w:rsidRPr="00502AFC">
              <w:rPr>
                <w:rFonts w:ascii="Book Antiqua" w:hAnsi="Book Antiqua"/>
                <w:spacing w:val="-3"/>
              </w:rPr>
              <w:t xml:space="preserve"> </w:t>
            </w:r>
            <w:r w:rsidRPr="00502AFC">
              <w:rPr>
                <w:rFonts w:ascii="Book Antiqua" w:hAnsi="Book Antiqua"/>
              </w:rPr>
              <w:t>ROB/RUB.</w:t>
            </w:r>
          </w:p>
        </w:tc>
      </w:tr>
      <w:tr w:rsidR="00800664" w:rsidRPr="00502AFC" w14:paraId="648C987D" w14:textId="77777777" w:rsidTr="00302403">
        <w:trPr>
          <w:trHeight w:val="20"/>
        </w:trPr>
        <w:tc>
          <w:tcPr>
            <w:tcW w:w="3519" w:type="dxa"/>
          </w:tcPr>
          <w:p w14:paraId="781CE83A"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08060304"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69AE735D" w14:textId="77777777" w:rsidR="00800664" w:rsidRPr="00502AFC" w:rsidRDefault="00800664" w:rsidP="00800664">
            <w:pPr>
              <w:pStyle w:val="TableParagraph"/>
              <w:ind w:left="108" w:right="93"/>
              <w:jc w:val="both"/>
              <w:rPr>
                <w:rFonts w:ascii="Book Antiqua" w:hAnsi="Book Antiqua"/>
              </w:rPr>
            </w:pPr>
            <w:r w:rsidRPr="00502AFC">
              <w:rPr>
                <w:rFonts w:ascii="Book Antiqua" w:hAnsi="Book Antiqua"/>
              </w:rPr>
              <w:t>(6)</w:t>
            </w:r>
            <w:r w:rsidRPr="00502AFC">
              <w:rPr>
                <w:rFonts w:ascii="Book Antiqua" w:hAnsi="Book Antiqua"/>
                <w:spacing w:val="1"/>
              </w:rPr>
              <w:t xml:space="preserve"> </w:t>
            </w:r>
            <w:r w:rsidRPr="00502AFC">
              <w:rPr>
                <w:rFonts w:ascii="Book Antiqua" w:hAnsi="Book Antiqua"/>
                <w:b/>
              </w:rPr>
              <w:t>Wing</w:t>
            </w:r>
            <w:r w:rsidRPr="00502AFC">
              <w:rPr>
                <w:rFonts w:ascii="Book Antiqua" w:hAnsi="Book Antiqua"/>
                <w:b/>
                <w:spacing w:val="1"/>
              </w:rPr>
              <w:t xml:space="preserve"> </w:t>
            </w:r>
            <w:r w:rsidRPr="00502AFC">
              <w:rPr>
                <w:rFonts w:ascii="Book Antiqua" w:hAnsi="Book Antiqua"/>
                <w:b/>
              </w:rPr>
              <w:t>walls/return</w:t>
            </w:r>
            <w:r w:rsidRPr="00502AFC">
              <w:rPr>
                <w:rFonts w:ascii="Book Antiqua" w:hAnsi="Book Antiqua"/>
                <w:b/>
                <w:spacing w:val="1"/>
              </w:rPr>
              <w:t xml:space="preserve"> </w:t>
            </w:r>
            <w:r w:rsidRPr="00502AFC">
              <w:rPr>
                <w:rFonts w:ascii="Book Antiqua" w:hAnsi="Book Antiqua"/>
                <w:b/>
              </w:rPr>
              <w:t>walls:</w:t>
            </w:r>
            <w:r w:rsidRPr="00502AFC">
              <w:rPr>
                <w:rFonts w:ascii="Book Antiqua" w:hAnsi="Book Antiqua"/>
                <w:b/>
                <w:spacing w:val="-64"/>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2"/>
              </w:rPr>
              <w:t xml:space="preserve"> </w:t>
            </w:r>
            <w:r w:rsidRPr="00502AFC">
              <w:rPr>
                <w:rFonts w:ascii="Book Antiqua" w:hAnsi="Book Antiqua"/>
              </w:rPr>
              <w:t>for each</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5"/>
              </w:rPr>
              <w:t xml:space="preserve"> </w:t>
            </w:r>
            <w:r w:rsidRPr="00502AFC">
              <w:rPr>
                <w:rFonts w:ascii="Book Antiqua" w:hAnsi="Book Antiqua"/>
              </w:rPr>
              <w:t>ROB/RUB.</w:t>
            </w:r>
          </w:p>
        </w:tc>
      </w:tr>
      <w:tr w:rsidR="00800664" w:rsidRPr="00502AFC" w14:paraId="613F2288" w14:textId="77777777" w:rsidTr="00302403">
        <w:trPr>
          <w:trHeight w:val="20"/>
        </w:trPr>
        <w:tc>
          <w:tcPr>
            <w:tcW w:w="3519" w:type="dxa"/>
            <w:tcBorders>
              <w:bottom w:val="nil"/>
            </w:tcBorders>
          </w:tcPr>
          <w:p w14:paraId="00C2EE39" w14:textId="77777777" w:rsidR="00800664" w:rsidRPr="00502AFC" w:rsidRDefault="00800664" w:rsidP="00800664">
            <w:pPr>
              <w:pStyle w:val="TableParagraph"/>
              <w:ind w:left="107" w:right="94"/>
              <w:jc w:val="both"/>
              <w:rPr>
                <w:rFonts w:ascii="Book Antiqua" w:hAnsi="Book Antiqua"/>
              </w:rPr>
            </w:pPr>
            <w:r w:rsidRPr="00502AFC">
              <w:rPr>
                <w:rFonts w:ascii="Book Antiqua" w:hAnsi="Book Antiqua"/>
              </w:rPr>
              <w:t>(7)</w:t>
            </w:r>
            <w:r w:rsidRPr="00502AFC">
              <w:rPr>
                <w:rFonts w:ascii="Book Antiqua" w:hAnsi="Book Antiqua"/>
                <w:spacing w:val="1"/>
              </w:rPr>
              <w:t xml:space="preserve"> </w:t>
            </w:r>
            <w:r w:rsidRPr="00502AFC">
              <w:rPr>
                <w:rFonts w:ascii="Book Antiqua" w:hAnsi="Book Antiqua"/>
              </w:rPr>
              <w:t>Approaches</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Retaining</w:t>
            </w:r>
            <w:r w:rsidRPr="00502AFC">
              <w:rPr>
                <w:rFonts w:ascii="Book Antiqua" w:hAnsi="Book Antiqua"/>
                <w:spacing w:val="1"/>
              </w:rPr>
              <w:t xml:space="preserve"> </w:t>
            </w:r>
            <w:r w:rsidRPr="00502AFC">
              <w:rPr>
                <w:rFonts w:ascii="Book Antiqua" w:hAnsi="Book Antiqua"/>
              </w:rPr>
              <w:t>walls/Reinforced</w:t>
            </w:r>
            <w:r w:rsidRPr="00502AFC">
              <w:rPr>
                <w:rFonts w:ascii="Book Antiqua" w:hAnsi="Book Antiqua"/>
                <w:spacing w:val="-64"/>
              </w:rPr>
              <w:t xml:space="preserve"> </w:t>
            </w:r>
            <w:r w:rsidRPr="00502AFC">
              <w:rPr>
                <w:rFonts w:ascii="Book Antiqua" w:hAnsi="Book Antiqua"/>
              </w:rPr>
              <w:t>Earth</w:t>
            </w:r>
            <w:r w:rsidRPr="00502AFC">
              <w:rPr>
                <w:rFonts w:ascii="Book Antiqua" w:hAnsi="Book Antiqua"/>
                <w:spacing w:val="1"/>
              </w:rPr>
              <w:t xml:space="preserve"> </w:t>
            </w:r>
            <w:r w:rsidRPr="00502AFC">
              <w:rPr>
                <w:rFonts w:ascii="Book Antiqua" w:hAnsi="Book Antiqua"/>
              </w:rPr>
              <w:t>wall,</w:t>
            </w:r>
            <w:r w:rsidRPr="00502AFC">
              <w:rPr>
                <w:rFonts w:ascii="Book Antiqua" w:hAnsi="Book Antiqua"/>
                <w:spacing w:val="1"/>
              </w:rPr>
              <w:t xml:space="preserve"> </w:t>
            </w:r>
            <w:r w:rsidRPr="00502AFC">
              <w:rPr>
                <w:rFonts w:ascii="Book Antiqua" w:hAnsi="Book Antiqua"/>
              </w:rPr>
              <w:t>stone</w:t>
            </w:r>
            <w:r w:rsidRPr="00502AFC">
              <w:rPr>
                <w:rFonts w:ascii="Book Antiqua" w:hAnsi="Book Antiqua"/>
                <w:spacing w:val="1"/>
              </w:rPr>
              <w:t xml:space="preserve"> </w:t>
            </w:r>
            <w:r w:rsidRPr="00502AFC">
              <w:rPr>
                <w:rFonts w:ascii="Book Antiqua" w:hAnsi="Book Antiqua"/>
              </w:rPr>
              <w:t>pitching</w:t>
            </w:r>
            <w:r w:rsidRPr="00502AFC">
              <w:rPr>
                <w:rFonts w:ascii="Book Antiqua" w:hAnsi="Book Antiqua"/>
                <w:spacing w:val="-64"/>
              </w:rPr>
              <w:t xml:space="preserve"> </w:t>
            </w:r>
            <w:r w:rsidRPr="00502AFC">
              <w:rPr>
                <w:rFonts w:ascii="Book Antiqua" w:hAnsi="Book Antiqua"/>
              </w:rPr>
              <w:t>and</w:t>
            </w:r>
            <w:r w:rsidRPr="00502AFC">
              <w:rPr>
                <w:rFonts w:ascii="Book Antiqua" w:hAnsi="Book Antiqua"/>
                <w:spacing w:val="-2"/>
              </w:rPr>
              <w:t xml:space="preserve"> </w:t>
            </w:r>
            <w:r w:rsidRPr="00502AFC">
              <w:rPr>
                <w:rFonts w:ascii="Book Antiqua" w:hAnsi="Book Antiqua"/>
              </w:rPr>
              <w:t>protection</w:t>
            </w:r>
            <w:r w:rsidRPr="00502AFC">
              <w:rPr>
                <w:rFonts w:ascii="Book Antiqua" w:hAnsi="Book Antiqua"/>
                <w:spacing w:val="-1"/>
              </w:rPr>
              <w:t xml:space="preserve"> </w:t>
            </w:r>
            <w:r w:rsidRPr="00502AFC">
              <w:rPr>
                <w:rFonts w:ascii="Book Antiqua" w:hAnsi="Book Antiqua"/>
              </w:rPr>
              <w:t>works)</w:t>
            </w:r>
          </w:p>
        </w:tc>
        <w:tc>
          <w:tcPr>
            <w:tcW w:w="1276" w:type="dxa"/>
            <w:tcBorders>
              <w:bottom w:val="nil"/>
            </w:tcBorders>
            <w:vAlign w:val="center"/>
          </w:tcPr>
          <w:p w14:paraId="5139A905"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2C15F405" w14:textId="77777777" w:rsidR="00800664" w:rsidRPr="00502AFC" w:rsidRDefault="00800664" w:rsidP="00800664">
            <w:pPr>
              <w:pStyle w:val="TableParagraph"/>
              <w:ind w:left="108" w:right="90"/>
              <w:jc w:val="both"/>
              <w:rPr>
                <w:rFonts w:ascii="Book Antiqua" w:hAnsi="Book Antiqua"/>
              </w:rPr>
            </w:pPr>
            <w:r w:rsidRPr="00502AFC">
              <w:rPr>
                <w:rFonts w:ascii="Book Antiqua" w:hAnsi="Book Antiqua"/>
                <w:b/>
              </w:rPr>
              <w:t>(7)</w:t>
            </w:r>
            <w:r w:rsidRPr="00502AFC">
              <w:rPr>
                <w:rFonts w:ascii="Book Antiqua" w:hAnsi="Book Antiqua"/>
                <w:b/>
                <w:spacing w:val="1"/>
              </w:rPr>
              <w:t xml:space="preserve"> </w:t>
            </w:r>
            <w:r w:rsidRPr="00502AFC">
              <w:rPr>
                <w:rFonts w:ascii="Book Antiqua" w:hAnsi="Book Antiqua"/>
                <w:b/>
              </w:rPr>
              <w:t>Approaches</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both</w:t>
            </w:r>
            <w:r w:rsidRPr="00502AFC">
              <w:rPr>
                <w:rFonts w:ascii="Book Antiqua" w:hAnsi="Book Antiqua"/>
                <w:spacing w:val="1"/>
              </w:rPr>
              <w:t xml:space="preserve"> </w:t>
            </w:r>
            <w:r w:rsidRPr="00502AFC">
              <w:rPr>
                <w:rFonts w:ascii="Book Antiqua" w:hAnsi="Book Antiqua"/>
              </w:rPr>
              <w:t>approaches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ROB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stone pitching, protection works, etc.</w:t>
            </w:r>
            <w:r w:rsidRPr="00502AFC">
              <w:rPr>
                <w:rFonts w:ascii="Book Antiqua" w:hAnsi="Book Antiqua"/>
                <w:spacing w:val="-64"/>
              </w:rPr>
              <w:t xml:space="preserve"> </w:t>
            </w:r>
            <w:r w:rsidRPr="00502AFC">
              <w:rPr>
                <w:rFonts w:ascii="Book Antiqua" w:hAnsi="Book Antiqua"/>
              </w:rPr>
              <w:t>complete in all respects as specified</w:t>
            </w:r>
            <w:r w:rsidRPr="00502AFC">
              <w:rPr>
                <w:rFonts w:ascii="Book Antiqua" w:hAnsi="Book Antiqua"/>
                <w:spacing w:val="1"/>
              </w:rPr>
              <w:t xml:space="preserve"> </w:t>
            </w:r>
            <w:r w:rsidRPr="00502AFC">
              <w:rPr>
                <w:rFonts w:ascii="Book Antiqua" w:hAnsi="Book Antiqua"/>
              </w:rPr>
              <w:t>here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proofErr w:type="gramStart"/>
            <w:r w:rsidRPr="00502AFC">
              <w:rPr>
                <w:rFonts w:ascii="Book Antiqua" w:hAnsi="Book Antiqua"/>
              </w:rPr>
              <w:t>under</w:t>
            </w:r>
            <w:r w:rsidRPr="00502AFC">
              <w:rPr>
                <w:rFonts w:ascii="Book Antiqua" w:hAnsi="Book Antiqua"/>
                <w:spacing w:val="-1"/>
              </w:rPr>
              <w:t xml:space="preserve"> </w:t>
            </w:r>
            <w:r w:rsidRPr="00502AFC">
              <w:rPr>
                <w:rFonts w:ascii="Book Antiqua" w:hAnsi="Book Antiqua"/>
              </w:rPr>
              <w:t>:</w:t>
            </w:r>
            <w:proofErr w:type="gramEnd"/>
          </w:p>
        </w:tc>
      </w:tr>
      <w:tr w:rsidR="00800664" w:rsidRPr="00502AFC" w14:paraId="6053B147" w14:textId="77777777" w:rsidTr="00302403">
        <w:trPr>
          <w:trHeight w:val="20"/>
        </w:trPr>
        <w:tc>
          <w:tcPr>
            <w:tcW w:w="3519" w:type="dxa"/>
            <w:tcBorders>
              <w:top w:val="nil"/>
              <w:bottom w:val="nil"/>
            </w:tcBorders>
          </w:tcPr>
          <w:p w14:paraId="4E1C9685"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39C7415C"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2C23467B" w14:textId="77777777" w:rsidR="00800664" w:rsidRPr="00502AFC" w:rsidRDefault="00800664" w:rsidP="00800664">
            <w:pPr>
              <w:pStyle w:val="TableParagraph"/>
              <w:spacing w:before="127" w:line="244" w:lineRule="exact"/>
              <w:ind w:left="108"/>
              <w:rPr>
                <w:rFonts w:ascii="Book Antiqua" w:hAnsi="Book Antiqua"/>
              </w:rPr>
            </w:pPr>
            <w:r w:rsidRPr="00502AFC">
              <w:rPr>
                <w:rFonts w:ascii="Book Antiqua" w:hAnsi="Book Antiqua"/>
              </w:rPr>
              <w:t>If</w:t>
            </w:r>
            <w:r w:rsidRPr="00502AFC">
              <w:rPr>
                <w:rFonts w:ascii="Book Antiqua" w:hAnsi="Book Antiqua"/>
                <w:spacing w:val="63"/>
              </w:rPr>
              <w:t xml:space="preserve"> </w:t>
            </w:r>
            <w:r w:rsidRPr="00502AFC">
              <w:rPr>
                <w:rFonts w:ascii="Book Antiqua" w:hAnsi="Book Antiqua"/>
              </w:rPr>
              <w:t>reinforced</w:t>
            </w:r>
            <w:r w:rsidRPr="00502AFC">
              <w:rPr>
                <w:rFonts w:ascii="Book Antiqua" w:hAnsi="Book Antiqua"/>
                <w:spacing w:val="63"/>
              </w:rPr>
              <w:t xml:space="preserve"> </w:t>
            </w:r>
            <w:r w:rsidRPr="00502AFC">
              <w:rPr>
                <w:rFonts w:ascii="Book Antiqua" w:hAnsi="Book Antiqua"/>
              </w:rPr>
              <w:t>soil</w:t>
            </w:r>
            <w:r w:rsidRPr="00502AFC">
              <w:rPr>
                <w:rFonts w:ascii="Book Antiqua" w:hAnsi="Book Antiqua"/>
                <w:spacing w:val="62"/>
              </w:rPr>
              <w:t xml:space="preserve"> </w:t>
            </w:r>
            <w:r w:rsidRPr="00502AFC">
              <w:rPr>
                <w:rFonts w:ascii="Book Antiqua" w:hAnsi="Book Antiqua"/>
              </w:rPr>
              <w:t>wall</w:t>
            </w:r>
            <w:r w:rsidRPr="00502AFC">
              <w:rPr>
                <w:rFonts w:ascii="Book Antiqua" w:hAnsi="Book Antiqua"/>
                <w:spacing w:val="61"/>
              </w:rPr>
              <w:t xml:space="preserve"> </w:t>
            </w:r>
            <w:r w:rsidRPr="00502AFC">
              <w:rPr>
                <w:rFonts w:ascii="Book Antiqua" w:hAnsi="Book Antiqua"/>
              </w:rPr>
              <w:t>is</w:t>
            </w:r>
            <w:r w:rsidRPr="00502AFC">
              <w:rPr>
                <w:rFonts w:ascii="Book Antiqua" w:hAnsi="Book Antiqua"/>
                <w:spacing w:val="62"/>
              </w:rPr>
              <w:t xml:space="preserve"> </w:t>
            </w:r>
            <w:r w:rsidRPr="00502AFC">
              <w:rPr>
                <w:rFonts w:ascii="Book Antiqua" w:hAnsi="Book Antiqua"/>
              </w:rPr>
              <w:t>used</w:t>
            </w:r>
            <w:r w:rsidRPr="00502AFC">
              <w:rPr>
                <w:rFonts w:ascii="Book Antiqua" w:hAnsi="Book Antiqua"/>
                <w:spacing w:val="63"/>
              </w:rPr>
              <w:t xml:space="preserve"> </w:t>
            </w:r>
            <w:r w:rsidRPr="00502AFC">
              <w:rPr>
                <w:rFonts w:ascii="Book Antiqua" w:hAnsi="Book Antiqua"/>
              </w:rPr>
              <w:t>with</w:t>
            </w:r>
          </w:p>
        </w:tc>
      </w:tr>
      <w:tr w:rsidR="00800664" w:rsidRPr="00502AFC" w14:paraId="46E15844" w14:textId="77777777" w:rsidTr="00302403">
        <w:trPr>
          <w:trHeight w:val="20"/>
        </w:trPr>
        <w:tc>
          <w:tcPr>
            <w:tcW w:w="3519" w:type="dxa"/>
            <w:tcBorders>
              <w:top w:val="nil"/>
              <w:bottom w:val="nil"/>
            </w:tcBorders>
          </w:tcPr>
          <w:p w14:paraId="05C4CD69"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6A08D5BC"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6FFC8E05" w14:textId="77777777" w:rsidR="00800664" w:rsidRPr="00502AFC" w:rsidRDefault="00800664" w:rsidP="00800664">
            <w:pPr>
              <w:pStyle w:val="TableParagraph"/>
              <w:spacing w:before="9" w:line="244" w:lineRule="exact"/>
              <w:ind w:left="108"/>
              <w:rPr>
                <w:rFonts w:ascii="Book Antiqua" w:hAnsi="Book Antiqua"/>
              </w:rPr>
            </w:pPr>
            <w:r w:rsidRPr="00502AFC">
              <w:rPr>
                <w:rFonts w:ascii="Book Antiqua" w:hAnsi="Book Antiqua"/>
              </w:rPr>
              <w:t>facia</w:t>
            </w:r>
            <w:r w:rsidRPr="00502AFC">
              <w:rPr>
                <w:rFonts w:ascii="Book Antiqua" w:hAnsi="Book Antiqua"/>
                <w:spacing w:val="34"/>
              </w:rPr>
              <w:t xml:space="preserve"> </w:t>
            </w:r>
            <w:r w:rsidRPr="00502AFC">
              <w:rPr>
                <w:rFonts w:ascii="Book Antiqua" w:hAnsi="Book Antiqua"/>
              </w:rPr>
              <w:t>panel/blocks,</w:t>
            </w:r>
            <w:r w:rsidRPr="00502AFC">
              <w:rPr>
                <w:rFonts w:ascii="Book Antiqua" w:hAnsi="Book Antiqua"/>
                <w:spacing w:val="35"/>
              </w:rPr>
              <w:t xml:space="preserve"> </w:t>
            </w:r>
            <w:r w:rsidRPr="00502AFC">
              <w:rPr>
                <w:rFonts w:ascii="Book Antiqua" w:hAnsi="Book Antiqua"/>
              </w:rPr>
              <w:t>interim</w:t>
            </w:r>
            <w:r w:rsidRPr="00502AFC">
              <w:rPr>
                <w:rFonts w:ascii="Book Antiqua" w:hAnsi="Book Antiqua"/>
                <w:spacing w:val="35"/>
              </w:rPr>
              <w:t xml:space="preserve"> </w:t>
            </w:r>
            <w:r w:rsidRPr="00502AFC">
              <w:rPr>
                <w:rFonts w:ascii="Book Antiqua" w:hAnsi="Book Antiqua"/>
              </w:rPr>
              <w:t>payment</w:t>
            </w:r>
          </w:p>
        </w:tc>
      </w:tr>
      <w:tr w:rsidR="00800664" w:rsidRPr="00502AFC" w14:paraId="2D2D190E" w14:textId="77777777" w:rsidTr="00302403">
        <w:trPr>
          <w:trHeight w:val="20"/>
        </w:trPr>
        <w:tc>
          <w:tcPr>
            <w:tcW w:w="3519" w:type="dxa"/>
            <w:tcBorders>
              <w:top w:val="nil"/>
              <w:bottom w:val="nil"/>
            </w:tcBorders>
          </w:tcPr>
          <w:p w14:paraId="4E040BAF"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0C411065"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371EA1AC" w14:textId="77777777" w:rsidR="00800664" w:rsidRPr="00502AFC" w:rsidRDefault="00800664" w:rsidP="00800664">
            <w:pPr>
              <w:pStyle w:val="TableParagraph"/>
              <w:spacing w:before="9" w:line="244" w:lineRule="exact"/>
              <w:ind w:left="108"/>
              <w:rPr>
                <w:rFonts w:ascii="Book Antiqua" w:hAnsi="Book Antiqua"/>
              </w:rPr>
            </w:pPr>
            <w:r w:rsidRPr="00502AFC">
              <w:rPr>
                <w:rFonts w:ascii="Book Antiqua" w:hAnsi="Book Antiqua"/>
              </w:rPr>
              <w:t>shall</w:t>
            </w:r>
            <w:r w:rsidRPr="00502AFC">
              <w:rPr>
                <w:rFonts w:ascii="Book Antiqua" w:hAnsi="Book Antiqua"/>
                <w:spacing w:val="46"/>
              </w:rPr>
              <w:t xml:space="preserve"> </w:t>
            </w:r>
            <w:r w:rsidRPr="00502AFC">
              <w:rPr>
                <w:rFonts w:ascii="Book Antiqua" w:hAnsi="Book Antiqua"/>
              </w:rPr>
              <w:t>be</w:t>
            </w:r>
            <w:r w:rsidRPr="00502AFC">
              <w:rPr>
                <w:rFonts w:ascii="Book Antiqua" w:hAnsi="Book Antiqua"/>
                <w:spacing w:val="47"/>
              </w:rPr>
              <w:t xml:space="preserve"> </w:t>
            </w:r>
            <w:r w:rsidRPr="00502AFC">
              <w:rPr>
                <w:rFonts w:ascii="Book Antiqua" w:hAnsi="Book Antiqua"/>
              </w:rPr>
              <w:t>made</w:t>
            </w:r>
            <w:r w:rsidRPr="00502AFC">
              <w:rPr>
                <w:rFonts w:ascii="Book Antiqua" w:hAnsi="Book Antiqua"/>
                <w:spacing w:val="49"/>
              </w:rPr>
              <w:t xml:space="preserve"> </w:t>
            </w:r>
            <w:r w:rsidRPr="00502AFC">
              <w:rPr>
                <w:rFonts w:ascii="Book Antiqua" w:hAnsi="Book Antiqua"/>
              </w:rPr>
              <w:t>@75%</w:t>
            </w:r>
            <w:r w:rsidRPr="00502AFC">
              <w:rPr>
                <w:rFonts w:ascii="Book Antiqua" w:hAnsi="Book Antiqua"/>
                <w:spacing w:val="47"/>
              </w:rPr>
              <w:t xml:space="preserve"> </w:t>
            </w:r>
            <w:r w:rsidRPr="00502AFC">
              <w:rPr>
                <w:rFonts w:ascii="Book Antiqua" w:hAnsi="Book Antiqua"/>
              </w:rPr>
              <w:t>of</w:t>
            </w:r>
            <w:r w:rsidRPr="00502AFC">
              <w:rPr>
                <w:rFonts w:ascii="Book Antiqua" w:hAnsi="Book Antiqua"/>
                <w:spacing w:val="50"/>
              </w:rPr>
              <w:t xml:space="preserve"> </w:t>
            </w:r>
            <w:r w:rsidRPr="00502AFC">
              <w:rPr>
                <w:rFonts w:ascii="Book Antiqua" w:hAnsi="Book Antiqua"/>
              </w:rPr>
              <w:t>the</w:t>
            </w:r>
            <w:r w:rsidRPr="00502AFC">
              <w:rPr>
                <w:rFonts w:ascii="Book Antiqua" w:hAnsi="Book Antiqua"/>
                <w:spacing w:val="47"/>
              </w:rPr>
              <w:t xml:space="preserve"> </w:t>
            </w:r>
            <w:r w:rsidRPr="00502AFC">
              <w:rPr>
                <w:rFonts w:ascii="Book Antiqua" w:hAnsi="Book Antiqua"/>
              </w:rPr>
              <w:t>Cost</w:t>
            </w:r>
            <w:r w:rsidRPr="00502AFC">
              <w:rPr>
                <w:rFonts w:ascii="Book Antiqua" w:hAnsi="Book Antiqua"/>
                <w:spacing w:val="46"/>
              </w:rPr>
              <w:t xml:space="preserve"> </w:t>
            </w:r>
            <w:r w:rsidRPr="00502AFC">
              <w:rPr>
                <w:rFonts w:ascii="Book Antiqua" w:hAnsi="Book Antiqua"/>
              </w:rPr>
              <w:t>of</w:t>
            </w:r>
          </w:p>
        </w:tc>
      </w:tr>
      <w:tr w:rsidR="00800664" w:rsidRPr="00502AFC" w14:paraId="4B05B06D" w14:textId="77777777" w:rsidTr="00302403">
        <w:trPr>
          <w:trHeight w:val="20"/>
        </w:trPr>
        <w:tc>
          <w:tcPr>
            <w:tcW w:w="3519" w:type="dxa"/>
            <w:tcBorders>
              <w:top w:val="nil"/>
              <w:bottom w:val="nil"/>
            </w:tcBorders>
          </w:tcPr>
          <w:p w14:paraId="3626F232"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0F264647"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4A62CAAA" w14:textId="77777777" w:rsidR="00800664" w:rsidRPr="00502AFC" w:rsidRDefault="00800664" w:rsidP="00800664">
            <w:pPr>
              <w:pStyle w:val="TableParagraph"/>
              <w:spacing w:before="9" w:line="244" w:lineRule="exact"/>
              <w:ind w:left="108"/>
              <w:rPr>
                <w:rFonts w:ascii="Book Antiqua" w:hAnsi="Book Antiqua"/>
              </w:rPr>
            </w:pPr>
            <w:r w:rsidRPr="00502AFC">
              <w:rPr>
                <w:rFonts w:ascii="Book Antiqua" w:hAnsi="Book Antiqua"/>
              </w:rPr>
              <w:t>that</w:t>
            </w:r>
            <w:r w:rsidRPr="00502AFC">
              <w:rPr>
                <w:rFonts w:ascii="Book Antiqua" w:hAnsi="Book Antiqua"/>
                <w:spacing w:val="15"/>
              </w:rPr>
              <w:t xml:space="preserve"> </w:t>
            </w:r>
            <w:r w:rsidRPr="00502AFC">
              <w:rPr>
                <w:rFonts w:ascii="Book Antiqua" w:hAnsi="Book Antiqua"/>
              </w:rPr>
              <w:t>element</w:t>
            </w:r>
            <w:r w:rsidRPr="00502AFC">
              <w:rPr>
                <w:rFonts w:ascii="Book Antiqua" w:hAnsi="Book Antiqua"/>
                <w:spacing w:val="15"/>
              </w:rPr>
              <w:t xml:space="preserve"> </w:t>
            </w:r>
            <w:r w:rsidRPr="00502AFC">
              <w:rPr>
                <w:rFonts w:ascii="Book Antiqua" w:hAnsi="Book Antiqua"/>
              </w:rPr>
              <w:t>as</w:t>
            </w:r>
            <w:r w:rsidRPr="00502AFC">
              <w:rPr>
                <w:rFonts w:ascii="Book Antiqua" w:hAnsi="Book Antiqua"/>
                <w:spacing w:val="16"/>
              </w:rPr>
              <w:t xml:space="preserve"> </w:t>
            </w:r>
            <w:r w:rsidRPr="00502AFC">
              <w:rPr>
                <w:rFonts w:ascii="Book Antiqua" w:hAnsi="Book Antiqua"/>
              </w:rPr>
              <w:t>derived</w:t>
            </w:r>
            <w:r w:rsidRPr="00502AFC">
              <w:rPr>
                <w:rFonts w:ascii="Book Antiqua" w:hAnsi="Book Antiqua"/>
                <w:spacing w:val="17"/>
              </w:rPr>
              <w:t xml:space="preserve"> </w:t>
            </w:r>
            <w:r w:rsidRPr="00502AFC">
              <w:rPr>
                <w:rFonts w:ascii="Book Antiqua" w:hAnsi="Book Antiqua"/>
              </w:rPr>
              <w:t>from</w:t>
            </w:r>
            <w:r w:rsidRPr="00502AFC">
              <w:rPr>
                <w:rFonts w:ascii="Book Antiqua" w:hAnsi="Book Antiqua"/>
                <w:spacing w:val="15"/>
              </w:rPr>
              <w:t xml:space="preserve"> </w:t>
            </w:r>
            <w:r w:rsidRPr="00502AFC">
              <w:rPr>
                <w:rFonts w:ascii="Book Antiqua" w:hAnsi="Book Antiqua"/>
              </w:rPr>
              <w:t>MoRTH</w:t>
            </w:r>
          </w:p>
        </w:tc>
      </w:tr>
      <w:tr w:rsidR="00800664" w:rsidRPr="00502AFC" w14:paraId="3A541326" w14:textId="77777777" w:rsidTr="00302403">
        <w:trPr>
          <w:trHeight w:val="20"/>
        </w:trPr>
        <w:tc>
          <w:tcPr>
            <w:tcW w:w="3519" w:type="dxa"/>
            <w:tcBorders>
              <w:top w:val="nil"/>
              <w:bottom w:val="nil"/>
            </w:tcBorders>
          </w:tcPr>
          <w:p w14:paraId="344E292E"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358E8C8C"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38B2B199" w14:textId="77777777" w:rsidR="00800664" w:rsidRPr="00502AFC" w:rsidRDefault="00800664" w:rsidP="00800664">
            <w:pPr>
              <w:pStyle w:val="TableParagraph"/>
              <w:spacing w:before="9" w:line="244" w:lineRule="exact"/>
              <w:ind w:left="108"/>
              <w:rPr>
                <w:rFonts w:ascii="Book Antiqua" w:hAnsi="Book Antiqua"/>
              </w:rPr>
            </w:pPr>
            <w:r w:rsidRPr="00502AFC">
              <w:rPr>
                <w:rFonts w:ascii="Book Antiqua" w:hAnsi="Book Antiqua"/>
              </w:rPr>
              <w:t>data</w:t>
            </w:r>
            <w:r w:rsidRPr="00502AFC">
              <w:rPr>
                <w:rFonts w:ascii="Book Antiqua" w:hAnsi="Book Antiqua"/>
                <w:spacing w:val="53"/>
              </w:rPr>
              <w:t xml:space="preserve"> </w:t>
            </w:r>
            <w:r w:rsidRPr="00502AFC">
              <w:rPr>
                <w:rFonts w:ascii="Book Antiqua" w:hAnsi="Book Antiqua"/>
              </w:rPr>
              <w:t>Book.</w:t>
            </w:r>
            <w:r w:rsidRPr="00502AFC">
              <w:rPr>
                <w:rFonts w:ascii="Book Antiqua" w:hAnsi="Book Antiqua"/>
                <w:spacing w:val="54"/>
              </w:rPr>
              <w:t xml:space="preserve"> </w:t>
            </w:r>
            <w:r w:rsidRPr="00502AFC">
              <w:rPr>
                <w:rFonts w:ascii="Book Antiqua" w:hAnsi="Book Antiqua"/>
              </w:rPr>
              <w:t>Applicable</w:t>
            </w:r>
            <w:r w:rsidRPr="00502AFC">
              <w:rPr>
                <w:rFonts w:ascii="Book Antiqua" w:hAnsi="Book Antiqua"/>
                <w:spacing w:val="53"/>
              </w:rPr>
              <w:t xml:space="preserve"> </w:t>
            </w:r>
            <w:r w:rsidRPr="00502AFC">
              <w:rPr>
                <w:rFonts w:ascii="Book Antiqua" w:hAnsi="Book Antiqua"/>
              </w:rPr>
              <w:t>SOR</w:t>
            </w:r>
            <w:r w:rsidRPr="00502AFC">
              <w:rPr>
                <w:rFonts w:ascii="Book Antiqua" w:hAnsi="Book Antiqua"/>
                <w:spacing w:val="54"/>
              </w:rPr>
              <w:t xml:space="preserve"> </w:t>
            </w:r>
            <w:r w:rsidRPr="00502AFC">
              <w:rPr>
                <w:rFonts w:ascii="Book Antiqua" w:hAnsi="Book Antiqua"/>
              </w:rPr>
              <w:t>of</w:t>
            </w:r>
            <w:r w:rsidRPr="00502AFC">
              <w:rPr>
                <w:rFonts w:ascii="Book Antiqua" w:hAnsi="Book Antiqua"/>
                <w:spacing w:val="54"/>
              </w:rPr>
              <w:t xml:space="preserve"> </w:t>
            </w:r>
            <w:r w:rsidRPr="00502AFC">
              <w:rPr>
                <w:rFonts w:ascii="Book Antiqua" w:hAnsi="Book Antiqua"/>
              </w:rPr>
              <w:t>State</w:t>
            </w:r>
          </w:p>
        </w:tc>
      </w:tr>
      <w:tr w:rsidR="00800664" w:rsidRPr="00502AFC" w14:paraId="0602219A" w14:textId="77777777" w:rsidTr="00302403">
        <w:trPr>
          <w:trHeight w:val="20"/>
        </w:trPr>
        <w:tc>
          <w:tcPr>
            <w:tcW w:w="3519" w:type="dxa"/>
            <w:tcBorders>
              <w:top w:val="nil"/>
              <w:bottom w:val="nil"/>
            </w:tcBorders>
          </w:tcPr>
          <w:p w14:paraId="466F671B" w14:textId="77777777" w:rsidR="00800664" w:rsidRPr="00502AFC" w:rsidRDefault="00800664" w:rsidP="00800664">
            <w:pPr>
              <w:pStyle w:val="TableParagraph"/>
              <w:rPr>
                <w:rFonts w:ascii="Book Antiqua" w:hAnsi="Book Antiqua"/>
              </w:rPr>
            </w:pPr>
          </w:p>
        </w:tc>
        <w:tc>
          <w:tcPr>
            <w:tcW w:w="1276" w:type="dxa"/>
            <w:tcBorders>
              <w:top w:val="nil"/>
              <w:bottom w:val="nil"/>
            </w:tcBorders>
            <w:vAlign w:val="center"/>
          </w:tcPr>
          <w:p w14:paraId="3AD34988" w14:textId="77777777" w:rsidR="00800664" w:rsidRPr="00502AFC" w:rsidRDefault="00800664" w:rsidP="00302403">
            <w:pPr>
              <w:pStyle w:val="TableParagraph"/>
              <w:jc w:val="center"/>
              <w:rPr>
                <w:rFonts w:ascii="Book Antiqua" w:hAnsi="Book Antiqua"/>
              </w:rPr>
            </w:pPr>
          </w:p>
        </w:tc>
        <w:tc>
          <w:tcPr>
            <w:tcW w:w="4961" w:type="dxa"/>
            <w:tcBorders>
              <w:top w:val="nil"/>
              <w:bottom w:val="nil"/>
            </w:tcBorders>
          </w:tcPr>
          <w:p w14:paraId="56B8AE43" w14:textId="77777777" w:rsidR="00800664" w:rsidRPr="00502AFC" w:rsidRDefault="00800664" w:rsidP="00800664">
            <w:pPr>
              <w:pStyle w:val="TableParagraph"/>
              <w:tabs>
                <w:tab w:val="left" w:pos="763"/>
                <w:tab w:val="left" w:pos="1212"/>
                <w:tab w:val="left" w:pos="1872"/>
                <w:tab w:val="left" w:pos="2542"/>
                <w:tab w:val="left" w:pos="3185"/>
              </w:tabs>
              <w:spacing w:before="9" w:line="244" w:lineRule="exact"/>
              <w:ind w:left="108"/>
              <w:rPr>
                <w:rFonts w:ascii="Book Antiqua" w:hAnsi="Book Antiqua"/>
              </w:rPr>
            </w:pPr>
            <w:r w:rsidRPr="00502AFC">
              <w:rPr>
                <w:rFonts w:ascii="Book Antiqua" w:hAnsi="Book Antiqua"/>
              </w:rPr>
              <w:t>PWD</w:t>
            </w:r>
            <w:r w:rsidRPr="00502AFC">
              <w:rPr>
                <w:rFonts w:ascii="Book Antiqua" w:hAnsi="Book Antiqua"/>
              </w:rPr>
              <w:tab/>
              <w:t>on</w:t>
            </w:r>
            <w:r w:rsidRPr="00502AFC">
              <w:rPr>
                <w:rFonts w:ascii="Book Antiqua" w:hAnsi="Book Antiqua"/>
              </w:rPr>
              <w:tab/>
              <w:t>Base</w:t>
            </w:r>
            <w:r w:rsidRPr="00502AFC">
              <w:rPr>
                <w:rFonts w:ascii="Book Antiqua" w:hAnsi="Book Antiqua"/>
              </w:rPr>
              <w:tab/>
              <w:t>Date</w:t>
            </w:r>
            <w:r w:rsidRPr="00502AFC">
              <w:rPr>
                <w:rFonts w:ascii="Book Antiqua" w:hAnsi="Book Antiqua"/>
              </w:rPr>
              <w:tab/>
              <w:t>with</w:t>
            </w:r>
            <w:r w:rsidRPr="00502AFC">
              <w:rPr>
                <w:rFonts w:ascii="Book Antiqua" w:hAnsi="Book Antiqua"/>
              </w:rPr>
              <w:tab/>
              <w:t>tender</w:t>
            </w:r>
          </w:p>
        </w:tc>
      </w:tr>
      <w:tr w:rsidR="00800664" w:rsidRPr="00502AFC" w14:paraId="1D8779C9" w14:textId="77777777" w:rsidTr="00302403">
        <w:trPr>
          <w:trHeight w:val="20"/>
        </w:trPr>
        <w:tc>
          <w:tcPr>
            <w:tcW w:w="3519" w:type="dxa"/>
            <w:tcBorders>
              <w:top w:val="nil"/>
            </w:tcBorders>
          </w:tcPr>
          <w:p w14:paraId="1ACFBB95" w14:textId="77777777" w:rsidR="00800664" w:rsidRPr="00502AFC" w:rsidRDefault="00800664" w:rsidP="00800664">
            <w:pPr>
              <w:pStyle w:val="TableParagraph"/>
              <w:rPr>
                <w:rFonts w:ascii="Book Antiqua" w:hAnsi="Book Antiqua"/>
              </w:rPr>
            </w:pPr>
          </w:p>
        </w:tc>
        <w:tc>
          <w:tcPr>
            <w:tcW w:w="1276" w:type="dxa"/>
            <w:tcBorders>
              <w:top w:val="nil"/>
            </w:tcBorders>
            <w:vAlign w:val="center"/>
          </w:tcPr>
          <w:p w14:paraId="2E5C042B" w14:textId="77777777" w:rsidR="00800664" w:rsidRPr="00502AFC" w:rsidRDefault="00800664" w:rsidP="00302403">
            <w:pPr>
              <w:pStyle w:val="TableParagraph"/>
              <w:jc w:val="center"/>
              <w:rPr>
                <w:rFonts w:ascii="Book Antiqua" w:hAnsi="Book Antiqua"/>
              </w:rPr>
            </w:pPr>
          </w:p>
        </w:tc>
        <w:tc>
          <w:tcPr>
            <w:tcW w:w="4961" w:type="dxa"/>
            <w:tcBorders>
              <w:top w:val="nil"/>
            </w:tcBorders>
          </w:tcPr>
          <w:p w14:paraId="1B18B293" w14:textId="77777777" w:rsidR="00800664" w:rsidRPr="00502AFC" w:rsidRDefault="00800664" w:rsidP="00800664">
            <w:pPr>
              <w:pStyle w:val="TableParagraph"/>
              <w:spacing w:before="9"/>
              <w:ind w:left="108"/>
              <w:rPr>
                <w:rFonts w:ascii="Book Antiqua" w:hAnsi="Book Antiqua"/>
              </w:rPr>
            </w:pPr>
            <w:r w:rsidRPr="00502AFC">
              <w:rPr>
                <w:rFonts w:ascii="Book Antiqua" w:hAnsi="Book Antiqua"/>
              </w:rPr>
              <w:t>discount/premium</w:t>
            </w:r>
            <w:r w:rsidRPr="00502AFC">
              <w:rPr>
                <w:rFonts w:ascii="Book Antiqua" w:hAnsi="Book Antiqua"/>
                <w:spacing w:val="-6"/>
              </w:rPr>
              <w:t xml:space="preserve"> </w:t>
            </w:r>
            <w:r w:rsidRPr="00502AFC">
              <w:rPr>
                <w:rFonts w:ascii="Book Antiqua" w:hAnsi="Book Antiqua"/>
              </w:rPr>
              <w:t>applied</w:t>
            </w:r>
            <w:r w:rsidRPr="00502AFC">
              <w:rPr>
                <w:rFonts w:ascii="Book Antiqua" w:hAnsi="Book Antiqua"/>
                <w:spacing w:val="-5"/>
              </w:rPr>
              <w:t xml:space="preserve"> </w:t>
            </w:r>
            <w:r w:rsidRPr="00502AFC">
              <w:rPr>
                <w:rFonts w:ascii="Book Antiqua" w:hAnsi="Book Antiqua"/>
              </w:rPr>
              <w:t>thereon.</w:t>
            </w:r>
          </w:p>
        </w:tc>
      </w:tr>
      <w:tr w:rsidR="00800664" w:rsidRPr="00502AFC" w14:paraId="3B2A805A" w14:textId="77777777" w:rsidTr="00302403">
        <w:trPr>
          <w:trHeight w:val="20"/>
        </w:trPr>
        <w:tc>
          <w:tcPr>
            <w:tcW w:w="3519" w:type="dxa"/>
            <w:tcBorders>
              <w:bottom w:val="nil"/>
            </w:tcBorders>
          </w:tcPr>
          <w:p w14:paraId="7157D953" w14:textId="77777777" w:rsidR="00800664" w:rsidRPr="00502AFC" w:rsidRDefault="00800664" w:rsidP="00800664">
            <w:pPr>
              <w:pStyle w:val="TableParagraph"/>
              <w:tabs>
                <w:tab w:val="left" w:pos="2006"/>
              </w:tabs>
              <w:ind w:left="107" w:right="95"/>
              <w:rPr>
                <w:rFonts w:ascii="Book Antiqua" w:hAnsi="Book Antiqua"/>
                <w:b/>
              </w:rPr>
            </w:pPr>
            <w:r w:rsidRPr="00502AFC">
              <w:rPr>
                <w:rFonts w:ascii="Book Antiqua" w:hAnsi="Book Antiqua"/>
                <w:b/>
              </w:rPr>
              <w:t>C.1-</w:t>
            </w:r>
            <w:r w:rsidRPr="00502AFC">
              <w:rPr>
                <w:rFonts w:ascii="Book Antiqua" w:hAnsi="Book Antiqua"/>
                <w:b/>
                <w:spacing w:val="37"/>
              </w:rPr>
              <w:t xml:space="preserve"> </w:t>
            </w:r>
            <w:r w:rsidRPr="00502AFC">
              <w:rPr>
                <w:rFonts w:ascii="Book Antiqua" w:hAnsi="Book Antiqua"/>
                <w:b/>
              </w:rPr>
              <w:t>Widening</w:t>
            </w:r>
            <w:r w:rsidRPr="00502AFC">
              <w:rPr>
                <w:rFonts w:ascii="Book Antiqua" w:hAnsi="Book Antiqua"/>
                <w:b/>
                <w:spacing w:val="37"/>
              </w:rPr>
              <w:t xml:space="preserve"> </w:t>
            </w:r>
            <w:r w:rsidRPr="00502AFC">
              <w:rPr>
                <w:rFonts w:ascii="Book Antiqua" w:hAnsi="Book Antiqua"/>
                <w:b/>
              </w:rPr>
              <w:t>and</w:t>
            </w:r>
            <w:r w:rsidRPr="00502AFC">
              <w:rPr>
                <w:rFonts w:ascii="Book Antiqua" w:hAnsi="Book Antiqua"/>
                <w:b/>
                <w:spacing w:val="36"/>
              </w:rPr>
              <w:t xml:space="preserve"> </w:t>
            </w:r>
            <w:r w:rsidRPr="00502AFC">
              <w:rPr>
                <w:rFonts w:ascii="Book Antiqua" w:hAnsi="Book Antiqua"/>
                <w:b/>
              </w:rPr>
              <w:t>repairs</w:t>
            </w:r>
            <w:r w:rsidRPr="00502AFC">
              <w:rPr>
                <w:rFonts w:ascii="Book Antiqua" w:hAnsi="Book Antiqua"/>
                <w:b/>
                <w:spacing w:val="-64"/>
              </w:rPr>
              <w:t xml:space="preserve"> </w:t>
            </w:r>
            <w:r w:rsidRPr="00502AFC">
              <w:rPr>
                <w:rFonts w:ascii="Book Antiqua" w:hAnsi="Book Antiqua"/>
                <w:b/>
              </w:rPr>
              <w:t>of</w:t>
            </w:r>
            <w:r w:rsidRPr="00502AFC">
              <w:rPr>
                <w:rFonts w:ascii="Book Antiqua" w:hAnsi="Book Antiqua"/>
                <w:b/>
              </w:rPr>
              <w:tab/>
            </w:r>
            <w:r w:rsidRPr="00502AFC">
              <w:rPr>
                <w:rFonts w:ascii="Book Antiqua" w:hAnsi="Book Antiqua"/>
                <w:b/>
                <w:spacing w:val="-1"/>
              </w:rPr>
              <w:t>Elevated</w:t>
            </w:r>
          </w:p>
          <w:p w14:paraId="52394607" w14:textId="77777777" w:rsidR="00800664" w:rsidRPr="00502AFC" w:rsidRDefault="00800664" w:rsidP="00800664">
            <w:pPr>
              <w:pStyle w:val="TableParagraph"/>
              <w:tabs>
                <w:tab w:val="left" w:pos="2283"/>
              </w:tabs>
              <w:ind w:left="107" w:right="96"/>
              <w:rPr>
                <w:rFonts w:ascii="Book Antiqua" w:hAnsi="Book Antiqua"/>
                <w:b/>
              </w:rPr>
            </w:pPr>
            <w:r w:rsidRPr="00502AFC">
              <w:rPr>
                <w:rFonts w:ascii="Book Antiqua" w:hAnsi="Book Antiqua"/>
                <w:b/>
              </w:rPr>
              <w:t>Section/Flyovers/</w:t>
            </w:r>
            <w:r w:rsidRPr="00502AFC">
              <w:rPr>
                <w:rFonts w:ascii="Book Antiqua" w:hAnsi="Book Antiqua"/>
                <w:b/>
              </w:rPr>
              <w:tab/>
            </w:r>
            <w:r w:rsidRPr="00502AFC">
              <w:rPr>
                <w:rFonts w:ascii="Book Antiqua" w:hAnsi="Book Antiqua"/>
                <w:b/>
                <w:spacing w:val="-1"/>
              </w:rPr>
              <w:t>Grade</w:t>
            </w:r>
            <w:r w:rsidRPr="00502AFC">
              <w:rPr>
                <w:rFonts w:ascii="Book Antiqua" w:hAnsi="Book Antiqua"/>
                <w:b/>
                <w:spacing w:val="-64"/>
              </w:rPr>
              <w:t xml:space="preserve"> </w:t>
            </w:r>
            <w:r w:rsidRPr="00502AFC">
              <w:rPr>
                <w:rFonts w:ascii="Book Antiqua" w:hAnsi="Book Antiqua"/>
                <w:b/>
              </w:rPr>
              <w:t>Separators</w:t>
            </w:r>
          </w:p>
        </w:tc>
        <w:tc>
          <w:tcPr>
            <w:tcW w:w="1276" w:type="dxa"/>
            <w:vMerge w:val="restart"/>
            <w:vAlign w:val="center"/>
          </w:tcPr>
          <w:p w14:paraId="7A406490"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Borders>
              <w:bottom w:val="nil"/>
            </w:tcBorders>
          </w:tcPr>
          <w:p w14:paraId="135EE958"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structures.</w:t>
            </w:r>
          </w:p>
        </w:tc>
      </w:tr>
      <w:tr w:rsidR="00800664" w:rsidRPr="00502AFC" w14:paraId="3658B5EB" w14:textId="77777777" w:rsidTr="00302403">
        <w:trPr>
          <w:trHeight w:val="20"/>
        </w:trPr>
        <w:tc>
          <w:tcPr>
            <w:tcW w:w="3519" w:type="dxa"/>
            <w:tcBorders>
              <w:top w:val="nil"/>
            </w:tcBorders>
          </w:tcPr>
          <w:p w14:paraId="688ADD0D" w14:textId="77777777" w:rsidR="00800664" w:rsidRPr="00502AFC" w:rsidRDefault="00800664" w:rsidP="00800664">
            <w:pPr>
              <w:pStyle w:val="TableParagraph"/>
              <w:spacing w:before="123"/>
              <w:ind w:left="107"/>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4"/>
              </w:rPr>
              <w:t xml:space="preserve"> </w:t>
            </w:r>
            <w:r w:rsidRPr="00502AFC">
              <w:rPr>
                <w:rFonts w:ascii="Book Antiqua" w:hAnsi="Book Antiqua"/>
              </w:rPr>
              <w:t>Foundation</w:t>
            </w:r>
          </w:p>
        </w:tc>
        <w:tc>
          <w:tcPr>
            <w:tcW w:w="1276" w:type="dxa"/>
            <w:vMerge/>
            <w:tcBorders>
              <w:top w:val="nil"/>
            </w:tcBorders>
            <w:vAlign w:val="center"/>
          </w:tcPr>
          <w:p w14:paraId="324F2C31"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225F1FEE" w14:textId="77777777" w:rsidR="00800664" w:rsidRPr="00502AFC" w:rsidRDefault="00800664" w:rsidP="00800664">
            <w:pPr>
              <w:pStyle w:val="TableParagraph"/>
              <w:spacing w:before="137"/>
              <w:ind w:left="108" w:right="94"/>
              <w:jc w:val="both"/>
              <w:rPr>
                <w:rFonts w:ascii="Book Antiqua" w:hAnsi="Book Antiqua"/>
              </w:rPr>
            </w:pPr>
            <w:r w:rsidRPr="00502AFC">
              <w:rPr>
                <w:rFonts w:ascii="Book Antiqua" w:hAnsi="Book Antiqua"/>
              </w:rPr>
              <w:t>(1)</w:t>
            </w:r>
            <w:r w:rsidRPr="00502AFC">
              <w:rPr>
                <w:rFonts w:ascii="Book Antiqua" w:hAnsi="Book Antiqua"/>
                <w:spacing w:val="1"/>
              </w:rPr>
              <w:t xml:space="preserve"> </w:t>
            </w:r>
            <w:proofErr w:type="gramStart"/>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1"/>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 each of the structure as specified</w:t>
            </w:r>
            <w:r w:rsidRPr="00502AFC">
              <w:rPr>
                <w:rFonts w:ascii="Book Antiqua" w:hAnsi="Book Antiqua"/>
                <w:spacing w:val="1"/>
              </w:rPr>
              <w:t xml:space="preserve"> </w:t>
            </w:r>
            <w:r w:rsidRPr="00502AFC">
              <w:rPr>
                <w:rFonts w:ascii="Book Antiqua" w:hAnsi="Book Antiqua"/>
              </w:rPr>
              <w:t>here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proofErr w:type="gramStart"/>
            <w:r w:rsidRPr="00502AFC">
              <w:rPr>
                <w:rFonts w:ascii="Book Antiqua" w:hAnsi="Book Antiqua"/>
              </w:rPr>
              <w:t>under</w:t>
            </w:r>
            <w:r w:rsidRPr="00502AFC">
              <w:rPr>
                <w:rFonts w:ascii="Book Antiqua" w:hAnsi="Book Antiqua"/>
                <w:spacing w:val="-1"/>
              </w:rPr>
              <w:t xml:space="preserve"> </w:t>
            </w:r>
            <w:r w:rsidRPr="00502AFC">
              <w:rPr>
                <w:rFonts w:ascii="Book Antiqua" w:hAnsi="Book Antiqua"/>
              </w:rPr>
              <w:t>:</w:t>
            </w:r>
            <w:proofErr w:type="gramEnd"/>
          </w:p>
        </w:tc>
      </w:tr>
      <w:tr w:rsidR="00800664" w:rsidRPr="00502AFC" w14:paraId="7D5BD1F3" w14:textId="77777777" w:rsidTr="00302403">
        <w:trPr>
          <w:trHeight w:val="20"/>
        </w:trPr>
        <w:tc>
          <w:tcPr>
            <w:tcW w:w="3519" w:type="dxa"/>
            <w:tcBorders>
              <w:bottom w:val="nil"/>
            </w:tcBorders>
          </w:tcPr>
          <w:p w14:paraId="0447C4A7"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c>
          <w:tcPr>
            <w:tcW w:w="1276" w:type="dxa"/>
            <w:vMerge w:val="restart"/>
            <w:vAlign w:val="center"/>
          </w:tcPr>
          <w:p w14:paraId="504FEAB2" w14:textId="77777777" w:rsidR="00800664" w:rsidRPr="00502AFC" w:rsidRDefault="00800664" w:rsidP="00302403">
            <w:pPr>
              <w:pStyle w:val="TableParagraph"/>
              <w:jc w:val="center"/>
              <w:rPr>
                <w:rFonts w:ascii="Book Antiqua" w:hAnsi="Book Antiqua"/>
              </w:rPr>
            </w:pPr>
          </w:p>
        </w:tc>
        <w:tc>
          <w:tcPr>
            <w:tcW w:w="4961" w:type="dxa"/>
            <w:tcBorders>
              <w:bottom w:val="nil"/>
            </w:tcBorders>
          </w:tcPr>
          <w:p w14:paraId="24EB9910"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r>
      <w:tr w:rsidR="00800664" w:rsidRPr="00502AFC" w14:paraId="692AA6AF" w14:textId="77777777" w:rsidTr="00302403">
        <w:trPr>
          <w:trHeight w:val="20"/>
        </w:trPr>
        <w:tc>
          <w:tcPr>
            <w:tcW w:w="3519" w:type="dxa"/>
            <w:tcBorders>
              <w:top w:val="nil"/>
              <w:bottom w:val="nil"/>
            </w:tcBorders>
          </w:tcPr>
          <w:p w14:paraId="469260FF" w14:textId="77777777" w:rsidR="00800664" w:rsidRPr="00502AFC" w:rsidRDefault="00800664" w:rsidP="00800664">
            <w:pPr>
              <w:pStyle w:val="TableParagraph"/>
              <w:spacing w:before="123"/>
              <w:ind w:left="107" w:right="96"/>
              <w:jc w:val="both"/>
              <w:rPr>
                <w:rFonts w:ascii="Book Antiqua" w:hAnsi="Book Antiqua"/>
              </w:rPr>
            </w:pPr>
            <w:r w:rsidRPr="00502AFC">
              <w:rPr>
                <w:rFonts w:ascii="Book Antiqua" w:hAnsi="Book Antiqua"/>
              </w:rPr>
              <w:t>(a)</w:t>
            </w:r>
            <w:r w:rsidRPr="00502AFC">
              <w:rPr>
                <w:rFonts w:ascii="Book Antiqua" w:hAnsi="Book Antiqua"/>
                <w:spacing w:val="67"/>
              </w:rPr>
              <w:t xml:space="preserve"> </w:t>
            </w:r>
            <w:r w:rsidRPr="00502AFC">
              <w:rPr>
                <w:rFonts w:ascii="Book Antiqua" w:hAnsi="Book Antiqua"/>
              </w:rPr>
              <w:t>Piling – On completion</w:t>
            </w:r>
            <w:r w:rsidRPr="00502AFC">
              <w:rPr>
                <w:rFonts w:ascii="Book Antiqua" w:hAnsi="Book Antiqua"/>
                <w:spacing w:val="1"/>
              </w:rPr>
              <w:t xml:space="preserve"> </w:t>
            </w:r>
            <w:r w:rsidRPr="00502AFC">
              <w:rPr>
                <w:rFonts w:ascii="Book Antiqua" w:hAnsi="Book Antiqua"/>
              </w:rPr>
              <w:t xml:space="preserve">of pile </w:t>
            </w:r>
            <w:proofErr w:type="spellStart"/>
            <w:r w:rsidRPr="00502AFC">
              <w:rPr>
                <w:rFonts w:ascii="Book Antiqua" w:hAnsi="Book Antiqua"/>
              </w:rPr>
              <w:t>upto</w:t>
            </w:r>
            <w:proofErr w:type="spellEnd"/>
            <w:r w:rsidRPr="00502AFC">
              <w:rPr>
                <w:rFonts w:ascii="Book Antiqua" w:hAnsi="Book Antiqua"/>
              </w:rPr>
              <w:t xml:space="preserve"> bottom of pile</w:t>
            </w:r>
            <w:r w:rsidRPr="00502AFC">
              <w:rPr>
                <w:rFonts w:ascii="Book Antiqua" w:hAnsi="Book Antiqua"/>
                <w:spacing w:val="1"/>
              </w:rPr>
              <w:t xml:space="preserve"> </w:t>
            </w:r>
            <w:r w:rsidRPr="00502AFC">
              <w:rPr>
                <w:rFonts w:ascii="Book Antiqua" w:hAnsi="Book Antiqua"/>
              </w:rPr>
              <w:t>cap</w:t>
            </w:r>
          </w:p>
        </w:tc>
        <w:tc>
          <w:tcPr>
            <w:tcW w:w="1276" w:type="dxa"/>
            <w:vMerge/>
            <w:tcBorders>
              <w:top w:val="nil"/>
            </w:tcBorders>
            <w:vAlign w:val="center"/>
          </w:tcPr>
          <w:p w14:paraId="789FEB14" w14:textId="77777777" w:rsidR="00800664" w:rsidRPr="00502AFC" w:rsidRDefault="00800664" w:rsidP="00302403">
            <w:pPr>
              <w:jc w:val="center"/>
              <w:rPr>
                <w:rFonts w:ascii="Book Antiqua" w:hAnsi="Book Antiqua"/>
                <w:sz w:val="22"/>
                <w:szCs w:val="22"/>
              </w:rPr>
            </w:pPr>
          </w:p>
        </w:tc>
        <w:tc>
          <w:tcPr>
            <w:tcW w:w="4961" w:type="dxa"/>
            <w:tcBorders>
              <w:top w:val="nil"/>
              <w:bottom w:val="nil"/>
            </w:tcBorders>
          </w:tcPr>
          <w:p w14:paraId="2A0A534E" w14:textId="77777777" w:rsidR="00800664" w:rsidRPr="00502AFC" w:rsidRDefault="00800664" w:rsidP="00800664">
            <w:pPr>
              <w:pStyle w:val="TableParagraph"/>
              <w:spacing w:before="123"/>
              <w:ind w:left="108" w:right="98"/>
              <w:jc w:val="both"/>
              <w:rPr>
                <w:rFonts w:ascii="Book Antiqua" w:hAnsi="Book Antiqua"/>
              </w:rPr>
            </w:pPr>
            <w:r w:rsidRPr="00502AFC">
              <w:rPr>
                <w:rFonts w:ascii="Book Antiqua" w:hAnsi="Book Antiqua"/>
              </w:rPr>
              <w:t>(a)</w:t>
            </w:r>
            <w:r w:rsidRPr="00502AFC">
              <w:rPr>
                <w:rFonts w:ascii="Book Antiqua" w:hAnsi="Book Antiqua"/>
                <w:spacing w:val="1"/>
              </w:rPr>
              <w:t xml:space="preserve"> </w:t>
            </w:r>
            <w:proofErr w:type="gramStart"/>
            <w:r w:rsidRPr="00502AFC">
              <w:rPr>
                <w:rFonts w:ascii="Book Antiqua" w:hAnsi="Book Antiqua"/>
              </w:rPr>
              <w:t>Piling :</w:t>
            </w:r>
            <w:proofErr w:type="gramEnd"/>
            <w:r w:rsidRPr="00502AFC">
              <w:rPr>
                <w:rFonts w:ascii="Book Antiqua" w:hAnsi="Book Antiqua"/>
              </w:rPr>
              <w:t xml:space="preserve"> Payment of 70% shall 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piling</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64"/>
              </w:rPr>
              <w:t xml:space="preserve"> </w:t>
            </w:r>
            <w:r w:rsidRPr="00502AFC">
              <w:rPr>
                <w:rFonts w:ascii="Book Antiqua" w:hAnsi="Book Antiqua"/>
              </w:rPr>
              <w:t>bottom of pile cap for each pile on</w:t>
            </w:r>
            <w:r w:rsidRPr="00502AFC">
              <w:rPr>
                <w:rFonts w:ascii="Book Antiqua" w:hAnsi="Book Antiqua"/>
                <w:spacing w:val="1"/>
              </w:rPr>
              <w:t xml:space="preserve"> </w:t>
            </w:r>
            <w:r w:rsidRPr="00502AFC">
              <w:rPr>
                <w:rFonts w:ascii="Book Antiqua" w:hAnsi="Book Antiqua"/>
              </w:rPr>
              <w:t>prorate</w:t>
            </w:r>
            <w:r w:rsidRPr="00502AFC">
              <w:rPr>
                <w:rFonts w:ascii="Book Antiqua" w:hAnsi="Book Antiqua"/>
                <w:spacing w:val="-1"/>
              </w:rPr>
              <w:t xml:space="preserve"> </w:t>
            </w:r>
            <w:r w:rsidRPr="00502AFC">
              <w:rPr>
                <w:rFonts w:ascii="Book Antiqua" w:hAnsi="Book Antiqua"/>
              </w:rPr>
              <w:t>basis.</w:t>
            </w:r>
          </w:p>
        </w:tc>
      </w:tr>
      <w:tr w:rsidR="00800664" w:rsidRPr="00502AFC" w14:paraId="7DA247C6" w14:textId="77777777" w:rsidTr="00302403">
        <w:trPr>
          <w:trHeight w:val="20"/>
        </w:trPr>
        <w:tc>
          <w:tcPr>
            <w:tcW w:w="3519" w:type="dxa"/>
            <w:tcBorders>
              <w:top w:val="nil"/>
            </w:tcBorders>
          </w:tcPr>
          <w:p w14:paraId="24496F21" w14:textId="77777777" w:rsidR="00800664" w:rsidRPr="00502AFC" w:rsidRDefault="00800664" w:rsidP="00800664">
            <w:pPr>
              <w:pStyle w:val="TableParagraph"/>
              <w:tabs>
                <w:tab w:val="left" w:pos="745"/>
                <w:tab w:val="left" w:pos="1467"/>
                <w:tab w:val="left" w:pos="2189"/>
                <w:tab w:val="left" w:pos="2626"/>
              </w:tabs>
              <w:spacing w:before="123" w:line="246" w:lineRule="exact"/>
              <w:ind w:left="107"/>
              <w:rPr>
                <w:rFonts w:ascii="Book Antiqua" w:hAnsi="Book Antiqua"/>
              </w:rPr>
            </w:pPr>
            <w:r w:rsidRPr="00502AFC">
              <w:rPr>
                <w:rFonts w:ascii="Book Antiqua" w:hAnsi="Book Antiqua"/>
              </w:rPr>
              <w:t>(b)</w:t>
            </w:r>
            <w:r w:rsidRPr="00502AFC">
              <w:rPr>
                <w:rFonts w:ascii="Book Antiqua" w:hAnsi="Book Antiqua"/>
              </w:rPr>
              <w:tab/>
              <w:t>Pile</w:t>
            </w:r>
            <w:r w:rsidRPr="00502AFC">
              <w:rPr>
                <w:rFonts w:ascii="Book Antiqua" w:hAnsi="Book Antiqua"/>
              </w:rPr>
              <w:tab/>
              <w:t>Cap</w:t>
            </w:r>
            <w:r w:rsidRPr="00502AFC">
              <w:rPr>
                <w:rFonts w:ascii="Book Antiqua" w:hAnsi="Book Antiqua"/>
              </w:rPr>
              <w:tab/>
              <w:t>:</w:t>
            </w:r>
            <w:r w:rsidRPr="00502AFC">
              <w:rPr>
                <w:rFonts w:ascii="Book Antiqua" w:hAnsi="Book Antiqua"/>
              </w:rPr>
              <w:tab/>
              <w:t>On</w:t>
            </w:r>
          </w:p>
        </w:tc>
        <w:tc>
          <w:tcPr>
            <w:tcW w:w="1276" w:type="dxa"/>
            <w:vMerge/>
            <w:tcBorders>
              <w:top w:val="nil"/>
            </w:tcBorders>
            <w:vAlign w:val="center"/>
          </w:tcPr>
          <w:p w14:paraId="3038F984" w14:textId="77777777" w:rsidR="00800664" w:rsidRPr="00502AFC" w:rsidRDefault="00800664" w:rsidP="00302403">
            <w:pPr>
              <w:jc w:val="center"/>
              <w:rPr>
                <w:rFonts w:ascii="Book Antiqua" w:hAnsi="Book Antiqua"/>
                <w:sz w:val="22"/>
                <w:szCs w:val="22"/>
              </w:rPr>
            </w:pPr>
          </w:p>
        </w:tc>
        <w:tc>
          <w:tcPr>
            <w:tcW w:w="4961" w:type="dxa"/>
            <w:tcBorders>
              <w:top w:val="nil"/>
            </w:tcBorders>
          </w:tcPr>
          <w:p w14:paraId="14C8FD18" w14:textId="77777777" w:rsidR="00800664" w:rsidRPr="00502AFC" w:rsidRDefault="00800664" w:rsidP="00800664">
            <w:pPr>
              <w:pStyle w:val="TableParagraph"/>
              <w:spacing w:before="123" w:line="246" w:lineRule="exact"/>
              <w:ind w:left="108"/>
              <w:rPr>
                <w:rFonts w:ascii="Book Antiqua" w:hAnsi="Book Antiqua"/>
              </w:rPr>
            </w:pPr>
            <w:r w:rsidRPr="00502AFC">
              <w:rPr>
                <w:rFonts w:ascii="Book Antiqua" w:hAnsi="Book Antiqua"/>
              </w:rPr>
              <w:t>(b)</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5"/>
              </w:rPr>
              <w:t xml:space="preserve"> </w:t>
            </w:r>
            <w:proofErr w:type="gramStart"/>
            <w:r w:rsidRPr="00502AFC">
              <w:rPr>
                <w:rFonts w:ascii="Book Antiqua" w:hAnsi="Book Antiqua"/>
              </w:rPr>
              <w:t>Cap</w:t>
            </w:r>
            <w:r w:rsidRPr="00502AFC">
              <w:rPr>
                <w:rFonts w:ascii="Book Antiqua" w:hAnsi="Book Antiqua"/>
                <w:spacing w:val="4"/>
              </w:rPr>
              <w:t xml:space="preserve"> </w:t>
            </w:r>
            <w:r w:rsidRPr="00502AFC">
              <w:rPr>
                <w:rFonts w:ascii="Book Antiqua" w:hAnsi="Book Antiqua"/>
              </w:rPr>
              <w:t>:</w:t>
            </w:r>
            <w:proofErr w:type="gramEnd"/>
            <w:r w:rsidRPr="00502AFC">
              <w:rPr>
                <w:rFonts w:ascii="Book Antiqua" w:hAnsi="Book Antiqua"/>
                <w:spacing w:val="5"/>
              </w:rPr>
              <w:t xml:space="preserve"> </w:t>
            </w:r>
            <w:r w:rsidRPr="00502AFC">
              <w:rPr>
                <w:rFonts w:ascii="Book Antiqua" w:hAnsi="Book Antiqua"/>
              </w:rPr>
              <w:t>Payment</w:t>
            </w:r>
            <w:r w:rsidRPr="00502AFC">
              <w:rPr>
                <w:rFonts w:ascii="Book Antiqua" w:hAnsi="Book Antiqua"/>
                <w:spacing w:val="6"/>
              </w:rPr>
              <w:t xml:space="preserve"> </w:t>
            </w:r>
            <w:r w:rsidRPr="00502AFC">
              <w:rPr>
                <w:rFonts w:ascii="Book Antiqua" w:hAnsi="Book Antiqua"/>
              </w:rPr>
              <w:t>of</w:t>
            </w:r>
            <w:r w:rsidRPr="00502AFC">
              <w:rPr>
                <w:rFonts w:ascii="Book Antiqua" w:hAnsi="Book Antiqua"/>
                <w:spacing w:val="5"/>
              </w:rPr>
              <w:t xml:space="preserve"> </w:t>
            </w:r>
            <w:r w:rsidRPr="00502AFC">
              <w:rPr>
                <w:rFonts w:ascii="Book Antiqua" w:hAnsi="Book Antiqua"/>
              </w:rPr>
              <w:t>30%</w:t>
            </w:r>
            <w:r w:rsidRPr="00502AFC">
              <w:rPr>
                <w:rFonts w:ascii="Book Antiqua" w:hAnsi="Book Antiqua"/>
                <w:spacing w:val="5"/>
              </w:rPr>
              <w:t xml:space="preserve"> </w:t>
            </w:r>
            <w:r w:rsidRPr="00502AFC">
              <w:rPr>
                <w:rFonts w:ascii="Book Antiqua" w:hAnsi="Book Antiqua"/>
              </w:rPr>
              <w:t>on</w:t>
            </w:r>
            <w:r w:rsidRPr="00502AFC">
              <w:rPr>
                <w:rFonts w:ascii="Book Antiqua" w:hAnsi="Book Antiqua"/>
                <w:spacing w:val="5"/>
              </w:rPr>
              <w:t xml:space="preserve"> </w:t>
            </w:r>
            <w:r w:rsidRPr="00502AFC">
              <w:rPr>
                <w:rFonts w:ascii="Book Antiqua" w:hAnsi="Book Antiqua"/>
              </w:rPr>
              <w:t>pro-</w:t>
            </w:r>
          </w:p>
        </w:tc>
      </w:tr>
      <w:tr w:rsidR="00800664" w:rsidRPr="00502AFC" w14:paraId="0038AF2D" w14:textId="77777777" w:rsidTr="00302403">
        <w:trPr>
          <w:trHeight w:val="20"/>
        </w:trPr>
        <w:tc>
          <w:tcPr>
            <w:tcW w:w="3519" w:type="dxa"/>
          </w:tcPr>
          <w:p w14:paraId="55A870C3"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completion</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2"/>
              </w:rPr>
              <w:t xml:space="preserve"> </w:t>
            </w:r>
            <w:r w:rsidRPr="00502AFC">
              <w:rPr>
                <w:rFonts w:ascii="Book Antiqua" w:hAnsi="Book Antiqua"/>
              </w:rPr>
              <w:t>pile</w:t>
            </w:r>
            <w:r w:rsidRPr="00502AFC">
              <w:rPr>
                <w:rFonts w:ascii="Book Antiqua" w:hAnsi="Book Antiqua"/>
                <w:spacing w:val="-1"/>
              </w:rPr>
              <w:t xml:space="preserve"> </w:t>
            </w:r>
            <w:r w:rsidRPr="00502AFC">
              <w:rPr>
                <w:rFonts w:ascii="Book Antiqua" w:hAnsi="Book Antiqua"/>
              </w:rPr>
              <w:t>cap</w:t>
            </w:r>
          </w:p>
        </w:tc>
        <w:tc>
          <w:tcPr>
            <w:tcW w:w="1276" w:type="dxa"/>
            <w:vAlign w:val="center"/>
          </w:tcPr>
          <w:p w14:paraId="39FAD02B" w14:textId="77777777" w:rsidR="00800664" w:rsidRPr="00502AFC" w:rsidRDefault="00800664" w:rsidP="00302403">
            <w:pPr>
              <w:pStyle w:val="TableParagraph"/>
              <w:jc w:val="center"/>
              <w:rPr>
                <w:rFonts w:ascii="Book Antiqua" w:hAnsi="Book Antiqua"/>
              </w:rPr>
            </w:pPr>
          </w:p>
        </w:tc>
        <w:tc>
          <w:tcPr>
            <w:tcW w:w="4961" w:type="dxa"/>
          </w:tcPr>
          <w:p w14:paraId="6610C79A" w14:textId="77777777" w:rsidR="00800664" w:rsidRPr="00502AFC" w:rsidRDefault="00800664" w:rsidP="00800664">
            <w:pPr>
              <w:pStyle w:val="TableParagraph"/>
              <w:spacing w:line="242" w:lineRule="auto"/>
              <w:ind w:left="108" w:right="96"/>
              <w:jc w:val="both"/>
              <w:rPr>
                <w:rFonts w:ascii="Book Antiqua" w:hAnsi="Book Antiqua"/>
              </w:rPr>
            </w:pP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 pile cap.</w:t>
            </w:r>
          </w:p>
          <w:p w14:paraId="2CC651D0" w14:textId="77777777" w:rsidR="00800664" w:rsidRPr="00502AFC" w:rsidRDefault="00800664" w:rsidP="00800664">
            <w:pPr>
              <w:pStyle w:val="TableParagraph"/>
              <w:spacing w:before="7"/>
              <w:rPr>
                <w:rFonts w:ascii="Book Antiqua" w:hAnsi="Book Antiqua"/>
                <w:b/>
              </w:rPr>
            </w:pPr>
          </w:p>
          <w:p w14:paraId="4F3D5D7F"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rPr>
              <w:t>In case where load testing is required</w:t>
            </w:r>
            <w:r w:rsidRPr="00502AFC">
              <w:rPr>
                <w:rFonts w:ascii="Book Antiqua" w:hAnsi="Book Antiqua"/>
                <w:spacing w:val="-64"/>
              </w:rPr>
              <w:t xml:space="preserve"> </w:t>
            </w: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trigger</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first</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include</w:t>
            </w:r>
            <w:r w:rsidRPr="00502AFC">
              <w:rPr>
                <w:rFonts w:ascii="Book Antiqua" w:hAnsi="Book Antiqua"/>
                <w:spacing w:val="1"/>
              </w:rPr>
              <w:t xml:space="preserve"> </w:t>
            </w:r>
            <w:r w:rsidRPr="00502AFC">
              <w:rPr>
                <w:rFonts w:ascii="Book Antiqua" w:hAnsi="Book Antiqua"/>
              </w:rPr>
              <w:t>load</w:t>
            </w:r>
            <w:r w:rsidRPr="00502AFC">
              <w:rPr>
                <w:rFonts w:ascii="Book Antiqua" w:hAnsi="Book Antiqua"/>
                <w:spacing w:val="1"/>
              </w:rPr>
              <w:t xml:space="preserve"> </w:t>
            </w:r>
            <w:r w:rsidRPr="00502AFC">
              <w:rPr>
                <w:rFonts w:ascii="Book Antiqua" w:hAnsi="Book Antiqua"/>
              </w:rPr>
              <w:t>testing</w:t>
            </w:r>
            <w:r w:rsidRPr="00502AFC">
              <w:rPr>
                <w:rFonts w:ascii="Book Antiqua" w:hAnsi="Book Antiqua"/>
                <w:spacing w:val="1"/>
              </w:rPr>
              <w:t xml:space="preserve"> </w:t>
            </w:r>
            <w:r w:rsidRPr="00502AFC">
              <w:rPr>
                <w:rFonts w:ascii="Book Antiqua" w:hAnsi="Book Antiqua"/>
              </w:rPr>
              <w:t>also</w:t>
            </w:r>
            <w:r w:rsidRPr="00502AFC">
              <w:rPr>
                <w:rFonts w:ascii="Book Antiqua" w:hAnsi="Book Antiqua"/>
                <w:spacing w:val="-2"/>
              </w:rPr>
              <w:t xml:space="preserve"> </w:t>
            </w:r>
            <w:r w:rsidRPr="00502AFC">
              <w:rPr>
                <w:rFonts w:ascii="Book Antiqua" w:hAnsi="Book Antiqua"/>
              </w:rPr>
              <w:t>where specified.</w:t>
            </w:r>
          </w:p>
        </w:tc>
      </w:tr>
      <w:tr w:rsidR="00800664" w:rsidRPr="00502AFC" w14:paraId="4EEB01B6" w14:textId="77777777" w:rsidTr="00302403">
        <w:trPr>
          <w:trHeight w:val="20"/>
        </w:trPr>
        <w:tc>
          <w:tcPr>
            <w:tcW w:w="3519" w:type="dxa"/>
          </w:tcPr>
          <w:p w14:paraId="19A50341"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lastRenderedPageBreak/>
              <w:t>(ii)</w:t>
            </w:r>
            <w:r w:rsidRPr="00502AFC">
              <w:rPr>
                <w:rFonts w:ascii="Book Antiqua" w:hAnsi="Book Antiqua"/>
                <w:spacing w:val="-4"/>
              </w:rPr>
              <w:t xml:space="preserve"> </w:t>
            </w:r>
            <w:r w:rsidRPr="00502AFC">
              <w:rPr>
                <w:rFonts w:ascii="Book Antiqua" w:hAnsi="Book Antiqua"/>
              </w:rPr>
              <w:t>Open</w:t>
            </w:r>
            <w:r w:rsidRPr="00502AFC">
              <w:rPr>
                <w:rFonts w:ascii="Book Antiqua" w:hAnsi="Book Antiqua"/>
                <w:spacing w:val="-3"/>
              </w:rPr>
              <w:t xml:space="preserve"> </w:t>
            </w:r>
            <w:r w:rsidRPr="00502AFC">
              <w:rPr>
                <w:rFonts w:ascii="Book Antiqua" w:hAnsi="Book Antiqua"/>
              </w:rPr>
              <w:t>Foundation</w:t>
            </w:r>
          </w:p>
        </w:tc>
        <w:tc>
          <w:tcPr>
            <w:tcW w:w="1276" w:type="dxa"/>
            <w:vAlign w:val="center"/>
          </w:tcPr>
          <w:p w14:paraId="6A7A870A" w14:textId="77777777" w:rsidR="00800664" w:rsidRPr="00502AFC" w:rsidRDefault="00800664" w:rsidP="00302403">
            <w:pPr>
              <w:pStyle w:val="TableParagraph"/>
              <w:jc w:val="center"/>
              <w:rPr>
                <w:rFonts w:ascii="Book Antiqua" w:hAnsi="Book Antiqua"/>
              </w:rPr>
            </w:pPr>
          </w:p>
        </w:tc>
        <w:tc>
          <w:tcPr>
            <w:tcW w:w="4961" w:type="dxa"/>
          </w:tcPr>
          <w:p w14:paraId="799B7C34" w14:textId="77777777" w:rsidR="00800664" w:rsidRPr="00502AFC" w:rsidRDefault="00800664" w:rsidP="00800664">
            <w:pPr>
              <w:pStyle w:val="TableParagraph"/>
              <w:ind w:left="108" w:right="89"/>
              <w:rPr>
                <w:rFonts w:ascii="Book Antiqua" w:hAnsi="Book Antiqua"/>
              </w:rPr>
            </w:pPr>
            <w:r w:rsidRPr="00502AFC">
              <w:rPr>
                <w:rFonts w:ascii="Book Antiqua" w:hAnsi="Book Antiqua"/>
              </w:rPr>
              <w:t>(ii)</w:t>
            </w:r>
            <w:r w:rsidRPr="00502AFC">
              <w:rPr>
                <w:rFonts w:ascii="Book Antiqua" w:hAnsi="Book Antiqua"/>
                <w:spacing w:val="45"/>
              </w:rPr>
              <w:t xml:space="preserve"> </w:t>
            </w:r>
            <w:r w:rsidRPr="00502AFC">
              <w:rPr>
                <w:rFonts w:ascii="Book Antiqua" w:hAnsi="Book Antiqua"/>
              </w:rPr>
              <w:t>Open</w:t>
            </w:r>
            <w:r w:rsidRPr="00502AFC">
              <w:rPr>
                <w:rFonts w:ascii="Book Antiqua" w:hAnsi="Book Antiqua"/>
                <w:spacing w:val="44"/>
              </w:rPr>
              <w:t xml:space="preserve"> </w:t>
            </w:r>
            <w:r w:rsidRPr="00502AFC">
              <w:rPr>
                <w:rFonts w:ascii="Book Antiqua" w:hAnsi="Book Antiqua"/>
              </w:rPr>
              <w:t>Foundation:</w:t>
            </w:r>
            <w:r w:rsidRPr="00502AFC">
              <w:rPr>
                <w:rFonts w:ascii="Book Antiqua" w:hAnsi="Book Antiqua"/>
                <w:spacing w:val="46"/>
              </w:rPr>
              <w:t xml:space="preserve"> </w:t>
            </w:r>
            <w:r w:rsidRPr="00502AFC">
              <w:rPr>
                <w:rFonts w:ascii="Book Antiqua" w:hAnsi="Book Antiqua"/>
              </w:rPr>
              <w:t>Payment</w:t>
            </w:r>
            <w:r w:rsidRPr="00502AFC">
              <w:rPr>
                <w:rFonts w:ascii="Book Antiqua" w:hAnsi="Book Antiqua"/>
                <w:spacing w:val="44"/>
              </w:rPr>
              <w:t xml:space="preserve"> </w:t>
            </w:r>
            <w:r w:rsidRPr="00502AFC">
              <w:rPr>
                <w:rFonts w:ascii="Book Antiqua" w:hAnsi="Book Antiqua"/>
              </w:rPr>
              <w:t>shall</w:t>
            </w:r>
            <w:r w:rsidRPr="00502AFC">
              <w:rPr>
                <w:rFonts w:ascii="Book Antiqua" w:hAnsi="Book Antiqua"/>
                <w:spacing w:val="-63"/>
              </w:rPr>
              <w:t xml:space="preserve"> </w:t>
            </w: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3"/>
              </w:rPr>
              <w:t xml:space="preserve"> </w:t>
            </w:r>
            <w:r w:rsidRPr="00502AFC">
              <w:rPr>
                <w:rFonts w:ascii="Book Antiqua" w:hAnsi="Book Antiqua"/>
              </w:rPr>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3"/>
              </w:rPr>
              <w:t xml:space="preserve"> </w:t>
            </w:r>
            <w:r w:rsidRPr="00502AFC">
              <w:rPr>
                <w:rFonts w:ascii="Book Antiqua" w:hAnsi="Book Antiqua"/>
              </w:rPr>
              <w:t>stage</w:t>
            </w:r>
          </w:p>
          <w:p w14:paraId="5CF8C6AF" w14:textId="77777777" w:rsidR="00800664" w:rsidRPr="00502AFC" w:rsidRDefault="00800664" w:rsidP="00800664">
            <w:pPr>
              <w:pStyle w:val="TableParagraph"/>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039B27C4" w14:textId="77777777" w:rsidTr="00302403">
        <w:trPr>
          <w:trHeight w:val="20"/>
        </w:trPr>
        <w:tc>
          <w:tcPr>
            <w:tcW w:w="3519" w:type="dxa"/>
          </w:tcPr>
          <w:p w14:paraId="28AD90AA"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(2)</w:t>
            </w:r>
            <w:r w:rsidRPr="00502AFC">
              <w:rPr>
                <w:rFonts w:ascii="Book Antiqua" w:hAnsi="Book Antiqua"/>
                <w:spacing w:val="-3"/>
              </w:rPr>
              <w:t xml:space="preserve"> </w:t>
            </w:r>
            <w:r w:rsidRPr="00502AFC">
              <w:rPr>
                <w:rFonts w:ascii="Book Antiqua" w:hAnsi="Book Antiqua"/>
              </w:rPr>
              <w:t>Sub-structure</w:t>
            </w:r>
          </w:p>
        </w:tc>
        <w:tc>
          <w:tcPr>
            <w:tcW w:w="1276" w:type="dxa"/>
            <w:vAlign w:val="center"/>
          </w:tcPr>
          <w:p w14:paraId="259392AA"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296E537C" w14:textId="77777777" w:rsidR="00800664" w:rsidRPr="00502AFC" w:rsidRDefault="00800664" w:rsidP="00800664">
            <w:pPr>
              <w:pStyle w:val="TableParagraph"/>
              <w:ind w:left="108" w:right="94"/>
              <w:jc w:val="both"/>
              <w:rPr>
                <w:rFonts w:ascii="Book Antiqua" w:hAnsi="Book Antiqua"/>
              </w:rPr>
            </w:pPr>
            <w:r w:rsidRPr="00502AFC">
              <w:rPr>
                <w:rFonts w:ascii="Book Antiqua" w:hAnsi="Book Antiqua"/>
                <w:b/>
              </w:rPr>
              <w:t>(2)</w:t>
            </w:r>
            <w:r w:rsidRPr="00502AFC">
              <w:rPr>
                <w:rFonts w:ascii="Book Antiqua" w:hAnsi="Book Antiqua"/>
                <w:b/>
                <w:spacing w:val="1"/>
              </w:rPr>
              <w:t xml:space="preserve"> </w:t>
            </w:r>
            <w:r w:rsidRPr="00502AFC">
              <w:rPr>
                <w:rFonts w:ascii="Book Antiqua" w:hAnsi="Book Antiqua"/>
                <w:b/>
              </w:rPr>
              <w:t>Sub-</w:t>
            </w:r>
            <w:proofErr w:type="gramStart"/>
            <w:r w:rsidRPr="00502AFC">
              <w:rPr>
                <w:rFonts w:ascii="Book Antiqua" w:hAnsi="Book Antiqua"/>
                <w:b/>
              </w:rPr>
              <w:t>Structure:</w:t>
            </w:r>
            <w:r w:rsidRPr="00502AFC">
              <w:rPr>
                <w:rFonts w:ascii="Book Antiqua" w:hAnsi="Book Antiqua"/>
              </w:rPr>
              <w:t>.</w:t>
            </w:r>
            <w:proofErr w:type="gramEnd"/>
            <w:r w:rsidRPr="00502AFC">
              <w:rPr>
                <w:rFonts w:ascii="Book Antiqua" w:hAnsi="Book Antiqua"/>
              </w:rPr>
              <w:t xml:space="preserve"> Payment against</w:t>
            </w:r>
            <w:r w:rsidRPr="00502AFC">
              <w:rPr>
                <w:rFonts w:ascii="Book Antiqua" w:hAnsi="Book Antiqua"/>
                <w:spacing w:val="-64"/>
              </w:rPr>
              <w:t xml:space="preserve"> </w:t>
            </w:r>
            <w:r w:rsidRPr="00502AFC">
              <w:rPr>
                <w:rFonts w:ascii="Book Antiqua" w:hAnsi="Book Antiqua"/>
              </w:rPr>
              <w:t>Sub-structure shall be made on 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45"/>
              </w:rPr>
              <w:t xml:space="preserve"> </w:t>
            </w:r>
            <w:r w:rsidRPr="00502AFC">
              <w:rPr>
                <w:rFonts w:ascii="Book Antiqua" w:hAnsi="Book Antiqua"/>
              </w:rPr>
              <w:t>basis</w:t>
            </w:r>
            <w:r w:rsidRPr="00502AFC">
              <w:rPr>
                <w:rFonts w:ascii="Book Antiqua" w:hAnsi="Book Antiqua"/>
                <w:spacing w:val="46"/>
              </w:rPr>
              <w:t xml:space="preserve"> </w:t>
            </w:r>
            <w:r w:rsidRPr="00502AFC">
              <w:rPr>
                <w:rFonts w:ascii="Book Antiqua" w:hAnsi="Book Antiqua"/>
              </w:rPr>
              <w:t>on</w:t>
            </w:r>
            <w:r w:rsidRPr="00502AFC">
              <w:rPr>
                <w:rFonts w:ascii="Book Antiqua" w:hAnsi="Book Antiqua"/>
                <w:spacing w:val="46"/>
              </w:rPr>
              <w:t xml:space="preserve"> </w:t>
            </w:r>
            <w:r w:rsidRPr="00502AFC">
              <w:rPr>
                <w:rFonts w:ascii="Book Antiqua" w:hAnsi="Book Antiqua"/>
              </w:rPr>
              <w:t>completion</w:t>
            </w:r>
            <w:r w:rsidRPr="00502AFC">
              <w:rPr>
                <w:rFonts w:ascii="Book Antiqua" w:hAnsi="Book Antiqua"/>
                <w:spacing w:val="46"/>
              </w:rPr>
              <w:t xml:space="preserve"> </w:t>
            </w:r>
            <w:r w:rsidRPr="00502AFC">
              <w:rPr>
                <w:rFonts w:ascii="Book Antiqua" w:hAnsi="Book Antiqua"/>
              </w:rPr>
              <w:t>of</w:t>
            </w:r>
            <w:r w:rsidRPr="00502AFC">
              <w:rPr>
                <w:rFonts w:ascii="Book Antiqua" w:hAnsi="Book Antiqua"/>
                <w:spacing w:val="47"/>
              </w:rPr>
              <w:t xml:space="preserve"> </w:t>
            </w:r>
            <w:r w:rsidRPr="00502AFC">
              <w:rPr>
                <w:rFonts w:ascii="Book Antiqua" w:hAnsi="Book Antiqua"/>
              </w:rPr>
              <w:t>a</w:t>
            </w:r>
            <w:r w:rsidRPr="00502AFC">
              <w:rPr>
                <w:rFonts w:ascii="Book Antiqua" w:hAnsi="Book Antiqua"/>
                <w:spacing w:val="46"/>
              </w:rPr>
              <w:t xml:space="preserve"> </w:t>
            </w:r>
            <w:r w:rsidRPr="00502AFC">
              <w:rPr>
                <w:rFonts w:ascii="Book Antiqua" w:hAnsi="Book Antiqua"/>
              </w:rPr>
              <w:t>stage</w:t>
            </w:r>
          </w:p>
          <w:p w14:paraId="088579B7" w14:textId="77777777" w:rsidR="00800664" w:rsidRPr="00502AFC" w:rsidRDefault="00800664" w:rsidP="00800664">
            <w:pPr>
              <w:pStyle w:val="TableParagraph"/>
              <w:ind w:left="108" w:right="96"/>
              <w:jc w:val="both"/>
              <w:rPr>
                <w:rFonts w:ascii="Book Antiqua" w:hAnsi="Book Antiqua"/>
              </w:rPr>
            </w:pPr>
            <w:r w:rsidRPr="00502AFC">
              <w:rPr>
                <w:rFonts w:ascii="Book Antiqua" w:hAnsi="Book Antiqua"/>
              </w:rPr>
              <w:t>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abutments/piers</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abutment/pier cap level of each 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structure.</w:t>
            </w:r>
          </w:p>
        </w:tc>
      </w:tr>
      <w:tr w:rsidR="00800664" w:rsidRPr="00502AFC" w14:paraId="50FF0C34" w14:textId="77777777" w:rsidTr="00302403">
        <w:trPr>
          <w:trHeight w:val="20"/>
        </w:trPr>
        <w:tc>
          <w:tcPr>
            <w:tcW w:w="3519" w:type="dxa"/>
          </w:tcPr>
          <w:p w14:paraId="72514C36" w14:textId="77777777" w:rsidR="00800664" w:rsidRPr="00502AFC" w:rsidRDefault="00800664" w:rsidP="00800664">
            <w:pPr>
              <w:pStyle w:val="TableParagraph"/>
              <w:tabs>
                <w:tab w:val="left" w:pos="1360"/>
              </w:tabs>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t>(including</w:t>
            </w:r>
            <w:r w:rsidRPr="00502AFC">
              <w:rPr>
                <w:rFonts w:ascii="Book Antiqua" w:hAnsi="Book Antiqua"/>
                <w:spacing w:val="-2"/>
              </w:rPr>
              <w:t xml:space="preserve"> </w:t>
            </w:r>
            <w:r w:rsidRPr="00502AFC">
              <w:rPr>
                <w:rFonts w:ascii="Book Antiqua" w:hAnsi="Book Antiqua"/>
              </w:rPr>
              <w:t>bearings)</w:t>
            </w:r>
          </w:p>
        </w:tc>
        <w:tc>
          <w:tcPr>
            <w:tcW w:w="1276" w:type="dxa"/>
            <w:vAlign w:val="center"/>
          </w:tcPr>
          <w:p w14:paraId="33E5B4CB"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0E55AF48" w14:textId="77777777" w:rsidR="00800664" w:rsidRPr="00502AFC" w:rsidRDefault="00800664" w:rsidP="00800664">
            <w:pPr>
              <w:pStyle w:val="TableParagraph"/>
              <w:spacing w:line="243" w:lineRule="exact"/>
              <w:ind w:left="108"/>
              <w:jc w:val="both"/>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p>
          <w:p w14:paraId="08322757" w14:textId="77777777" w:rsidR="00800664" w:rsidRPr="00502AFC" w:rsidRDefault="00800664" w:rsidP="00800664">
            <w:pPr>
              <w:pStyle w:val="TableParagraph"/>
              <w:spacing w:line="259" w:lineRule="auto"/>
              <w:ind w:left="152" w:right="92" w:firstLine="134"/>
              <w:jc w:val="both"/>
              <w:rPr>
                <w:rFonts w:ascii="Book Antiqua" w:hAnsi="Book Antiqua"/>
              </w:rPr>
            </w:pPr>
            <w:r w:rsidRPr="00502AFC">
              <w:rPr>
                <w:rFonts w:ascii="Book Antiqua" w:hAnsi="Book Antiqua"/>
              </w:rPr>
              <w:t>Payment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super- structure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least one span as specified here in</w:t>
            </w:r>
            <w:r w:rsidRPr="00502AFC">
              <w:rPr>
                <w:rFonts w:ascii="Book Antiqua" w:hAnsi="Book Antiqua"/>
                <w:spacing w:val="1"/>
              </w:rPr>
              <w:t xml:space="preserve"> </w:t>
            </w:r>
            <w:proofErr w:type="gramStart"/>
            <w:r w:rsidRPr="00502AFC">
              <w:rPr>
                <w:rFonts w:ascii="Book Antiqua" w:hAnsi="Book Antiqua"/>
              </w:rPr>
              <w:t>under :</w:t>
            </w:r>
            <w:proofErr w:type="gramEnd"/>
          </w:p>
          <w:p w14:paraId="071BE157" w14:textId="77777777" w:rsidR="00800664" w:rsidRPr="00502AFC" w:rsidRDefault="00800664" w:rsidP="00800664">
            <w:pPr>
              <w:pStyle w:val="TableParagraph"/>
              <w:spacing w:before="10"/>
              <w:rPr>
                <w:rFonts w:ascii="Book Antiqua" w:hAnsi="Book Antiqua"/>
                <w:b/>
              </w:rPr>
            </w:pPr>
          </w:p>
          <w:p w14:paraId="53A08AF0" w14:textId="77777777" w:rsidR="00800664" w:rsidRPr="00502AFC" w:rsidRDefault="00800664" w:rsidP="00800664">
            <w:pPr>
              <w:pStyle w:val="TableParagraph"/>
              <w:spacing w:line="235" w:lineRule="auto"/>
              <w:ind w:left="120" w:right="123" w:hanging="5"/>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w:t>
            </w:r>
            <w:r w:rsidRPr="00502AFC">
              <w:rPr>
                <w:rFonts w:ascii="Book Antiqua" w:hAnsi="Book Antiqua"/>
                <w:spacing w:val="1"/>
              </w:rPr>
              <w:t xml:space="preserve"> </w:t>
            </w:r>
            <w:r w:rsidRPr="00502AFC">
              <w:rPr>
                <w:rFonts w:ascii="Book Antiqua" w:hAnsi="Book Antiqua"/>
              </w:rPr>
              <w:t>are</w:t>
            </w:r>
            <w:r w:rsidRPr="00502AFC">
              <w:rPr>
                <w:rFonts w:ascii="Book Antiqua" w:hAnsi="Book Antiqua"/>
                <w:spacing w:val="1"/>
              </w:rPr>
              <w:t xml:space="preserve"> </w:t>
            </w:r>
            <w:r w:rsidRPr="00502AFC">
              <w:rPr>
                <w:rFonts w:ascii="Book Antiqua" w:hAnsi="Book Antiqua"/>
              </w:rPr>
              <w:t>used,</w:t>
            </w:r>
            <w:r w:rsidRPr="00502AFC">
              <w:rPr>
                <w:rFonts w:ascii="Book Antiqua" w:hAnsi="Book Antiqua"/>
                <w:spacing w:val="1"/>
              </w:rPr>
              <w:t xml:space="preserve"> </w:t>
            </w:r>
            <w:r w:rsidRPr="00502AFC">
              <w:rPr>
                <w:rFonts w:ascii="Book Antiqua" w:hAnsi="Book Antiqua"/>
              </w:rPr>
              <w:t>interim</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75%</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that</w:t>
            </w:r>
            <w:r w:rsidRPr="00502AFC">
              <w:rPr>
                <w:rFonts w:ascii="Book Antiqua" w:hAnsi="Book Antiqua"/>
                <w:spacing w:val="1"/>
              </w:rPr>
              <w:t xml:space="preserve"> </w:t>
            </w:r>
            <w:r w:rsidRPr="00502AFC">
              <w:rPr>
                <w:rFonts w:ascii="Book Antiqua" w:hAnsi="Book Antiqua"/>
              </w:rPr>
              <w:t>element,</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derived</w:t>
            </w:r>
            <w:r w:rsidRPr="00502AFC">
              <w:rPr>
                <w:rFonts w:ascii="Book Antiqua" w:hAnsi="Book Antiqua"/>
                <w:spacing w:val="1"/>
              </w:rPr>
              <w:t xml:space="preserve"> </w:t>
            </w:r>
            <w:r w:rsidRPr="00502AFC">
              <w:rPr>
                <w:rFonts w:ascii="Book Antiqua" w:hAnsi="Book Antiqua"/>
              </w:rPr>
              <w:t>from</w:t>
            </w:r>
            <w:r w:rsidRPr="00502AFC">
              <w:rPr>
                <w:rFonts w:ascii="Book Antiqua" w:hAnsi="Book Antiqua"/>
                <w:spacing w:val="66"/>
              </w:rPr>
              <w:t xml:space="preserve"> </w:t>
            </w:r>
            <w:r w:rsidRPr="00502AFC">
              <w:rPr>
                <w:rFonts w:ascii="Book Antiqua" w:hAnsi="Book Antiqua"/>
              </w:rPr>
              <w:t>MoRTH</w:t>
            </w:r>
            <w:r w:rsidRPr="00502AFC">
              <w:rPr>
                <w:rFonts w:ascii="Book Antiqua" w:hAnsi="Book Antiqua"/>
                <w:spacing w:val="1"/>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Base</w:t>
            </w:r>
            <w:r w:rsidRPr="00502AFC">
              <w:rPr>
                <w:rFonts w:ascii="Book Antiqua" w:hAnsi="Book Antiqua"/>
                <w:spacing w:val="1"/>
              </w:rPr>
              <w:t xml:space="preserve"> </w:t>
            </w:r>
            <w:r w:rsidRPr="00502AFC">
              <w:rPr>
                <w:rFonts w:ascii="Book Antiqua" w:hAnsi="Book Antiqua"/>
              </w:rPr>
              <w:t>Date</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tender</w:t>
            </w:r>
            <w:r w:rsidRPr="00502AFC">
              <w:rPr>
                <w:rFonts w:ascii="Book Antiqua" w:hAnsi="Book Antiqua"/>
                <w:spacing w:val="-64"/>
              </w:rPr>
              <w:t xml:space="preserve"> </w:t>
            </w:r>
            <w:r w:rsidRPr="00502AFC">
              <w:rPr>
                <w:rFonts w:ascii="Book Antiqua" w:hAnsi="Book Antiqua"/>
              </w:rPr>
              <w:t>discount/premium</w:t>
            </w:r>
            <w:r w:rsidRPr="00502AFC">
              <w:rPr>
                <w:rFonts w:ascii="Book Antiqua" w:hAnsi="Book Antiqua"/>
                <w:spacing w:val="-4"/>
              </w:rPr>
              <w:t xml:space="preserve"> </w:t>
            </w:r>
            <w:r w:rsidRPr="00502AFC">
              <w:rPr>
                <w:rFonts w:ascii="Book Antiqua" w:hAnsi="Book Antiqua"/>
              </w:rPr>
              <w:t>applied</w:t>
            </w:r>
            <w:r w:rsidRPr="00502AFC">
              <w:rPr>
                <w:rFonts w:ascii="Book Antiqua" w:hAnsi="Book Antiqua"/>
                <w:spacing w:val="-4"/>
              </w:rPr>
              <w:t xml:space="preserve"> </w:t>
            </w:r>
            <w:r w:rsidRPr="00502AFC">
              <w:rPr>
                <w:rFonts w:ascii="Book Antiqua" w:hAnsi="Book Antiqua"/>
              </w:rPr>
              <w:t>thereon.</w:t>
            </w:r>
          </w:p>
        </w:tc>
      </w:tr>
      <w:tr w:rsidR="00800664" w:rsidRPr="00502AFC" w14:paraId="13BB3466" w14:textId="77777777" w:rsidTr="00302403">
        <w:trPr>
          <w:trHeight w:val="20"/>
        </w:trPr>
        <w:tc>
          <w:tcPr>
            <w:tcW w:w="3519" w:type="dxa"/>
          </w:tcPr>
          <w:p w14:paraId="6383F9C2" w14:textId="77777777" w:rsidR="00800664" w:rsidRPr="00502AFC" w:rsidRDefault="00800664" w:rsidP="00800664">
            <w:pPr>
              <w:pStyle w:val="TableParagraph"/>
              <w:spacing w:line="242" w:lineRule="auto"/>
              <w:ind w:left="107" w:right="91"/>
              <w:rPr>
                <w:rFonts w:ascii="Book Antiqua" w:hAnsi="Book Antiqua"/>
              </w:rPr>
            </w:pPr>
            <w:r w:rsidRPr="00502AFC">
              <w:rPr>
                <w:rFonts w:ascii="Book Antiqua" w:hAnsi="Book Antiqua"/>
              </w:rPr>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p>
        </w:tc>
        <w:tc>
          <w:tcPr>
            <w:tcW w:w="1276" w:type="dxa"/>
            <w:vAlign w:val="center"/>
          </w:tcPr>
          <w:p w14:paraId="591183A2"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0FF3B6DF"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b/>
              </w:rPr>
              <w:t>(4)</w:t>
            </w:r>
            <w:r w:rsidRPr="00502AFC">
              <w:rPr>
                <w:rFonts w:ascii="Book Antiqua" w:hAnsi="Book Antiqua"/>
                <w:b/>
                <w:spacing w:val="1"/>
              </w:rPr>
              <w:t xml:space="preserve"> </w:t>
            </w:r>
            <w:r w:rsidRPr="00502AFC">
              <w:rPr>
                <w:rFonts w:ascii="Book Antiqua" w:hAnsi="Book Antiqua"/>
                <w:b/>
              </w:rPr>
              <w:t>Wearing Coat:</w:t>
            </w:r>
            <w:r w:rsidRPr="00502AFC">
              <w:rPr>
                <w:rFonts w:ascii="Book Antiqua" w:hAnsi="Book Antiqua"/>
                <w:b/>
                <w:spacing w:val="1"/>
              </w:rPr>
              <w:t xml:space="preserve"> </w:t>
            </w:r>
            <w:r w:rsidRPr="00502AFC">
              <w:rPr>
                <w:rFonts w:ascii="Book Antiqua" w:hAnsi="Book Antiqua"/>
              </w:rPr>
              <w:t>Payment shall be</w:t>
            </w:r>
            <w:r w:rsidRPr="00502AFC">
              <w:rPr>
                <w:rFonts w:ascii="Book Antiqua" w:hAnsi="Book Antiqua"/>
                <w:spacing w:val="1"/>
              </w:rPr>
              <w:t xml:space="preserve"> </w:t>
            </w:r>
            <w:r w:rsidRPr="00502AFC">
              <w:rPr>
                <w:rFonts w:ascii="Book Antiqua" w:hAnsi="Book Antiqua"/>
              </w:rPr>
              <w:t>made on completion of wearing coat</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r w:rsidRPr="00502AFC">
              <w:rPr>
                <w:rFonts w:ascii="Book Antiqua" w:hAnsi="Book Antiqua"/>
                <w:spacing w:val="66"/>
              </w:rPr>
              <w:t xml:space="preserve"> </w:t>
            </w:r>
            <w:r w:rsidRPr="00502AFC">
              <w:rPr>
                <w:rFonts w:ascii="Book Antiqua" w:hAnsi="Book Antiqua"/>
              </w:rPr>
              <w:t>complete</w:t>
            </w:r>
            <w:r w:rsidRPr="00502AFC">
              <w:rPr>
                <w:rFonts w:ascii="Book Antiqua" w:hAnsi="Book Antiqua"/>
                <w:spacing w:val="-64"/>
              </w:rPr>
              <w:t xml:space="preserve"> </w:t>
            </w:r>
            <w:r w:rsidRPr="00502AFC">
              <w:rPr>
                <w:rFonts w:ascii="Book Antiqua" w:hAnsi="Book Antiqua"/>
              </w:rPr>
              <w:t>in</w:t>
            </w:r>
            <w:r w:rsidRPr="00502AFC">
              <w:rPr>
                <w:rFonts w:ascii="Book Antiqua" w:hAnsi="Book Antiqua"/>
                <w:spacing w:val="40"/>
              </w:rPr>
              <w:t xml:space="preserve"> </w:t>
            </w:r>
            <w:r w:rsidRPr="00502AFC">
              <w:rPr>
                <w:rFonts w:ascii="Book Antiqua" w:hAnsi="Book Antiqua"/>
              </w:rPr>
              <w:t>all</w:t>
            </w:r>
            <w:r w:rsidRPr="00502AFC">
              <w:rPr>
                <w:rFonts w:ascii="Book Antiqua" w:hAnsi="Book Antiqua"/>
                <w:spacing w:val="41"/>
              </w:rPr>
              <w:t xml:space="preserve"> </w:t>
            </w:r>
            <w:r w:rsidRPr="00502AFC">
              <w:rPr>
                <w:rFonts w:ascii="Book Antiqua" w:hAnsi="Book Antiqua"/>
              </w:rPr>
              <w:t>respects</w:t>
            </w:r>
            <w:r w:rsidRPr="00502AFC">
              <w:rPr>
                <w:rFonts w:ascii="Book Antiqua" w:hAnsi="Book Antiqua"/>
                <w:spacing w:val="42"/>
              </w:rPr>
              <w:t xml:space="preserve"> </w:t>
            </w:r>
            <w:r w:rsidRPr="00502AFC">
              <w:rPr>
                <w:rFonts w:ascii="Book Antiqua" w:hAnsi="Book Antiqua"/>
              </w:rPr>
              <w:t>as</w:t>
            </w:r>
            <w:r w:rsidRPr="00502AFC">
              <w:rPr>
                <w:rFonts w:ascii="Book Antiqua" w:hAnsi="Book Antiqua"/>
                <w:spacing w:val="42"/>
              </w:rPr>
              <w:t xml:space="preserve"> </w:t>
            </w:r>
            <w:r w:rsidRPr="00502AFC">
              <w:rPr>
                <w:rFonts w:ascii="Book Antiqua" w:hAnsi="Book Antiqua"/>
              </w:rPr>
              <w:t>specified</w:t>
            </w:r>
            <w:r w:rsidRPr="00502AFC">
              <w:rPr>
                <w:rFonts w:ascii="Book Antiqua" w:hAnsi="Book Antiqua"/>
                <w:spacing w:val="43"/>
              </w:rPr>
              <w:t xml:space="preserve"> </w:t>
            </w:r>
            <w:r w:rsidRPr="00502AFC">
              <w:rPr>
                <w:rFonts w:ascii="Book Antiqua" w:hAnsi="Book Antiqua"/>
              </w:rPr>
              <w:t>for</w:t>
            </w:r>
            <w:r w:rsidRPr="00502AFC">
              <w:rPr>
                <w:rFonts w:ascii="Book Antiqua" w:hAnsi="Book Antiqua"/>
                <w:spacing w:val="43"/>
              </w:rPr>
              <w:t xml:space="preserve"> </w:t>
            </w:r>
            <w:r w:rsidRPr="00502AFC">
              <w:rPr>
                <w:rFonts w:ascii="Book Antiqua" w:hAnsi="Book Antiqua"/>
              </w:rPr>
              <w:t>each</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structure.</w:t>
            </w:r>
          </w:p>
        </w:tc>
      </w:tr>
      <w:tr w:rsidR="00800664" w:rsidRPr="00502AFC" w14:paraId="70F086D4" w14:textId="77777777" w:rsidTr="00302403">
        <w:trPr>
          <w:trHeight w:val="20"/>
        </w:trPr>
        <w:tc>
          <w:tcPr>
            <w:tcW w:w="3519" w:type="dxa"/>
          </w:tcPr>
          <w:p w14:paraId="0FD5E70D" w14:textId="77777777" w:rsidR="00800664" w:rsidRPr="00502AFC" w:rsidRDefault="00800664" w:rsidP="00800664">
            <w:pPr>
              <w:pStyle w:val="TableParagraph"/>
              <w:ind w:left="107" w:right="95"/>
              <w:jc w:val="both"/>
              <w:rPr>
                <w:rFonts w:ascii="Book Antiqua" w:hAnsi="Book Antiqua"/>
              </w:rPr>
            </w:pPr>
            <w:r w:rsidRPr="00502AFC">
              <w:rPr>
                <w:rFonts w:ascii="Book Antiqua" w:hAnsi="Book Antiqua"/>
              </w:rPr>
              <w:t>(5) Miscellaneous Items like</w:t>
            </w:r>
            <w:r w:rsidRPr="00502AFC">
              <w:rPr>
                <w:rFonts w:ascii="Book Antiqua" w:hAnsi="Book Antiqua"/>
                <w:spacing w:val="1"/>
              </w:rPr>
              <w:t xml:space="preserve"> </w:t>
            </w:r>
            <w:r w:rsidRPr="00502AFC">
              <w:rPr>
                <w:rFonts w:ascii="Book Antiqua" w:hAnsi="Book Antiqua"/>
              </w:rPr>
              <w:t>hand</w:t>
            </w:r>
            <w:r w:rsidRPr="00502AFC">
              <w:rPr>
                <w:rFonts w:ascii="Book Antiqua" w:hAnsi="Book Antiqua"/>
                <w:spacing w:val="1"/>
              </w:rPr>
              <w:t xml:space="preserve"> </w:t>
            </w:r>
            <w:r w:rsidRPr="00502AFC">
              <w:rPr>
                <w:rFonts w:ascii="Book Antiqua" w:hAnsi="Book Antiqua"/>
              </w:rPr>
              <w:t>rails,</w:t>
            </w:r>
            <w:r w:rsidRPr="00502AFC">
              <w:rPr>
                <w:rFonts w:ascii="Book Antiqua" w:hAnsi="Book Antiqua"/>
                <w:spacing w:val="1"/>
              </w:rPr>
              <w:t xml:space="preserve"> </w:t>
            </w:r>
            <w:r w:rsidRPr="00502AFC">
              <w:rPr>
                <w:rFonts w:ascii="Book Antiqua" w:hAnsi="Book Antiqua"/>
              </w:rPr>
              <w:t>crash</w:t>
            </w:r>
            <w:r w:rsidRPr="00502AFC">
              <w:rPr>
                <w:rFonts w:ascii="Book Antiqua" w:hAnsi="Book Antiqua"/>
                <w:spacing w:val="1"/>
              </w:rPr>
              <w:t xml:space="preserve"> </w:t>
            </w:r>
            <w:r w:rsidRPr="00502AFC">
              <w:rPr>
                <w:rFonts w:ascii="Book Antiqua" w:hAnsi="Book Antiqua"/>
              </w:rPr>
              <w:t>barriers,</w:t>
            </w:r>
            <w:r w:rsidRPr="00502AFC">
              <w:rPr>
                <w:rFonts w:ascii="Book Antiqua" w:hAnsi="Book Antiqua"/>
                <w:spacing w:val="-64"/>
              </w:rPr>
              <w:t xml:space="preserve"> </w:t>
            </w:r>
            <w:r w:rsidRPr="00502AFC">
              <w:rPr>
                <w:rFonts w:ascii="Book Antiqua" w:hAnsi="Book Antiqua"/>
              </w:rPr>
              <w:t>road</w:t>
            </w:r>
            <w:r w:rsidRPr="00502AFC">
              <w:rPr>
                <w:rFonts w:ascii="Book Antiqua" w:hAnsi="Book Antiqua"/>
                <w:spacing w:val="-1"/>
              </w:rPr>
              <w:t xml:space="preserve"> </w:t>
            </w:r>
            <w:r w:rsidRPr="00502AFC">
              <w:rPr>
                <w:rFonts w:ascii="Book Antiqua" w:hAnsi="Book Antiqua"/>
              </w:rPr>
              <w:t>markings etc.</w:t>
            </w:r>
          </w:p>
        </w:tc>
        <w:tc>
          <w:tcPr>
            <w:tcW w:w="1276" w:type="dxa"/>
            <w:vAlign w:val="center"/>
          </w:tcPr>
          <w:p w14:paraId="1C0DA7D4"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52EC3C24" w14:textId="77777777" w:rsidR="00800664" w:rsidRPr="00502AFC" w:rsidRDefault="00800664" w:rsidP="00800664">
            <w:pPr>
              <w:pStyle w:val="TableParagraph"/>
              <w:ind w:left="108" w:right="95"/>
              <w:jc w:val="both"/>
              <w:rPr>
                <w:rFonts w:ascii="Book Antiqua" w:hAnsi="Book Antiqua"/>
              </w:rPr>
            </w:pPr>
            <w:r w:rsidRPr="00502AFC">
              <w:rPr>
                <w:rFonts w:ascii="Book Antiqua" w:hAnsi="Book Antiqua"/>
              </w:rPr>
              <w:t>(5)</w:t>
            </w:r>
            <w:r w:rsidRPr="00502AFC">
              <w:rPr>
                <w:rFonts w:ascii="Book Antiqua" w:hAnsi="Book Antiqua"/>
                <w:spacing w:val="1"/>
              </w:rPr>
              <w:t xml:space="preserve"> </w:t>
            </w:r>
            <w:r w:rsidRPr="00502AFC">
              <w:rPr>
                <w:rFonts w:ascii="Book Antiqua" w:hAnsi="Book Antiqua"/>
                <w:b/>
              </w:rPr>
              <w:t xml:space="preserve">Miscellaneous: </w:t>
            </w:r>
            <w:r w:rsidRPr="00502AFC">
              <w:rPr>
                <w:rFonts w:ascii="Book Antiqua" w:hAnsi="Book Antiqua"/>
              </w:rPr>
              <w:t>Payments shall 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miscellaneous works like hand rails,</w:t>
            </w:r>
            <w:r w:rsidRPr="00502AFC">
              <w:rPr>
                <w:rFonts w:ascii="Book Antiqua" w:hAnsi="Book Antiqua"/>
                <w:spacing w:val="1"/>
              </w:rPr>
              <w:t xml:space="preserve"> </w:t>
            </w:r>
            <w:r w:rsidRPr="00502AFC">
              <w:rPr>
                <w:rFonts w:ascii="Book Antiqua" w:hAnsi="Book Antiqua"/>
              </w:rPr>
              <w:t>crash</w:t>
            </w:r>
            <w:r w:rsidRPr="00502AFC">
              <w:rPr>
                <w:rFonts w:ascii="Book Antiqua" w:hAnsi="Book Antiqua"/>
                <w:spacing w:val="33"/>
              </w:rPr>
              <w:t xml:space="preserve"> </w:t>
            </w:r>
            <w:r w:rsidRPr="00502AFC">
              <w:rPr>
                <w:rFonts w:ascii="Book Antiqua" w:hAnsi="Book Antiqua"/>
              </w:rPr>
              <w:t>barriers,</w:t>
            </w:r>
            <w:r w:rsidRPr="00502AFC">
              <w:rPr>
                <w:rFonts w:ascii="Book Antiqua" w:hAnsi="Book Antiqua"/>
                <w:spacing w:val="34"/>
              </w:rPr>
              <w:t xml:space="preserve"> </w:t>
            </w:r>
            <w:r w:rsidRPr="00502AFC">
              <w:rPr>
                <w:rFonts w:ascii="Book Antiqua" w:hAnsi="Book Antiqua"/>
              </w:rPr>
              <w:t>road</w:t>
            </w:r>
            <w:r w:rsidRPr="00502AFC">
              <w:rPr>
                <w:rFonts w:ascii="Book Antiqua" w:hAnsi="Book Antiqua"/>
                <w:spacing w:val="30"/>
              </w:rPr>
              <w:t xml:space="preserve"> </w:t>
            </w:r>
            <w:r w:rsidRPr="00502AFC">
              <w:rPr>
                <w:rFonts w:ascii="Book Antiqua" w:hAnsi="Book Antiqua"/>
              </w:rPr>
              <w:t>markings</w:t>
            </w:r>
            <w:r w:rsidRPr="00502AFC">
              <w:rPr>
                <w:rFonts w:ascii="Book Antiqua" w:hAnsi="Book Antiqua"/>
                <w:spacing w:val="33"/>
              </w:rPr>
              <w:t xml:space="preserve"> </w:t>
            </w:r>
            <w:r w:rsidRPr="00502AFC">
              <w:rPr>
                <w:rFonts w:ascii="Book Antiqua" w:hAnsi="Book Antiqua"/>
              </w:rPr>
              <w:t>etc.</w:t>
            </w:r>
          </w:p>
          <w:p w14:paraId="4BCC1FE6" w14:textId="77777777" w:rsidR="00800664" w:rsidRPr="00502AFC" w:rsidRDefault="00800664" w:rsidP="00800664">
            <w:pPr>
              <w:pStyle w:val="TableParagraph"/>
              <w:spacing w:line="254" w:lineRule="exact"/>
              <w:ind w:left="108" w:right="97"/>
              <w:jc w:val="both"/>
              <w:rPr>
                <w:rFonts w:ascii="Book Antiqua" w:hAnsi="Book Antiqua"/>
              </w:rPr>
            </w:pPr>
            <w:r w:rsidRPr="00502AFC">
              <w:rPr>
                <w:rFonts w:ascii="Book Antiqua" w:hAnsi="Book Antiqua"/>
              </w:rPr>
              <w:t>complete in all respects as specified</w:t>
            </w:r>
            <w:r w:rsidRPr="00502AFC">
              <w:rPr>
                <w:rFonts w:ascii="Book Antiqua" w:hAnsi="Book Antiqua"/>
                <w:spacing w:val="1"/>
              </w:rPr>
              <w:t xml:space="preserve"> </w:t>
            </w:r>
            <w:r w:rsidRPr="00502AFC">
              <w:rPr>
                <w:rFonts w:ascii="Book Antiqua" w:hAnsi="Book Antiqua"/>
              </w:rPr>
              <w:t>for each of</w:t>
            </w:r>
            <w:r w:rsidRPr="00502AFC">
              <w:rPr>
                <w:rFonts w:ascii="Book Antiqua" w:hAnsi="Book Antiqua"/>
                <w:spacing w:val="-3"/>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structure.</w:t>
            </w:r>
          </w:p>
        </w:tc>
      </w:tr>
      <w:tr w:rsidR="00800664" w:rsidRPr="00502AFC" w14:paraId="16203C43" w14:textId="77777777" w:rsidTr="00302403">
        <w:trPr>
          <w:trHeight w:val="20"/>
        </w:trPr>
        <w:tc>
          <w:tcPr>
            <w:tcW w:w="3519" w:type="dxa"/>
          </w:tcPr>
          <w:p w14:paraId="56716FC5" w14:textId="77777777" w:rsidR="00800664" w:rsidRPr="00502AFC" w:rsidRDefault="00800664" w:rsidP="00800664">
            <w:pPr>
              <w:pStyle w:val="TableParagraph"/>
              <w:rPr>
                <w:rFonts w:ascii="Book Antiqua" w:hAnsi="Book Antiqua"/>
              </w:rPr>
            </w:pPr>
          </w:p>
        </w:tc>
        <w:tc>
          <w:tcPr>
            <w:tcW w:w="1276" w:type="dxa"/>
            <w:vAlign w:val="center"/>
          </w:tcPr>
          <w:p w14:paraId="58D9C30A" w14:textId="77777777" w:rsidR="00800664" w:rsidRPr="00502AFC" w:rsidRDefault="00800664" w:rsidP="00302403">
            <w:pPr>
              <w:pStyle w:val="TableParagraph"/>
              <w:jc w:val="center"/>
              <w:rPr>
                <w:rFonts w:ascii="Book Antiqua" w:hAnsi="Book Antiqua"/>
              </w:rPr>
            </w:pPr>
          </w:p>
        </w:tc>
        <w:tc>
          <w:tcPr>
            <w:tcW w:w="4961" w:type="dxa"/>
          </w:tcPr>
          <w:p w14:paraId="351C34BE" w14:textId="77777777" w:rsidR="00800664" w:rsidRPr="00502AFC" w:rsidRDefault="00800664" w:rsidP="00800664">
            <w:pPr>
              <w:pStyle w:val="TableParagraph"/>
              <w:rPr>
                <w:rFonts w:ascii="Book Antiqua" w:hAnsi="Book Antiqua"/>
              </w:rPr>
            </w:pPr>
          </w:p>
        </w:tc>
      </w:tr>
      <w:tr w:rsidR="00800664" w:rsidRPr="00502AFC" w14:paraId="06137691" w14:textId="77777777" w:rsidTr="00302403">
        <w:trPr>
          <w:trHeight w:val="20"/>
        </w:trPr>
        <w:tc>
          <w:tcPr>
            <w:tcW w:w="3519" w:type="dxa"/>
          </w:tcPr>
          <w:p w14:paraId="6DB484A5"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41519185"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71488497"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rPr>
              <w:t>(6)</w:t>
            </w:r>
            <w:r w:rsidRPr="00502AFC">
              <w:rPr>
                <w:rFonts w:ascii="Book Antiqua" w:hAnsi="Book Antiqua"/>
                <w:spacing w:val="1"/>
              </w:rPr>
              <w:t xml:space="preserve"> </w:t>
            </w:r>
            <w:r w:rsidRPr="00502AFC">
              <w:rPr>
                <w:rFonts w:ascii="Book Antiqua" w:hAnsi="Book Antiqua"/>
                <w:b/>
              </w:rPr>
              <w:t>Wing</w:t>
            </w:r>
            <w:r w:rsidRPr="00502AFC">
              <w:rPr>
                <w:rFonts w:ascii="Book Antiqua" w:hAnsi="Book Antiqua"/>
                <w:b/>
                <w:spacing w:val="1"/>
              </w:rPr>
              <w:t xml:space="preserve"> </w:t>
            </w:r>
            <w:r w:rsidRPr="00502AFC">
              <w:rPr>
                <w:rFonts w:ascii="Book Antiqua" w:hAnsi="Book Antiqua"/>
                <w:b/>
              </w:rPr>
              <w:t>walls/return</w:t>
            </w:r>
            <w:r w:rsidRPr="00502AFC">
              <w:rPr>
                <w:rFonts w:ascii="Book Antiqua" w:hAnsi="Book Antiqua"/>
                <w:b/>
                <w:spacing w:val="1"/>
              </w:rPr>
              <w:t xml:space="preserve"> </w:t>
            </w:r>
            <w:r w:rsidRPr="00502AFC">
              <w:rPr>
                <w:rFonts w:ascii="Book Antiqua" w:hAnsi="Book Antiqua"/>
                <w:b/>
              </w:rPr>
              <w:t>walls:</w:t>
            </w:r>
            <w:r w:rsidRPr="00502AFC">
              <w:rPr>
                <w:rFonts w:ascii="Book Antiqua" w:hAnsi="Book Antiqua"/>
                <w:b/>
                <w:spacing w:val="-64"/>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2"/>
              </w:rPr>
              <w:t xml:space="preserve"> </w:t>
            </w:r>
            <w:r w:rsidRPr="00502AFC">
              <w:rPr>
                <w:rFonts w:ascii="Book Antiqua" w:hAnsi="Book Antiqua"/>
              </w:rPr>
              <w:t>for each</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4"/>
              </w:rPr>
              <w:t xml:space="preserve"> </w:t>
            </w:r>
            <w:r w:rsidRPr="00502AFC">
              <w:rPr>
                <w:rFonts w:ascii="Book Antiqua" w:hAnsi="Book Antiqua"/>
              </w:rPr>
              <w:t>structure.</w:t>
            </w:r>
          </w:p>
        </w:tc>
      </w:tr>
      <w:tr w:rsidR="00800664" w:rsidRPr="00502AFC" w14:paraId="7EF3A1C2" w14:textId="77777777" w:rsidTr="00302403">
        <w:trPr>
          <w:trHeight w:val="20"/>
        </w:trPr>
        <w:tc>
          <w:tcPr>
            <w:tcW w:w="3519" w:type="dxa"/>
          </w:tcPr>
          <w:p w14:paraId="33B846C2" w14:textId="77777777" w:rsidR="00800664" w:rsidRPr="00502AFC" w:rsidRDefault="00800664" w:rsidP="00800664">
            <w:pPr>
              <w:pStyle w:val="TableParagraph"/>
              <w:ind w:left="107" w:right="94"/>
              <w:jc w:val="both"/>
              <w:rPr>
                <w:rFonts w:ascii="Book Antiqua" w:hAnsi="Book Antiqua"/>
              </w:rPr>
            </w:pPr>
            <w:r w:rsidRPr="00502AFC">
              <w:rPr>
                <w:rFonts w:ascii="Book Antiqua" w:hAnsi="Book Antiqua"/>
              </w:rPr>
              <w:t>(7)</w:t>
            </w:r>
            <w:r w:rsidRPr="00502AFC">
              <w:rPr>
                <w:rFonts w:ascii="Book Antiqua" w:hAnsi="Book Antiqua"/>
                <w:spacing w:val="1"/>
              </w:rPr>
              <w:t xml:space="preserve"> </w:t>
            </w:r>
            <w:r w:rsidRPr="00502AFC">
              <w:rPr>
                <w:rFonts w:ascii="Book Antiqua" w:hAnsi="Book Antiqua"/>
              </w:rPr>
              <w:t>Approaches</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Retaining</w:t>
            </w:r>
            <w:r w:rsidRPr="00502AFC">
              <w:rPr>
                <w:rFonts w:ascii="Book Antiqua" w:hAnsi="Book Antiqua"/>
                <w:spacing w:val="1"/>
              </w:rPr>
              <w:t xml:space="preserve"> </w:t>
            </w:r>
            <w:r w:rsidRPr="00502AFC">
              <w:rPr>
                <w:rFonts w:ascii="Book Antiqua" w:hAnsi="Book Antiqua"/>
              </w:rPr>
              <w:t>walls/Reinforced</w:t>
            </w:r>
            <w:r w:rsidRPr="00502AFC">
              <w:rPr>
                <w:rFonts w:ascii="Book Antiqua" w:hAnsi="Book Antiqua"/>
                <w:spacing w:val="-64"/>
              </w:rPr>
              <w:t xml:space="preserve"> </w:t>
            </w:r>
            <w:r w:rsidRPr="00502AFC">
              <w:rPr>
                <w:rFonts w:ascii="Book Antiqua" w:hAnsi="Book Antiqua"/>
              </w:rPr>
              <w:t>Earth</w:t>
            </w:r>
            <w:r w:rsidRPr="00502AFC">
              <w:rPr>
                <w:rFonts w:ascii="Book Antiqua" w:hAnsi="Book Antiqua"/>
                <w:spacing w:val="1"/>
              </w:rPr>
              <w:t xml:space="preserve"> </w:t>
            </w:r>
            <w:r w:rsidRPr="00502AFC">
              <w:rPr>
                <w:rFonts w:ascii="Book Antiqua" w:hAnsi="Book Antiqua"/>
              </w:rPr>
              <w:t>wall,</w:t>
            </w:r>
            <w:r w:rsidRPr="00502AFC">
              <w:rPr>
                <w:rFonts w:ascii="Book Antiqua" w:hAnsi="Book Antiqua"/>
                <w:spacing w:val="1"/>
              </w:rPr>
              <w:t xml:space="preserve"> </w:t>
            </w:r>
            <w:r w:rsidRPr="00502AFC">
              <w:rPr>
                <w:rFonts w:ascii="Book Antiqua" w:hAnsi="Book Antiqua"/>
              </w:rPr>
              <w:t>stone</w:t>
            </w:r>
            <w:r w:rsidRPr="00502AFC">
              <w:rPr>
                <w:rFonts w:ascii="Book Antiqua" w:hAnsi="Book Antiqua"/>
                <w:spacing w:val="1"/>
              </w:rPr>
              <w:t xml:space="preserve"> </w:t>
            </w:r>
            <w:r w:rsidRPr="00502AFC">
              <w:rPr>
                <w:rFonts w:ascii="Book Antiqua" w:hAnsi="Book Antiqua"/>
              </w:rPr>
              <w:t>pitching</w:t>
            </w:r>
            <w:r w:rsidRPr="00502AFC">
              <w:rPr>
                <w:rFonts w:ascii="Book Antiqua" w:hAnsi="Book Antiqua"/>
                <w:spacing w:val="-64"/>
              </w:rPr>
              <w:t xml:space="preserve"> </w:t>
            </w:r>
            <w:r w:rsidRPr="00502AFC">
              <w:rPr>
                <w:rFonts w:ascii="Book Antiqua" w:hAnsi="Book Antiqua"/>
              </w:rPr>
              <w:t>and</w:t>
            </w:r>
            <w:r w:rsidRPr="00502AFC">
              <w:rPr>
                <w:rFonts w:ascii="Book Antiqua" w:hAnsi="Book Antiqua"/>
                <w:spacing w:val="-2"/>
              </w:rPr>
              <w:t xml:space="preserve"> </w:t>
            </w:r>
            <w:r w:rsidRPr="00502AFC">
              <w:rPr>
                <w:rFonts w:ascii="Book Antiqua" w:hAnsi="Book Antiqua"/>
              </w:rPr>
              <w:t>protection</w:t>
            </w:r>
            <w:r w:rsidRPr="00502AFC">
              <w:rPr>
                <w:rFonts w:ascii="Book Antiqua" w:hAnsi="Book Antiqua"/>
                <w:spacing w:val="-1"/>
              </w:rPr>
              <w:t xml:space="preserve"> </w:t>
            </w:r>
            <w:r w:rsidRPr="00502AFC">
              <w:rPr>
                <w:rFonts w:ascii="Book Antiqua" w:hAnsi="Book Antiqua"/>
              </w:rPr>
              <w:t>works)</w:t>
            </w:r>
          </w:p>
        </w:tc>
        <w:tc>
          <w:tcPr>
            <w:tcW w:w="1276" w:type="dxa"/>
            <w:vAlign w:val="center"/>
          </w:tcPr>
          <w:p w14:paraId="3F7F4F27"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120C5A5F"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b/>
              </w:rPr>
              <w:t>(7)</w:t>
            </w:r>
            <w:r w:rsidRPr="00502AFC">
              <w:rPr>
                <w:rFonts w:ascii="Book Antiqua" w:hAnsi="Book Antiqua"/>
                <w:b/>
                <w:spacing w:val="1"/>
              </w:rPr>
              <w:t xml:space="preserve"> </w:t>
            </w:r>
            <w:r w:rsidRPr="00502AFC">
              <w:rPr>
                <w:rFonts w:ascii="Book Antiqua" w:hAnsi="Book Antiqua"/>
                <w:b/>
              </w:rPr>
              <w:t>Approaches</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both</w:t>
            </w:r>
            <w:r w:rsidRPr="00502AFC">
              <w:rPr>
                <w:rFonts w:ascii="Book Antiqua" w:hAnsi="Book Antiqua"/>
                <w:spacing w:val="1"/>
              </w:rPr>
              <w:t xml:space="preserve"> </w:t>
            </w:r>
            <w:r w:rsidRPr="00502AFC">
              <w:rPr>
                <w:rFonts w:ascii="Book Antiqua" w:hAnsi="Book Antiqua"/>
              </w:rPr>
              <w:t>approaches including stone pitching,</w:t>
            </w:r>
            <w:r w:rsidRPr="00502AFC">
              <w:rPr>
                <w:rFonts w:ascii="Book Antiqua" w:hAnsi="Book Antiqua"/>
                <w:spacing w:val="1"/>
              </w:rPr>
              <w:t xml:space="preserve"> </w:t>
            </w:r>
            <w:r w:rsidRPr="00502AFC">
              <w:rPr>
                <w:rFonts w:ascii="Book Antiqua" w:hAnsi="Book Antiqua"/>
              </w:rPr>
              <w:t>protection</w:t>
            </w:r>
            <w:r w:rsidRPr="00502AFC">
              <w:rPr>
                <w:rFonts w:ascii="Book Antiqua" w:hAnsi="Book Antiqua"/>
                <w:spacing w:val="1"/>
              </w:rPr>
              <w:t xml:space="preserve"> </w:t>
            </w:r>
            <w:r w:rsidRPr="00502AFC">
              <w:rPr>
                <w:rFonts w:ascii="Book Antiqua" w:hAnsi="Book Antiqua"/>
              </w:rPr>
              <w:t>works,</w:t>
            </w:r>
            <w:r w:rsidRPr="00502AFC">
              <w:rPr>
                <w:rFonts w:ascii="Book Antiqua" w:hAnsi="Book Antiqua"/>
                <w:spacing w:val="1"/>
              </w:rPr>
              <w:t xml:space="preserve"> </w:t>
            </w:r>
            <w:r w:rsidRPr="00502AFC">
              <w:rPr>
                <w:rFonts w:ascii="Book Antiqua" w:hAnsi="Book Antiqua"/>
              </w:rPr>
              <w:t>etc.</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66"/>
              </w:rPr>
              <w:t xml:space="preserve"> </w:t>
            </w:r>
            <w:r w:rsidRPr="00502AFC">
              <w:rPr>
                <w:rFonts w:ascii="Book Antiqua" w:hAnsi="Book Antiqua"/>
              </w:rPr>
              <w:t>in</w:t>
            </w:r>
            <w:r w:rsidRPr="00502AFC">
              <w:rPr>
                <w:rFonts w:ascii="Book Antiqua" w:hAnsi="Book Antiqua"/>
                <w:spacing w:val="-64"/>
              </w:rPr>
              <w:t xml:space="preserve"> </w:t>
            </w:r>
            <w:r w:rsidRPr="00502AFC">
              <w:rPr>
                <w:rFonts w:ascii="Book Antiqua" w:hAnsi="Book Antiqua"/>
              </w:rPr>
              <w:t>all</w:t>
            </w:r>
            <w:r w:rsidRPr="00502AFC">
              <w:rPr>
                <w:rFonts w:ascii="Book Antiqua" w:hAnsi="Book Antiqua"/>
                <w:spacing w:val="-2"/>
              </w:rPr>
              <w:t xml:space="preserve"> </w:t>
            </w:r>
            <w:r w:rsidRPr="00502AFC">
              <w:rPr>
                <w:rFonts w:ascii="Book Antiqua" w:hAnsi="Book Antiqua"/>
              </w:rPr>
              <w:t>respects</w:t>
            </w:r>
            <w:r w:rsidRPr="00502AFC">
              <w:rPr>
                <w:rFonts w:ascii="Book Antiqua" w:hAnsi="Book Antiqua"/>
                <w:spacing w:val="66"/>
              </w:rPr>
              <w:t xml:space="preserve"> </w:t>
            </w:r>
            <w:r w:rsidRPr="00502AFC">
              <w:rPr>
                <w:rFonts w:ascii="Book Antiqua" w:hAnsi="Book Antiqua"/>
              </w:rPr>
              <w:t>of</w:t>
            </w:r>
            <w:r w:rsidRPr="00502AFC">
              <w:rPr>
                <w:rFonts w:ascii="Book Antiqua" w:hAnsi="Book Antiqua"/>
                <w:spacing w:val="-3"/>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structure.</w:t>
            </w:r>
          </w:p>
        </w:tc>
      </w:tr>
      <w:tr w:rsidR="00800664" w:rsidRPr="00502AFC" w14:paraId="01FEC415" w14:textId="77777777" w:rsidTr="00302403">
        <w:trPr>
          <w:trHeight w:val="20"/>
        </w:trPr>
        <w:tc>
          <w:tcPr>
            <w:tcW w:w="3519" w:type="dxa"/>
          </w:tcPr>
          <w:p w14:paraId="639198F8" w14:textId="77777777" w:rsidR="00800664" w:rsidRPr="00502AFC" w:rsidRDefault="00800664" w:rsidP="00800664">
            <w:pPr>
              <w:pStyle w:val="TableParagraph"/>
              <w:ind w:left="107" w:right="95"/>
              <w:jc w:val="both"/>
              <w:rPr>
                <w:rFonts w:ascii="Book Antiqua" w:hAnsi="Book Antiqua"/>
                <w:b/>
              </w:rPr>
            </w:pPr>
            <w:r w:rsidRPr="00502AFC">
              <w:rPr>
                <w:rFonts w:ascii="Book Antiqua" w:hAnsi="Book Antiqua"/>
                <w:b/>
              </w:rPr>
              <w:t>C.2</w:t>
            </w:r>
            <w:r w:rsidRPr="00502AFC">
              <w:rPr>
                <w:rFonts w:ascii="Book Antiqua" w:hAnsi="Book Antiqua"/>
                <w:b/>
                <w:spacing w:val="1"/>
              </w:rPr>
              <w:t xml:space="preserve"> </w:t>
            </w:r>
            <w:r w:rsidRPr="00502AFC">
              <w:rPr>
                <w:rFonts w:ascii="Book Antiqua" w:hAnsi="Book Antiqua"/>
                <w:b/>
              </w:rPr>
              <w:t>-New</w:t>
            </w:r>
            <w:r w:rsidRPr="00502AFC">
              <w:rPr>
                <w:rFonts w:ascii="Book Antiqua" w:hAnsi="Book Antiqua"/>
                <w:b/>
                <w:spacing w:val="1"/>
              </w:rPr>
              <w:t xml:space="preserve"> </w:t>
            </w:r>
            <w:r w:rsidRPr="00502AFC">
              <w:rPr>
                <w:rFonts w:ascii="Book Antiqua" w:hAnsi="Book Antiqua"/>
                <w:b/>
              </w:rPr>
              <w:t>Elevated</w:t>
            </w:r>
            <w:r w:rsidRPr="00502AFC">
              <w:rPr>
                <w:rFonts w:ascii="Book Antiqua" w:hAnsi="Book Antiqua"/>
                <w:b/>
                <w:spacing w:val="1"/>
              </w:rPr>
              <w:t xml:space="preserve"> </w:t>
            </w:r>
            <w:r w:rsidRPr="00502AFC">
              <w:rPr>
                <w:rFonts w:ascii="Book Antiqua" w:hAnsi="Book Antiqua"/>
                <w:b/>
              </w:rPr>
              <w:t>Section/Flyovers/</w:t>
            </w:r>
            <w:r w:rsidRPr="00502AFC">
              <w:rPr>
                <w:rFonts w:ascii="Book Antiqua" w:hAnsi="Book Antiqua"/>
                <w:b/>
                <w:spacing w:val="1"/>
              </w:rPr>
              <w:t xml:space="preserve"> </w:t>
            </w:r>
            <w:r w:rsidRPr="00502AFC">
              <w:rPr>
                <w:rFonts w:ascii="Book Antiqua" w:hAnsi="Book Antiqua"/>
                <w:b/>
              </w:rPr>
              <w:t>Grade</w:t>
            </w:r>
            <w:r w:rsidRPr="00502AFC">
              <w:rPr>
                <w:rFonts w:ascii="Book Antiqua" w:hAnsi="Book Antiqua"/>
                <w:b/>
                <w:spacing w:val="-64"/>
              </w:rPr>
              <w:t xml:space="preserve"> </w:t>
            </w:r>
            <w:r w:rsidRPr="00502AFC">
              <w:rPr>
                <w:rFonts w:ascii="Book Antiqua" w:hAnsi="Book Antiqua"/>
                <w:b/>
              </w:rPr>
              <w:t>Separators</w:t>
            </w:r>
          </w:p>
          <w:p w14:paraId="63A647EB" w14:textId="77777777" w:rsidR="00800664" w:rsidRPr="00502AFC" w:rsidRDefault="00800664" w:rsidP="00800664">
            <w:pPr>
              <w:pStyle w:val="TableParagraph"/>
              <w:rPr>
                <w:rFonts w:ascii="Book Antiqua" w:hAnsi="Book Antiqua"/>
                <w:b/>
              </w:rPr>
            </w:pPr>
          </w:p>
          <w:p w14:paraId="7D21FCCD" w14:textId="77777777" w:rsidR="00800664" w:rsidRPr="00502AFC" w:rsidRDefault="00800664" w:rsidP="00800664">
            <w:pPr>
              <w:pStyle w:val="TableParagraph"/>
              <w:rPr>
                <w:rFonts w:ascii="Book Antiqua" w:hAnsi="Book Antiqua"/>
                <w:b/>
              </w:rPr>
            </w:pPr>
          </w:p>
          <w:p w14:paraId="1BEC3D09" w14:textId="77777777" w:rsidR="00800664" w:rsidRPr="00502AFC" w:rsidRDefault="00800664" w:rsidP="00800664">
            <w:pPr>
              <w:pStyle w:val="TableParagraph"/>
              <w:spacing w:before="151"/>
              <w:ind w:left="107"/>
              <w:jc w:val="both"/>
              <w:rPr>
                <w:rFonts w:ascii="Book Antiqua" w:hAnsi="Book Antiqua"/>
              </w:rPr>
            </w:pPr>
            <w:r w:rsidRPr="00502AFC">
              <w:rPr>
                <w:rFonts w:ascii="Book Antiqua" w:hAnsi="Book Antiqua"/>
              </w:rPr>
              <w:lastRenderedPageBreak/>
              <w:t>(1)</w:t>
            </w:r>
            <w:r w:rsidRPr="00502AFC">
              <w:rPr>
                <w:rFonts w:ascii="Book Antiqua" w:hAnsi="Book Antiqua"/>
                <w:spacing w:val="-4"/>
              </w:rPr>
              <w:t xml:space="preserve"> </w:t>
            </w:r>
            <w:r w:rsidRPr="00502AFC">
              <w:rPr>
                <w:rFonts w:ascii="Book Antiqua" w:hAnsi="Book Antiqua"/>
              </w:rPr>
              <w:t>Foundation</w:t>
            </w:r>
          </w:p>
        </w:tc>
        <w:tc>
          <w:tcPr>
            <w:tcW w:w="1276" w:type="dxa"/>
            <w:vAlign w:val="center"/>
          </w:tcPr>
          <w:p w14:paraId="50EE3FC9"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lastRenderedPageBreak/>
              <w:t>0.00%</w:t>
            </w:r>
          </w:p>
        </w:tc>
        <w:tc>
          <w:tcPr>
            <w:tcW w:w="4961" w:type="dxa"/>
          </w:tcPr>
          <w:p w14:paraId="5F11E0BA"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each</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determined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1"/>
              </w:rPr>
              <w:t xml:space="preserve"> </w:t>
            </w:r>
            <w:r w:rsidRPr="00502AFC">
              <w:rPr>
                <w:rFonts w:ascii="Book Antiqua" w:hAnsi="Book Antiqua"/>
              </w:rPr>
              <w:t>basis</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respect to the total linear length (m)</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structures.</w:t>
            </w:r>
          </w:p>
          <w:p w14:paraId="4BE73030" w14:textId="77777777" w:rsidR="00800664" w:rsidRPr="00502AFC" w:rsidRDefault="00800664" w:rsidP="00800664">
            <w:pPr>
              <w:pStyle w:val="TableParagraph"/>
              <w:rPr>
                <w:rFonts w:ascii="Book Antiqua" w:hAnsi="Book Antiqua"/>
                <w:b/>
              </w:rPr>
            </w:pPr>
          </w:p>
          <w:p w14:paraId="7F307B7F" w14:textId="77777777" w:rsidR="00800664" w:rsidRPr="00502AFC" w:rsidRDefault="00800664" w:rsidP="00800664">
            <w:pPr>
              <w:pStyle w:val="TableParagraph"/>
              <w:spacing w:before="197"/>
              <w:ind w:left="108" w:right="95"/>
              <w:jc w:val="both"/>
              <w:rPr>
                <w:rFonts w:ascii="Book Antiqua" w:hAnsi="Book Antiqua"/>
              </w:rPr>
            </w:pPr>
            <w:r w:rsidRPr="00502AFC">
              <w:rPr>
                <w:rFonts w:ascii="Book Antiqua" w:hAnsi="Book Antiqua"/>
              </w:rPr>
              <w:lastRenderedPageBreak/>
              <w:t>(1)</w:t>
            </w:r>
            <w:r w:rsidRPr="00502AFC">
              <w:rPr>
                <w:rFonts w:ascii="Book Antiqua" w:hAnsi="Book Antiqua"/>
                <w:spacing w:val="1"/>
              </w:rPr>
              <w:t xml:space="preserve"> </w:t>
            </w:r>
            <w:r w:rsidRPr="00502AFC">
              <w:rPr>
                <w:rFonts w:ascii="Book Antiqua" w:hAnsi="Book Antiqua"/>
                <w:b/>
              </w:rPr>
              <w:t>Foundation:</w:t>
            </w:r>
            <w:r w:rsidRPr="00502AFC">
              <w:rPr>
                <w:rFonts w:ascii="Book Antiqua" w:hAnsi="Book Antiqua"/>
                <w:b/>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against</w:t>
            </w:r>
            <w:r w:rsidRPr="00502AFC">
              <w:rPr>
                <w:rFonts w:ascii="Book Antiqua" w:hAnsi="Book Antiqua"/>
                <w:spacing w:val="-64"/>
              </w:rPr>
              <w:t xml:space="preserve"> </w:t>
            </w:r>
            <w:r w:rsidRPr="00502AFC">
              <w:rPr>
                <w:rFonts w:ascii="Book Antiqua" w:hAnsi="Book Antiqua"/>
              </w:rPr>
              <w:t>foundation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foundation</w:t>
            </w:r>
            <w:r w:rsidRPr="00502AFC">
              <w:rPr>
                <w:rFonts w:ascii="Book Antiqua" w:hAnsi="Book Antiqua"/>
                <w:spacing w:val="1"/>
              </w:rPr>
              <w:t xml:space="preserve"> </w:t>
            </w:r>
            <w:r w:rsidRPr="00502AFC">
              <w:rPr>
                <w:rFonts w:ascii="Book Antiqua" w:hAnsi="Book Antiqua"/>
              </w:rPr>
              <w:t>of each of the structure as specified</w:t>
            </w:r>
            <w:r w:rsidRPr="00502AFC">
              <w:rPr>
                <w:rFonts w:ascii="Book Antiqua" w:hAnsi="Book Antiqua"/>
                <w:spacing w:val="1"/>
              </w:rPr>
              <w:t xml:space="preserve"> </w:t>
            </w:r>
            <w:r w:rsidRPr="00502AFC">
              <w:rPr>
                <w:rFonts w:ascii="Book Antiqua" w:hAnsi="Book Antiqua"/>
              </w:rPr>
              <w:t>here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proofErr w:type="gramStart"/>
            <w:r w:rsidRPr="00502AFC">
              <w:rPr>
                <w:rFonts w:ascii="Book Antiqua" w:hAnsi="Book Antiqua"/>
              </w:rPr>
              <w:t>under</w:t>
            </w:r>
            <w:r w:rsidRPr="00502AFC">
              <w:rPr>
                <w:rFonts w:ascii="Book Antiqua" w:hAnsi="Book Antiqua"/>
                <w:spacing w:val="-1"/>
              </w:rPr>
              <w:t xml:space="preserve"> </w:t>
            </w:r>
            <w:r w:rsidRPr="00502AFC">
              <w:rPr>
                <w:rFonts w:ascii="Book Antiqua" w:hAnsi="Book Antiqua"/>
              </w:rPr>
              <w:t>:</w:t>
            </w:r>
            <w:proofErr w:type="gramEnd"/>
          </w:p>
        </w:tc>
      </w:tr>
      <w:tr w:rsidR="00800664" w:rsidRPr="00502AFC" w14:paraId="7BE96DC6" w14:textId="77777777" w:rsidTr="00302403">
        <w:trPr>
          <w:trHeight w:val="20"/>
        </w:trPr>
        <w:tc>
          <w:tcPr>
            <w:tcW w:w="3519" w:type="dxa"/>
          </w:tcPr>
          <w:p w14:paraId="25B5005E" w14:textId="77777777" w:rsidR="00800664" w:rsidRPr="00502AFC" w:rsidRDefault="00800664" w:rsidP="00800664">
            <w:pPr>
              <w:pStyle w:val="TableParagraph"/>
              <w:spacing w:line="243" w:lineRule="exact"/>
              <w:ind w:left="107"/>
              <w:jc w:val="both"/>
              <w:rPr>
                <w:rFonts w:ascii="Book Antiqua" w:hAnsi="Book Antiqua"/>
              </w:rPr>
            </w:pPr>
            <w:r w:rsidRPr="00502AFC">
              <w:rPr>
                <w:rFonts w:ascii="Book Antiqua" w:hAnsi="Book Antiqua"/>
              </w:rPr>
              <w:lastRenderedPageBreak/>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p w14:paraId="2BDBEC78" w14:textId="77777777" w:rsidR="00800664" w:rsidRPr="00502AFC" w:rsidRDefault="00800664" w:rsidP="00800664">
            <w:pPr>
              <w:pStyle w:val="TableParagraph"/>
              <w:rPr>
                <w:rFonts w:ascii="Book Antiqua" w:hAnsi="Book Antiqua"/>
                <w:b/>
              </w:rPr>
            </w:pPr>
          </w:p>
          <w:p w14:paraId="2F0B8BAA" w14:textId="77777777" w:rsidR="00800664" w:rsidRPr="00502AFC" w:rsidRDefault="00800664" w:rsidP="00800664">
            <w:pPr>
              <w:pStyle w:val="TableParagraph"/>
              <w:numPr>
                <w:ilvl w:val="0"/>
                <w:numId w:val="40"/>
              </w:numPr>
              <w:tabs>
                <w:tab w:val="left" w:pos="698"/>
              </w:tabs>
              <w:autoSpaceDE w:val="0"/>
              <w:autoSpaceDN w:val="0"/>
              <w:ind w:right="97" w:firstLine="0"/>
              <w:jc w:val="both"/>
              <w:rPr>
                <w:rFonts w:ascii="Book Antiqua" w:hAnsi="Book Antiqua"/>
              </w:rPr>
            </w:pP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2"/>
              </w:rPr>
              <w:t xml:space="preserve"> </w:t>
            </w:r>
            <w:r w:rsidRPr="00502AFC">
              <w:rPr>
                <w:rFonts w:ascii="Book Antiqua" w:hAnsi="Book Antiqua"/>
              </w:rPr>
              <w:t>Edge</w:t>
            </w:r>
            <w:r w:rsidRPr="00502AFC">
              <w:rPr>
                <w:rFonts w:ascii="Book Antiqua" w:hAnsi="Book Antiqua"/>
                <w:spacing w:val="-2"/>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Curb</w:t>
            </w:r>
          </w:p>
          <w:p w14:paraId="68F9CAF4" w14:textId="77777777" w:rsidR="00800664" w:rsidRPr="00502AFC" w:rsidRDefault="00800664" w:rsidP="00800664">
            <w:pPr>
              <w:pStyle w:val="TableParagraph"/>
              <w:rPr>
                <w:rFonts w:ascii="Book Antiqua" w:hAnsi="Book Antiqua"/>
                <w:b/>
              </w:rPr>
            </w:pPr>
          </w:p>
          <w:p w14:paraId="51EBD672" w14:textId="77777777" w:rsidR="00800664" w:rsidRPr="00502AFC" w:rsidRDefault="00800664" w:rsidP="00800664">
            <w:pPr>
              <w:pStyle w:val="TableParagraph"/>
              <w:rPr>
                <w:rFonts w:ascii="Book Antiqua" w:hAnsi="Book Antiqua"/>
                <w:b/>
              </w:rPr>
            </w:pPr>
          </w:p>
          <w:p w14:paraId="5F8EAB27" w14:textId="77777777" w:rsidR="00800664" w:rsidRPr="00502AFC" w:rsidRDefault="00800664" w:rsidP="00800664">
            <w:pPr>
              <w:pStyle w:val="TableParagraph"/>
              <w:spacing w:before="1"/>
              <w:rPr>
                <w:rFonts w:ascii="Book Antiqua" w:hAnsi="Book Antiqua"/>
                <w:b/>
              </w:rPr>
            </w:pPr>
          </w:p>
          <w:p w14:paraId="7F48EBE7" w14:textId="77777777" w:rsidR="00800664" w:rsidRPr="00502AFC" w:rsidRDefault="00800664" w:rsidP="00800664">
            <w:pPr>
              <w:pStyle w:val="TableParagraph"/>
              <w:numPr>
                <w:ilvl w:val="0"/>
                <w:numId w:val="40"/>
              </w:numPr>
              <w:tabs>
                <w:tab w:val="left" w:pos="708"/>
              </w:tabs>
              <w:autoSpaceDE w:val="0"/>
              <w:autoSpaceDN w:val="0"/>
              <w:spacing w:before="1"/>
              <w:ind w:right="97" w:firstLine="0"/>
              <w:jc w:val="both"/>
              <w:rPr>
                <w:rFonts w:ascii="Book Antiqua" w:hAnsi="Book Antiqua"/>
              </w:rPr>
            </w:pPr>
            <w:proofErr w:type="gramStart"/>
            <w:r w:rsidRPr="00502AFC">
              <w:rPr>
                <w:rFonts w:ascii="Book Antiqua" w:hAnsi="Book Antiqua"/>
              </w:rPr>
              <w:t>Wellsteining</w:t>
            </w:r>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spacing w:val="-64"/>
              </w:rPr>
              <w:t xml:space="preserve"> </w:t>
            </w:r>
            <w:proofErr w:type="spellStart"/>
            <w:r w:rsidRPr="00502AFC">
              <w:rPr>
                <w:rFonts w:ascii="Book Antiqua" w:hAnsi="Book Antiqua"/>
              </w:rPr>
              <w:t>upto</w:t>
            </w:r>
            <w:proofErr w:type="spellEnd"/>
            <w:r w:rsidRPr="00502AFC">
              <w:rPr>
                <w:rFonts w:ascii="Book Antiqua" w:hAnsi="Book Antiqua"/>
                <w:spacing w:val="-3"/>
              </w:rPr>
              <w:t xml:space="preserve"> </w:t>
            </w:r>
            <w:r w:rsidRPr="00502AFC">
              <w:rPr>
                <w:rFonts w:ascii="Book Antiqua" w:hAnsi="Book Antiqua"/>
              </w:rPr>
              <w:t>bottom</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2"/>
              </w:rPr>
              <w:t xml:space="preserve"> </w:t>
            </w:r>
            <w:r w:rsidRPr="00502AFC">
              <w:rPr>
                <w:rFonts w:ascii="Book Antiqua" w:hAnsi="Book Antiqua"/>
              </w:rPr>
              <w:t>cap.</w:t>
            </w:r>
          </w:p>
          <w:p w14:paraId="2B8EFCF9" w14:textId="77777777" w:rsidR="00800664" w:rsidRPr="00502AFC" w:rsidRDefault="00800664" w:rsidP="00800664">
            <w:pPr>
              <w:pStyle w:val="TableParagraph"/>
              <w:rPr>
                <w:rFonts w:ascii="Book Antiqua" w:hAnsi="Book Antiqua"/>
                <w:b/>
              </w:rPr>
            </w:pPr>
          </w:p>
          <w:p w14:paraId="278BA045" w14:textId="77777777" w:rsidR="00800664" w:rsidRPr="00502AFC" w:rsidRDefault="00800664" w:rsidP="00800664">
            <w:pPr>
              <w:pStyle w:val="TableParagraph"/>
              <w:rPr>
                <w:rFonts w:ascii="Book Antiqua" w:hAnsi="Book Antiqua"/>
                <w:b/>
              </w:rPr>
            </w:pPr>
          </w:p>
          <w:p w14:paraId="3290394E" w14:textId="77777777" w:rsidR="00800664" w:rsidRPr="00502AFC" w:rsidRDefault="00800664" w:rsidP="00800664">
            <w:pPr>
              <w:pStyle w:val="TableParagraph"/>
              <w:rPr>
                <w:rFonts w:ascii="Book Antiqua" w:hAnsi="Book Antiqua"/>
                <w:b/>
              </w:rPr>
            </w:pPr>
          </w:p>
          <w:p w14:paraId="61F32EB0" w14:textId="77777777" w:rsidR="00800664" w:rsidRPr="00502AFC" w:rsidRDefault="00800664" w:rsidP="00800664">
            <w:pPr>
              <w:pStyle w:val="TableParagraph"/>
              <w:rPr>
                <w:rFonts w:ascii="Book Antiqua" w:hAnsi="Book Antiqua"/>
                <w:b/>
              </w:rPr>
            </w:pPr>
          </w:p>
          <w:p w14:paraId="49530F79" w14:textId="77777777" w:rsidR="00800664" w:rsidRPr="00502AFC" w:rsidRDefault="00800664" w:rsidP="00800664">
            <w:pPr>
              <w:pStyle w:val="TableParagraph"/>
              <w:spacing w:before="11"/>
              <w:rPr>
                <w:rFonts w:ascii="Book Antiqua" w:hAnsi="Book Antiqua"/>
                <w:b/>
              </w:rPr>
            </w:pPr>
          </w:p>
          <w:p w14:paraId="12856043" w14:textId="77777777" w:rsidR="00800664" w:rsidRPr="00502AFC" w:rsidRDefault="00800664" w:rsidP="00800664">
            <w:pPr>
              <w:pStyle w:val="TableParagraph"/>
              <w:numPr>
                <w:ilvl w:val="0"/>
                <w:numId w:val="40"/>
              </w:numPr>
              <w:tabs>
                <w:tab w:val="left" w:pos="696"/>
              </w:tabs>
              <w:autoSpaceDE w:val="0"/>
              <w:autoSpaceDN w:val="0"/>
              <w:ind w:right="96" w:firstLine="0"/>
              <w:jc w:val="both"/>
              <w:rPr>
                <w:rFonts w:ascii="Book Antiqua" w:hAnsi="Book Antiqua"/>
              </w:rPr>
            </w:pP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bottom plug + top plug (if</w:t>
            </w:r>
            <w:r w:rsidRPr="00502AFC">
              <w:rPr>
                <w:rFonts w:ascii="Book Antiqua" w:hAnsi="Book Antiqua"/>
                <w:spacing w:val="1"/>
              </w:rPr>
              <w:t xml:space="preserve"> </w:t>
            </w:r>
            <w:r w:rsidRPr="00502AFC">
              <w:rPr>
                <w:rFonts w:ascii="Book Antiqua" w:hAnsi="Book Antiqua"/>
              </w:rPr>
              <w:t>provisioned as per design) +</w:t>
            </w:r>
            <w:r w:rsidRPr="00502AFC">
              <w:rPr>
                <w:rFonts w:ascii="Book Antiqua" w:hAnsi="Book Antiqua"/>
                <w:spacing w:val="-64"/>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cap</w:t>
            </w:r>
          </w:p>
        </w:tc>
        <w:tc>
          <w:tcPr>
            <w:tcW w:w="1276" w:type="dxa"/>
            <w:vAlign w:val="center"/>
          </w:tcPr>
          <w:p w14:paraId="21CAB2DF" w14:textId="77777777" w:rsidR="00800664" w:rsidRPr="00502AFC" w:rsidRDefault="00800664" w:rsidP="00302403">
            <w:pPr>
              <w:pStyle w:val="TableParagraph"/>
              <w:jc w:val="center"/>
              <w:rPr>
                <w:rFonts w:ascii="Book Antiqua" w:hAnsi="Book Antiqua"/>
              </w:rPr>
            </w:pPr>
          </w:p>
        </w:tc>
        <w:tc>
          <w:tcPr>
            <w:tcW w:w="4961" w:type="dxa"/>
          </w:tcPr>
          <w:p w14:paraId="783CE841" w14:textId="77777777" w:rsidR="00800664" w:rsidRPr="00502AFC" w:rsidRDefault="00800664" w:rsidP="00800664">
            <w:pPr>
              <w:pStyle w:val="TableParagraph"/>
              <w:spacing w:line="243" w:lineRule="exact"/>
              <w:ind w:left="108"/>
              <w:jc w:val="both"/>
              <w:rPr>
                <w:rFonts w:ascii="Book Antiqua" w:hAnsi="Book Antiqua"/>
              </w:rPr>
            </w:pPr>
            <w:r w:rsidRPr="00502AFC">
              <w:rPr>
                <w:rFonts w:ascii="Book Antiqua" w:hAnsi="Book Antiqua"/>
              </w:rPr>
              <w:t>(</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4"/>
              </w:rPr>
              <w:t xml:space="preserve"> </w:t>
            </w:r>
            <w:r w:rsidRPr="00502AFC">
              <w:rPr>
                <w:rFonts w:ascii="Book Antiqua" w:hAnsi="Book Antiqua"/>
              </w:rPr>
              <w:t>Foundation</w:t>
            </w:r>
          </w:p>
          <w:p w14:paraId="53A6FE3F" w14:textId="77777777" w:rsidR="00800664" w:rsidRPr="00502AFC" w:rsidRDefault="00800664" w:rsidP="00800664">
            <w:pPr>
              <w:pStyle w:val="TableParagraph"/>
              <w:rPr>
                <w:rFonts w:ascii="Book Antiqua" w:hAnsi="Book Antiqua"/>
                <w:b/>
              </w:rPr>
            </w:pPr>
          </w:p>
          <w:p w14:paraId="4874A1CF" w14:textId="77777777" w:rsidR="00800664" w:rsidRPr="00502AFC" w:rsidRDefault="00800664" w:rsidP="00800664">
            <w:pPr>
              <w:pStyle w:val="TableParagraph"/>
              <w:numPr>
                <w:ilvl w:val="0"/>
                <w:numId w:val="39"/>
              </w:numPr>
              <w:tabs>
                <w:tab w:val="left" w:pos="625"/>
              </w:tabs>
              <w:autoSpaceDE w:val="0"/>
              <w:autoSpaceDN w:val="0"/>
              <w:ind w:right="94" w:firstLine="0"/>
              <w:jc w:val="both"/>
              <w:rPr>
                <w:rFonts w:ascii="Book Antiqua" w:hAnsi="Book Antiqua"/>
              </w:rPr>
            </w:pP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Curb:</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10%</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a stage i.e. 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cutting</w:t>
            </w:r>
            <w:r w:rsidRPr="00502AFC">
              <w:rPr>
                <w:rFonts w:ascii="Book Antiqua" w:hAnsi="Book Antiqua"/>
                <w:spacing w:val="-1"/>
              </w:rPr>
              <w:t xml:space="preserve"> </w:t>
            </w:r>
            <w:r w:rsidRPr="00502AFC">
              <w:rPr>
                <w:rFonts w:ascii="Book Antiqua" w:hAnsi="Book Antiqua"/>
              </w:rPr>
              <w:t>edge +</w:t>
            </w:r>
            <w:r w:rsidRPr="00502AFC">
              <w:rPr>
                <w:rFonts w:ascii="Book Antiqua" w:hAnsi="Book Antiqua"/>
                <w:spacing w:val="-1"/>
              </w:rPr>
              <w:t xml:space="preserve"> </w:t>
            </w:r>
            <w:r w:rsidRPr="00502AFC">
              <w:rPr>
                <w:rFonts w:ascii="Book Antiqua" w:hAnsi="Book Antiqua"/>
              </w:rPr>
              <w:t>well</w:t>
            </w:r>
            <w:r w:rsidRPr="00502AFC">
              <w:rPr>
                <w:rFonts w:ascii="Book Antiqua" w:hAnsi="Book Antiqua"/>
                <w:spacing w:val="-3"/>
              </w:rPr>
              <w:t xml:space="preserve"> </w:t>
            </w:r>
            <w:r w:rsidRPr="00502AFC">
              <w:rPr>
                <w:rFonts w:ascii="Book Antiqua" w:hAnsi="Book Antiqua"/>
              </w:rPr>
              <w:t>curb.</w:t>
            </w:r>
          </w:p>
          <w:p w14:paraId="3D7063C2" w14:textId="77777777" w:rsidR="00800664" w:rsidRPr="00502AFC" w:rsidRDefault="00800664" w:rsidP="00800664">
            <w:pPr>
              <w:pStyle w:val="TableParagraph"/>
              <w:spacing w:before="11"/>
              <w:rPr>
                <w:rFonts w:ascii="Book Antiqua" w:hAnsi="Book Antiqua"/>
                <w:b/>
              </w:rPr>
            </w:pPr>
          </w:p>
          <w:p w14:paraId="1BAFCFFD" w14:textId="77777777" w:rsidR="00800664" w:rsidRPr="00502AFC" w:rsidRDefault="00800664" w:rsidP="00800664">
            <w:pPr>
              <w:pStyle w:val="TableParagraph"/>
              <w:numPr>
                <w:ilvl w:val="0"/>
                <w:numId w:val="39"/>
              </w:numPr>
              <w:tabs>
                <w:tab w:val="left" w:pos="491"/>
              </w:tabs>
              <w:autoSpaceDE w:val="0"/>
              <w:autoSpaceDN w:val="0"/>
              <w:ind w:right="92" w:firstLine="0"/>
              <w:jc w:val="both"/>
              <w:rPr>
                <w:rFonts w:ascii="Book Antiqua" w:hAnsi="Book Antiqua"/>
              </w:rPr>
            </w:pPr>
            <w:proofErr w:type="gramStart"/>
            <w:r w:rsidRPr="00502AFC">
              <w:rPr>
                <w:rFonts w:ascii="Book Antiqua" w:hAnsi="Book Antiqua"/>
              </w:rPr>
              <w:t>Well</w:t>
            </w:r>
            <w:proofErr w:type="gramEnd"/>
            <w:r w:rsidRPr="00502AFC">
              <w:rPr>
                <w:rFonts w:ascii="Book Antiqua" w:hAnsi="Book Antiqua"/>
                <w:spacing w:val="1"/>
              </w:rPr>
              <w:t xml:space="preserve"> </w:t>
            </w:r>
            <w:proofErr w:type="spellStart"/>
            <w:proofErr w:type="gramStart"/>
            <w:r w:rsidRPr="00502AFC">
              <w:rPr>
                <w:rFonts w:ascii="Book Antiqua" w:hAnsi="Book Antiqua"/>
              </w:rPr>
              <w:t>steining</w:t>
            </w:r>
            <w:proofErr w:type="spellEnd"/>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rPr>
              <w:t xml:space="preserve"> Payment of 65%</w:t>
            </w:r>
            <w:r w:rsidRPr="00502AFC">
              <w:rPr>
                <w:rFonts w:ascii="Book Antiqua" w:hAnsi="Book Antiqua"/>
                <w:spacing w:val="1"/>
              </w:rPr>
              <w:t xml:space="preserve"> </w:t>
            </w:r>
            <w:r w:rsidRPr="00502AFC">
              <w:rPr>
                <w:rFonts w:ascii="Book Antiqua" w:hAnsi="Book Antiqua"/>
              </w:rPr>
              <w:t>shall be made on completion of well</w:t>
            </w:r>
            <w:r w:rsidRPr="00502AFC">
              <w:rPr>
                <w:rFonts w:ascii="Book Antiqua" w:hAnsi="Book Antiqua"/>
                <w:spacing w:val="1"/>
              </w:rPr>
              <w:t xml:space="preserve"> </w:t>
            </w:r>
            <w:proofErr w:type="spellStart"/>
            <w:r w:rsidRPr="00502AFC">
              <w:rPr>
                <w:rFonts w:ascii="Book Antiqua" w:hAnsi="Book Antiqua"/>
              </w:rPr>
              <w:t>steining</w:t>
            </w:r>
            <w:proofErr w:type="spellEnd"/>
            <w:r w:rsidRPr="00502AFC">
              <w:rPr>
                <w:rFonts w:ascii="Book Antiqua" w:hAnsi="Book Antiqua"/>
              </w:rPr>
              <w:t xml:space="preserve">  </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rPr>
              <w:t xml:space="preserve"> bottom of well cap.</w:t>
            </w:r>
            <w:r w:rsidRPr="00502AFC">
              <w:rPr>
                <w:rFonts w:ascii="Book Antiqua" w:hAnsi="Book Antiqua"/>
                <w:spacing w:val="1"/>
              </w:rPr>
              <w:t xml:space="preserve"> </w:t>
            </w:r>
            <w:r w:rsidRPr="00502AFC">
              <w:rPr>
                <w:rFonts w:ascii="Book Antiqua" w:hAnsi="Book Antiqua"/>
              </w:rPr>
              <w:t>The payment stage shall be further</w:t>
            </w:r>
            <w:r w:rsidRPr="00502AFC">
              <w:rPr>
                <w:rFonts w:ascii="Book Antiqua" w:hAnsi="Book Antiqua"/>
                <w:spacing w:val="1"/>
              </w:rPr>
              <w:t xml:space="preserve"> </w:t>
            </w:r>
            <w:r w:rsidRPr="00502AFC">
              <w:rPr>
                <w:rFonts w:ascii="Book Antiqua" w:hAnsi="Book Antiqua"/>
              </w:rPr>
              <w:t>sub-divided on pro-rata basis i.e. (</w:t>
            </w:r>
            <w:proofErr w:type="spellStart"/>
            <w:r w:rsidRPr="00502AFC">
              <w:rPr>
                <w:rFonts w:ascii="Book Antiqua" w:hAnsi="Book Antiqua"/>
              </w:rPr>
              <w:t>i</w:t>
            </w:r>
            <w:proofErr w:type="spellEnd"/>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 xml:space="preserve">on completion </w:t>
            </w:r>
            <w:proofErr w:type="spellStart"/>
            <w:r w:rsidRPr="00502AFC">
              <w:rPr>
                <w:rFonts w:ascii="Book Antiqua" w:hAnsi="Book Antiqua"/>
              </w:rPr>
              <w:t>upto</w:t>
            </w:r>
            <w:proofErr w:type="spellEnd"/>
            <w:r w:rsidRPr="00502AFC">
              <w:rPr>
                <w:rFonts w:ascii="Book Antiqua" w:hAnsi="Book Antiqua"/>
              </w:rPr>
              <w:t xml:space="preserve"> 10 m and (ii) 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44"/>
              </w:rPr>
              <w:t xml:space="preserve"> </w:t>
            </w:r>
            <w:r w:rsidRPr="00502AFC">
              <w:rPr>
                <w:rFonts w:ascii="Book Antiqua" w:hAnsi="Book Antiqua"/>
              </w:rPr>
              <w:t>of</w:t>
            </w:r>
            <w:r w:rsidRPr="00502AFC">
              <w:rPr>
                <w:rFonts w:ascii="Book Antiqua" w:hAnsi="Book Antiqua"/>
                <w:spacing w:val="46"/>
              </w:rPr>
              <w:t xml:space="preserve"> </w:t>
            </w:r>
            <w:r w:rsidRPr="00502AFC">
              <w:rPr>
                <w:rFonts w:ascii="Book Antiqua" w:hAnsi="Book Antiqua"/>
              </w:rPr>
              <w:t>each</w:t>
            </w:r>
            <w:r w:rsidRPr="00502AFC">
              <w:rPr>
                <w:rFonts w:ascii="Book Antiqua" w:hAnsi="Book Antiqua"/>
                <w:spacing w:val="45"/>
              </w:rPr>
              <w:t xml:space="preserve"> </w:t>
            </w:r>
            <w:r w:rsidRPr="00502AFC">
              <w:rPr>
                <w:rFonts w:ascii="Book Antiqua" w:hAnsi="Book Antiqua"/>
              </w:rPr>
              <w:t>subsequent</w:t>
            </w:r>
            <w:r w:rsidRPr="00502AFC">
              <w:rPr>
                <w:rFonts w:ascii="Book Antiqua" w:hAnsi="Book Antiqua"/>
                <w:spacing w:val="44"/>
              </w:rPr>
              <w:t xml:space="preserve"> </w:t>
            </w:r>
            <w:r w:rsidRPr="00502AFC">
              <w:rPr>
                <w:rFonts w:ascii="Book Antiqua" w:hAnsi="Book Antiqua"/>
              </w:rPr>
              <w:t>5</w:t>
            </w:r>
            <w:r w:rsidRPr="00502AFC">
              <w:rPr>
                <w:rFonts w:ascii="Book Antiqua" w:hAnsi="Book Antiqua"/>
                <w:spacing w:val="45"/>
              </w:rPr>
              <w:t xml:space="preserve"> </w:t>
            </w:r>
            <w:r w:rsidRPr="00502AFC">
              <w:rPr>
                <w:rFonts w:ascii="Book Antiqua" w:hAnsi="Book Antiqua"/>
              </w:rPr>
              <w:t>m</w:t>
            </w:r>
            <w:r w:rsidRPr="00502AFC">
              <w:rPr>
                <w:rFonts w:ascii="Book Antiqua" w:hAnsi="Book Antiqua"/>
                <w:spacing w:val="-64"/>
              </w:rPr>
              <w:t xml:space="preserve"> </w:t>
            </w:r>
            <w:r w:rsidRPr="00502AFC">
              <w:rPr>
                <w:rFonts w:ascii="Book Antiqua" w:hAnsi="Book Antiqua"/>
              </w:rPr>
              <w:t>or part thereof.</w:t>
            </w:r>
          </w:p>
          <w:p w14:paraId="42CACD77" w14:textId="77777777" w:rsidR="00800664" w:rsidRPr="00502AFC" w:rsidRDefault="00800664" w:rsidP="00800664">
            <w:pPr>
              <w:pStyle w:val="TableParagraph"/>
              <w:spacing w:before="1"/>
              <w:rPr>
                <w:rFonts w:ascii="Book Antiqua" w:hAnsi="Book Antiqua"/>
                <w:b/>
              </w:rPr>
            </w:pPr>
          </w:p>
          <w:p w14:paraId="79391CAD" w14:textId="77777777" w:rsidR="00800664" w:rsidRPr="00502AFC" w:rsidRDefault="00800664" w:rsidP="00800664">
            <w:pPr>
              <w:pStyle w:val="TableParagraph"/>
              <w:numPr>
                <w:ilvl w:val="0"/>
                <w:numId w:val="39"/>
              </w:numPr>
              <w:tabs>
                <w:tab w:val="left" w:pos="592"/>
              </w:tabs>
              <w:autoSpaceDE w:val="0"/>
              <w:autoSpaceDN w:val="0"/>
              <w:ind w:right="93" w:firstLine="0"/>
              <w:jc w:val="both"/>
              <w:rPr>
                <w:rFonts w:ascii="Book Antiqua" w:hAnsi="Book Antiqua"/>
              </w:rPr>
            </w:pPr>
            <w:r w:rsidRPr="00502AFC">
              <w:rPr>
                <w:rFonts w:ascii="Book Antiqua" w:hAnsi="Book Antiqua"/>
              </w:rPr>
              <w:t>Bottom</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w:t>
            </w:r>
            <w:r w:rsidRPr="00502AFC">
              <w:rPr>
                <w:rFonts w:ascii="Book Antiqua" w:hAnsi="Book Antiqua"/>
                <w:spacing w:val="1"/>
              </w:rPr>
              <w:t xml:space="preserve"> </w:t>
            </w:r>
            <w:r w:rsidRPr="00502AFC">
              <w:rPr>
                <w:rFonts w:ascii="Book Antiqua" w:hAnsi="Book Antiqua"/>
              </w:rPr>
              <w:t>top</w:t>
            </w:r>
            <w:r w:rsidRPr="00502AFC">
              <w:rPr>
                <w:rFonts w:ascii="Book Antiqua" w:hAnsi="Book Antiqua"/>
                <w:spacing w:val="1"/>
              </w:rPr>
              <w:t xml:space="preserve"> </w:t>
            </w:r>
            <w:r w:rsidRPr="00502AFC">
              <w:rPr>
                <w:rFonts w:ascii="Book Antiqua" w:hAnsi="Book Antiqua"/>
              </w:rPr>
              <w:t>plug</w:t>
            </w:r>
            <w:r w:rsidRPr="00502AFC">
              <w:rPr>
                <w:rFonts w:ascii="Book Antiqua" w:hAnsi="Book Antiqua"/>
                <w:spacing w:val="1"/>
              </w:rPr>
              <w:t xml:space="preserve"> </w:t>
            </w:r>
            <w:r w:rsidRPr="00502AFC">
              <w:rPr>
                <w:rFonts w:ascii="Book Antiqua" w:hAnsi="Book Antiqua"/>
              </w:rPr>
              <w:t>(if</w:t>
            </w:r>
            <w:r w:rsidRPr="00502AFC">
              <w:rPr>
                <w:rFonts w:ascii="Book Antiqua" w:hAnsi="Book Antiqua"/>
                <w:spacing w:val="-64"/>
              </w:rPr>
              <w:t xml:space="preserve"> </w:t>
            </w:r>
            <w:r w:rsidRPr="00502AFC">
              <w:rPr>
                <w:rFonts w:ascii="Book Antiqua" w:hAnsi="Book Antiqua"/>
              </w:rPr>
              <w:t>provisioned as per design) + well cap:</w:t>
            </w:r>
            <w:r w:rsidRPr="00502AFC">
              <w:rPr>
                <w:rFonts w:ascii="Book Antiqua" w:hAnsi="Book Antiqua"/>
                <w:spacing w:val="-64"/>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25%</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 a stage i.e. 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1"/>
              </w:rPr>
              <w:t xml:space="preserve"> </w:t>
            </w:r>
            <w:r w:rsidRPr="00502AFC">
              <w:rPr>
                <w:rFonts w:ascii="Book Antiqua" w:hAnsi="Book Antiqua"/>
              </w:rPr>
              <w:t>bottom</w:t>
            </w:r>
            <w:r w:rsidRPr="00502AFC">
              <w:rPr>
                <w:rFonts w:ascii="Book Antiqua" w:hAnsi="Book Antiqua"/>
                <w:spacing w:val="59"/>
              </w:rPr>
              <w:t xml:space="preserve"> </w:t>
            </w:r>
            <w:r w:rsidRPr="00502AFC">
              <w:rPr>
                <w:rFonts w:ascii="Book Antiqua" w:hAnsi="Book Antiqua"/>
              </w:rPr>
              <w:t>plug,</w:t>
            </w:r>
            <w:r w:rsidRPr="00502AFC">
              <w:rPr>
                <w:rFonts w:ascii="Book Antiqua" w:hAnsi="Book Antiqua"/>
                <w:spacing w:val="61"/>
              </w:rPr>
              <w:t xml:space="preserve"> </w:t>
            </w:r>
            <w:r w:rsidRPr="00502AFC">
              <w:rPr>
                <w:rFonts w:ascii="Book Antiqua" w:hAnsi="Book Antiqua"/>
              </w:rPr>
              <w:t>back</w:t>
            </w:r>
            <w:r w:rsidRPr="00502AFC">
              <w:rPr>
                <w:rFonts w:ascii="Book Antiqua" w:hAnsi="Book Antiqua"/>
                <w:spacing w:val="63"/>
              </w:rPr>
              <w:t xml:space="preserve"> </w:t>
            </w:r>
            <w:r w:rsidRPr="00502AFC">
              <w:rPr>
                <w:rFonts w:ascii="Book Antiqua" w:hAnsi="Book Antiqua"/>
              </w:rPr>
              <w:t>fill,</w:t>
            </w:r>
            <w:r w:rsidRPr="00502AFC">
              <w:rPr>
                <w:rFonts w:ascii="Book Antiqua" w:hAnsi="Book Antiqua"/>
                <w:spacing w:val="61"/>
              </w:rPr>
              <w:t xml:space="preserve"> </w:t>
            </w:r>
            <w:r w:rsidRPr="00502AFC">
              <w:rPr>
                <w:rFonts w:ascii="Book Antiqua" w:hAnsi="Book Antiqua"/>
              </w:rPr>
              <w:t>top</w:t>
            </w:r>
            <w:r w:rsidRPr="00502AFC">
              <w:rPr>
                <w:rFonts w:ascii="Book Antiqua" w:hAnsi="Book Antiqua"/>
                <w:spacing w:val="60"/>
              </w:rPr>
              <w:t xml:space="preserve"> </w:t>
            </w:r>
            <w:r w:rsidRPr="00502AFC">
              <w:rPr>
                <w:rFonts w:ascii="Book Antiqua" w:hAnsi="Book Antiqua"/>
              </w:rPr>
              <w:t>plug</w:t>
            </w:r>
          </w:p>
          <w:p w14:paraId="1F0E1FDF" w14:textId="77777777" w:rsidR="00800664" w:rsidRPr="00502AFC" w:rsidRDefault="00800664" w:rsidP="00800664">
            <w:pPr>
              <w:pStyle w:val="TableParagraph"/>
              <w:spacing w:before="2" w:line="246" w:lineRule="exact"/>
              <w:ind w:left="108"/>
              <w:jc w:val="both"/>
              <w:rPr>
                <w:rFonts w:ascii="Book Antiqua" w:hAnsi="Book Antiqua"/>
              </w:rPr>
            </w:pPr>
            <w:r w:rsidRPr="00502AFC">
              <w:rPr>
                <w:rFonts w:ascii="Book Antiqua" w:hAnsi="Book Antiqua"/>
              </w:rPr>
              <w:t>and</w:t>
            </w:r>
            <w:r w:rsidRPr="00502AFC">
              <w:rPr>
                <w:rFonts w:ascii="Book Antiqua" w:hAnsi="Book Antiqua"/>
                <w:spacing w:val="-3"/>
              </w:rPr>
              <w:t xml:space="preserve"> </w:t>
            </w:r>
            <w:r w:rsidRPr="00502AFC">
              <w:rPr>
                <w:rFonts w:ascii="Book Antiqua" w:hAnsi="Book Antiqua"/>
              </w:rPr>
              <w:t>well</w:t>
            </w:r>
            <w:r w:rsidRPr="00502AFC">
              <w:rPr>
                <w:rFonts w:ascii="Book Antiqua" w:hAnsi="Book Antiqua"/>
                <w:spacing w:val="-1"/>
              </w:rPr>
              <w:t xml:space="preserve"> </w:t>
            </w:r>
            <w:r w:rsidRPr="00502AFC">
              <w:rPr>
                <w:rFonts w:ascii="Book Antiqua" w:hAnsi="Book Antiqua"/>
              </w:rPr>
              <w:t>cap.</w:t>
            </w:r>
          </w:p>
        </w:tc>
      </w:tr>
      <w:tr w:rsidR="00800664" w:rsidRPr="00502AFC" w14:paraId="71CCFD0B" w14:textId="77777777" w:rsidTr="00302403">
        <w:trPr>
          <w:trHeight w:val="20"/>
        </w:trPr>
        <w:tc>
          <w:tcPr>
            <w:tcW w:w="3519" w:type="dxa"/>
          </w:tcPr>
          <w:p w14:paraId="452534DF"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c>
          <w:tcPr>
            <w:tcW w:w="1276" w:type="dxa"/>
            <w:vAlign w:val="center"/>
          </w:tcPr>
          <w:p w14:paraId="3F6A373D" w14:textId="77777777" w:rsidR="00800664" w:rsidRPr="00502AFC" w:rsidRDefault="00800664" w:rsidP="00302403">
            <w:pPr>
              <w:pStyle w:val="TableParagraph"/>
              <w:jc w:val="center"/>
              <w:rPr>
                <w:rFonts w:ascii="Book Antiqua" w:hAnsi="Book Antiqua"/>
              </w:rPr>
            </w:pPr>
          </w:p>
        </w:tc>
        <w:tc>
          <w:tcPr>
            <w:tcW w:w="4961" w:type="dxa"/>
          </w:tcPr>
          <w:p w14:paraId="68D5EC09" w14:textId="77777777" w:rsidR="00800664" w:rsidRPr="00502AFC" w:rsidRDefault="00800664" w:rsidP="00800664">
            <w:pPr>
              <w:pStyle w:val="TableParagraph"/>
              <w:spacing w:line="243" w:lineRule="exact"/>
              <w:ind w:left="108"/>
              <w:rPr>
                <w:rFonts w:ascii="Book Antiqua" w:hAnsi="Book Antiqua"/>
              </w:rPr>
            </w:pPr>
            <w:r w:rsidRPr="00502AFC">
              <w:rPr>
                <w:rFonts w:ascii="Book Antiqua" w:hAnsi="Book Antiqua"/>
              </w:rPr>
              <w:t>(ii)</w:t>
            </w:r>
            <w:r w:rsidRPr="00502AFC">
              <w:rPr>
                <w:rFonts w:ascii="Book Antiqua" w:hAnsi="Book Antiqua"/>
                <w:spacing w:val="-5"/>
              </w:rPr>
              <w:t xml:space="preserve"> </w:t>
            </w:r>
            <w:r w:rsidRPr="00502AFC">
              <w:rPr>
                <w:rFonts w:ascii="Book Antiqua" w:hAnsi="Book Antiqua"/>
              </w:rPr>
              <w:t>Pile</w:t>
            </w:r>
            <w:r w:rsidRPr="00502AFC">
              <w:rPr>
                <w:rFonts w:ascii="Book Antiqua" w:hAnsi="Book Antiqua"/>
                <w:spacing w:val="-4"/>
              </w:rPr>
              <w:t xml:space="preserve"> </w:t>
            </w:r>
            <w:r w:rsidRPr="00502AFC">
              <w:rPr>
                <w:rFonts w:ascii="Book Antiqua" w:hAnsi="Book Antiqua"/>
              </w:rPr>
              <w:t>Foundation</w:t>
            </w:r>
          </w:p>
        </w:tc>
      </w:tr>
      <w:tr w:rsidR="00800664" w:rsidRPr="00502AFC" w14:paraId="0F927966" w14:textId="77777777" w:rsidTr="00302403">
        <w:trPr>
          <w:trHeight w:val="20"/>
        </w:trPr>
        <w:tc>
          <w:tcPr>
            <w:tcW w:w="3519" w:type="dxa"/>
          </w:tcPr>
          <w:p w14:paraId="60147ECA" w14:textId="77777777" w:rsidR="00800664" w:rsidRPr="00502AFC" w:rsidRDefault="00800664" w:rsidP="00800664">
            <w:pPr>
              <w:pStyle w:val="TableParagraph"/>
              <w:rPr>
                <w:rFonts w:ascii="Book Antiqua" w:hAnsi="Book Antiqua"/>
                <w:b/>
              </w:rPr>
            </w:pPr>
          </w:p>
          <w:p w14:paraId="0D50E586" w14:textId="77777777" w:rsidR="00800664" w:rsidRPr="00502AFC" w:rsidRDefault="00800664" w:rsidP="00800664">
            <w:pPr>
              <w:pStyle w:val="TableParagraph"/>
              <w:numPr>
                <w:ilvl w:val="0"/>
                <w:numId w:val="38"/>
              </w:numPr>
              <w:tabs>
                <w:tab w:val="left" w:pos="592"/>
              </w:tabs>
              <w:autoSpaceDE w:val="0"/>
              <w:autoSpaceDN w:val="0"/>
              <w:ind w:right="96" w:firstLine="0"/>
              <w:jc w:val="both"/>
              <w:rPr>
                <w:rFonts w:ascii="Book Antiqua" w:hAnsi="Book Antiqua"/>
              </w:rPr>
            </w:pPr>
            <w:r w:rsidRPr="00502AFC">
              <w:rPr>
                <w:rFonts w:ascii="Book Antiqua" w:hAnsi="Book Antiqua"/>
              </w:rPr>
              <w:t>Piling – On completion</w:t>
            </w:r>
            <w:r w:rsidRPr="00502AFC">
              <w:rPr>
                <w:rFonts w:ascii="Book Antiqua" w:hAnsi="Book Antiqua"/>
                <w:spacing w:val="1"/>
              </w:rPr>
              <w:t xml:space="preserve"> </w:t>
            </w:r>
            <w:r w:rsidRPr="00502AFC">
              <w:rPr>
                <w:rFonts w:ascii="Book Antiqua" w:hAnsi="Book Antiqua"/>
              </w:rPr>
              <w:t xml:space="preserve">of pile </w:t>
            </w:r>
            <w:proofErr w:type="spellStart"/>
            <w:r w:rsidRPr="00502AFC">
              <w:rPr>
                <w:rFonts w:ascii="Book Antiqua" w:hAnsi="Book Antiqua"/>
              </w:rPr>
              <w:t>upto</w:t>
            </w:r>
            <w:proofErr w:type="spellEnd"/>
            <w:r w:rsidRPr="00502AFC">
              <w:rPr>
                <w:rFonts w:ascii="Book Antiqua" w:hAnsi="Book Antiqua"/>
              </w:rPr>
              <w:t xml:space="preserve"> bottom of pile</w:t>
            </w:r>
            <w:r w:rsidRPr="00502AFC">
              <w:rPr>
                <w:rFonts w:ascii="Book Antiqua" w:hAnsi="Book Antiqua"/>
                <w:spacing w:val="1"/>
              </w:rPr>
              <w:t xml:space="preserve"> </w:t>
            </w:r>
            <w:r w:rsidRPr="00502AFC">
              <w:rPr>
                <w:rFonts w:ascii="Book Antiqua" w:hAnsi="Book Antiqua"/>
              </w:rPr>
              <w:t>cap</w:t>
            </w:r>
          </w:p>
          <w:p w14:paraId="73820CDC" w14:textId="77777777" w:rsidR="00800664" w:rsidRPr="00502AFC" w:rsidRDefault="00800664" w:rsidP="00800664">
            <w:pPr>
              <w:pStyle w:val="TableParagraph"/>
              <w:rPr>
                <w:rFonts w:ascii="Book Antiqua" w:hAnsi="Book Antiqua"/>
                <w:b/>
              </w:rPr>
            </w:pPr>
          </w:p>
          <w:p w14:paraId="5F344330" w14:textId="77777777" w:rsidR="00800664" w:rsidRPr="00502AFC" w:rsidRDefault="00800664" w:rsidP="00800664">
            <w:pPr>
              <w:pStyle w:val="TableParagraph"/>
              <w:rPr>
                <w:rFonts w:ascii="Book Antiqua" w:hAnsi="Book Antiqua"/>
                <w:b/>
              </w:rPr>
            </w:pPr>
          </w:p>
          <w:p w14:paraId="73027E99" w14:textId="77777777" w:rsidR="00800664" w:rsidRPr="00502AFC" w:rsidRDefault="00800664" w:rsidP="00800664">
            <w:pPr>
              <w:pStyle w:val="TableParagraph"/>
              <w:numPr>
                <w:ilvl w:val="0"/>
                <w:numId w:val="38"/>
              </w:numPr>
              <w:tabs>
                <w:tab w:val="left" w:pos="746"/>
              </w:tabs>
              <w:autoSpaceDE w:val="0"/>
              <w:autoSpaceDN w:val="0"/>
              <w:spacing w:before="161"/>
              <w:ind w:right="97" w:firstLine="0"/>
              <w:jc w:val="both"/>
              <w:rPr>
                <w:rFonts w:ascii="Book Antiqua" w:hAnsi="Book Antiqua"/>
              </w:rPr>
            </w:pPr>
            <w:r w:rsidRPr="00502AFC">
              <w:rPr>
                <w:rFonts w:ascii="Book Antiqua" w:hAnsi="Book Antiqua"/>
              </w:rPr>
              <w:t>Pile</w:t>
            </w:r>
            <w:r w:rsidRPr="00502AFC">
              <w:rPr>
                <w:rFonts w:ascii="Book Antiqua" w:hAnsi="Book Antiqua"/>
                <w:spacing w:val="1"/>
              </w:rPr>
              <w:t xml:space="preserve"> </w:t>
            </w:r>
            <w:proofErr w:type="gramStart"/>
            <w:r w:rsidRPr="00502AFC">
              <w:rPr>
                <w:rFonts w:ascii="Book Antiqua" w:hAnsi="Book Antiqua"/>
              </w:rPr>
              <w:t>Cap</w:t>
            </w:r>
            <w:r w:rsidRPr="00502AFC">
              <w:rPr>
                <w:rFonts w:ascii="Book Antiqua" w:hAnsi="Book Antiqua"/>
                <w:spacing w:val="1"/>
              </w:rPr>
              <w:t xml:space="preserve"> </w:t>
            </w:r>
            <w:r w:rsidRPr="00502AFC">
              <w:rPr>
                <w:rFonts w:ascii="Book Antiqua" w:hAnsi="Book Antiqua"/>
              </w:rPr>
              <w:t>:</w:t>
            </w:r>
            <w:proofErr w:type="gramEnd"/>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pile cap</w:t>
            </w:r>
          </w:p>
        </w:tc>
        <w:tc>
          <w:tcPr>
            <w:tcW w:w="1276" w:type="dxa"/>
            <w:vAlign w:val="center"/>
          </w:tcPr>
          <w:p w14:paraId="41BF9E94" w14:textId="77777777" w:rsidR="00800664" w:rsidRPr="00502AFC" w:rsidRDefault="00800664" w:rsidP="00302403">
            <w:pPr>
              <w:pStyle w:val="TableParagraph"/>
              <w:jc w:val="center"/>
              <w:rPr>
                <w:rFonts w:ascii="Book Antiqua" w:hAnsi="Book Antiqua"/>
              </w:rPr>
            </w:pPr>
          </w:p>
        </w:tc>
        <w:tc>
          <w:tcPr>
            <w:tcW w:w="4961" w:type="dxa"/>
          </w:tcPr>
          <w:p w14:paraId="6F337C4A" w14:textId="77777777" w:rsidR="00800664" w:rsidRPr="00502AFC" w:rsidRDefault="00800664" w:rsidP="00800664">
            <w:pPr>
              <w:pStyle w:val="TableParagraph"/>
              <w:rPr>
                <w:rFonts w:ascii="Book Antiqua" w:hAnsi="Book Antiqua"/>
                <w:b/>
              </w:rPr>
            </w:pPr>
          </w:p>
          <w:p w14:paraId="25340BA2" w14:textId="77777777" w:rsidR="00800664" w:rsidRPr="00502AFC" w:rsidRDefault="00800664" w:rsidP="00800664">
            <w:pPr>
              <w:pStyle w:val="TableParagraph"/>
              <w:numPr>
                <w:ilvl w:val="0"/>
                <w:numId w:val="37"/>
              </w:numPr>
              <w:tabs>
                <w:tab w:val="left" w:pos="570"/>
              </w:tabs>
              <w:autoSpaceDE w:val="0"/>
              <w:autoSpaceDN w:val="0"/>
              <w:ind w:right="96" w:firstLine="0"/>
              <w:jc w:val="both"/>
              <w:rPr>
                <w:rFonts w:ascii="Book Antiqua" w:hAnsi="Book Antiqua"/>
              </w:rPr>
            </w:pPr>
            <w:proofErr w:type="gramStart"/>
            <w:r w:rsidRPr="00502AFC">
              <w:rPr>
                <w:rFonts w:ascii="Book Antiqua" w:hAnsi="Book Antiqua"/>
              </w:rPr>
              <w:t>Piling :</w:t>
            </w:r>
            <w:proofErr w:type="gramEnd"/>
            <w:r w:rsidRPr="00502AFC">
              <w:rPr>
                <w:rFonts w:ascii="Book Antiqua" w:hAnsi="Book Antiqua"/>
              </w:rPr>
              <w:t xml:space="preserve"> Payment of 70% shall 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piling</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64"/>
              </w:rPr>
              <w:t xml:space="preserve"> </w:t>
            </w:r>
            <w:r w:rsidRPr="00502AFC">
              <w:rPr>
                <w:rFonts w:ascii="Book Antiqua" w:hAnsi="Book Antiqua"/>
              </w:rPr>
              <w:t>bottom of pile cap for each pile on</w:t>
            </w:r>
            <w:r w:rsidRPr="00502AFC">
              <w:rPr>
                <w:rFonts w:ascii="Book Antiqua" w:hAnsi="Book Antiqua"/>
                <w:spacing w:val="1"/>
              </w:rPr>
              <w:t xml:space="preserve"> </w:t>
            </w:r>
            <w:r w:rsidRPr="00502AFC">
              <w:rPr>
                <w:rFonts w:ascii="Book Antiqua" w:hAnsi="Book Antiqua"/>
              </w:rPr>
              <w:t>pro-rata</w:t>
            </w:r>
            <w:r w:rsidRPr="00502AFC">
              <w:rPr>
                <w:rFonts w:ascii="Book Antiqua" w:hAnsi="Book Antiqua"/>
                <w:spacing w:val="-2"/>
              </w:rPr>
              <w:t xml:space="preserve"> </w:t>
            </w:r>
            <w:r w:rsidRPr="00502AFC">
              <w:rPr>
                <w:rFonts w:ascii="Book Antiqua" w:hAnsi="Book Antiqua"/>
              </w:rPr>
              <w:t>basis.</w:t>
            </w:r>
          </w:p>
          <w:p w14:paraId="58AF1D4B" w14:textId="77777777" w:rsidR="00800664" w:rsidRPr="00502AFC" w:rsidRDefault="00800664" w:rsidP="00800664">
            <w:pPr>
              <w:pStyle w:val="TableParagraph"/>
              <w:rPr>
                <w:rFonts w:ascii="Book Antiqua" w:hAnsi="Book Antiqua"/>
                <w:b/>
              </w:rPr>
            </w:pPr>
          </w:p>
          <w:p w14:paraId="51039F1C" w14:textId="77777777" w:rsidR="00800664" w:rsidRPr="00502AFC" w:rsidRDefault="00800664" w:rsidP="00800664">
            <w:pPr>
              <w:pStyle w:val="TableParagraph"/>
              <w:numPr>
                <w:ilvl w:val="0"/>
                <w:numId w:val="37"/>
              </w:numPr>
              <w:tabs>
                <w:tab w:val="left" w:pos="462"/>
              </w:tabs>
              <w:autoSpaceDE w:val="0"/>
              <w:autoSpaceDN w:val="0"/>
              <w:ind w:right="94" w:firstLine="0"/>
              <w:jc w:val="both"/>
              <w:rPr>
                <w:rFonts w:ascii="Book Antiqua" w:hAnsi="Book Antiqua"/>
              </w:rPr>
            </w:pPr>
            <w:r w:rsidRPr="00502AFC">
              <w:rPr>
                <w:rFonts w:ascii="Book Antiqua" w:hAnsi="Book Antiqua"/>
              </w:rPr>
              <w:t xml:space="preserve">Pile </w:t>
            </w:r>
            <w:proofErr w:type="gramStart"/>
            <w:r w:rsidRPr="00502AFC">
              <w:rPr>
                <w:rFonts w:ascii="Book Antiqua" w:hAnsi="Book Antiqua"/>
              </w:rPr>
              <w:t>Cap :</w:t>
            </w:r>
            <w:proofErr w:type="gramEnd"/>
            <w:r w:rsidRPr="00502AFC">
              <w:rPr>
                <w:rFonts w:ascii="Book Antiqua" w:hAnsi="Book Antiqua"/>
              </w:rPr>
              <w:t xml:space="preserve"> Payment of 30% shall 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2"/>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 of</w:t>
            </w:r>
            <w:r w:rsidRPr="00502AFC">
              <w:rPr>
                <w:rFonts w:ascii="Book Antiqua" w:hAnsi="Book Antiqua"/>
                <w:spacing w:val="-1"/>
              </w:rPr>
              <w:t xml:space="preserve"> </w:t>
            </w:r>
            <w:r w:rsidRPr="00502AFC">
              <w:rPr>
                <w:rFonts w:ascii="Book Antiqua" w:hAnsi="Book Antiqua"/>
              </w:rPr>
              <w:t>pile</w:t>
            </w:r>
            <w:r w:rsidRPr="00502AFC">
              <w:rPr>
                <w:rFonts w:ascii="Book Antiqua" w:hAnsi="Book Antiqua"/>
                <w:spacing w:val="-1"/>
              </w:rPr>
              <w:t xml:space="preserve"> </w:t>
            </w:r>
            <w:r w:rsidRPr="00502AFC">
              <w:rPr>
                <w:rFonts w:ascii="Book Antiqua" w:hAnsi="Book Antiqua"/>
              </w:rPr>
              <w:t>cap.</w:t>
            </w:r>
          </w:p>
          <w:p w14:paraId="12FBDF59" w14:textId="77777777" w:rsidR="00800664" w:rsidRPr="00502AFC" w:rsidRDefault="00800664" w:rsidP="00800664">
            <w:pPr>
              <w:pStyle w:val="TableParagraph"/>
              <w:spacing w:before="11"/>
              <w:rPr>
                <w:rFonts w:ascii="Book Antiqua" w:hAnsi="Book Antiqua"/>
                <w:b/>
              </w:rPr>
            </w:pPr>
          </w:p>
          <w:p w14:paraId="63B41B91" w14:textId="77777777" w:rsidR="00800664" w:rsidRPr="00502AFC" w:rsidRDefault="00800664" w:rsidP="00800664">
            <w:pPr>
              <w:pStyle w:val="TableParagraph"/>
              <w:ind w:left="108" w:right="92"/>
              <w:jc w:val="both"/>
              <w:rPr>
                <w:rFonts w:ascii="Book Antiqua" w:hAnsi="Book Antiqua"/>
              </w:rPr>
            </w:pPr>
            <w:r w:rsidRPr="00502AFC">
              <w:rPr>
                <w:rFonts w:ascii="Book Antiqua" w:hAnsi="Book Antiqua"/>
              </w:rPr>
              <w:t>In case where load testing is required</w:t>
            </w:r>
            <w:r w:rsidRPr="00502AFC">
              <w:rPr>
                <w:rFonts w:ascii="Book Antiqua" w:hAnsi="Book Antiqua"/>
                <w:spacing w:val="-64"/>
              </w:rPr>
              <w:t xml:space="preserve"> </w:t>
            </w:r>
            <w:r w:rsidRPr="00502AFC">
              <w:rPr>
                <w:rFonts w:ascii="Book Antiqua" w:hAnsi="Book Antiqua"/>
              </w:rPr>
              <w:t>for</w:t>
            </w:r>
            <w:r w:rsidRPr="00502AFC">
              <w:rPr>
                <w:rFonts w:ascii="Book Antiqua" w:hAnsi="Book Antiqua"/>
                <w:spacing w:val="1"/>
              </w:rPr>
              <w:t xml:space="preserve"> </w:t>
            </w:r>
            <w:r w:rsidRPr="00502AFC">
              <w:rPr>
                <w:rFonts w:ascii="Book Antiqua" w:hAnsi="Book Antiqua"/>
              </w:rPr>
              <w:t>foundation,</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trigger</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first</w:t>
            </w:r>
            <w:r w:rsidRPr="00502AFC">
              <w:rPr>
                <w:rFonts w:ascii="Book Antiqua" w:hAnsi="Book Antiqua"/>
                <w:spacing w:val="1"/>
              </w:rPr>
              <w:t xml:space="preserve"> </w:t>
            </w:r>
            <w:r w:rsidRPr="00502AFC">
              <w:rPr>
                <w:rFonts w:ascii="Book Antiqua" w:hAnsi="Book Antiqua"/>
              </w:rPr>
              <w:t>payment</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include</w:t>
            </w:r>
            <w:r w:rsidRPr="00502AFC">
              <w:rPr>
                <w:rFonts w:ascii="Book Antiqua" w:hAnsi="Book Antiqua"/>
                <w:spacing w:val="1"/>
              </w:rPr>
              <w:t xml:space="preserve"> </w:t>
            </w:r>
            <w:r w:rsidRPr="00502AFC">
              <w:rPr>
                <w:rFonts w:ascii="Book Antiqua" w:hAnsi="Book Antiqua"/>
              </w:rPr>
              <w:t>load</w:t>
            </w:r>
            <w:r w:rsidRPr="00502AFC">
              <w:rPr>
                <w:rFonts w:ascii="Book Antiqua" w:hAnsi="Book Antiqua"/>
                <w:spacing w:val="1"/>
              </w:rPr>
              <w:t xml:space="preserve"> </w:t>
            </w:r>
            <w:r w:rsidRPr="00502AFC">
              <w:rPr>
                <w:rFonts w:ascii="Book Antiqua" w:hAnsi="Book Antiqua"/>
              </w:rPr>
              <w:t>testing</w:t>
            </w:r>
            <w:r w:rsidRPr="00502AFC">
              <w:rPr>
                <w:rFonts w:ascii="Book Antiqua" w:hAnsi="Book Antiqua"/>
                <w:spacing w:val="1"/>
              </w:rPr>
              <w:t xml:space="preserve"> </w:t>
            </w:r>
            <w:r w:rsidRPr="00502AFC">
              <w:rPr>
                <w:rFonts w:ascii="Book Antiqua" w:hAnsi="Book Antiqua"/>
              </w:rPr>
              <w:t>also</w:t>
            </w:r>
            <w:r w:rsidRPr="00502AFC">
              <w:rPr>
                <w:rFonts w:ascii="Book Antiqua" w:hAnsi="Book Antiqua"/>
                <w:spacing w:val="-2"/>
              </w:rPr>
              <w:t xml:space="preserve"> </w:t>
            </w:r>
            <w:r w:rsidRPr="00502AFC">
              <w:rPr>
                <w:rFonts w:ascii="Book Antiqua" w:hAnsi="Book Antiqua"/>
              </w:rPr>
              <w:t>where specified.</w:t>
            </w:r>
          </w:p>
        </w:tc>
      </w:tr>
      <w:tr w:rsidR="00800664" w:rsidRPr="00502AFC" w14:paraId="070B231B" w14:textId="77777777" w:rsidTr="00302403">
        <w:trPr>
          <w:trHeight w:val="20"/>
        </w:trPr>
        <w:tc>
          <w:tcPr>
            <w:tcW w:w="3519" w:type="dxa"/>
          </w:tcPr>
          <w:p w14:paraId="0147EADE" w14:textId="77777777" w:rsidR="00800664" w:rsidRPr="00502AFC" w:rsidRDefault="00800664" w:rsidP="00800664">
            <w:pPr>
              <w:pStyle w:val="TableParagraph"/>
              <w:spacing w:line="245" w:lineRule="exact"/>
              <w:ind w:left="107"/>
              <w:rPr>
                <w:rFonts w:ascii="Book Antiqua" w:hAnsi="Book Antiqua"/>
              </w:rPr>
            </w:pPr>
            <w:r w:rsidRPr="00502AFC">
              <w:rPr>
                <w:rFonts w:ascii="Book Antiqua" w:hAnsi="Book Antiqua"/>
              </w:rPr>
              <w:t>(iii)</w:t>
            </w:r>
            <w:r w:rsidRPr="00502AFC">
              <w:rPr>
                <w:rFonts w:ascii="Book Antiqua" w:hAnsi="Book Antiqua"/>
                <w:spacing w:val="-3"/>
              </w:rPr>
              <w:t xml:space="preserve"> </w:t>
            </w:r>
            <w:r w:rsidRPr="00502AFC">
              <w:rPr>
                <w:rFonts w:ascii="Book Antiqua" w:hAnsi="Book Antiqua"/>
              </w:rPr>
              <w:t>Open</w:t>
            </w:r>
            <w:r w:rsidRPr="00502AFC">
              <w:rPr>
                <w:rFonts w:ascii="Book Antiqua" w:hAnsi="Book Antiqua"/>
                <w:spacing w:val="-4"/>
              </w:rPr>
              <w:t xml:space="preserve"> </w:t>
            </w:r>
            <w:r w:rsidRPr="00502AFC">
              <w:rPr>
                <w:rFonts w:ascii="Book Antiqua" w:hAnsi="Book Antiqua"/>
              </w:rPr>
              <w:t>Foundation</w:t>
            </w:r>
          </w:p>
        </w:tc>
        <w:tc>
          <w:tcPr>
            <w:tcW w:w="1276" w:type="dxa"/>
            <w:vAlign w:val="center"/>
          </w:tcPr>
          <w:p w14:paraId="3F09EB97" w14:textId="77777777" w:rsidR="00800664" w:rsidRPr="00502AFC" w:rsidRDefault="00800664" w:rsidP="00302403">
            <w:pPr>
              <w:pStyle w:val="TableParagraph"/>
              <w:jc w:val="center"/>
              <w:rPr>
                <w:rFonts w:ascii="Book Antiqua" w:hAnsi="Book Antiqua"/>
              </w:rPr>
            </w:pPr>
          </w:p>
        </w:tc>
        <w:tc>
          <w:tcPr>
            <w:tcW w:w="4961" w:type="dxa"/>
          </w:tcPr>
          <w:p w14:paraId="7A9FC862" w14:textId="77777777" w:rsidR="00800664" w:rsidRPr="00502AFC" w:rsidRDefault="00800664" w:rsidP="00800664">
            <w:pPr>
              <w:pStyle w:val="TableParagraph"/>
              <w:ind w:left="108" w:right="89"/>
              <w:rPr>
                <w:rFonts w:ascii="Book Antiqua" w:hAnsi="Book Antiqua"/>
              </w:rPr>
            </w:pPr>
            <w:r w:rsidRPr="00502AFC">
              <w:rPr>
                <w:rFonts w:ascii="Book Antiqua" w:hAnsi="Book Antiqua"/>
              </w:rPr>
              <w:t>(iii)</w:t>
            </w:r>
            <w:r w:rsidRPr="00502AFC">
              <w:rPr>
                <w:rFonts w:ascii="Book Antiqua" w:hAnsi="Book Antiqua"/>
                <w:spacing w:val="30"/>
              </w:rPr>
              <w:t xml:space="preserve"> </w:t>
            </w:r>
            <w:r w:rsidRPr="00502AFC">
              <w:rPr>
                <w:rFonts w:ascii="Book Antiqua" w:hAnsi="Book Antiqua"/>
              </w:rPr>
              <w:t>Open</w:t>
            </w:r>
            <w:r w:rsidRPr="00502AFC">
              <w:rPr>
                <w:rFonts w:ascii="Book Antiqua" w:hAnsi="Book Antiqua"/>
                <w:spacing w:val="29"/>
              </w:rPr>
              <w:t xml:space="preserve"> </w:t>
            </w:r>
            <w:r w:rsidRPr="00502AFC">
              <w:rPr>
                <w:rFonts w:ascii="Book Antiqua" w:hAnsi="Book Antiqua"/>
              </w:rPr>
              <w:t>Foundation:</w:t>
            </w:r>
            <w:r w:rsidRPr="00502AFC">
              <w:rPr>
                <w:rFonts w:ascii="Book Antiqua" w:hAnsi="Book Antiqua"/>
                <w:spacing w:val="29"/>
              </w:rPr>
              <w:t xml:space="preserve"> </w:t>
            </w:r>
            <w:r w:rsidRPr="00502AFC">
              <w:rPr>
                <w:rFonts w:ascii="Book Antiqua" w:hAnsi="Book Antiqua"/>
              </w:rPr>
              <w:t>Payment</w:t>
            </w:r>
            <w:r w:rsidRPr="00502AFC">
              <w:rPr>
                <w:rFonts w:ascii="Book Antiqua" w:hAnsi="Book Antiqua"/>
                <w:spacing w:val="29"/>
              </w:rPr>
              <w:t xml:space="preserve"> </w:t>
            </w:r>
            <w:r w:rsidRPr="00502AFC">
              <w:rPr>
                <w:rFonts w:ascii="Book Antiqua" w:hAnsi="Book Antiqua"/>
              </w:rPr>
              <w:t>shall</w:t>
            </w:r>
            <w:r w:rsidRPr="00502AFC">
              <w:rPr>
                <w:rFonts w:ascii="Book Antiqua" w:hAnsi="Book Antiqua"/>
                <w:spacing w:val="-64"/>
              </w:rPr>
              <w:t xml:space="preserve"> </w:t>
            </w:r>
            <w:r w:rsidRPr="00502AFC">
              <w:rPr>
                <w:rFonts w:ascii="Book Antiqua" w:hAnsi="Book Antiqua"/>
              </w:rPr>
              <w:t>be</w:t>
            </w:r>
            <w:r w:rsidRPr="00502AFC">
              <w:rPr>
                <w:rFonts w:ascii="Book Antiqua" w:hAnsi="Book Antiqua"/>
                <w:spacing w:val="63"/>
              </w:rPr>
              <w:t xml:space="preserve"> </w:t>
            </w:r>
            <w:r w:rsidRPr="00502AFC">
              <w:rPr>
                <w:rFonts w:ascii="Book Antiqua" w:hAnsi="Book Antiqua"/>
              </w:rPr>
              <w:t>made</w:t>
            </w:r>
            <w:r w:rsidRPr="00502AFC">
              <w:rPr>
                <w:rFonts w:ascii="Book Antiqua" w:hAnsi="Book Antiqua"/>
                <w:spacing w:val="63"/>
              </w:rPr>
              <w:t xml:space="preserve"> </w:t>
            </w:r>
            <w:r w:rsidRPr="00502AFC">
              <w:rPr>
                <w:rFonts w:ascii="Book Antiqua" w:hAnsi="Book Antiqua"/>
              </w:rPr>
              <w:t>on</w:t>
            </w:r>
            <w:r w:rsidRPr="00502AFC">
              <w:rPr>
                <w:rFonts w:ascii="Book Antiqua" w:hAnsi="Book Antiqua"/>
                <w:spacing w:val="63"/>
              </w:rPr>
              <w:t xml:space="preserve"> </w:t>
            </w:r>
            <w:r w:rsidRPr="00502AFC">
              <w:rPr>
                <w:rFonts w:ascii="Book Antiqua" w:hAnsi="Book Antiqua"/>
              </w:rPr>
              <w:t>completion</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64"/>
              </w:rPr>
              <w:t xml:space="preserve"> </w:t>
            </w:r>
            <w:r w:rsidRPr="00502AFC">
              <w:rPr>
                <w:rFonts w:ascii="Book Antiqua" w:hAnsi="Book Antiqua"/>
              </w:rPr>
              <w:t>a</w:t>
            </w:r>
            <w:r w:rsidRPr="00502AFC">
              <w:rPr>
                <w:rFonts w:ascii="Book Antiqua" w:hAnsi="Book Antiqua"/>
                <w:spacing w:val="63"/>
              </w:rPr>
              <w:t xml:space="preserve"> </w:t>
            </w:r>
            <w:r w:rsidRPr="00502AFC">
              <w:rPr>
                <w:rFonts w:ascii="Book Antiqua" w:hAnsi="Book Antiqua"/>
              </w:rPr>
              <w:t>stage</w:t>
            </w:r>
          </w:p>
          <w:p w14:paraId="5ED75CAC" w14:textId="77777777" w:rsidR="00800664" w:rsidRPr="00502AFC" w:rsidRDefault="00800664" w:rsidP="00800664">
            <w:pPr>
              <w:pStyle w:val="TableParagraph"/>
              <w:ind w:left="108"/>
              <w:rPr>
                <w:rFonts w:ascii="Book Antiqua" w:hAnsi="Book Antiqua"/>
              </w:rPr>
            </w:pPr>
            <w:r w:rsidRPr="00502AFC">
              <w:rPr>
                <w:rFonts w:ascii="Book Antiqua" w:hAnsi="Book Antiqua"/>
              </w:rPr>
              <w:t>i.e.</w:t>
            </w:r>
            <w:r w:rsidRPr="00502AFC">
              <w:rPr>
                <w:rFonts w:ascii="Book Antiqua" w:hAnsi="Book Antiqua"/>
                <w:spacing w:val="31"/>
              </w:rPr>
              <w:t xml:space="preserve"> </w:t>
            </w:r>
            <w:r w:rsidRPr="00502AFC">
              <w:rPr>
                <w:rFonts w:ascii="Book Antiqua" w:hAnsi="Book Antiqua"/>
              </w:rPr>
              <w:t>on</w:t>
            </w:r>
            <w:r w:rsidRPr="00502AFC">
              <w:rPr>
                <w:rFonts w:ascii="Book Antiqua" w:hAnsi="Book Antiqua"/>
                <w:spacing w:val="30"/>
              </w:rPr>
              <w:t xml:space="preserve"> </w:t>
            </w:r>
            <w:r w:rsidRPr="00502AFC">
              <w:rPr>
                <w:rFonts w:ascii="Book Antiqua" w:hAnsi="Book Antiqua"/>
              </w:rPr>
              <w:t>completion</w:t>
            </w:r>
            <w:r w:rsidRPr="00502AFC">
              <w:rPr>
                <w:rFonts w:ascii="Book Antiqua" w:hAnsi="Book Antiqua"/>
                <w:spacing w:val="30"/>
              </w:rPr>
              <w:t xml:space="preserve"> </w:t>
            </w:r>
            <w:r w:rsidRPr="00502AFC">
              <w:rPr>
                <w:rFonts w:ascii="Book Antiqua" w:hAnsi="Book Antiqua"/>
              </w:rPr>
              <w:t>of</w:t>
            </w:r>
            <w:r w:rsidRPr="00502AFC">
              <w:rPr>
                <w:rFonts w:ascii="Book Antiqua" w:hAnsi="Book Antiqua"/>
                <w:spacing w:val="31"/>
              </w:rPr>
              <w:t xml:space="preserve"> </w:t>
            </w:r>
            <w:proofErr w:type="spellStart"/>
            <w:r w:rsidRPr="00502AFC">
              <w:rPr>
                <w:rFonts w:ascii="Book Antiqua" w:hAnsi="Book Antiqua"/>
              </w:rPr>
              <w:t>atleast</w:t>
            </w:r>
            <w:proofErr w:type="spellEnd"/>
            <w:r w:rsidRPr="00502AFC">
              <w:rPr>
                <w:rFonts w:ascii="Book Antiqua" w:hAnsi="Book Antiqua"/>
                <w:spacing w:val="30"/>
              </w:rPr>
              <w:t xml:space="preserve"> </w:t>
            </w:r>
            <w:r w:rsidRPr="00502AFC">
              <w:rPr>
                <w:rFonts w:ascii="Book Antiqua" w:hAnsi="Book Antiqua"/>
              </w:rPr>
              <w:t>one</w:t>
            </w:r>
            <w:r w:rsidRPr="00502AFC">
              <w:rPr>
                <w:rFonts w:ascii="Book Antiqua" w:hAnsi="Book Antiqua"/>
                <w:spacing w:val="-64"/>
              </w:rPr>
              <w:t xml:space="preserve"> </w:t>
            </w:r>
            <w:r w:rsidRPr="00502AFC">
              <w:rPr>
                <w:rFonts w:ascii="Book Antiqua" w:hAnsi="Book Antiqua"/>
              </w:rPr>
              <w:t>foundation.</w:t>
            </w:r>
          </w:p>
        </w:tc>
      </w:tr>
      <w:tr w:rsidR="00800664" w:rsidRPr="00502AFC" w14:paraId="6C7CC566" w14:textId="77777777" w:rsidTr="00302403">
        <w:trPr>
          <w:trHeight w:val="20"/>
        </w:trPr>
        <w:tc>
          <w:tcPr>
            <w:tcW w:w="3519" w:type="dxa"/>
          </w:tcPr>
          <w:p w14:paraId="514E7682" w14:textId="77777777" w:rsidR="00800664" w:rsidRPr="00502AFC" w:rsidRDefault="00800664" w:rsidP="00800664">
            <w:pPr>
              <w:pStyle w:val="TableParagraph"/>
              <w:spacing w:line="243" w:lineRule="exact"/>
              <w:ind w:left="107"/>
              <w:rPr>
                <w:rFonts w:ascii="Book Antiqua" w:hAnsi="Book Antiqua"/>
              </w:rPr>
            </w:pPr>
            <w:r w:rsidRPr="00502AFC">
              <w:rPr>
                <w:rFonts w:ascii="Book Antiqua" w:hAnsi="Book Antiqua"/>
              </w:rPr>
              <w:t>(2)</w:t>
            </w:r>
            <w:r w:rsidRPr="00502AFC">
              <w:rPr>
                <w:rFonts w:ascii="Book Antiqua" w:hAnsi="Book Antiqua"/>
                <w:spacing w:val="-3"/>
              </w:rPr>
              <w:t xml:space="preserve"> </w:t>
            </w:r>
            <w:r w:rsidRPr="00502AFC">
              <w:rPr>
                <w:rFonts w:ascii="Book Antiqua" w:hAnsi="Book Antiqua"/>
              </w:rPr>
              <w:t>Sub-structure</w:t>
            </w:r>
          </w:p>
        </w:tc>
        <w:tc>
          <w:tcPr>
            <w:tcW w:w="1276" w:type="dxa"/>
            <w:vAlign w:val="center"/>
          </w:tcPr>
          <w:p w14:paraId="4A253FCE"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120D8EDE" w14:textId="77777777" w:rsidR="00800664" w:rsidRPr="00502AFC" w:rsidRDefault="00800664" w:rsidP="00800664">
            <w:pPr>
              <w:pStyle w:val="TableParagraph"/>
              <w:ind w:left="108" w:right="95"/>
              <w:jc w:val="both"/>
              <w:rPr>
                <w:rFonts w:ascii="Book Antiqua" w:hAnsi="Book Antiqua"/>
              </w:rPr>
            </w:pPr>
            <w:r w:rsidRPr="00502AFC">
              <w:rPr>
                <w:rFonts w:ascii="Book Antiqua" w:hAnsi="Book Antiqua"/>
                <w:b/>
              </w:rPr>
              <w:t>(2)</w:t>
            </w:r>
            <w:r w:rsidRPr="00502AFC">
              <w:rPr>
                <w:rFonts w:ascii="Book Antiqua" w:hAnsi="Book Antiqua"/>
                <w:b/>
                <w:spacing w:val="1"/>
              </w:rPr>
              <w:t xml:space="preserve"> </w:t>
            </w:r>
            <w:r w:rsidRPr="00502AFC">
              <w:rPr>
                <w:rFonts w:ascii="Book Antiqua" w:hAnsi="Book Antiqua"/>
                <w:b/>
              </w:rPr>
              <w:t>Sub-</w:t>
            </w:r>
            <w:proofErr w:type="gramStart"/>
            <w:r w:rsidRPr="00502AFC">
              <w:rPr>
                <w:rFonts w:ascii="Book Antiqua" w:hAnsi="Book Antiqua"/>
                <w:b/>
              </w:rPr>
              <w:t>Structure:</w:t>
            </w:r>
            <w:r w:rsidRPr="00502AFC">
              <w:rPr>
                <w:rFonts w:ascii="Book Antiqua" w:hAnsi="Book Antiqua"/>
              </w:rPr>
              <w:t>.</w:t>
            </w:r>
            <w:proofErr w:type="gramEnd"/>
            <w:r w:rsidRPr="00502AFC">
              <w:rPr>
                <w:rFonts w:ascii="Book Antiqua" w:hAnsi="Book Antiqua"/>
              </w:rPr>
              <w:t xml:space="preserve"> Payment against</w:t>
            </w:r>
            <w:r w:rsidRPr="00502AFC">
              <w:rPr>
                <w:rFonts w:ascii="Book Antiqua" w:hAnsi="Book Antiqua"/>
                <w:spacing w:val="-64"/>
              </w:rPr>
              <w:t xml:space="preserve"> </w:t>
            </w:r>
            <w:r w:rsidRPr="00502AFC">
              <w:rPr>
                <w:rFonts w:ascii="Book Antiqua" w:hAnsi="Book Antiqua"/>
              </w:rPr>
              <w:t>Sub- structure shall be made on pro-</w:t>
            </w:r>
            <w:r w:rsidRPr="00502AFC">
              <w:rPr>
                <w:rFonts w:ascii="Book Antiqua" w:hAnsi="Book Antiqua"/>
                <w:spacing w:val="1"/>
              </w:rPr>
              <w:t xml:space="preserve"> </w:t>
            </w:r>
            <w:r w:rsidRPr="00502AFC">
              <w:rPr>
                <w:rFonts w:ascii="Book Antiqua" w:hAnsi="Book Antiqua"/>
              </w:rPr>
              <w:t>rata</w:t>
            </w:r>
            <w:r w:rsidRPr="00502AFC">
              <w:rPr>
                <w:rFonts w:ascii="Book Antiqua" w:hAnsi="Book Antiqua"/>
                <w:spacing w:val="45"/>
              </w:rPr>
              <w:t xml:space="preserve"> </w:t>
            </w:r>
            <w:r w:rsidRPr="00502AFC">
              <w:rPr>
                <w:rFonts w:ascii="Book Antiqua" w:hAnsi="Book Antiqua"/>
              </w:rPr>
              <w:t>basis</w:t>
            </w:r>
            <w:r w:rsidRPr="00502AFC">
              <w:rPr>
                <w:rFonts w:ascii="Book Antiqua" w:hAnsi="Book Antiqua"/>
                <w:spacing w:val="46"/>
              </w:rPr>
              <w:t xml:space="preserve"> </w:t>
            </w:r>
            <w:r w:rsidRPr="00502AFC">
              <w:rPr>
                <w:rFonts w:ascii="Book Antiqua" w:hAnsi="Book Antiqua"/>
              </w:rPr>
              <w:t>on</w:t>
            </w:r>
            <w:r w:rsidRPr="00502AFC">
              <w:rPr>
                <w:rFonts w:ascii="Book Antiqua" w:hAnsi="Book Antiqua"/>
                <w:spacing w:val="46"/>
              </w:rPr>
              <w:t xml:space="preserve"> </w:t>
            </w:r>
            <w:r w:rsidRPr="00502AFC">
              <w:rPr>
                <w:rFonts w:ascii="Book Antiqua" w:hAnsi="Book Antiqua"/>
              </w:rPr>
              <w:t>completion</w:t>
            </w:r>
            <w:r w:rsidRPr="00502AFC">
              <w:rPr>
                <w:rFonts w:ascii="Book Antiqua" w:hAnsi="Book Antiqua"/>
                <w:spacing w:val="46"/>
              </w:rPr>
              <w:t xml:space="preserve"> </w:t>
            </w:r>
            <w:r w:rsidRPr="00502AFC">
              <w:rPr>
                <w:rFonts w:ascii="Book Antiqua" w:hAnsi="Book Antiqua"/>
              </w:rPr>
              <w:t>of</w:t>
            </w:r>
            <w:r w:rsidRPr="00502AFC">
              <w:rPr>
                <w:rFonts w:ascii="Book Antiqua" w:hAnsi="Book Antiqua"/>
                <w:spacing w:val="47"/>
              </w:rPr>
              <w:t xml:space="preserve"> </w:t>
            </w:r>
            <w:r w:rsidRPr="00502AFC">
              <w:rPr>
                <w:rFonts w:ascii="Book Antiqua" w:hAnsi="Book Antiqua"/>
              </w:rPr>
              <w:t>a</w:t>
            </w:r>
            <w:r w:rsidRPr="00502AFC">
              <w:rPr>
                <w:rFonts w:ascii="Book Antiqua" w:hAnsi="Book Antiqua"/>
                <w:spacing w:val="46"/>
              </w:rPr>
              <w:t xml:space="preserve"> </w:t>
            </w:r>
            <w:r w:rsidRPr="00502AFC">
              <w:rPr>
                <w:rFonts w:ascii="Book Antiqua" w:hAnsi="Book Antiqua"/>
              </w:rPr>
              <w:t>stage</w:t>
            </w:r>
          </w:p>
          <w:p w14:paraId="2D2E83A3" w14:textId="77777777" w:rsidR="00800664" w:rsidRPr="00502AFC" w:rsidRDefault="00800664" w:rsidP="00800664">
            <w:pPr>
              <w:pStyle w:val="TableParagraph"/>
              <w:ind w:left="108" w:right="96"/>
              <w:jc w:val="both"/>
              <w:rPr>
                <w:rFonts w:ascii="Book Antiqua" w:hAnsi="Book Antiqua"/>
              </w:rPr>
            </w:pPr>
            <w:r w:rsidRPr="00502AFC">
              <w:rPr>
                <w:rFonts w:ascii="Book Antiqua" w:hAnsi="Book Antiqua"/>
              </w:rPr>
              <w:t>i.e.</w:t>
            </w:r>
            <w:r w:rsidRPr="00502AFC">
              <w:rPr>
                <w:rFonts w:ascii="Book Antiqua" w:hAnsi="Book Antiqua"/>
                <w:spacing w:val="1"/>
              </w:rPr>
              <w:t xml:space="preserve"> </w:t>
            </w:r>
            <w:r w:rsidRPr="00502AFC">
              <w:rPr>
                <w:rFonts w:ascii="Book Antiqua" w:hAnsi="Book Antiqua"/>
              </w:rPr>
              <w:t xml:space="preserve">completion of </w:t>
            </w:r>
            <w:proofErr w:type="spellStart"/>
            <w:r w:rsidRPr="00502AFC">
              <w:rPr>
                <w:rFonts w:ascii="Book Antiqua" w:hAnsi="Book Antiqua"/>
              </w:rPr>
              <w:t>atleast</w:t>
            </w:r>
            <w:proofErr w:type="spellEnd"/>
            <w:r w:rsidRPr="00502AFC">
              <w:rPr>
                <w:rFonts w:ascii="Book Antiqua" w:hAnsi="Book Antiqua"/>
              </w:rPr>
              <w:t xml:space="preserve"> one sub-</w:t>
            </w:r>
            <w:r w:rsidRPr="00502AFC">
              <w:rPr>
                <w:rFonts w:ascii="Book Antiqua" w:hAnsi="Book Antiqua"/>
                <w:spacing w:val="1"/>
              </w:rPr>
              <w:t xml:space="preserve"> </w:t>
            </w:r>
            <w:r w:rsidRPr="00502AFC">
              <w:rPr>
                <w:rFonts w:ascii="Book Antiqua" w:hAnsi="Book Antiqua"/>
              </w:rPr>
              <w:t>structure</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abutments/piers</w:t>
            </w:r>
            <w:r w:rsidRPr="00502AFC">
              <w:rPr>
                <w:rFonts w:ascii="Book Antiqua" w:hAnsi="Book Antiqua"/>
                <w:spacing w:val="1"/>
              </w:rPr>
              <w:t xml:space="preserv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abutment/pier cap level of each 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2"/>
              </w:rPr>
              <w:t xml:space="preserve"> </w:t>
            </w:r>
            <w:r w:rsidRPr="00502AFC">
              <w:rPr>
                <w:rFonts w:ascii="Book Antiqua" w:hAnsi="Book Antiqua"/>
              </w:rPr>
              <w:t>structure.</w:t>
            </w:r>
          </w:p>
        </w:tc>
      </w:tr>
      <w:tr w:rsidR="00800664" w:rsidRPr="00502AFC" w14:paraId="736C2405" w14:textId="77777777" w:rsidTr="00302403">
        <w:trPr>
          <w:trHeight w:val="20"/>
        </w:trPr>
        <w:tc>
          <w:tcPr>
            <w:tcW w:w="3519" w:type="dxa"/>
          </w:tcPr>
          <w:p w14:paraId="09ADDB4F" w14:textId="77777777" w:rsidR="00800664" w:rsidRPr="00502AFC" w:rsidRDefault="00800664" w:rsidP="00800664">
            <w:pPr>
              <w:pStyle w:val="TableParagraph"/>
              <w:tabs>
                <w:tab w:val="left" w:pos="1360"/>
              </w:tabs>
              <w:spacing w:line="242" w:lineRule="auto"/>
              <w:ind w:left="107" w:right="96"/>
              <w:rPr>
                <w:rFonts w:ascii="Book Antiqua" w:hAnsi="Book Antiqua"/>
              </w:rPr>
            </w:pPr>
            <w:r w:rsidRPr="00502AFC">
              <w:rPr>
                <w:rFonts w:ascii="Book Antiqua" w:hAnsi="Book Antiqua"/>
              </w:rPr>
              <w:t>(3)</w:t>
            </w:r>
            <w:r w:rsidRPr="00502AFC">
              <w:rPr>
                <w:rFonts w:ascii="Book Antiqua" w:hAnsi="Book Antiqua"/>
              </w:rPr>
              <w:tab/>
            </w:r>
            <w:r w:rsidRPr="00502AFC">
              <w:rPr>
                <w:rFonts w:ascii="Book Antiqua" w:hAnsi="Book Antiqua"/>
                <w:spacing w:val="-1"/>
              </w:rPr>
              <w:t>Super-structure</w:t>
            </w:r>
            <w:r w:rsidRPr="00502AFC">
              <w:rPr>
                <w:rFonts w:ascii="Book Antiqua" w:hAnsi="Book Antiqua"/>
                <w:spacing w:val="-64"/>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p>
        </w:tc>
        <w:tc>
          <w:tcPr>
            <w:tcW w:w="1276" w:type="dxa"/>
            <w:vAlign w:val="center"/>
          </w:tcPr>
          <w:p w14:paraId="6DC325E9"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72924F08" w14:textId="77777777" w:rsidR="00800664" w:rsidRPr="00184D82" w:rsidRDefault="00800664" w:rsidP="00800664">
            <w:pPr>
              <w:pStyle w:val="TableParagraph"/>
              <w:spacing w:line="243" w:lineRule="exact"/>
              <w:ind w:left="108"/>
              <w:rPr>
                <w:rFonts w:ascii="Book Antiqua" w:hAnsi="Book Antiqua"/>
                <w:b/>
              </w:rPr>
            </w:pPr>
            <w:r w:rsidRPr="00502AFC">
              <w:rPr>
                <w:rFonts w:ascii="Book Antiqua" w:hAnsi="Book Antiqua"/>
              </w:rPr>
              <w:t>(3)</w:t>
            </w:r>
            <w:r w:rsidRPr="00502AFC">
              <w:rPr>
                <w:rFonts w:ascii="Book Antiqua" w:hAnsi="Book Antiqua"/>
                <w:spacing w:val="-4"/>
              </w:rPr>
              <w:t xml:space="preserve"> </w:t>
            </w:r>
            <w:r w:rsidRPr="00502AFC">
              <w:rPr>
                <w:rFonts w:ascii="Book Antiqua" w:hAnsi="Book Antiqua"/>
                <w:b/>
              </w:rPr>
              <w:t>Super-structure:</w:t>
            </w:r>
            <w:r>
              <w:rPr>
                <w:rFonts w:ascii="Book Antiqua" w:hAnsi="Book Antiqua"/>
                <w:b/>
              </w:rPr>
              <w:t xml:space="preserve"> </w:t>
            </w:r>
            <w:r w:rsidRPr="00502AFC">
              <w:rPr>
                <w:rFonts w:ascii="Book Antiqua" w:hAnsi="Book Antiqua"/>
              </w:rPr>
              <w:t>Payment shall be made on pro-rata</w:t>
            </w:r>
            <w:r w:rsidRPr="00502AFC">
              <w:rPr>
                <w:rFonts w:ascii="Book Antiqua" w:hAnsi="Book Antiqua"/>
                <w:spacing w:val="1"/>
              </w:rPr>
              <w:t xml:space="preserve"> </w:t>
            </w:r>
            <w:r w:rsidRPr="00502AFC">
              <w:rPr>
                <w:rFonts w:ascii="Book Antiqua" w:hAnsi="Book Antiqua"/>
              </w:rPr>
              <w:t>basis on completion of a stage i.e.</w:t>
            </w:r>
            <w:r w:rsidRPr="00502AFC">
              <w:rPr>
                <w:rFonts w:ascii="Book Antiqua" w:hAnsi="Book Antiqua"/>
                <w:spacing w:val="1"/>
              </w:rPr>
              <w:t xml:space="preserve"> </w:t>
            </w:r>
            <w:r w:rsidRPr="00502AFC">
              <w:rPr>
                <w:rFonts w:ascii="Book Antiqua" w:hAnsi="Book Antiqua"/>
              </w:rPr>
              <w:t xml:space="preserve">completion of super- structure </w:t>
            </w:r>
            <w:proofErr w:type="spellStart"/>
            <w:r w:rsidRPr="00502AFC">
              <w:rPr>
                <w:rFonts w:ascii="Book Antiqua" w:hAnsi="Book Antiqua"/>
              </w:rPr>
              <w:t>upto</w:t>
            </w:r>
            <w:proofErr w:type="spellEnd"/>
            <w:r w:rsidRPr="00502AFC">
              <w:rPr>
                <w:rFonts w:ascii="Book Antiqua" w:hAnsi="Book Antiqua"/>
                <w:spacing w:val="1"/>
              </w:rPr>
              <w:t xml:space="preserve"> </w:t>
            </w:r>
            <w:r w:rsidRPr="00502AFC">
              <w:rPr>
                <w:rFonts w:ascii="Book Antiqua" w:hAnsi="Book Antiqua"/>
              </w:rPr>
              <w:t>deck</w:t>
            </w:r>
            <w:r w:rsidRPr="00502AFC">
              <w:rPr>
                <w:rFonts w:ascii="Book Antiqua" w:hAnsi="Book Antiqua"/>
                <w:spacing w:val="1"/>
              </w:rPr>
              <w:t xml:space="preserve"> </w:t>
            </w:r>
            <w:r w:rsidRPr="00502AFC">
              <w:rPr>
                <w:rFonts w:ascii="Book Antiqua" w:hAnsi="Book Antiqua"/>
              </w:rPr>
              <w:t>slab</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bearings</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 xml:space="preserve">least one span as </w:t>
            </w:r>
            <w:r w:rsidRPr="00502AFC">
              <w:rPr>
                <w:rFonts w:ascii="Book Antiqua" w:hAnsi="Book Antiqua"/>
              </w:rPr>
              <w:lastRenderedPageBreak/>
              <w:t>specified here in</w:t>
            </w:r>
            <w:r w:rsidRPr="00502AFC">
              <w:rPr>
                <w:rFonts w:ascii="Book Antiqua" w:hAnsi="Book Antiqua"/>
                <w:spacing w:val="1"/>
              </w:rPr>
              <w:t xml:space="preserve"> </w:t>
            </w:r>
            <w:r w:rsidRPr="00502AFC">
              <w:rPr>
                <w:rFonts w:ascii="Book Antiqua" w:hAnsi="Book Antiqua"/>
              </w:rPr>
              <w:t>under:</w:t>
            </w:r>
          </w:p>
          <w:p w14:paraId="71EEDB9E" w14:textId="77777777" w:rsidR="00800664" w:rsidRPr="00502AFC" w:rsidRDefault="00800664" w:rsidP="00800664">
            <w:pPr>
              <w:pStyle w:val="TableParagraph"/>
              <w:spacing w:line="235" w:lineRule="auto"/>
              <w:ind w:left="120" w:right="123" w:hanging="5"/>
              <w:jc w:val="both"/>
              <w:rPr>
                <w:rFonts w:ascii="Book Antiqua" w:hAnsi="Book Antiqua"/>
              </w:rPr>
            </w:pPr>
            <w:r w:rsidRPr="00502AFC">
              <w:rPr>
                <w:rFonts w:ascii="Book Antiqua" w:hAnsi="Book Antiqua"/>
              </w:rPr>
              <w:t>If</w:t>
            </w:r>
            <w:r w:rsidRPr="00502AFC">
              <w:rPr>
                <w:rFonts w:ascii="Book Antiqua" w:hAnsi="Book Antiqua"/>
                <w:spacing w:val="1"/>
              </w:rPr>
              <w:t xml:space="preserve"> </w:t>
            </w:r>
            <w:r w:rsidRPr="00502AFC">
              <w:rPr>
                <w:rFonts w:ascii="Book Antiqua" w:hAnsi="Book Antiqua"/>
              </w:rPr>
              <w:t>pre-cast</w:t>
            </w:r>
            <w:r w:rsidRPr="00502AFC">
              <w:rPr>
                <w:rFonts w:ascii="Book Antiqua" w:hAnsi="Book Antiqua"/>
                <w:spacing w:val="1"/>
              </w:rPr>
              <w:t xml:space="preserve"> </w:t>
            </w:r>
            <w:r w:rsidRPr="00502AFC">
              <w:rPr>
                <w:rFonts w:ascii="Book Antiqua" w:hAnsi="Book Antiqua"/>
              </w:rPr>
              <w:t>girders/</w:t>
            </w:r>
            <w:r w:rsidRPr="00502AFC">
              <w:rPr>
                <w:rFonts w:ascii="Book Antiqua" w:hAnsi="Book Antiqua"/>
                <w:spacing w:val="1"/>
              </w:rPr>
              <w:t xml:space="preserve"> </w:t>
            </w:r>
            <w:r w:rsidRPr="00502AFC">
              <w:rPr>
                <w:rFonts w:ascii="Book Antiqua" w:hAnsi="Book Antiqua"/>
              </w:rPr>
              <w:t>segments</w:t>
            </w:r>
            <w:r w:rsidRPr="00502AFC">
              <w:rPr>
                <w:rFonts w:ascii="Book Antiqua" w:hAnsi="Book Antiqua"/>
                <w:spacing w:val="1"/>
              </w:rPr>
              <w:t xml:space="preserve"> </w:t>
            </w:r>
            <w:r w:rsidRPr="00502AFC">
              <w:rPr>
                <w:rFonts w:ascii="Book Antiqua" w:hAnsi="Book Antiqua"/>
              </w:rPr>
              <w:t>are</w:t>
            </w:r>
            <w:r w:rsidRPr="00502AFC">
              <w:rPr>
                <w:rFonts w:ascii="Book Antiqua" w:hAnsi="Book Antiqua"/>
                <w:spacing w:val="1"/>
              </w:rPr>
              <w:t xml:space="preserve"> </w:t>
            </w:r>
            <w:r w:rsidRPr="00502AFC">
              <w:rPr>
                <w:rFonts w:ascii="Book Antiqua" w:hAnsi="Book Antiqua"/>
              </w:rPr>
              <w:t>used,</w:t>
            </w:r>
            <w:r w:rsidRPr="00502AFC">
              <w:rPr>
                <w:rFonts w:ascii="Book Antiqua" w:hAnsi="Book Antiqua"/>
                <w:spacing w:val="1"/>
              </w:rPr>
              <w:t xml:space="preserve"> </w:t>
            </w:r>
            <w:r w:rsidRPr="00502AFC">
              <w:rPr>
                <w:rFonts w:ascii="Book Antiqua" w:hAnsi="Book Antiqua"/>
              </w:rPr>
              <w:t>interim</w:t>
            </w:r>
            <w:r w:rsidRPr="00502AFC">
              <w:rPr>
                <w:rFonts w:ascii="Book Antiqua" w:hAnsi="Book Antiqua"/>
                <w:spacing w:val="1"/>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67"/>
              </w:rPr>
              <w:t xml:space="preserve"> </w:t>
            </w:r>
            <w:r w:rsidRPr="00502AFC">
              <w:rPr>
                <w:rFonts w:ascii="Book Antiqua" w:hAnsi="Book Antiqua"/>
              </w:rPr>
              <w:t>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at</w:t>
            </w:r>
            <w:r w:rsidRPr="00502AFC">
              <w:rPr>
                <w:rFonts w:ascii="Book Antiqua" w:hAnsi="Book Antiqua"/>
                <w:spacing w:val="1"/>
              </w:rPr>
              <w:t xml:space="preserve"> </w:t>
            </w:r>
            <w:r w:rsidRPr="00502AFC">
              <w:rPr>
                <w:rFonts w:ascii="Book Antiqua" w:hAnsi="Book Antiqua"/>
              </w:rPr>
              <w:t>75%</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cost</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that</w:t>
            </w:r>
            <w:r w:rsidRPr="00502AFC">
              <w:rPr>
                <w:rFonts w:ascii="Book Antiqua" w:hAnsi="Book Antiqua"/>
                <w:spacing w:val="1"/>
              </w:rPr>
              <w:t xml:space="preserve"> </w:t>
            </w:r>
            <w:r w:rsidRPr="00502AFC">
              <w:rPr>
                <w:rFonts w:ascii="Book Antiqua" w:hAnsi="Book Antiqua"/>
              </w:rPr>
              <w:t>element,</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derived</w:t>
            </w:r>
            <w:r w:rsidRPr="00502AFC">
              <w:rPr>
                <w:rFonts w:ascii="Book Antiqua" w:hAnsi="Book Antiqua"/>
                <w:spacing w:val="1"/>
              </w:rPr>
              <w:t xml:space="preserve"> </w:t>
            </w:r>
            <w:r w:rsidRPr="00502AFC">
              <w:rPr>
                <w:rFonts w:ascii="Book Antiqua" w:hAnsi="Book Antiqua"/>
              </w:rPr>
              <w:t>from</w:t>
            </w:r>
            <w:r w:rsidRPr="00502AFC">
              <w:rPr>
                <w:rFonts w:ascii="Book Antiqua" w:hAnsi="Book Antiqua"/>
                <w:spacing w:val="66"/>
              </w:rPr>
              <w:t xml:space="preserve"> </w:t>
            </w:r>
            <w:r w:rsidRPr="00502AFC">
              <w:rPr>
                <w:rFonts w:ascii="Book Antiqua" w:hAnsi="Book Antiqua"/>
              </w:rPr>
              <w:t>MoRTH</w:t>
            </w:r>
            <w:r w:rsidRPr="00502AFC">
              <w:rPr>
                <w:rFonts w:ascii="Book Antiqua" w:hAnsi="Book Antiqua"/>
                <w:spacing w:val="1"/>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Base</w:t>
            </w:r>
            <w:r w:rsidRPr="00502AFC">
              <w:rPr>
                <w:rFonts w:ascii="Book Antiqua" w:hAnsi="Book Antiqua"/>
                <w:spacing w:val="1"/>
              </w:rPr>
              <w:t xml:space="preserve"> </w:t>
            </w:r>
            <w:r w:rsidRPr="00502AFC">
              <w:rPr>
                <w:rFonts w:ascii="Book Antiqua" w:hAnsi="Book Antiqua"/>
              </w:rPr>
              <w:t>Date</w:t>
            </w:r>
            <w:r w:rsidRPr="00502AFC">
              <w:rPr>
                <w:rFonts w:ascii="Book Antiqua" w:hAnsi="Book Antiqua"/>
                <w:spacing w:val="1"/>
              </w:rPr>
              <w:t xml:space="preserve"> </w:t>
            </w:r>
            <w:r w:rsidRPr="00502AFC">
              <w:rPr>
                <w:rFonts w:ascii="Book Antiqua" w:hAnsi="Book Antiqua"/>
              </w:rPr>
              <w:t>with</w:t>
            </w:r>
            <w:r w:rsidRPr="00502AFC">
              <w:rPr>
                <w:rFonts w:ascii="Book Antiqua" w:hAnsi="Book Antiqua"/>
                <w:spacing w:val="1"/>
              </w:rPr>
              <w:t xml:space="preserve"> </w:t>
            </w:r>
            <w:r w:rsidRPr="00502AFC">
              <w:rPr>
                <w:rFonts w:ascii="Book Antiqua" w:hAnsi="Book Antiqua"/>
              </w:rPr>
              <w:t>tender</w:t>
            </w:r>
            <w:r w:rsidRPr="00502AFC">
              <w:rPr>
                <w:rFonts w:ascii="Book Antiqua" w:hAnsi="Book Antiqua"/>
                <w:spacing w:val="-64"/>
              </w:rPr>
              <w:t xml:space="preserve"> </w:t>
            </w:r>
            <w:r w:rsidRPr="00502AFC">
              <w:rPr>
                <w:rFonts w:ascii="Book Antiqua" w:hAnsi="Book Antiqua"/>
              </w:rPr>
              <w:t>discount/premium</w:t>
            </w:r>
            <w:r w:rsidRPr="00502AFC">
              <w:rPr>
                <w:rFonts w:ascii="Book Antiqua" w:hAnsi="Book Antiqua"/>
                <w:spacing w:val="-4"/>
              </w:rPr>
              <w:t xml:space="preserve"> </w:t>
            </w:r>
            <w:r w:rsidRPr="00502AFC">
              <w:rPr>
                <w:rFonts w:ascii="Book Antiqua" w:hAnsi="Book Antiqua"/>
              </w:rPr>
              <w:t>applied</w:t>
            </w:r>
            <w:r w:rsidRPr="00502AFC">
              <w:rPr>
                <w:rFonts w:ascii="Book Antiqua" w:hAnsi="Book Antiqua"/>
                <w:spacing w:val="-4"/>
              </w:rPr>
              <w:t xml:space="preserve"> </w:t>
            </w:r>
            <w:r w:rsidRPr="00502AFC">
              <w:rPr>
                <w:rFonts w:ascii="Book Antiqua" w:hAnsi="Book Antiqua"/>
              </w:rPr>
              <w:t>thereon.</w:t>
            </w:r>
          </w:p>
        </w:tc>
      </w:tr>
      <w:tr w:rsidR="00800664" w:rsidRPr="00502AFC" w14:paraId="2BD2877D" w14:textId="77777777" w:rsidTr="00302403">
        <w:trPr>
          <w:trHeight w:val="20"/>
        </w:trPr>
        <w:tc>
          <w:tcPr>
            <w:tcW w:w="3519" w:type="dxa"/>
          </w:tcPr>
          <w:p w14:paraId="16AEDC1D" w14:textId="77777777" w:rsidR="00800664" w:rsidRPr="00502AFC" w:rsidRDefault="00800664" w:rsidP="00800664">
            <w:pPr>
              <w:pStyle w:val="TableParagraph"/>
              <w:spacing w:line="242" w:lineRule="auto"/>
              <w:ind w:left="107" w:right="91"/>
              <w:rPr>
                <w:rFonts w:ascii="Book Antiqua" w:hAnsi="Book Antiqua"/>
              </w:rPr>
            </w:pPr>
            <w:r w:rsidRPr="00502AFC">
              <w:rPr>
                <w:rFonts w:ascii="Book Antiqua" w:hAnsi="Book Antiqua"/>
              </w:rPr>
              <w:lastRenderedPageBreak/>
              <w:t>(4)</w:t>
            </w:r>
            <w:r w:rsidRPr="00502AFC">
              <w:rPr>
                <w:rFonts w:ascii="Book Antiqua" w:hAnsi="Book Antiqua"/>
                <w:spacing w:val="52"/>
              </w:rPr>
              <w:t xml:space="preserve"> </w:t>
            </w:r>
            <w:r w:rsidRPr="00502AFC">
              <w:rPr>
                <w:rFonts w:ascii="Book Antiqua" w:hAnsi="Book Antiqua"/>
              </w:rPr>
              <w:t>Wearing</w:t>
            </w:r>
            <w:r w:rsidRPr="00502AFC">
              <w:rPr>
                <w:rFonts w:ascii="Book Antiqua" w:hAnsi="Book Antiqua"/>
                <w:spacing w:val="50"/>
              </w:rPr>
              <w:t xml:space="preserve"> </w:t>
            </w:r>
            <w:r w:rsidRPr="00502AFC">
              <w:rPr>
                <w:rFonts w:ascii="Book Antiqua" w:hAnsi="Book Antiqua"/>
              </w:rPr>
              <w:t>Coat</w:t>
            </w:r>
            <w:r w:rsidRPr="00502AFC">
              <w:rPr>
                <w:rFonts w:ascii="Book Antiqua" w:hAnsi="Book Antiqua"/>
                <w:spacing w:val="5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p>
        </w:tc>
        <w:tc>
          <w:tcPr>
            <w:tcW w:w="1276" w:type="dxa"/>
            <w:vAlign w:val="center"/>
          </w:tcPr>
          <w:p w14:paraId="4D3F0798"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061341DE" w14:textId="77777777" w:rsidR="00800664" w:rsidRPr="00502AFC" w:rsidRDefault="00800664" w:rsidP="00800664">
            <w:pPr>
              <w:pStyle w:val="TableParagraph"/>
              <w:ind w:left="108" w:right="91"/>
              <w:jc w:val="both"/>
              <w:rPr>
                <w:rFonts w:ascii="Book Antiqua" w:hAnsi="Book Antiqua"/>
              </w:rPr>
            </w:pPr>
            <w:r w:rsidRPr="00502AFC">
              <w:rPr>
                <w:rFonts w:ascii="Book Antiqua" w:hAnsi="Book Antiqua"/>
                <w:b/>
              </w:rPr>
              <w:t>(4)</w:t>
            </w:r>
            <w:r w:rsidRPr="00502AFC">
              <w:rPr>
                <w:rFonts w:ascii="Book Antiqua" w:hAnsi="Book Antiqua"/>
                <w:b/>
                <w:spacing w:val="1"/>
              </w:rPr>
              <w:t xml:space="preserve"> </w:t>
            </w:r>
            <w:r w:rsidRPr="00502AFC">
              <w:rPr>
                <w:rFonts w:ascii="Book Antiqua" w:hAnsi="Book Antiqua"/>
                <w:b/>
              </w:rPr>
              <w:t>Wearing Coat:</w:t>
            </w:r>
            <w:r w:rsidRPr="00502AFC">
              <w:rPr>
                <w:rFonts w:ascii="Book Antiqua" w:hAnsi="Book Antiqua"/>
                <w:b/>
                <w:spacing w:val="1"/>
              </w:rPr>
              <w:t xml:space="preserve"> </w:t>
            </w:r>
            <w:r w:rsidRPr="00502AFC">
              <w:rPr>
                <w:rFonts w:ascii="Book Antiqua" w:hAnsi="Book Antiqua"/>
              </w:rPr>
              <w:t>Payment shall be</w:t>
            </w:r>
            <w:r w:rsidRPr="00502AFC">
              <w:rPr>
                <w:rFonts w:ascii="Book Antiqua" w:hAnsi="Book Antiqua"/>
                <w:spacing w:val="1"/>
              </w:rPr>
              <w:t xml:space="preserve"> </w:t>
            </w:r>
            <w:r w:rsidRPr="00502AFC">
              <w:rPr>
                <w:rFonts w:ascii="Book Antiqua" w:hAnsi="Book Antiqua"/>
              </w:rPr>
              <w:t>made on completion of wearing coat</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1"/>
              </w:rPr>
              <w:t xml:space="preserve"> </w:t>
            </w:r>
            <w:r w:rsidRPr="00502AFC">
              <w:rPr>
                <w:rFonts w:ascii="Book Antiqua" w:hAnsi="Book Antiqua"/>
              </w:rPr>
              <w:t>expansion</w:t>
            </w:r>
            <w:r w:rsidRPr="00502AFC">
              <w:rPr>
                <w:rFonts w:ascii="Book Antiqua" w:hAnsi="Book Antiqua"/>
                <w:spacing w:val="1"/>
              </w:rPr>
              <w:t xml:space="preserve"> </w:t>
            </w:r>
            <w:r w:rsidRPr="00502AFC">
              <w:rPr>
                <w:rFonts w:ascii="Book Antiqua" w:hAnsi="Book Antiqua"/>
              </w:rPr>
              <w:t>joints</w:t>
            </w:r>
            <w:r w:rsidRPr="00502AFC">
              <w:rPr>
                <w:rFonts w:ascii="Book Antiqua" w:hAnsi="Book Antiqua"/>
                <w:spacing w:val="66"/>
              </w:rPr>
              <w:t xml:space="preserve"> </w:t>
            </w:r>
            <w:r w:rsidRPr="00502AFC">
              <w:rPr>
                <w:rFonts w:ascii="Book Antiqua" w:hAnsi="Book Antiqua"/>
              </w:rPr>
              <w:t>complete</w:t>
            </w:r>
            <w:r w:rsidRPr="00502AFC">
              <w:rPr>
                <w:rFonts w:ascii="Book Antiqua" w:hAnsi="Book Antiqua"/>
                <w:spacing w:val="-64"/>
              </w:rPr>
              <w:t xml:space="preserve"> </w:t>
            </w:r>
            <w:r w:rsidRPr="00502AFC">
              <w:rPr>
                <w:rFonts w:ascii="Book Antiqua" w:hAnsi="Book Antiqua"/>
              </w:rPr>
              <w:t>in</w:t>
            </w:r>
            <w:r w:rsidRPr="00502AFC">
              <w:rPr>
                <w:rFonts w:ascii="Book Antiqua" w:hAnsi="Book Antiqua"/>
                <w:spacing w:val="40"/>
              </w:rPr>
              <w:t xml:space="preserve"> </w:t>
            </w:r>
            <w:r w:rsidRPr="00502AFC">
              <w:rPr>
                <w:rFonts w:ascii="Book Antiqua" w:hAnsi="Book Antiqua"/>
              </w:rPr>
              <w:t>all</w:t>
            </w:r>
            <w:r w:rsidRPr="00502AFC">
              <w:rPr>
                <w:rFonts w:ascii="Book Antiqua" w:hAnsi="Book Antiqua"/>
                <w:spacing w:val="41"/>
              </w:rPr>
              <w:t xml:space="preserve"> </w:t>
            </w:r>
            <w:r w:rsidRPr="00502AFC">
              <w:rPr>
                <w:rFonts w:ascii="Book Antiqua" w:hAnsi="Book Antiqua"/>
              </w:rPr>
              <w:t>respects</w:t>
            </w:r>
            <w:r w:rsidRPr="00502AFC">
              <w:rPr>
                <w:rFonts w:ascii="Book Antiqua" w:hAnsi="Book Antiqua"/>
                <w:spacing w:val="42"/>
              </w:rPr>
              <w:t xml:space="preserve"> </w:t>
            </w:r>
            <w:r w:rsidRPr="00502AFC">
              <w:rPr>
                <w:rFonts w:ascii="Book Antiqua" w:hAnsi="Book Antiqua"/>
              </w:rPr>
              <w:t>as</w:t>
            </w:r>
            <w:r w:rsidRPr="00502AFC">
              <w:rPr>
                <w:rFonts w:ascii="Book Antiqua" w:hAnsi="Book Antiqua"/>
                <w:spacing w:val="42"/>
              </w:rPr>
              <w:t xml:space="preserve"> </w:t>
            </w:r>
            <w:r w:rsidRPr="00502AFC">
              <w:rPr>
                <w:rFonts w:ascii="Book Antiqua" w:hAnsi="Book Antiqua"/>
              </w:rPr>
              <w:t>specified</w:t>
            </w:r>
            <w:r w:rsidRPr="00502AFC">
              <w:rPr>
                <w:rFonts w:ascii="Book Antiqua" w:hAnsi="Book Antiqua"/>
                <w:spacing w:val="43"/>
              </w:rPr>
              <w:t xml:space="preserve"> </w:t>
            </w:r>
            <w:r w:rsidRPr="00502AFC">
              <w:rPr>
                <w:rFonts w:ascii="Book Antiqua" w:hAnsi="Book Antiqua"/>
              </w:rPr>
              <w:t>for</w:t>
            </w:r>
            <w:r w:rsidRPr="00502AFC">
              <w:rPr>
                <w:rFonts w:ascii="Book Antiqua" w:hAnsi="Book Antiqua"/>
                <w:spacing w:val="43"/>
              </w:rPr>
              <w:t xml:space="preserve"> </w:t>
            </w:r>
            <w:r w:rsidRPr="00502AFC">
              <w:rPr>
                <w:rFonts w:ascii="Book Antiqua" w:hAnsi="Book Antiqua"/>
              </w:rPr>
              <w:t>each</w:t>
            </w:r>
            <w:r w:rsidRPr="00502AFC">
              <w:rPr>
                <w:rFonts w:ascii="Book Antiqua" w:hAnsi="Book Antiqua"/>
                <w:spacing w:val="-64"/>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 structure.</w:t>
            </w:r>
          </w:p>
        </w:tc>
      </w:tr>
      <w:tr w:rsidR="00800664" w:rsidRPr="00502AFC" w14:paraId="1EE6D0AB" w14:textId="77777777" w:rsidTr="00302403">
        <w:trPr>
          <w:trHeight w:val="20"/>
        </w:trPr>
        <w:tc>
          <w:tcPr>
            <w:tcW w:w="3519" w:type="dxa"/>
          </w:tcPr>
          <w:p w14:paraId="46A495D6" w14:textId="77777777" w:rsidR="00800664" w:rsidRPr="00502AFC" w:rsidRDefault="00800664" w:rsidP="00800664">
            <w:pPr>
              <w:pStyle w:val="TableParagraph"/>
              <w:ind w:left="107" w:right="95"/>
              <w:jc w:val="both"/>
              <w:rPr>
                <w:rFonts w:ascii="Book Antiqua" w:hAnsi="Book Antiqua"/>
              </w:rPr>
            </w:pPr>
            <w:r w:rsidRPr="00502AFC">
              <w:rPr>
                <w:rFonts w:ascii="Book Antiqua" w:hAnsi="Book Antiqua"/>
              </w:rPr>
              <w:t>(5) Miscellaneous Items like</w:t>
            </w:r>
            <w:r w:rsidRPr="00502AFC">
              <w:rPr>
                <w:rFonts w:ascii="Book Antiqua" w:hAnsi="Book Antiqua"/>
                <w:spacing w:val="1"/>
              </w:rPr>
              <w:t xml:space="preserve"> </w:t>
            </w:r>
            <w:r w:rsidRPr="00502AFC">
              <w:rPr>
                <w:rFonts w:ascii="Book Antiqua" w:hAnsi="Book Antiqua"/>
              </w:rPr>
              <w:t>hand</w:t>
            </w:r>
            <w:r w:rsidRPr="00502AFC">
              <w:rPr>
                <w:rFonts w:ascii="Book Antiqua" w:hAnsi="Book Antiqua"/>
                <w:spacing w:val="1"/>
              </w:rPr>
              <w:t xml:space="preserve"> </w:t>
            </w:r>
            <w:r w:rsidRPr="00502AFC">
              <w:rPr>
                <w:rFonts w:ascii="Book Antiqua" w:hAnsi="Book Antiqua"/>
              </w:rPr>
              <w:t>rails,</w:t>
            </w:r>
            <w:r w:rsidRPr="00502AFC">
              <w:rPr>
                <w:rFonts w:ascii="Book Antiqua" w:hAnsi="Book Antiqua"/>
                <w:spacing w:val="1"/>
              </w:rPr>
              <w:t xml:space="preserve"> </w:t>
            </w:r>
            <w:r w:rsidRPr="00502AFC">
              <w:rPr>
                <w:rFonts w:ascii="Book Antiqua" w:hAnsi="Book Antiqua"/>
              </w:rPr>
              <w:t>crash</w:t>
            </w:r>
            <w:r w:rsidRPr="00502AFC">
              <w:rPr>
                <w:rFonts w:ascii="Book Antiqua" w:hAnsi="Book Antiqua"/>
                <w:spacing w:val="1"/>
              </w:rPr>
              <w:t xml:space="preserve"> </w:t>
            </w:r>
            <w:r w:rsidRPr="00502AFC">
              <w:rPr>
                <w:rFonts w:ascii="Book Antiqua" w:hAnsi="Book Antiqua"/>
              </w:rPr>
              <w:t>barriers,</w:t>
            </w:r>
            <w:r w:rsidRPr="00502AFC">
              <w:rPr>
                <w:rFonts w:ascii="Book Antiqua" w:hAnsi="Book Antiqua"/>
                <w:spacing w:val="-64"/>
              </w:rPr>
              <w:t xml:space="preserve"> </w:t>
            </w:r>
            <w:r w:rsidRPr="00502AFC">
              <w:rPr>
                <w:rFonts w:ascii="Book Antiqua" w:hAnsi="Book Antiqua"/>
              </w:rPr>
              <w:t>road</w:t>
            </w:r>
            <w:r w:rsidRPr="00502AFC">
              <w:rPr>
                <w:rFonts w:ascii="Book Antiqua" w:hAnsi="Book Antiqua"/>
                <w:spacing w:val="-1"/>
              </w:rPr>
              <w:t xml:space="preserve"> </w:t>
            </w:r>
            <w:r w:rsidRPr="00502AFC">
              <w:rPr>
                <w:rFonts w:ascii="Book Antiqua" w:hAnsi="Book Antiqua"/>
              </w:rPr>
              <w:t>markings etc.</w:t>
            </w:r>
          </w:p>
        </w:tc>
        <w:tc>
          <w:tcPr>
            <w:tcW w:w="1276" w:type="dxa"/>
            <w:vAlign w:val="center"/>
          </w:tcPr>
          <w:p w14:paraId="3314FAE6"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46EA2052" w14:textId="77777777" w:rsidR="00800664" w:rsidRPr="00502AFC" w:rsidRDefault="00800664" w:rsidP="00800664">
            <w:pPr>
              <w:pStyle w:val="TableParagraph"/>
              <w:ind w:left="108" w:right="95"/>
              <w:jc w:val="both"/>
              <w:rPr>
                <w:rFonts w:ascii="Book Antiqua" w:hAnsi="Book Antiqua"/>
              </w:rPr>
            </w:pPr>
            <w:r w:rsidRPr="00502AFC">
              <w:rPr>
                <w:rFonts w:ascii="Book Antiqua" w:hAnsi="Book Antiqua"/>
              </w:rPr>
              <w:t>(5)</w:t>
            </w:r>
            <w:r w:rsidRPr="00502AFC">
              <w:rPr>
                <w:rFonts w:ascii="Book Antiqua" w:hAnsi="Book Antiqua"/>
                <w:spacing w:val="1"/>
              </w:rPr>
              <w:t xml:space="preserve"> </w:t>
            </w:r>
            <w:r w:rsidRPr="00502AFC">
              <w:rPr>
                <w:rFonts w:ascii="Book Antiqua" w:hAnsi="Book Antiqua"/>
                <w:b/>
              </w:rPr>
              <w:t xml:space="preserve">Miscellaneous: </w:t>
            </w:r>
            <w:r w:rsidRPr="00502AFC">
              <w:rPr>
                <w:rFonts w:ascii="Book Antiqua" w:hAnsi="Book Antiqua"/>
              </w:rPr>
              <w:t>Payments shall be</w:t>
            </w:r>
            <w:r w:rsidRPr="00502AFC">
              <w:rPr>
                <w:rFonts w:ascii="Book Antiqua" w:hAnsi="Book Antiqua"/>
                <w:spacing w:val="-64"/>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miscellaneous works like hand rails,</w:t>
            </w:r>
            <w:r w:rsidRPr="00502AFC">
              <w:rPr>
                <w:rFonts w:ascii="Book Antiqua" w:hAnsi="Book Antiqua"/>
                <w:spacing w:val="1"/>
              </w:rPr>
              <w:t xml:space="preserve"> </w:t>
            </w:r>
            <w:r w:rsidRPr="00502AFC">
              <w:rPr>
                <w:rFonts w:ascii="Book Antiqua" w:hAnsi="Book Antiqua"/>
              </w:rPr>
              <w:t>crash</w:t>
            </w:r>
            <w:r w:rsidRPr="00502AFC">
              <w:rPr>
                <w:rFonts w:ascii="Book Antiqua" w:hAnsi="Book Antiqua"/>
                <w:spacing w:val="1"/>
              </w:rPr>
              <w:t xml:space="preserve"> </w:t>
            </w:r>
            <w:r w:rsidRPr="00502AFC">
              <w:rPr>
                <w:rFonts w:ascii="Book Antiqua" w:hAnsi="Book Antiqua"/>
              </w:rPr>
              <w:t>barriers,</w:t>
            </w:r>
            <w:r w:rsidRPr="00502AFC">
              <w:rPr>
                <w:rFonts w:ascii="Book Antiqua" w:hAnsi="Book Antiqua"/>
                <w:spacing w:val="1"/>
              </w:rPr>
              <w:t xml:space="preserve"> </w:t>
            </w:r>
            <w:r w:rsidRPr="00502AFC">
              <w:rPr>
                <w:rFonts w:ascii="Book Antiqua" w:hAnsi="Book Antiqua"/>
              </w:rPr>
              <w:t>road</w:t>
            </w:r>
            <w:r w:rsidRPr="00502AFC">
              <w:rPr>
                <w:rFonts w:ascii="Book Antiqua" w:hAnsi="Book Antiqua"/>
                <w:spacing w:val="1"/>
              </w:rPr>
              <w:t xml:space="preserve"> </w:t>
            </w:r>
            <w:r w:rsidRPr="00502AFC">
              <w:rPr>
                <w:rFonts w:ascii="Book Antiqua" w:hAnsi="Book Antiqua"/>
              </w:rPr>
              <w:t>markings</w:t>
            </w:r>
            <w:r w:rsidRPr="00502AFC">
              <w:rPr>
                <w:rFonts w:ascii="Book Antiqua" w:hAnsi="Book Antiqua"/>
                <w:spacing w:val="1"/>
              </w:rPr>
              <w:t xml:space="preserve"> </w:t>
            </w:r>
            <w:r w:rsidRPr="00502AFC">
              <w:rPr>
                <w:rFonts w:ascii="Book Antiqua" w:hAnsi="Book Antiqua"/>
              </w:rPr>
              <w:t>etc.</w:t>
            </w:r>
            <w:r w:rsidRPr="00502AFC">
              <w:rPr>
                <w:rFonts w:ascii="Book Antiqua" w:hAnsi="Book Antiqua"/>
                <w:spacing w:val="1"/>
              </w:rPr>
              <w:t xml:space="preserve"> </w:t>
            </w:r>
            <w:r w:rsidRPr="00502AFC">
              <w:rPr>
                <w:rFonts w:ascii="Book Antiqua" w:hAnsi="Book Antiqua"/>
              </w:rPr>
              <w:t>complete in all respects as specified</w:t>
            </w:r>
            <w:r w:rsidRPr="00502AFC">
              <w:rPr>
                <w:rFonts w:ascii="Book Antiqua" w:hAnsi="Book Antiqua"/>
                <w:spacing w:val="1"/>
              </w:rPr>
              <w:t xml:space="preserve"> </w:t>
            </w:r>
            <w:r w:rsidRPr="00502AFC">
              <w:rPr>
                <w:rFonts w:ascii="Book Antiqua" w:hAnsi="Book Antiqua"/>
              </w:rPr>
              <w:t>for each of</w:t>
            </w:r>
            <w:r w:rsidRPr="00502AFC">
              <w:rPr>
                <w:rFonts w:ascii="Book Antiqua" w:hAnsi="Book Antiqua"/>
                <w:spacing w:val="-3"/>
              </w:rPr>
              <w:t xml:space="preserve"> </w:t>
            </w:r>
            <w:r w:rsidRPr="00502AFC">
              <w:rPr>
                <w:rFonts w:ascii="Book Antiqua" w:hAnsi="Book Antiqua"/>
              </w:rPr>
              <w:t>the</w:t>
            </w:r>
            <w:r w:rsidRPr="00502AFC">
              <w:rPr>
                <w:rFonts w:ascii="Book Antiqua" w:hAnsi="Book Antiqua"/>
                <w:spacing w:val="-1"/>
              </w:rPr>
              <w:t xml:space="preserve"> </w:t>
            </w:r>
            <w:r w:rsidRPr="00502AFC">
              <w:rPr>
                <w:rFonts w:ascii="Book Antiqua" w:hAnsi="Book Antiqua"/>
              </w:rPr>
              <w:t>structure.</w:t>
            </w:r>
          </w:p>
        </w:tc>
      </w:tr>
      <w:tr w:rsidR="00800664" w:rsidRPr="00502AFC" w14:paraId="11622E59" w14:textId="77777777" w:rsidTr="00302403">
        <w:trPr>
          <w:trHeight w:val="20"/>
        </w:trPr>
        <w:tc>
          <w:tcPr>
            <w:tcW w:w="3519" w:type="dxa"/>
          </w:tcPr>
          <w:p w14:paraId="17DFF2A9" w14:textId="77777777" w:rsidR="00800664" w:rsidRPr="00502AFC" w:rsidRDefault="00800664" w:rsidP="00800664">
            <w:pPr>
              <w:pStyle w:val="TableParagraph"/>
              <w:spacing w:line="245" w:lineRule="exact"/>
              <w:ind w:left="107"/>
              <w:rPr>
                <w:rFonts w:ascii="Book Antiqua" w:hAnsi="Book Antiqua"/>
              </w:rPr>
            </w:pPr>
            <w:r w:rsidRPr="00502AFC">
              <w:rPr>
                <w:rFonts w:ascii="Book Antiqua" w:hAnsi="Book Antiqua"/>
              </w:rPr>
              <w:t>(6)</w:t>
            </w:r>
            <w:r w:rsidRPr="00502AFC">
              <w:rPr>
                <w:rFonts w:ascii="Book Antiqua" w:hAnsi="Book Antiqua"/>
                <w:spacing w:val="-2"/>
              </w:rPr>
              <w:t xml:space="preserve"> </w:t>
            </w:r>
            <w:r w:rsidRPr="00502AFC">
              <w:rPr>
                <w:rFonts w:ascii="Book Antiqua" w:hAnsi="Book Antiqua"/>
              </w:rPr>
              <w:t>Wing</w:t>
            </w:r>
            <w:r w:rsidRPr="00502AFC">
              <w:rPr>
                <w:rFonts w:ascii="Book Antiqua" w:hAnsi="Book Antiqua"/>
                <w:spacing w:val="-2"/>
              </w:rPr>
              <w:t xml:space="preserve"> </w:t>
            </w:r>
            <w:r w:rsidRPr="00502AFC">
              <w:rPr>
                <w:rFonts w:ascii="Book Antiqua" w:hAnsi="Book Antiqua"/>
              </w:rPr>
              <w:t>walls/return</w:t>
            </w:r>
            <w:r w:rsidRPr="00502AFC">
              <w:rPr>
                <w:rFonts w:ascii="Book Antiqua" w:hAnsi="Book Antiqua"/>
                <w:spacing w:val="-3"/>
              </w:rPr>
              <w:t xml:space="preserve"> </w:t>
            </w:r>
            <w:r w:rsidRPr="00502AFC">
              <w:rPr>
                <w:rFonts w:ascii="Book Antiqua" w:hAnsi="Book Antiqua"/>
              </w:rPr>
              <w:t>walls</w:t>
            </w:r>
          </w:p>
        </w:tc>
        <w:tc>
          <w:tcPr>
            <w:tcW w:w="1276" w:type="dxa"/>
            <w:vAlign w:val="center"/>
          </w:tcPr>
          <w:p w14:paraId="056CFC43"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41165907" w14:textId="77777777" w:rsidR="00800664" w:rsidRPr="00502AFC" w:rsidRDefault="00800664" w:rsidP="00800664">
            <w:pPr>
              <w:pStyle w:val="TableParagraph"/>
              <w:ind w:left="108" w:right="93"/>
              <w:jc w:val="both"/>
              <w:rPr>
                <w:rFonts w:ascii="Book Antiqua" w:hAnsi="Book Antiqua"/>
              </w:rPr>
            </w:pPr>
            <w:r w:rsidRPr="00502AFC">
              <w:rPr>
                <w:rFonts w:ascii="Book Antiqua" w:hAnsi="Book Antiqua"/>
              </w:rPr>
              <w:t>(6)</w:t>
            </w:r>
            <w:r w:rsidRPr="00502AFC">
              <w:rPr>
                <w:rFonts w:ascii="Book Antiqua" w:hAnsi="Book Antiqua"/>
                <w:spacing w:val="1"/>
              </w:rPr>
              <w:t xml:space="preserve"> </w:t>
            </w:r>
            <w:r w:rsidRPr="00502AFC">
              <w:rPr>
                <w:rFonts w:ascii="Book Antiqua" w:hAnsi="Book Antiqua"/>
                <w:b/>
              </w:rPr>
              <w:t>Wing</w:t>
            </w:r>
            <w:r w:rsidRPr="00502AFC">
              <w:rPr>
                <w:rFonts w:ascii="Book Antiqua" w:hAnsi="Book Antiqua"/>
                <w:b/>
                <w:spacing w:val="1"/>
              </w:rPr>
              <w:t xml:space="preserve"> </w:t>
            </w:r>
            <w:r w:rsidRPr="00502AFC">
              <w:rPr>
                <w:rFonts w:ascii="Book Antiqua" w:hAnsi="Book Antiqua"/>
                <w:b/>
              </w:rPr>
              <w:t>walls/return</w:t>
            </w:r>
            <w:r w:rsidRPr="00502AFC">
              <w:rPr>
                <w:rFonts w:ascii="Book Antiqua" w:hAnsi="Book Antiqua"/>
                <w:b/>
                <w:spacing w:val="1"/>
              </w:rPr>
              <w:t xml:space="preserve"> </w:t>
            </w:r>
            <w:r w:rsidRPr="00502AFC">
              <w:rPr>
                <w:rFonts w:ascii="Book Antiqua" w:hAnsi="Book Antiqua"/>
                <w:b/>
              </w:rPr>
              <w:t>walls:</w:t>
            </w:r>
            <w:r w:rsidRPr="00502AFC">
              <w:rPr>
                <w:rFonts w:ascii="Book Antiqua" w:hAnsi="Book Antiqua"/>
                <w:b/>
                <w:spacing w:val="-64"/>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64"/>
              </w:rPr>
              <w:t xml:space="preserve"> </w:t>
            </w:r>
            <w:r w:rsidRPr="00502AFC">
              <w:rPr>
                <w:rFonts w:ascii="Book Antiqua" w:hAnsi="Book Antiqua"/>
              </w:rPr>
              <w:t>completion of all wing walls/return</w:t>
            </w:r>
            <w:r w:rsidRPr="00502AFC">
              <w:rPr>
                <w:rFonts w:ascii="Book Antiqua" w:hAnsi="Book Antiqua"/>
                <w:spacing w:val="1"/>
              </w:rPr>
              <w:t xml:space="preserve"> </w:t>
            </w:r>
            <w:r w:rsidRPr="00502AFC">
              <w:rPr>
                <w:rFonts w:ascii="Book Antiqua" w:hAnsi="Book Antiqua"/>
              </w:rPr>
              <w:t>walls</w:t>
            </w:r>
            <w:r w:rsidRPr="00502AFC">
              <w:rPr>
                <w:rFonts w:ascii="Book Antiqua" w:hAnsi="Book Antiqua"/>
                <w:spacing w:val="1"/>
              </w:rPr>
              <w:t xml:space="preserve"> </w:t>
            </w:r>
            <w:r w:rsidRPr="00502AFC">
              <w:rPr>
                <w:rFonts w:ascii="Book Antiqua" w:hAnsi="Book Antiqua"/>
              </w:rPr>
              <w:t>complete</w:t>
            </w:r>
            <w:r w:rsidRPr="00502AFC">
              <w:rPr>
                <w:rFonts w:ascii="Book Antiqua" w:hAnsi="Book Antiqua"/>
                <w:spacing w:val="1"/>
              </w:rPr>
              <w:t xml:space="preserve"> </w:t>
            </w:r>
            <w:r w:rsidRPr="00502AFC">
              <w:rPr>
                <w:rFonts w:ascii="Book Antiqua" w:hAnsi="Book Antiqua"/>
              </w:rPr>
              <w:t>in</w:t>
            </w:r>
            <w:r w:rsidRPr="00502AFC">
              <w:rPr>
                <w:rFonts w:ascii="Book Antiqua" w:hAnsi="Book Antiqua"/>
                <w:spacing w:val="1"/>
              </w:rPr>
              <w:t xml:space="preserve"> </w:t>
            </w:r>
            <w:r w:rsidRPr="00502AFC">
              <w:rPr>
                <w:rFonts w:ascii="Book Antiqua" w:hAnsi="Book Antiqua"/>
              </w:rPr>
              <w:t>all</w:t>
            </w:r>
            <w:r w:rsidRPr="00502AFC">
              <w:rPr>
                <w:rFonts w:ascii="Book Antiqua" w:hAnsi="Book Antiqua"/>
                <w:spacing w:val="1"/>
              </w:rPr>
              <w:t xml:space="preserve"> </w:t>
            </w:r>
            <w:r w:rsidRPr="00502AFC">
              <w:rPr>
                <w:rFonts w:ascii="Book Antiqua" w:hAnsi="Book Antiqua"/>
              </w:rPr>
              <w:t>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2"/>
              </w:rPr>
              <w:t xml:space="preserve"> </w:t>
            </w:r>
            <w:r w:rsidRPr="00502AFC">
              <w:rPr>
                <w:rFonts w:ascii="Book Antiqua" w:hAnsi="Book Antiqua"/>
              </w:rPr>
              <w:t>for each</w:t>
            </w:r>
            <w:r w:rsidRPr="00502AFC">
              <w:rPr>
                <w:rFonts w:ascii="Book Antiqua" w:hAnsi="Book Antiqua"/>
                <w:spacing w:val="-2"/>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the</w:t>
            </w:r>
            <w:r w:rsidRPr="00502AFC">
              <w:rPr>
                <w:rFonts w:ascii="Book Antiqua" w:hAnsi="Book Antiqua"/>
                <w:spacing w:val="-4"/>
              </w:rPr>
              <w:t xml:space="preserve"> </w:t>
            </w:r>
            <w:r w:rsidRPr="00502AFC">
              <w:rPr>
                <w:rFonts w:ascii="Book Antiqua" w:hAnsi="Book Antiqua"/>
              </w:rPr>
              <w:t>structure.</w:t>
            </w:r>
          </w:p>
        </w:tc>
      </w:tr>
      <w:tr w:rsidR="00800664" w:rsidRPr="00502AFC" w14:paraId="7C4B9931" w14:textId="77777777" w:rsidTr="00302403">
        <w:trPr>
          <w:trHeight w:val="20"/>
        </w:trPr>
        <w:tc>
          <w:tcPr>
            <w:tcW w:w="3519" w:type="dxa"/>
          </w:tcPr>
          <w:p w14:paraId="7E98C6C6" w14:textId="77777777" w:rsidR="00800664" w:rsidRPr="00502AFC" w:rsidRDefault="00800664" w:rsidP="00800664">
            <w:pPr>
              <w:pStyle w:val="TableParagraph"/>
              <w:ind w:left="107" w:right="94"/>
              <w:jc w:val="both"/>
              <w:rPr>
                <w:rFonts w:ascii="Book Antiqua" w:hAnsi="Book Antiqua"/>
              </w:rPr>
            </w:pPr>
            <w:r w:rsidRPr="00502AFC">
              <w:rPr>
                <w:rFonts w:ascii="Book Antiqua" w:hAnsi="Book Antiqua"/>
              </w:rPr>
              <w:t>(7)</w:t>
            </w:r>
            <w:r w:rsidRPr="00502AFC">
              <w:rPr>
                <w:rFonts w:ascii="Book Antiqua" w:hAnsi="Book Antiqua"/>
                <w:spacing w:val="1"/>
              </w:rPr>
              <w:t xml:space="preserve"> </w:t>
            </w:r>
            <w:r w:rsidRPr="00502AFC">
              <w:rPr>
                <w:rFonts w:ascii="Book Antiqua" w:hAnsi="Book Antiqua"/>
              </w:rPr>
              <w:t>Approaches</w:t>
            </w:r>
            <w:r w:rsidRPr="00502AFC">
              <w:rPr>
                <w:rFonts w:ascii="Book Antiqua" w:hAnsi="Book Antiqua"/>
                <w:spacing w:val="1"/>
              </w:rPr>
              <w:t xml:space="preserve"> </w:t>
            </w:r>
            <w:r w:rsidRPr="00502AFC">
              <w:rPr>
                <w:rFonts w:ascii="Book Antiqua" w:hAnsi="Book Antiqua"/>
              </w:rPr>
              <w:t>(including</w:t>
            </w:r>
            <w:r w:rsidRPr="00502AFC">
              <w:rPr>
                <w:rFonts w:ascii="Book Antiqua" w:hAnsi="Book Antiqua"/>
                <w:spacing w:val="-64"/>
              </w:rPr>
              <w:t xml:space="preserve"> </w:t>
            </w:r>
            <w:r w:rsidRPr="00502AFC">
              <w:rPr>
                <w:rFonts w:ascii="Book Antiqua" w:hAnsi="Book Antiqua"/>
              </w:rPr>
              <w:t>Retaining</w:t>
            </w:r>
            <w:r w:rsidRPr="00502AFC">
              <w:rPr>
                <w:rFonts w:ascii="Book Antiqua" w:hAnsi="Book Antiqua"/>
                <w:spacing w:val="1"/>
              </w:rPr>
              <w:t xml:space="preserve"> </w:t>
            </w:r>
            <w:r w:rsidRPr="00502AFC">
              <w:rPr>
                <w:rFonts w:ascii="Book Antiqua" w:hAnsi="Book Antiqua"/>
              </w:rPr>
              <w:t>walls/Reinforced</w:t>
            </w:r>
            <w:r w:rsidRPr="00502AFC">
              <w:rPr>
                <w:rFonts w:ascii="Book Antiqua" w:hAnsi="Book Antiqua"/>
                <w:spacing w:val="-64"/>
              </w:rPr>
              <w:t xml:space="preserve"> </w:t>
            </w:r>
            <w:r w:rsidRPr="00502AFC">
              <w:rPr>
                <w:rFonts w:ascii="Book Antiqua" w:hAnsi="Book Antiqua"/>
              </w:rPr>
              <w:t>Earth</w:t>
            </w:r>
            <w:r w:rsidRPr="00502AFC">
              <w:rPr>
                <w:rFonts w:ascii="Book Antiqua" w:hAnsi="Book Antiqua"/>
                <w:spacing w:val="1"/>
              </w:rPr>
              <w:t xml:space="preserve"> </w:t>
            </w:r>
            <w:r w:rsidRPr="00502AFC">
              <w:rPr>
                <w:rFonts w:ascii="Book Antiqua" w:hAnsi="Book Antiqua"/>
              </w:rPr>
              <w:t>wall,</w:t>
            </w:r>
            <w:r w:rsidRPr="00502AFC">
              <w:rPr>
                <w:rFonts w:ascii="Book Antiqua" w:hAnsi="Book Antiqua"/>
                <w:spacing w:val="1"/>
              </w:rPr>
              <w:t xml:space="preserve"> </w:t>
            </w:r>
            <w:r w:rsidRPr="00502AFC">
              <w:rPr>
                <w:rFonts w:ascii="Book Antiqua" w:hAnsi="Book Antiqua"/>
              </w:rPr>
              <w:t>stone</w:t>
            </w:r>
            <w:r w:rsidRPr="00502AFC">
              <w:rPr>
                <w:rFonts w:ascii="Book Antiqua" w:hAnsi="Book Antiqua"/>
                <w:spacing w:val="1"/>
              </w:rPr>
              <w:t xml:space="preserve"> </w:t>
            </w:r>
            <w:r w:rsidRPr="00502AFC">
              <w:rPr>
                <w:rFonts w:ascii="Book Antiqua" w:hAnsi="Book Antiqua"/>
              </w:rPr>
              <w:t>pitching</w:t>
            </w:r>
            <w:r w:rsidRPr="00502AFC">
              <w:rPr>
                <w:rFonts w:ascii="Book Antiqua" w:hAnsi="Book Antiqua"/>
                <w:spacing w:val="-64"/>
              </w:rPr>
              <w:t xml:space="preserve"> </w:t>
            </w:r>
            <w:r w:rsidRPr="00502AFC">
              <w:rPr>
                <w:rFonts w:ascii="Book Antiqua" w:hAnsi="Book Antiqua"/>
              </w:rPr>
              <w:t>and</w:t>
            </w:r>
            <w:r w:rsidRPr="00502AFC">
              <w:rPr>
                <w:rFonts w:ascii="Book Antiqua" w:hAnsi="Book Antiqua"/>
                <w:spacing w:val="-2"/>
              </w:rPr>
              <w:t xml:space="preserve"> </w:t>
            </w:r>
            <w:r w:rsidRPr="00502AFC">
              <w:rPr>
                <w:rFonts w:ascii="Book Antiqua" w:hAnsi="Book Antiqua"/>
              </w:rPr>
              <w:t>protection</w:t>
            </w:r>
            <w:r w:rsidRPr="00502AFC">
              <w:rPr>
                <w:rFonts w:ascii="Book Antiqua" w:hAnsi="Book Antiqua"/>
                <w:spacing w:val="-1"/>
              </w:rPr>
              <w:t xml:space="preserve"> </w:t>
            </w:r>
            <w:r w:rsidRPr="00502AFC">
              <w:rPr>
                <w:rFonts w:ascii="Book Antiqua" w:hAnsi="Book Antiqua"/>
              </w:rPr>
              <w:t>works)</w:t>
            </w:r>
          </w:p>
        </w:tc>
        <w:tc>
          <w:tcPr>
            <w:tcW w:w="1276" w:type="dxa"/>
            <w:vAlign w:val="center"/>
          </w:tcPr>
          <w:p w14:paraId="460E8DD8" w14:textId="77777777" w:rsidR="00800664" w:rsidRPr="0055645F" w:rsidRDefault="00800664" w:rsidP="00302403">
            <w:pPr>
              <w:jc w:val="center"/>
              <w:rPr>
                <w:rFonts w:ascii="Book Antiqua" w:hAnsi="Book Antiqua" w:cs="Arial"/>
                <w:color w:val="000000"/>
                <w:sz w:val="22"/>
                <w:szCs w:val="22"/>
              </w:rPr>
            </w:pPr>
            <w:r w:rsidRPr="0055645F">
              <w:rPr>
                <w:rFonts w:ascii="Book Antiqua" w:hAnsi="Book Antiqua" w:cs="Arial"/>
                <w:color w:val="000000"/>
                <w:sz w:val="22"/>
                <w:szCs w:val="22"/>
              </w:rPr>
              <w:t>0.00%</w:t>
            </w:r>
          </w:p>
        </w:tc>
        <w:tc>
          <w:tcPr>
            <w:tcW w:w="4961" w:type="dxa"/>
          </w:tcPr>
          <w:p w14:paraId="3764714F" w14:textId="77777777" w:rsidR="00800664" w:rsidRPr="00502AFC" w:rsidRDefault="00800664" w:rsidP="00800664">
            <w:pPr>
              <w:pStyle w:val="TableParagraph"/>
              <w:spacing w:line="243" w:lineRule="exact"/>
              <w:ind w:left="152"/>
              <w:jc w:val="both"/>
              <w:rPr>
                <w:rFonts w:ascii="Book Antiqua" w:hAnsi="Book Antiqua"/>
              </w:rPr>
            </w:pPr>
            <w:r w:rsidRPr="00502AFC">
              <w:rPr>
                <w:rFonts w:ascii="Book Antiqua" w:hAnsi="Book Antiqua"/>
                <w:b/>
              </w:rPr>
              <w:t>(7)</w:t>
            </w:r>
            <w:r w:rsidRPr="00502AFC">
              <w:rPr>
                <w:rFonts w:ascii="Book Antiqua" w:hAnsi="Book Antiqua"/>
                <w:b/>
                <w:spacing w:val="-2"/>
              </w:rPr>
              <w:t xml:space="preserve"> </w:t>
            </w:r>
            <w:r w:rsidRPr="00502AFC">
              <w:rPr>
                <w:rFonts w:ascii="Book Antiqua" w:hAnsi="Book Antiqua"/>
                <w:b/>
              </w:rPr>
              <w:t>Approaches</w:t>
            </w:r>
            <w:r w:rsidRPr="00502AFC">
              <w:rPr>
                <w:rFonts w:ascii="Book Antiqua" w:hAnsi="Book Antiqua"/>
              </w:rPr>
              <w:t>:</w:t>
            </w:r>
            <w:r>
              <w:rPr>
                <w:rFonts w:ascii="Book Antiqua" w:hAnsi="Book Antiqua"/>
              </w:rPr>
              <w:t xml:space="preserve"> </w:t>
            </w:r>
            <w:r w:rsidRPr="00502AFC">
              <w:rPr>
                <w:rFonts w:ascii="Book Antiqua" w:hAnsi="Book Antiqua"/>
              </w:rPr>
              <w:t>Payments</w:t>
            </w:r>
            <w:r w:rsidRPr="00502AFC">
              <w:rPr>
                <w:rFonts w:ascii="Book Antiqua" w:hAnsi="Book Antiqua"/>
                <w:spacing w:val="1"/>
              </w:rPr>
              <w:t xml:space="preserve"> </w:t>
            </w:r>
            <w:r w:rsidRPr="00502AFC">
              <w:rPr>
                <w:rFonts w:ascii="Book Antiqua" w:hAnsi="Book Antiqua"/>
              </w:rPr>
              <w:t>shall</w:t>
            </w:r>
            <w:r w:rsidRPr="00502AFC">
              <w:rPr>
                <w:rFonts w:ascii="Book Antiqua" w:hAnsi="Book Antiqua"/>
                <w:spacing w:val="1"/>
              </w:rPr>
              <w:t xml:space="preserve"> </w:t>
            </w:r>
            <w:r w:rsidRPr="00502AFC">
              <w:rPr>
                <w:rFonts w:ascii="Book Antiqua" w:hAnsi="Book Antiqua"/>
              </w:rPr>
              <w:t>be</w:t>
            </w:r>
            <w:r w:rsidRPr="00502AFC">
              <w:rPr>
                <w:rFonts w:ascii="Book Antiqua" w:hAnsi="Book Antiqua"/>
                <w:spacing w:val="1"/>
              </w:rPr>
              <w:t xml:space="preserve"> </w:t>
            </w:r>
            <w:r w:rsidRPr="00502AFC">
              <w:rPr>
                <w:rFonts w:ascii="Book Antiqua" w:hAnsi="Book Antiqua"/>
              </w:rPr>
              <w:t>made</w:t>
            </w:r>
            <w:r w:rsidRPr="00502AFC">
              <w:rPr>
                <w:rFonts w:ascii="Book Antiqua" w:hAnsi="Book Antiqua"/>
                <w:spacing w:val="1"/>
              </w:rPr>
              <w:t xml:space="preserve"> </w:t>
            </w:r>
            <w:r w:rsidRPr="00502AFC">
              <w:rPr>
                <w:rFonts w:ascii="Book Antiqua" w:hAnsi="Book Antiqua"/>
              </w:rPr>
              <w:t>on</w:t>
            </w:r>
            <w:r w:rsidRPr="00502AFC">
              <w:rPr>
                <w:rFonts w:ascii="Book Antiqua" w:hAnsi="Book Antiqua"/>
                <w:spacing w:val="1"/>
              </w:rPr>
              <w:t xml:space="preserve"> </w:t>
            </w:r>
            <w:r w:rsidRPr="00502AFC">
              <w:rPr>
                <w:rFonts w:ascii="Book Antiqua" w:hAnsi="Book Antiqua"/>
              </w:rPr>
              <w:t>completion</w:t>
            </w:r>
            <w:r w:rsidRPr="00502AFC">
              <w:rPr>
                <w:rFonts w:ascii="Book Antiqua" w:hAnsi="Book Antiqua"/>
                <w:spacing w:val="1"/>
              </w:rPr>
              <w:t xml:space="preserve"> </w:t>
            </w:r>
            <w:r w:rsidRPr="00502AFC">
              <w:rPr>
                <w:rFonts w:ascii="Book Antiqua" w:hAnsi="Book Antiqua"/>
              </w:rPr>
              <w:t>of</w:t>
            </w:r>
            <w:r w:rsidRPr="00502AFC">
              <w:rPr>
                <w:rFonts w:ascii="Book Antiqua" w:hAnsi="Book Antiqua"/>
                <w:spacing w:val="1"/>
              </w:rPr>
              <w:t xml:space="preserve"> </w:t>
            </w:r>
            <w:r w:rsidRPr="00502AFC">
              <w:rPr>
                <w:rFonts w:ascii="Book Antiqua" w:hAnsi="Book Antiqua"/>
              </w:rPr>
              <w:t>both</w:t>
            </w:r>
            <w:r w:rsidRPr="00502AFC">
              <w:rPr>
                <w:rFonts w:ascii="Book Antiqua" w:hAnsi="Book Antiqua"/>
                <w:spacing w:val="1"/>
              </w:rPr>
              <w:t xml:space="preserve"> </w:t>
            </w:r>
            <w:r w:rsidRPr="00502AFC">
              <w:rPr>
                <w:rFonts w:ascii="Book Antiqua" w:hAnsi="Book Antiqua"/>
              </w:rPr>
              <w:t>approaches</w:t>
            </w:r>
            <w:r w:rsidRPr="00502AFC">
              <w:rPr>
                <w:rFonts w:ascii="Book Antiqua" w:hAnsi="Book Antiqua"/>
                <w:spacing w:val="-64"/>
              </w:rPr>
              <w:t xml:space="preserve"> </w:t>
            </w:r>
            <w:r w:rsidRPr="00502AFC">
              <w:rPr>
                <w:rFonts w:ascii="Book Antiqua" w:hAnsi="Book Antiqua"/>
              </w:rPr>
              <w:t>including stone pitching, protection</w:t>
            </w:r>
            <w:r w:rsidRPr="00502AFC">
              <w:rPr>
                <w:rFonts w:ascii="Book Antiqua" w:hAnsi="Book Antiqua"/>
                <w:spacing w:val="1"/>
              </w:rPr>
              <w:t xml:space="preserve"> </w:t>
            </w:r>
            <w:r w:rsidRPr="00502AFC">
              <w:rPr>
                <w:rFonts w:ascii="Book Antiqua" w:hAnsi="Book Antiqua"/>
              </w:rPr>
              <w:t>works, etc. complete in all respects</w:t>
            </w:r>
            <w:r w:rsidRPr="00502AFC">
              <w:rPr>
                <w:rFonts w:ascii="Book Antiqua" w:hAnsi="Book Antiqua"/>
                <w:spacing w:val="1"/>
              </w:rPr>
              <w:t xml:space="preserve"> </w:t>
            </w:r>
            <w:r w:rsidRPr="00502AFC">
              <w:rPr>
                <w:rFonts w:ascii="Book Antiqua" w:hAnsi="Book Antiqua"/>
              </w:rPr>
              <w:t>as</w:t>
            </w:r>
            <w:r w:rsidRPr="00502AFC">
              <w:rPr>
                <w:rFonts w:ascii="Book Antiqua" w:hAnsi="Book Antiqua"/>
                <w:spacing w:val="-1"/>
              </w:rPr>
              <w:t xml:space="preserve"> </w:t>
            </w:r>
            <w:r w:rsidRPr="00502AFC">
              <w:rPr>
                <w:rFonts w:ascii="Book Antiqua" w:hAnsi="Book Antiqua"/>
              </w:rPr>
              <w:t>specified</w:t>
            </w:r>
            <w:r w:rsidRPr="00502AFC">
              <w:rPr>
                <w:rFonts w:ascii="Book Antiqua" w:hAnsi="Book Antiqua"/>
                <w:spacing w:val="-1"/>
              </w:rPr>
              <w:t xml:space="preserve"> </w:t>
            </w:r>
            <w:r w:rsidRPr="00502AFC">
              <w:rPr>
                <w:rFonts w:ascii="Book Antiqua" w:hAnsi="Book Antiqua"/>
              </w:rPr>
              <w:t>here in</w:t>
            </w:r>
            <w:r w:rsidRPr="00502AFC">
              <w:rPr>
                <w:rFonts w:ascii="Book Antiqua" w:hAnsi="Book Antiqua"/>
                <w:spacing w:val="-2"/>
              </w:rPr>
              <w:t xml:space="preserve"> </w:t>
            </w:r>
            <w:proofErr w:type="gramStart"/>
            <w:r w:rsidRPr="00502AFC">
              <w:rPr>
                <w:rFonts w:ascii="Book Antiqua" w:hAnsi="Book Antiqua"/>
              </w:rPr>
              <w:t>under :</w:t>
            </w:r>
            <w:proofErr w:type="gramEnd"/>
          </w:p>
          <w:p w14:paraId="235BB560" w14:textId="77777777" w:rsidR="00800664" w:rsidRPr="00502AFC" w:rsidRDefault="00800664" w:rsidP="00800664">
            <w:pPr>
              <w:pStyle w:val="TableParagraph"/>
              <w:spacing w:before="6"/>
              <w:rPr>
                <w:rFonts w:ascii="Book Antiqua" w:hAnsi="Book Antiqua"/>
                <w:b/>
              </w:rPr>
            </w:pPr>
          </w:p>
          <w:p w14:paraId="1049D6E8" w14:textId="77777777" w:rsidR="00800664" w:rsidRPr="00502AFC" w:rsidRDefault="00800664" w:rsidP="00800664">
            <w:pPr>
              <w:pStyle w:val="TableParagraph"/>
              <w:spacing w:line="247" w:lineRule="auto"/>
              <w:ind w:left="142" w:right="116" w:firstLine="9"/>
              <w:jc w:val="both"/>
              <w:rPr>
                <w:rFonts w:ascii="Book Antiqua" w:hAnsi="Book Antiqua"/>
              </w:rPr>
            </w:pPr>
            <w:r w:rsidRPr="00502AFC">
              <w:rPr>
                <w:rFonts w:ascii="Book Antiqua" w:hAnsi="Book Antiqua"/>
              </w:rPr>
              <w:t>If reinforced soil wall is used with</w:t>
            </w:r>
            <w:r w:rsidRPr="00502AFC">
              <w:rPr>
                <w:rFonts w:ascii="Book Antiqua" w:hAnsi="Book Antiqua"/>
                <w:spacing w:val="1"/>
              </w:rPr>
              <w:t xml:space="preserve"> </w:t>
            </w:r>
            <w:r w:rsidRPr="00502AFC">
              <w:rPr>
                <w:rFonts w:ascii="Book Antiqua" w:hAnsi="Book Antiqua"/>
              </w:rPr>
              <w:t>facia panel/blocks, interim payment</w:t>
            </w:r>
            <w:r w:rsidRPr="00502AFC">
              <w:rPr>
                <w:rFonts w:ascii="Book Antiqua" w:hAnsi="Book Antiqua"/>
                <w:spacing w:val="1"/>
              </w:rPr>
              <w:t xml:space="preserve"> </w:t>
            </w:r>
            <w:r w:rsidRPr="00502AFC">
              <w:rPr>
                <w:rFonts w:ascii="Book Antiqua" w:hAnsi="Book Antiqua"/>
              </w:rPr>
              <w:t>shall be made @75% of the Cost of</w:t>
            </w:r>
            <w:r w:rsidRPr="00502AFC">
              <w:rPr>
                <w:rFonts w:ascii="Book Antiqua" w:hAnsi="Book Antiqua"/>
                <w:spacing w:val="1"/>
              </w:rPr>
              <w:t xml:space="preserve"> </w:t>
            </w:r>
            <w:r w:rsidRPr="00502AFC">
              <w:rPr>
                <w:rFonts w:ascii="Book Antiqua" w:hAnsi="Book Antiqua"/>
              </w:rPr>
              <w:t>that element as derived from MoRTH</w:t>
            </w:r>
            <w:r w:rsidRPr="00502AFC">
              <w:rPr>
                <w:rFonts w:ascii="Book Antiqua" w:hAnsi="Book Antiqua"/>
                <w:spacing w:val="-64"/>
              </w:rPr>
              <w:t xml:space="preserve"> </w:t>
            </w:r>
            <w:r w:rsidRPr="00502AFC">
              <w:rPr>
                <w:rFonts w:ascii="Book Antiqua" w:hAnsi="Book Antiqua"/>
              </w:rPr>
              <w:t>data Book. Applicable SOR of State</w:t>
            </w:r>
            <w:r w:rsidRPr="00502AFC">
              <w:rPr>
                <w:rFonts w:ascii="Book Antiqua" w:hAnsi="Book Antiqua"/>
                <w:spacing w:val="1"/>
              </w:rPr>
              <w:t xml:space="preserve"> </w:t>
            </w:r>
            <w:r w:rsidRPr="00502AFC">
              <w:rPr>
                <w:rFonts w:ascii="Book Antiqua" w:hAnsi="Book Antiqua"/>
              </w:rPr>
              <w:t>PWD</w:t>
            </w:r>
            <w:r w:rsidRPr="00502AFC">
              <w:rPr>
                <w:rFonts w:ascii="Book Antiqua" w:hAnsi="Book Antiqua"/>
                <w:spacing w:val="3"/>
              </w:rPr>
              <w:t xml:space="preserve"> </w:t>
            </w:r>
            <w:r w:rsidRPr="00502AFC">
              <w:rPr>
                <w:rFonts w:ascii="Book Antiqua" w:hAnsi="Book Antiqua"/>
              </w:rPr>
              <w:t>on</w:t>
            </w:r>
            <w:r w:rsidRPr="00502AFC">
              <w:rPr>
                <w:rFonts w:ascii="Book Antiqua" w:hAnsi="Book Antiqua"/>
                <w:spacing w:val="3"/>
              </w:rPr>
              <w:t xml:space="preserve"> </w:t>
            </w:r>
            <w:r w:rsidRPr="00502AFC">
              <w:rPr>
                <w:rFonts w:ascii="Book Antiqua" w:hAnsi="Book Antiqua"/>
              </w:rPr>
              <w:t>Base</w:t>
            </w:r>
            <w:r w:rsidRPr="00502AFC">
              <w:rPr>
                <w:rFonts w:ascii="Book Antiqua" w:hAnsi="Book Antiqua"/>
                <w:spacing w:val="3"/>
              </w:rPr>
              <w:t xml:space="preserve"> </w:t>
            </w:r>
            <w:r w:rsidRPr="00502AFC">
              <w:rPr>
                <w:rFonts w:ascii="Book Antiqua" w:hAnsi="Book Antiqua"/>
              </w:rPr>
              <w:t>Date</w:t>
            </w:r>
            <w:r w:rsidRPr="00502AFC">
              <w:rPr>
                <w:rFonts w:ascii="Book Antiqua" w:hAnsi="Book Antiqua"/>
                <w:spacing w:val="5"/>
              </w:rPr>
              <w:t xml:space="preserve"> </w:t>
            </w:r>
            <w:r w:rsidRPr="00502AFC">
              <w:rPr>
                <w:rFonts w:ascii="Book Antiqua" w:hAnsi="Book Antiqua"/>
              </w:rPr>
              <w:t>with</w:t>
            </w:r>
            <w:r w:rsidRPr="00502AFC">
              <w:rPr>
                <w:rFonts w:ascii="Book Antiqua" w:hAnsi="Book Antiqua"/>
                <w:spacing w:val="3"/>
              </w:rPr>
              <w:t xml:space="preserve"> </w:t>
            </w:r>
            <w:r w:rsidRPr="00502AFC">
              <w:rPr>
                <w:rFonts w:ascii="Book Antiqua" w:hAnsi="Book Antiqua"/>
              </w:rPr>
              <w:t>tender</w:t>
            </w:r>
          </w:p>
          <w:p w14:paraId="7BC62A24" w14:textId="77777777" w:rsidR="00800664" w:rsidRPr="00502AFC" w:rsidRDefault="00800664" w:rsidP="00800664">
            <w:pPr>
              <w:pStyle w:val="TableParagraph"/>
              <w:spacing w:line="254" w:lineRule="exact"/>
              <w:ind w:left="142"/>
              <w:jc w:val="both"/>
              <w:rPr>
                <w:rFonts w:ascii="Book Antiqua" w:hAnsi="Book Antiqua"/>
              </w:rPr>
            </w:pPr>
            <w:r w:rsidRPr="00502AFC">
              <w:rPr>
                <w:rFonts w:ascii="Book Antiqua" w:hAnsi="Book Antiqua"/>
              </w:rPr>
              <w:t>discount/premium</w:t>
            </w:r>
            <w:r w:rsidRPr="00502AFC">
              <w:rPr>
                <w:rFonts w:ascii="Book Antiqua" w:hAnsi="Book Antiqua"/>
                <w:spacing w:val="-6"/>
              </w:rPr>
              <w:t xml:space="preserve"> </w:t>
            </w:r>
            <w:r w:rsidRPr="00502AFC">
              <w:rPr>
                <w:rFonts w:ascii="Book Antiqua" w:hAnsi="Book Antiqua"/>
              </w:rPr>
              <w:t>applied</w:t>
            </w:r>
            <w:r w:rsidRPr="00502AFC">
              <w:rPr>
                <w:rFonts w:ascii="Book Antiqua" w:hAnsi="Book Antiqua"/>
                <w:spacing w:val="-5"/>
              </w:rPr>
              <w:t xml:space="preserve"> </w:t>
            </w:r>
            <w:r w:rsidRPr="00502AFC">
              <w:rPr>
                <w:rFonts w:ascii="Book Antiqua" w:hAnsi="Book Antiqua"/>
              </w:rPr>
              <w:t>thereon.</w:t>
            </w:r>
          </w:p>
        </w:tc>
      </w:tr>
    </w:tbl>
    <w:p w14:paraId="7B40DF37" w14:textId="77777777" w:rsidR="00800664" w:rsidRDefault="00800664" w:rsidP="00800664">
      <w:pPr>
        <w:jc w:val="both"/>
        <w:sectPr w:rsidR="00800664" w:rsidSect="00502AFC">
          <w:pgSz w:w="11910" w:h="16840"/>
          <w:pgMar w:top="1420" w:right="680" w:bottom="1120" w:left="740" w:header="284" w:footer="922" w:gutter="0"/>
          <w:cols w:space="720"/>
        </w:sectPr>
      </w:pPr>
    </w:p>
    <w:p w14:paraId="02C028E9" w14:textId="77777777" w:rsidR="00D0018A" w:rsidRPr="00243F0D" w:rsidRDefault="00D0018A" w:rsidP="00D0018A">
      <w:pPr>
        <w:pStyle w:val="Heading4"/>
        <w:keepNext w:val="0"/>
        <w:widowControl w:val="0"/>
        <w:numPr>
          <w:ilvl w:val="0"/>
          <w:numId w:val="0"/>
        </w:numPr>
        <w:tabs>
          <w:tab w:val="left" w:pos="840"/>
        </w:tabs>
        <w:spacing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lastRenderedPageBreak/>
        <w:t>1.3.4</w:t>
      </w:r>
      <w:r w:rsidRPr="00243F0D">
        <w:rPr>
          <w:rFonts w:ascii="Book Antiqua" w:hAnsi="Book Antiqua" w:cs="Arial"/>
          <w:b w:val="0"/>
          <w:spacing w:val="1"/>
          <w:sz w:val="21"/>
          <w:szCs w:val="21"/>
        </w:rPr>
        <w:tab/>
        <w:t>Other works.</w:t>
      </w:r>
    </w:p>
    <w:p w14:paraId="20EE23BA" w14:textId="77777777" w:rsidR="00D0018A" w:rsidRPr="00243F0D" w:rsidRDefault="00D0018A" w:rsidP="00D0018A">
      <w:pPr>
        <w:pStyle w:val="Body"/>
        <w:spacing w:before="120" w:after="240" w:line="300" w:lineRule="exact"/>
        <w:ind w:left="709"/>
        <w:rPr>
          <w:rFonts w:ascii="Book Antiqua" w:hAnsi="Book Antiqua" w:cs="Arial"/>
          <w:sz w:val="20"/>
          <w:szCs w:val="20"/>
        </w:rPr>
      </w:pPr>
      <w:r w:rsidRPr="00243F0D">
        <w:rPr>
          <w:rFonts w:ascii="Book Antiqua" w:hAnsi="Book Antiqua" w:cs="Arial"/>
          <w:sz w:val="20"/>
          <w:szCs w:val="20"/>
        </w:rPr>
        <w:t>Procedure for estimating the value of other works done shall be as stated in table 1.3.4:</w:t>
      </w:r>
    </w:p>
    <w:p w14:paraId="6ADD4912" w14:textId="77777777" w:rsidR="00D0018A" w:rsidRDefault="00D0018A" w:rsidP="00D0018A">
      <w:pPr>
        <w:pStyle w:val="Body"/>
        <w:spacing w:before="120" w:after="120"/>
        <w:jc w:val="center"/>
        <w:rPr>
          <w:rFonts w:ascii="Book Antiqua" w:hAnsi="Book Antiqua" w:cs="Arial"/>
          <w:b/>
          <w:sz w:val="20"/>
          <w:szCs w:val="20"/>
        </w:rPr>
      </w:pPr>
      <w:r w:rsidRPr="00243F0D">
        <w:rPr>
          <w:rFonts w:ascii="Book Antiqua" w:hAnsi="Book Antiqua" w:cs="Arial"/>
          <w:b/>
          <w:sz w:val="20"/>
          <w:szCs w:val="20"/>
        </w:rPr>
        <w:t>Table 1.3.4</w:t>
      </w:r>
    </w:p>
    <w:tbl>
      <w:tblPr>
        <w:tblW w:w="964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03"/>
        <w:gridCol w:w="1276"/>
        <w:gridCol w:w="4961"/>
      </w:tblGrid>
      <w:tr w:rsidR="00774B21" w14:paraId="6DA1D4F2" w14:textId="77777777" w:rsidTr="00500A25">
        <w:trPr>
          <w:trHeight w:val="376"/>
          <w:tblHeader/>
        </w:trPr>
        <w:tc>
          <w:tcPr>
            <w:tcW w:w="3403" w:type="dxa"/>
            <w:vAlign w:val="center"/>
          </w:tcPr>
          <w:p w14:paraId="464938B7"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Stage of Payment</w:t>
            </w:r>
          </w:p>
        </w:tc>
        <w:tc>
          <w:tcPr>
            <w:tcW w:w="1276" w:type="dxa"/>
            <w:vAlign w:val="center"/>
          </w:tcPr>
          <w:p w14:paraId="0211A405"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 xml:space="preserve">Percentage </w:t>
            </w:r>
            <w:r w:rsidR="00184D82">
              <w:rPr>
                <w:rFonts w:ascii="Book Antiqua" w:hAnsi="Book Antiqua" w:cs="Arial"/>
                <w:b/>
                <w:bCs/>
                <w:color w:val="000000"/>
                <w:sz w:val="22"/>
                <w:szCs w:val="22"/>
              </w:rPr>
              <w:t>–</w:t>
            </w:r>
            <w:r w:rsidRPr="0055645F">
              <w:rPr>
                <w:rFonts w:ascii="Book Antiqua" w:hAnsi="Book Antiqua" w:cs="Arial"/>
                <w:b/>
                <w:bCs/>
                <w:color w:val="000000"/>
                <w:sz w:val="22"/>
                <w:szCs w:val="22"/>
              </w:rPr>
              <w:t>weight age</w:t>
            </w:r>
          </w:p>
        </w:tc>
        <w:tc>
          <w:tcPr>
            <w:tcW w:w="4961" w:type="dxa"/>
            <w:vAlign w:val="center"/>
          </w:tcPr>
          <w:p w14:paraId="79CDF7A1"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Payment Procedure</w:t>
            </w:r>
          </w:p>
        </w:tc>
      </w:tr>
      <w:tr w:rsidR="00774B21" w14:paraId="35BEA201" w14:textId="77777777" w:rsidTr="00C0408F">
        <w:trPr>
          <w:trHeight w:val="376"/>
          <w:tblHeader/>
        </w:trPr>
        <w:tc>
          <w:tcPr>
            <w:tcW w:w="3403" w:type="dxa"/>
          </w:tcPr>
          <w:p w14:paraId="7473499D" w14:textId="77777777" w:rsidR="00774B21" w:rsidRPr="0055645F" w:rsidRDefault="00774B21" w:rsidP="00500A25">
            <w:pPr>
              <w:spacing w:line="300" w:lineRule="exact"/>
              <w:ind w:left="322" w:hanging="322"/>
              <w:jc w:val="center"/>
              <w:rPr>
                <w:rFonts w:ascii="Book Antiqua" w:hAnsi="Book Antiqua" w:cs="Arial"/>
                <w:b/>
                <w:bCs/>
                <w:sz w:val="22"/>
                <w:szCs w:val="22"/>
              </w:rPr>
            </w:pPr>
            <w:r w:rsidRPr="0055645F">
              <w:rPr>
                <w:rFonts w:ascii="Book Antiqua" w:hAnsi="Book Antiqua" w:cs="Arial"/>
                <w:b/>
                <w:bCs/>
                <w:sz w:val="22"/>
                <w:szCs w:val="22"/>
              </w:rPr>
              <w:t>1</w:t>
            </w:r>
          </w:p>
        </w:tc>
        <w:tc>
          <w:tcPr>
            <w:tcW w:w="1276" w:type="dxa"/>
          </w:tcPr>
          <w:p w14:paraId="05DBF610"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2</w:t>
            </w:r>
          </w:p>
        </w:tc>
        <w:tc>
          <w:tcPr>
            <w:tcW w:w="4961" w:type="dxa"/>
          </w:tcPr>
          <w:p w14:paraId="627B7830"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3</w:t>
            </w:r>
          </w:p>
        </w:tc>
      </w:tr>
      <w:tr w:rsidR="00302403" w14:paraId="785ADF63" w14:textId="77777777" w:rsidTr="00302403">
        <w:trPr>
          <w:trHeight w:val="1653"/>
        </w:trPr>
        <w:tc>
          <w:tcPr>
            <w:tcW w:w="3403" w:type="dxa"/>
          </w:tcPr>
          <w:p w14:paraId="6D59CEA9" w14:textId="77777777" w:rsidR="00302403" w:rsidRPr="00656BB7" w:rsidRDefault="00302403" w:rsidP="00656BB7">
            <w:pPr>
              <w:pStyle w:val="TableParagraph"/>
              <w:tabs>
                <w:tab w:val="left" w:pos="1360"/>
              </w:tabs>
              <w:spacing w:line="242" w:lineRule="auto"/>
              <w:ind w:left="107" w:right="96"/>
              <w:jc w:val="both"/>
              <w:rPr>
                <w:rFonts w:ascii="Book Antiqua" w:hAnsi="Book Antiqua"/>
              </w:rPr>
            </w:pPr>
            <w:r w:rsidRPr="00656BB7">
              <w:rPr>
                <w:rFonts w:ascii="Book Antiqua" w:hAnsi="Book Antiqua"/>
              </w:rPr>
              <w:t>(</w:t>
            </w:r>
            <w:proofErr w:type="spellStart"/>
            <w:r w:rsidRPr="00656BB7">
              <w:rPr>
                <w:rFonts w:ascii="Book Antiqua" w:hAnsi="Book Antiqua"/>
              </w:rPr>
              <w:t>i</w:t>
            </w:r>
            <w:proofErr w:type="spellEnd"/>
            <w:r w:rsidRPr="00656BB7">
              <w:rPr>
                <w:rFonts w:ascii="Book Antiqua" w:hAnsi="Book Antiqua"/>
              </w:rPr>
              <w:t xml:space="preserve">) Excavation </w:t>
            </w:r>
            <w:proofErr w:type="spellStart"/>
            <w:r w:rsidRPr="00656BB7">
              <w:rPr>
                <w:rFonts w:ascii="Book Antiqua" w:hAnsi="Book Antiqua"/>
              </w:rPr>
              <w:t>upto</w:t>
            </w:r>
            <w:proofErr w:type="spellEnd"/>
            <w:r w:rsidRPr="00656BB7">
              <w:rPr>
                <w:rFonts w:ascii="Book Antiqua" w:hAnsi="Book Antiqua"/>
              </w:rPr>
              <w:t xml:space="preserve"> bottom of subgrade</w:t>
            </w:r>
          </w:p>
        </w:tc>
        <w:tc>
          <w:tcPr>
            <w:tcW w:w="1276" w:type="dxa"/>
            <w:vAlign w:val="center"/>
          </w:tcPr>
          <w:p w14:paraId="295A227B"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c>
          <w:tcPr>
            <w:tcW w:w="4961" w:type="dxa"/>
          </w:tcPr>
          <w:p w14:paraId="01E9908B" w14:textId="77777777" w:rsidR="00302403" w:rsidRPr="00931AC3" w:rsidRDefault="00302403" w:rsidP="00184D82">
            <w:pPr>
              <w:pStyle w:val="TableParagraph"/>
              <w:tabs>
                <w:tab w:val="left" w:pos="1360"/>
              </w:tabs>
              <w:spacing w:line="242" w:lineRule="auto"/>
              <w:ind w:left="107" w:right="96"/>
              <w:jc w:val="both"/>
              <w:rPr>
                <w:rFonts w:ascii="Book Antiqua" w:hAnsi="Book Antiqua"/>
              </w:rPr>
            </w:pPr>
            <w:r w:rsidRPr="0055645F">
              <w:rPr>
                <w:rFonts w:ascii="Book Antiqua" w:hAnsi="Book Antiqua" w:cs="Arial"/>
                <w:color w:val="000000"/>
              </w:rPr>
              <w:t>Unit of measurement is linear length. Payment of each stage shall be made on pro rata basis on completion of a stage in a length of not less than 10 (ten) percent of the total length or 500m whichever is less</w:t>
            </w:r>
          </w:p>
        </w:tc>
      </w:tr>
      <w:tr w:rsidR="00302403" w14:paraId="11A815F3" w14:textId="77777777" w:rsidTr="00302403">
        <w:trPr>
          <w:trHeight w:val="750"/>
        </w:trPr>
        <w:tc>
          <w:tcPr>
            <w:tcW w:w="3403" w:type="dxa"/>
          </w:tcPr>
          <w:p w14:paraId="5138D054" w14:textId="77777777" w:rsidR="00302403" w:rsidRPr="00656BB7" w:rsidRDefault="00302403" w:rsidP="00656BB7">
            <w:pPr>
              <w:pStyle w:val="TableParagraph"/>
              <w:tabs>
                <w:tab w:val="left" w:pos="1360"/>
              </w:tabs>
              <w:spacing w:line="242" w:lineRule="auto"/>
              <w:ind w:left="107" w:right="96"/>
              <w:jc w:val="both"/>
              <w:rPr>
                <w:rFonts w:ascii="Book Antiqua" w:hAnsi="Book Antiqua"/>
              </w:rPr>
            </w:pPr>
            <w:r w:rsidRPr="00656BB7">
              <w:rPr>
                <w:rFonts w:ascii="Book Antiqua" w:hAnsi="Book Antiqua"/>
              </w:rPr>
              <w:t xml:space="preserve">(ii) Site clearance, Tree cutting/uprooting and </w:t>
            </w:r>
            <w:proofErr w:type="gramStart"/>
            <w:r w:rsidRPr="00656BB7">
              <w:rPr>
                <w:rFonts w:ascii="Book Antiqua" w:hAnsi="Book Antiqua"/>
              </w:rPr>
              <w:t>Dismantling</w:t>
            </w:r>
            <w:proofErr w:type="gramEnd"/>
            <w:r w:rsidRPr="00656BB7">
              <w:rPr>
                <w:rFonts w:ascii="Book Antiqua" w:hAnsi="Book Antiqua"/>
              </w:rPr>
              <w:t xml:space="preserve"> of existing structures</w:t>
            </w:r>
          </w:p>
        </w:tc>
        <w:tc>
          <w:tcPr>
            <w:tcW w:w="1276" w:type="dxa"/>
            <w:vAlign w:val="center"/>
          </w:tcPr>
          <w:p w14:paraId="0B9CFE8F"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58</w:t>
            </w:r>
            <w:r w:rsidRPr="004E4881">
              <w:rPr>
                <w:rFonts w:ascii="Book Antiqua" w:hAnsi="Book Antiqua" w:cs="Calibri"/>
                <w:color w:val="000000"/>
                <w:sz w:val="22"/>
                <w:szCs w:val="22"/>
                <w:lang w:val="en-US" w:eastAsia="en-US" w:bidi="hi-IN"/>
              </w:rPr>
              <w:t>%</w:t>
            </w:r>
          </w:p>
        </w:tc>
        <w:tc>
          <w:tcPr>
            <w:tcW w:w="4961" w:type="dxa"/>
          </w:tcPr>
          <w:p w14:paraId="20DE77D6" w14:textId="77777777" w:rsidR="00302403" w:rsidRPr="00931AC3" w:rsidRDefault="00302403" w:rsidP="00184D82">
            <w:pPr>
              <w:pStyle w:val="TableParagraph"/>
              <w:tabs>
                <w:tab w:val="left" w:pos="1360"/>
              </w:tabs>
              <w:spacing w:line="242" w:lineRule="auto"/>
              <w:ind w:left="107" w:right="96"/>
              <w:jc w:val="both"/>
              <w:rPr>
                <w:rFonts w:ascii="Book Antiqua" w:hAnsi="Book Antiqua"/>
              </w:rPr>
            </w:pPr>
            <w:r w:rsidRPr="0055645F">
              <w:rPr>
                <w:rFonts w:ascii="Book Antiqua" w:hAnsi="Book Antiqua" w:cs="Arial"/>
                <w:color w:val="000000"/>
              </w:rPr>
              <w:t>Unit of measurement is linear length. Payment of each stage shall be made on pro rata basis on completion of a stage in a length of not less than 10 (ten) percent of the total length or 500m whichever is less</w:t>
            </w:r>
          </w:p>
        </w:tc>
      </w:tr>
      <w:tr w:rsidR="00302403" w14:paraId="07C9DD4D" w14:textId="77777777" w:rsidTr="00302403">
        <w:trPr>
          <w:trHeight w:val="750"/>
        </w:trPr>
        <w:tc>
          <w:tcPr>
            <w:tcW w:w="3403" w:type="dxa"/>
          </w:tcPr>
          <w:p w14:paraId="785ED082" w14:textId="77777777" w:rsidR="00302403" w:rsidRPr="00656BB7" w:rsidRDefault="00302403" w:rsidP="00656BB7">
            <w:pPr>
              <w:pStyle w:val="TableParagraph"/>
              <w:tabs>
                <w:tab w:val="left" w:pos="1360"/>
              </w:tabs>
              <w:spacing w:line="242" w:lineRule="auto"/>
              <w:ind w:left="107" w:right="96"/>
              <w:jc w:val="both"/>
              <w:rPr>
                <w:rFonts w:ascii="Book Antiqua" w:hAnsi="Book Antiqua"/>
              </w:rPr>
            </w:pPr>
            <w:r w:rsidRPr="00656BB7">
              <w:rPr>
                <w:rFonts w:ascii="Book Antiqua" w:hAnsi="Book Antiqua"/>
              </w:rPr>
              <w:t xml:space="preserve">(iii) Road </w:t>
            </w:r>
            <w:proofErr w:type="gramStart"/>
            <w:r w:rsidRPr="00656BB7">
              <w:rPr>
                <w:rFonts w:ascii="Book Antiqua" w:hAnsi="Book Antiqua"/>
              </w:rPr>
              <w:t>signs,  markings</w:t>
            </w:r>
            <w:proofErr w:type="gramEnd"/>
            <w:r w:rsidRPr="00656BB7">
              <w:rPr>
                <w:rFonts w:ascii="Book Antiqua" w:hAnsi="Book Antiqua"/>
              </w:rPr>
              <w:t>, km stones safety Devices, boundary pillars, RPM, Place Identification signs</w:t>
            </w:r>
            <w:r>
              <w:rPr>
                <w:rFonts w:ascii="Book Antiqua" w:hAnsi="Book Antiqua"/>
              </w:rPr>
              <w:t>, Painting of Crash Barrier</w:t>
            </w:r>
            <w:r w:rsidRPr="00656BB7">
              <w:rPr>
                <w:rFonts w:ascii="Book Antiqua" w:hAnsi="Book Antiqua"/>
              </w:rPr>
              <w:t xml:space="preserve"> etc.</w:t>
            </w:r>
          </w:p>
        </w:tc>
        <w:tc>
          <w:tcPr>
            <w:tcW w:w="1276" w:type="dxa"/>
            <w:vAlign w:val="center"/>
          </w:tcPr>
          <w:p w14:paraId="68720522"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26</w:t>
            </w:r>
            <w:r w:rsidRPr="004E4881">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52</w:t>
            </w:r>
            <w:r w:rsidRPr="004E4881">
              <w:rPr>
                <w:rFonts w:ascii="Book Antiqua" w:hAnsi="Book Antiqua" w:cs="Calibri"/>
                <w:color w:val="000000"/>
                <w:sz w:val="22"/>
                <w:szCs w:val="22"/>
                <w:lang w:val="en-US" w:eastAsia="en-US" w:bidi="hi-IN"/>
              </w:rPr>
              <w:t>%</w:t>
            </w:r>
          </w:p>
        </w:tc>
        <w:tc>
          <w:tcPr>
            <w:tcW w:w="4961" w:type="dxa"/>
          </w:tcPr>
          <w:p w14:paraId="793BD791" w14:textId="77777777" w:rsidR="00302403" w:rsidRPr="00931AC3" w:rsidRDefault="00302403" w:rsidP="00184D82">
            <w:pPr>
              <w:pStyle w:val="TableParagraph"/>
              <w:tabs>
                <w:tab w:val="left" w:pos="1360"/>
              </w:tabs>
              <w:spacing w:line="242" w:lineRule="auto"/>
              <w:ind w:left="107" w:right="96"/>
              <w:jc w:val="both"/>
              <w:rPr>
                <w:rFonts w:ascii="Book Antiqua" w:hAnsi="Book Antiqua"/>
              </w:rPr>
            </w:pPr>
            <w:r w:rsidRPr="00931AC3">
              <w:rPr>
                <w:rFonts w:ascii="Book Antiqua" w:hAnsi="Book Antiqua"/>
              </w:rPr>
              <w:t>Unit of measurement is linear length in km. Payment shall be made on pro rata basis on completion of a stage in a length of not less than one Km on both sides.</w:t>
            </w:r>
          </w:p>
        </w:tc>
      </w:tr>
      <w:tr w:rsidR="00302403" w14:paraId="0C955C54" w14:textId="77777777" w:rsidTr="00302403">
        <w:trPr>
          <w:trHeight w:val="750"/>
        </w:trPr>
        <w:tc>
          <w:tcPr>
            <w:tcW w:w="3403" w:type="dxa"/>
          </w:tcPr>
          <w:p w14:paraId="663B7DC1"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sidRPr="00656BB7">
              <w:rPr>
                <w:rFonts w:ascii="Book Antiqua" w:hAnsi="Book Antiqua"/>
              </w:rPr>
              <w:t>(iv) Utility Ducts</w:t>
            </w:r>
          </w:p>
        </w:tc>
        <w:tc>
          <w:tcPr>
            <w:tcW w:w="1276" w:type="dxa"/>
            <w:vAlign w:val="center"/>
          </w:tcPr>
          <w:p w14:paraId="13544A74"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sidRPr="004E4881">
              <w:rPr>
                <w:rFonts w:ascii="Book Antiqua" w:hAnsi="Book Antiqua" w:cs="Calibri"/>
                <w:color w:val="000000"/>
                <w:sz w:val="22"/>
                <w:szCs w:val="22"/>
                <w:lang w:val="en-US" w:eastAsia="en-US" w:bidi="hi-IN"/>
              </w:rPr>
              <w:t>0.00%</w:t>
            </w:r>
          </w:p>
        </w:tc>
        <w:tc>
          <w:tcPr>
            <w:tcW w:w="4961" w:type="dxa"/>
          </w:tcPr>
          <w:p w14:paraId="23B908DA"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931AC3">
              <w:rPr>
                <w:rFonts w:ascii="Book Antiqua" w:hAnsi="Book Antiqua"/>
              </w:rPr>
              <w:t xml:space="preserve">Unit of measurement is linear length in </w:t>
            </w:r>
            <w:proofErr w:type="gramStart"/>
            <w:r w:rsidRPr="00931AC3">
              <w:rPr>
                <w:rFonts w:ascii="Book Antiqua" w:hAnsi="Book Antiqua"/>
              </w:rPr>
              <w:t>metre .</w:t>
            </w:r>
            <w:proofErr w:type="gramEnd"/>
            <w:r w:rsidRPr="00931AC3">
              <w:rPr>
                <w:rFonts w:ascii="Book Antiqua" w:hAnsi="Book Antiqua"/>
              </w:rPr>
              <w:t xml:space="preserve"> Payment shall be made on pro rata basis on completion of a stage in a length of not less than </w:t>
            </w:r>
            <w:r>
              <w:rPr>
                <w:rFonts w:ascii="Book Antiqua" w:hAnsi="Book Antiqua"/>
              </w:rPr>
              <w:t>24</w:t>
            </w:r>
            <w:r w:rsidRPr="00931AC3">
              <w:rPr>
                <w:rFonts w:ascii="Book Antiqua" w:hAnsi="Book Antiqua"/>
              </w:rPr>
              <w:t xml:space="preserve"> m </w:t>
            </w:r>
            <w:r>
              <w:rPr>
                <w:rFonts w:ascii="Book Antiqua" w:hAnsi="Book Antiqua"/>
              </w:rPr>
              <w:t>across the road</w:t>
            </w:r>
            <w:r w:rsidRPr="00931AC3">
              <w:rPr>
                <w:rFonts w:ascii="Book Antiqua" w:hAnsi="Book Antiqua"/>
              </w:rPr>
              <w:t>.</w:t>
            </w:r>
          </w:p>
        </w:tc>
      </w:tr>
      <w:tr w:rsidR="00302403" w14:paraId="13CE47D7" w14:textId="77777777" w:rsidTr="00302403">
        <w:trPr>
          <w:trHeight w:val="750"/>
        </w:trPr>
        <w:tc>
          <w:tcPr>
            <w:tcW w:w="3403" w:type="dxa"/>
          </w:tcPr>
          <w:p w14:paraId="5903C0C8"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sidRPr="00656BB7">
              <w:rPr>
                <w:rFonts w:ascii="Book Antiqua" w:hAnsi="Book Antiqua"/>
              </w:rPr>
              <w:t>(v) Junction improvement works</w:t>
            </w:r>
          </w:p>
        </w:tc>
        <w:tc>
          <w:tcPr>
            <w:tcW w:w="1276" w:type="dxa"/>
            <w:vAlign w:val="center"/>
          </w:tcPr>
          <w:p w14:paraId="00079054"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24</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13</w:t>
            </w:r>
            <w:r w:rsidRPr="00B24194">
              <w:rPr>
                <w:rFonts w:ascii="Book Antiqua" w:hAnsi="Book Antiqua" w:cs="Calibri"/>
                <w:color w:val="000000"/>
                <w:sz w:val="22"/>
                <w:szCs w:val="22"/>
                <w:lang w:val="en-US" w:eastAsia="en-US" w:bidi="hi-IN"/>
              </w:rPr>
              <w:t>%</w:t>
            </w:r>
          </w:p>
        </w:tc>
        <w:tc>
          <w:tcPr>
            <w:tcW w:w="4961" w:type="dxa"/>
          </w:tcPr>
          <w:p w14:paraId="3D38878F"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931AC3">
              <w:rPr>
                <w:rFonts w:ascii="Book Antiqua" w:hAnsi="Book Antiqua"/>
              </w:rPr>
              <w:t>Unit of measurement is each number.</w:t>
            </w:r>
          </w:p>
          <w:p w14:paraId="3CB556C3"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931AC3">
              <w:rPr>
                <w:rFonts w:ascii="Book Antiqua" w:hAnsi="Book Antiqua"/>
              </w:rPr>
              <w:t xml:space="preserve">Payment shall be made on pro rata basis </w:t>
            </w:r>
            <w:r>
              <w:rPr>
                <w:rFonts w:ascii="Book Antiqua" w:hAnsi="Book Antiqua"/>
              </w:rPr>
              <w:t xml:space="preserve">for completed improvement </w:t>
            </w:r>
            <w:proofErr w:type="gramStart"/>
            <w:r>
              <w:rPr>
                <w:rFonts w:ascii="Book Antiqua" w:hAnsi="Book Antiqua"/>
              </w:rPr>
              <w:t>works.</w:t>
            </w:r>
            <w:r w:rsidRPr="00931AC3">
              <w:rPr>
                <w:rFonts w:ascii="Book Antiqua" w:hAnsi="Book Antiqua"/>
              </w:rPr>
              <w:t>.</w:t>
            </w:r>
            <w:proofErr w:type="gramEnd"/>
          </w:p>
        </w:tc>
      </w:tr>
      <w:tr w:rsidR="00302403" w14:paraId="4A06E0E4" w14:textId="77777777" w:rsidTr="00302403">
        <w:trPr>
          <w:trHeight w:val="750"/>
        </w:trPr>
        <w:tc>
          <w:tcPr>
            <w:tcW w:w="3403" w:type="dxa"/>
          </w:tcPr>
          <w:p w14:paraId="6BA6C424" w14:textId="77777777" w:rsidR="00302403" w:rsidRPr="00B654F7" w:rsidRDefault="00302403" w:rsidP="00FF2D0D">
            <w:pPr>
              <w:spacing w:before="120"/>
              <w:jc w:val="both"/>
              <w:rPr>
                <w:rFonts w:ascii="Book Antiqua" w:hAnsi="Book Antiqua" w:cs="Calibri"/>
                <w:color w:val="000000"/>
                <w:sz w:val="22"/>
                <w:szCs w:val="22"/>
                <w:lang w:val="en-US" w:eastAsia="en-US" w:bidi="hi-IN"/>
              </w:rPr>
            </w:pPr>
            <w:r>
              <w:rPr>
                <w:rFonts w:ascii="Book Antiqua" w:hAnsi="Book Antiqua"/>
              </w:rPr>
              <w:t>(v</w:t>
            </w:r>
            <w:r w:rsidRPr="00656BB7">
              <w:rPr>
                <w:rFonts w:ascii="Book Antiqua" w:hAnsi="Book Antiqua"/>
              </w:rPr>
              <w:t>i)</w:t>
            </w:r>
            <w:r w:rsidRPr="00B654F7">
              <w:rPr>
                <w:rFonts w:ascii="Book Antiqua" w:hAnsi="Book Antiqua" w:cs="Calibri"/>
                <w:color w:val="000000"/>
                <w:sz w:val="22"/>
                <w:szCs w:val="22"/>
                <w:lang w:val="en-US" w:eastAsia="en-US" w:bidi="hi-IN"/>
              </w:rPr>
              <w:t xml:space="preserve">Street Lighting, electrical work </w:t>
            </w:r>
          </w:p>
          <w:p w14:paraId="77BF8C64" w14:textId="77777777" w:rsidR="00302403" w:rsidRPr="00656BB7" w:rsidRDefault="00302403" w:rsidP="00FF2D0D">
            <w:pPr>
              <w:pStyle w:val="TableParagraph"/>
              <w:tabs>
                <w:tab w:val="left" w:pos="1360"/>
              </w:tabs>
              <w:spacing w:line="242" w:lineRule="auto"/>
              <w:ind w:left="107" w:right="96"/>
              <w:jc w:val="both"/>
              <w:rPr>
                <w:rFonts w:ascii="Book Antiqua" w:hAnsi="Book Antiqua"/>
              </w:rPr>
            </w:pPr>
            <w:r w:rsidRPr="00B654F7">
              <w:rPr>
                <w:rFonts w:ascii="Book Antiqua" w:hAnsi="Book Antiqua" w:cs="Calibri"/>
                <w:color w:val="000000"/>
                <w:lang w:val="en-US" w:eastAsia="en-US" w:bidi="hi-IN"/>
              </w:rPr>
              <w:t>(Major Junctions, Bus Shelter, Major Bridges)</w:t>
            </w:r>
          </w:p>
        </w:tc>
        <w:tc>
          <w:tcPr>
            <w:tcW w:w="1276" w:type="dxa"/>
            <w:vAlign w:val="center"/>
          </w:tcPr>
          <w:p w14:paraId="0A79C727"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20</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22</w:t>
            </w:r>
            <w:r w:rsidRPr="00B24194">
              <w:rPr>
                <w:rFonts w:ascii="Book Antiqua" w:hAnsi="Book Antiqua" w:cs="Calibri"/>
                <w:color w:val="000000"/>
                <w:sz w:val="22"/>
                <w:szCs w:val="22"/>
                <w:lang w:val="en-US" w:eastAsia="en-US" w:bidi="hi-IN"/>
              </w:rPr>
              <w:t>%</w:t>
            </w:r>
          </w:p>
        </w:tc>
        <w:tc>
          <w:tcPr>
            <w:tcW w:w="4961" w:type="dxa"/>
          </w:tcPr>
          <w:p w14:paraId="7CD9C927" w14:textId="77777777" w:rsidR="00302403" w:rsidRPr="0048633C" w:rsidRDefault="00302403" w:rsidP="00283460">
            <w:pPr>
              <w:pStyle w:val="TableParagraph"/>
              <w:tabs>
                <w:tab w:val="left" w:pos="1360"/>
              </w:tabs>
              <w:spacing w:line="242" w:lineRule="auto"/>
              <w:ind w:left="107" w:right="96"/>
              <w:jc w:val="both"/>
              <w:rPr>
                <w:rFonts w:ascii="Book Antiqua" w:hAnsi="Book Antiqua"/>
              </w:rPr>
            </w:pPr>
            <w:r w:rsidRPr="0048633C">
              <w:rPr>
                <w:rFonts w:ascii="Book Antiqua" w:hAnsi="Book Antiqua"/>
              </w:rPr>
              <w:t>Payment shall be made on pro rata basis for completed facilities.</w:t>
            </w:r>
          </w:p>
        </w:tc>
      </w:tr>
      <w:tr w:rsidR="00302403" w14:paraId="54806D01" w14:textId="77777777" w:rsidTr="00302403">
        <w:trPr>
          <w:trHeight w:val="750"/>
        </w:trPr>
        <w:tc>
          <w:tcPr>
            <w:tcW w:w="3403" w:type="dxa"/>
          </w:tcPr>
          <w:p w14:paraId="04EE7142"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Pr>
                <w:rFonts w:ascii="Book Antiqua" w:hAnsi="Book Antiqua"/>
              </w:rPr>
              <w:t>(vii</w:t>
            </w:r>
            <w:r w:rsidRPr="00656BB7">
              <w:rPr>
                <w:rFonts w:ascii="Book Antiqua" w:hAnsi="Book Antiqua"/>
              </w:rPr>
              <w:t xml:space="preserve">) </w:t>
            </w:r>
            <w:r>
              <w:rPr>
                <w:rFonts w:ascii="Book Antiqua" w:hAnsi="Book Antiqua"/>
              </w:rPr>
              <w:t>Bus Bays with Bus Shelters</w:t>
            </w:r>
          </w:p>
        </w:tc>
        <w:tc>
          <w:tcPr>
            <w:tcW w:w="1276" w:type="dxa"/>
            <w:vAlign w:val="center"/>
          </w:tcPr>
          <w:p w14:paraId="4A7BB011"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15</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94</w:t>
            </w:r>
            <w:r w:rsidRPr="00B24194">
              <w:rPr>
                <w:rFonts w:ascii="Book Antiqua" w:hAnsi="Book Antiqua" w:cs="Calibri"/>
                <w:color w:val="000000"/>
                <w:sz w:val="22"/>
                <w:szCs w:val="22"/>
                <w:lang w:val="en-US" w:eastAsia="en-US" w:bidi="hi-IN"/>
              </w:rPr>
              <w:t>%</w:t>
            </w:r>
          </w:p>
        </w:tc>
        <w:tc>
          <w:tcPr>
            <w:tcW w:w="4961" w:type="dxa"/>
          </w:tcPr>
          <w:p w14:paraId="061E53C5" w14:textId="77777777" w:rsidR="00302403" w:rsidRPr="0048633C" w:rsidRDefault="00302403" w:rsidP="00283460">
            <w:pPr>
              <w:pStyle w:val="TableParagraph"/>
              <w:tabs>
                <w:tab w:val="left" w:pos="1360"/>
              </w:tabs>
              <w:spacing w:line="242" w:lineRule="auto"/>
              <w:ind w:left="107" w:right="96"/>
              <w:jc w:val="both"/>
              <w:rPr>
                <w:rFonts w:ascii="Book Antiqua" w:hAnsi="Book Antiqua"/>
              </w:rPr>
            </w:pPr>
            <w:r w:rsidRPr="0048633C">
              <w:rPr>
                <w:rFonts w:ascii="Book Antiqua" w:hAnsi="Book Antiqua"/>
              </w:rPr>
              <w:t xml:space="preserve">Payment shall be made on </w:t>
            </w:r>
            <w:proofErr w:type="spellStart"/>
            <w:r w:rsidRPr="0048633C">
              <w:rPr>
                <w:rFonts w:ascii="Book Antiqua" w:hAnsi="Book Antiqua"/>
              </w:rPr>
              <w:t>prorata</w:t>
            </w:r>
            <w:proofErr w:type="spellEnd"/>
            <w:r w:rsidRPr="0048633C">
              <w:rPr>
                <w:rFonts w:ascii="Book Antiqua" w:hAnsi="Book Antiqua"/>
              </w:rPr>
              <w:t xml:space="preserve"> basis for completed facilities.</w:t>
            </w:r>
          </w:p>
        </w:tc>
      </w:tr>
      <w:tr w:rsidR="00302403" w14:paraId="5E522A00" w14:textId="77777777" w:rsidTr="00302403">
        <w:trPr>
          <w:trHeight w:val="750"/>
        </w:trPr>
        <w:tc>
          <w:tcPr>
            <w:tcW w:w="3403" w:type="dxa"/>
          </w:tcPr>
          <w:p w14:paraId="5DE2A14B"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Pr>
                <w:rFonts w:ascii="Book Antiqua" w:hAnsi="Book Antiqua"/>
              </w:rPr>
              <w:t>(viii</w:t>
            </w:r>
            <w:r w:rsidRPr="00656BB7">
              <w:rPr>
                <w:rFonts w:ascii="Book Antiqua" w:hAnsi="Book Antiqua"/>
              </w:rPr>
              <w:t xml:space="preserve">) </w:t>
            </w:r>
            <w:r>
              <w:rPr>
                <w:rFonts w:ascii="Book Antiqua" w:hAnsi="Book Antiqua"/>
              </w:rPr>
              <w:t>Metal Beam Crash Barrier</w:t>
            </w:r>
          </w:p>
        </w:tc>
        <w:tc>
          <w:tcPr>
            <w:tcW w:w="1276" w:type="dxa"/>
            <w:vAlign w:val="center"/>
          </w:tcPr>
          <w:p w14:paraId="5A52A398"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6</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55</w:t>
            </w:r>
            <w:r w:rsidRPr="00B24194">
              <w:rPr>
                <w:rFonts w:ascii="Book Antiqua" w:hAnsi="Book Antiqua" w:cs="Calibri"/>
                <w:color w:val="000000"/>
                <w:sz w:val="22"/>
                <w:szCs w:val="22"/>
                <w:lang w:val="en-US" w:eastAsia="en-US" w:bidi="hi-IN"/>
              </w:rPr>
              <w:t>%</w:t>
            </w:r>
          </w:p>
        </w:tc>
        <w:tc>
          <w:tcPr>
            <w:tcW w:w="4961" w:type="dxa"/>
          </w:tcPr>
          <w:p w14:paraId="2F5AE6E5"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931AC3">
              <w:rPr>
                <w:rFonts w:ascii="Book Antiqua" w:hAnsi="Book Antiqua"/>
              </w:rPr>
              <w:t>Unit of measurement is linear length.</w:t>
            </w:r>
          </w:p>
          <w:p w14:paraId="4D58AF84"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931AC3">
              <w:rPr>
                <w:rFonts w:ascii="Book Antiqua" w:hAnsi="Book Antiqua"/>
              </w:rPr>
              <w:t>Payment shall be made on pro rata basis on completion of a stage in a length of not less than 10% (ten per cent) of the total length and 100 m whichever is less.</w:t>
            </w:r>
          </w:p>
        </w:tc>
      </w:tr>
      <w:tr w:rsidR="00302403" w14:paraId="0115F04C" w14:textId="77777777" w:rsidTr="00302403">
        <w:trPr>
          <w:trHeight w:val="750"/>
        </w:trPr>
        <w:tc>
          <w:tcPr>
            <w:tcW w:w="3403" w:type="dxa"/>
          </w:tcPr>
          <w:p w14:paraId="1122340B"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sidRPr="00656BB7">
              <w:rPr>
                <w:rFonts w:ascii="Book Antiqua" w:hAnsi="Book Antiqua"/>
              </w:rPr>
              <w:t>(</w:t>
            </w:r>
            <w:r>
              <w:rPr>
                <w:rFonts w:ascii="Book Antiqua" w:hAnsi="Book Antiqua"/>
              </w:rPr>
              <w:t>i</w:t>
            </w:r>
            <w:r w:rsidRPr="00656BB7">
              <w:rPr>
                <w:rFonts w:ascii="Book Antiqua" w:hAnsi="Book Antiqua"/>
              </w:rPr>
              <w:t xml:space="preserve">x) Plantation of </w:t>
            </w:r>
            <w:r>
              <w:rPr>
                <w:rFonts w:ascii="Book Antiqua" w:hAnsi="Book Antiqua"/>
              </w:rPr>
              <w:t>Trees</w:t>
            </w:r>
          </w:p>
        </w:tc>
        <w:tc>
          <w:tcPr>
            <w:tcW w:w="1276" w:type="dxa"/>
            <w:vAlign w:val="center"/>
          </w:tcPr>
          <w:p w14:paraId="68334F01" w14:textId="77777777" w:rsidR="00302403" w:rsidRPr="004E4881"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1</w:t>
            </w:r>
            <w:r w:rsidRPr="00B24194">
              <w:rPr>
                <w:rFonts w:ascii="Book Antiqua" w:hAnsi="Book Antiqua" w:cs="Calibri"/>
                <w:color w:val="000000"/>
                <w:sz w:val="22"/>
                <w:szCs w:val="22"/>
                <w:lang w:val="en-US" w:eastAsia="en-US" w:bidi="hi-IN"/>
              </w:rPr>
              <w:t>.</w:t>
            </w:r>
            <w:r>
              <w:rPr>
                <w:rFonts w:ascii="Book Antiqua" w:hAnsi="Book Antiqua" w:cs="Calibri"/>
                <w:color w:val="000000"/>
                <w:sz w:val="22"/>
                <w:szCs w:val="22"/>
                <w:lang w:val="en-US" w:eastAsia="en-US" w:bidi="hi-IN"/>
              </w:rPr>
              <w:t>3</w:t>
            </w:r>
            <w:r w:rsidRPr="00B24194">
              <w:rPr>
                <w:rFonts w:ascii="Book Antiqua" w:hAnsi="Book Antiqua" w:cs="Calibri"/>
                <w:color w:val="000000"/>
                <w:sz w:val="22"/>
                <w:szCs w:val="22"/>
                <w:lang w:val="en-US" w:eastAsia="en-US" w:bidi="hi-IN"/>
              </w:rPr>
              <w:t>0%</w:t>
            </w:r>
          </w:p>
        </w:tc>
        <w:tc>
          <w:tcPr>
            <w:tcW w:w="4961" w:type="dxa"/>
          </w:tcPr>
          <w:p w14:paraId="136ABE5F" w14:textId="77777777" w:rsidR="00302403" w:rsidRPr="00931AC3" w:rsidRDefault="00302403" w:rsidP="00283460">
            <w:pPr>
              <w:pStyle w:val="TableParagraph"/>
              <w:tabs>
                <w:tab w:val="left" w:pos="1360"/>
              </w:tabs>
              <w:spacing w:line="242" w:lineRule="auto"/>
              <w:ind w:left="107" w:right="96"/>
              <w:jc w:val="both"/>
              <w:rPr>
                <w:rFonts w:ascii="Book Antiqua" w:hAnsi="Book Antiqua"/>
              </w:rPr>
            </w:pPr>
            <w:r w:rsidRPr="00C92A9E">
              <w:rPr>
                <w:rFonts w:ascii="Book Antiqua" w:hAnsi="Book Antiqua"/>
              </w:rPr>
              <w:t>Payment shall be made on pro rata basis for completed facilities.</w:t>
            </w:r>
          </w:p>
        </w:tc>
      </w:tr>
      <w:tr w:rsidR="00302403" w14:paraId="5952C96B" w14:textId="77777777" w:rsidTr="00302403">
        <w:trPr>
          <w:trHeight w:val="750"/>
        </w:trPr>
        <w:tc>
          <w:tcPr>
            <w:tcW w:w="3403" w:type="dxa"/>
          </w:tcPr>
          <w:p w14:paraId="41B04669" w14:textId="77777777" w:rsidR="00302403" w:rsidRPr="00656BB7" w:rsidRDefault="00302403" w:rsidP="00283460">
            <w:pPr>
              <w:pStyle w:val="TableParagraph"/>
              <w:tabs>
                <w:tab w:val="left" w:pos="1360"/>
              </w:tabs>
              <w:spacing w:line="242" w:lineRule="auto"/>
              <w:ind w:left="107" w:right="96"/>
              <w:jc w:val="both"/>
              <w:rPr>
                <w:rFonts w:ascii="Book Antiqua" w:hAnsi="Book Antiqua"/>
              </w:rPr>
            </w:pPr>
            <w:r>
              <w:rPr>
                <w:rFonts w:ascii="Book Antiqua" w:hAnsi="Book Antiqua"/>
              </w:rPr>
              <w:t xml:space="preserve">(x) </w:t>
            </w:r>
            <w:r w:rsidRPr="00927D29">
              <w:rPr>
                <w:rFonts w:ascii="Book Antiqua" w:hAnsi="Book Antiqua" w:cs="Calibri"/>
                <w:color w:val="000000"/>
                <w:lang w:val="en-US" w:eastAsia="en-US" w:bidi="hi-IN"/>
              </w:rPr>
              <w:t>Safety and Traffic management during Constructions</w:t>
            </w:r>
          </w:p>
        </w:tc>
        <w:tc>
          <w:tcPr>
            <w:tcW w:w="1276" w:type="dxa"/>
            <w:vAlign w:val="center"/>
          </w:tcPr>
          <w:p w14:paraId="228A09D5" w14:textId="77777777" w:rsidR="00302403" w:rsidRDefault="00302403" w:rsidP="00302403">
            <w:pPr>
              <w:spacing w:before="120"/>
              <w:jc w:val="center"/>
              <w:rPr>
                <w:rFonts w:ascii="Book Antiqua" w:hAnsi="Book Antiqua" w:cs="Calibri"/>
                <w:color w:val="000000"/>
                <w:sz w:val="22"/>
                <w:szCs w:val="22"/>
                <w:lang w:val="en-US" w:eastAsia="en-US" w:bidi="hi-IN"/>
              </w:rPr>
            </w:pPr>
            <w:r>
              <w:rPr>
                <w:rFonts w:ascii="Book Antiqua" w:hAnsi="Book Antiqua" w:cs="Calibri"/>
                <w:color w:val="000000"/>
                <w:sz w:val="22"/>
                <w:szCs w:val="22"/>
                <w:lang w:val="en-US" w:eastAsia="en-US" w:bidi="hi-IN"/>
              </w:rPr>
              <w:t>2.75%</w:t>
            </w:r>
          </w:p>
        </w:tc>
        <w:tc>
          <w:tcPr>
            <w:tcW w:w="4961" w:type="dxa"/>
          </w:tcPr>
          <w:p w14:paraId="24A7ED99" w14:textId="77777777" w:rsidR="00302403" w:rsidRPr="00C92A9E" w:rsidRDefault="00302403" w:rsidP="00302403">
            <w:pPr>
              <w:pStyle w:val="TableParagraph"/>
              <w:tabs>
                <w:tab w:val="left" w:pos="1360"/>
              </w:tabs>
              <w:spacing w:line="242" w:lineRule="auto"/>
              <w:ind w:left="107" w:right="96"/>
              <w:jc w:val="both"/>
              <w:rPr>
                <w:rFonts w:ascii="Book Antiqua" w:hAnsi="Book Antiqua"/>
              </w:rPr>
            </w:pPr>
            <w:r w:rsidRPr="00931AC3">
              <w:rPr>
                <w:rFonts w:ascii="Book Antiqua" w:hAnsi="Book Antiqua"/>
              </w:rPr>
              <w:t xml:space="preserve">Payment shall be made on pro rata basis on </w:t>
            </w:r>
            <w:r>
              <w:rPr>
                <w:rFonts w:ascii="Book Antiqua" w:hAnsi="Book Antiqua"/>
              </w:rPr>
              <w:t>in proportionate to physical progress of the work.</w:t>
            </w:r>
          </w:p>
        </w:tc>
      </w:tr>
    </w:tbl>
    <w:p w14:paraId="5805E89C" w14:textId="77777777" w:rsidR="00931AC3" w:rsidRDefault="00931AC3" w:rsidP="00931AC3">
      <w:pPr>
        <w:pStyle w:val="BodyText"/>
        <w:spacing w:before="9"/>
        <w:rPr>
          <w:sz w:val="23"/>
        </w:rPr>
      </w:pPr>
    </w:p>
    <w:p w14:paraId="75B9813C" w14:textId="77777777" w:rsidR="000444AD" w:rsidRDefault="000444AD" w:rsidP="000444AD">
      <w:pPr>
        <w:pStyle w:val="Heading4"/>
        <w:numPr>
          <w:ilvl w:val="0"/>
          <w:numId w:val="0"/>
        </w:numPr>
        <w:tabs>
          <w:tab w:val="left" w:pos="720"/>
        </w:tabs>
        <w:spacing w:before="120"/>
        <w:rPr>
          <w:rFonts w:ascii="Book Antiqua" w:hAnsi="Book Antiqua" w:cs="Arial"/>
          <w:spacing w:val="1"/>
          <w:sz w:val="21"/>
          <w:szCs w:val="21"/>
        </w:rPr>
      </w:pPr>
      <w:r>
        <w:rPr>
          <w:rFonts w:ascii="Book Antiqua" w:hAnsi="Book Antiqua" w:cs="Arial"/>
          <w:spacing w:val="1"/>
          <w:sz w:val="21"/>
          <w:szCs w:val="21"/>
        </w:rPr>
        <w:lastRenderedPageBreak/>
        <w:t>1.3.5</w:t>
      </w:r>
      <w:r>
        <w:rPr>
          <w:rFonts w:ascii="Book Antiqua" w:hAnsi="Book Antiqua" w:cs="Arial"/>
          <w:spacing w:val="1"/>
          <w:sz w:val="21"/>
          <w:szCs w:val="21"/>
        </w:rPr>
        <w:tab/>
        <w:t>Utility Shifting</w:t>
      </w:r>
    </w:p>
    <w:p w14:paraId="689FCF75" w14:textId="77777777" w:rsidR="000444AD" w:rsidRDefault="000444AD" w:rsidP="000444AD">
      <w:pPr>
        <w:ind w:firstLine="709"/>
      </w:pPr>
      <w:r>
        <w:t>Procedure for estimating the value of utility shifting works done shall be as stated in Table 1.3.5:</w:t>
      </w:r>
    </w:p>
    <w:p w14:paraId="55E6B4A9" w14:textId="77777777" w:rsidR="000444AD" w:rsidRDefault="000444AD" w:rsidP="000444AD">
      <w:pPr>
        <w:pStyle w:val="Heading4"/>
        <w:keepNext w:val="0"/>
        <w:widowControl w:val="0"/>
        <w:numPr>
          <w:ilvl w:val="0"/>
          <w:numId w:val="0"/>
        </w:numPr>
        <w:tabs>
          <w:tab w:val="left" w:pos="840"/>
        </w:tabs>
        <w:spacing w:before="120" w:after="120" w:line="300" w:lineRule="exact"/>
        <w:ind w:left="709" w:hanging="709"/>
        <w:jc w:val="center"/>
        <w:rPr>
          <w:rFonts w:ascii="Book Antiqua" w:hAnsi="Book Antiqua" w:cs="Arial"/>
          <w:spacing w:val="1"/>
          <w:sz w:val="21"/>
          <w:szCs w:val="21"/>
        </w:rPr>
      </w:pPr>
      <w:r>
        <w:rPr>
          <w:rFonts w:ascii="Book Antiqua" w:hAnsi="Book Antiqua" w:cs="Arial"/>
          <w:spacing w:val="1"/>
          <w:sz w:val="21"/>
          <w:szCs w:val="21"/>
        </w:rPr>
        <w:t>Table 1.3.5</w:t>
      </w:r>
    </w:p>
    <w:tbl>
      <w:tblPr>
        <w:tblStyle w:val="TableGrid"/>
        <w:tblW w:w="9322" w:type="dxa"/>
        <w:tblLayout w:type="fixed"/>
        <w:tblLook w:val="04A0" w:firstRow="1" w:lastRow="0" w:firstColumn="1" w:lastColumn="0" w:noHBand="0" w:noVBand="1"/>
      </w:tblPr>
      <w:tblGrid>
        <w:gridCol w:w="3085"/>
        <w:gridCol w:w="1276"/>
        <w:gridCol w:w="4961"/>
      </w:tblGrid>
      <w:tr w:rsidR="00774B21" w:rsidRPr="00EB3C16" w14:paraId="714A4BC7" w14:textId="77777777" w:rsidTr="00E14648">
        <w:trPr>
          <w:trHeight w:val="20"/>
        </w:trPr>
        <w:tc>
          <w:tcPr>
            <w:tcW w:w="3085" w:type="dxa"/>
            <w:vAlign w:val="center"/>
            <w:hideMark/>
          </w:tcPr>
          <w:p w14:paraId="0EADAC96"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Stage of Payment</w:t>
            </w:r>
          </w:p>
        </w:tc>
        <w:tc>
          <w:tcPr>
            <w:tcW w:w="1276" w:type="dxa"/>
            <w:vAlign w:val="center"/>
            <w:hideMark/>
          </w:tcPr>
          <w:p w14:paraId="37C2AD44"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Percentage -weight age</w:t>
            </w:r>
          </w:p>
        </w:tc>
        <w:tc>
          <w:tcPr>
            <w:tcW w:w="4961" w:type="dxa"/>
            <w:vAlign w:val="center"/>
            <w:hideMark/>
          </w:tcPr>
          <w:p w14:paraId="427DDB13"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Payment Procedure</w:t>
            </w:r>
          </w:p>
        </w:tc>
      </w:tr>
      <w:tr w:rsidR="00774B21" w:rsidRPr="00EB3C16" w14:paraId="5D582842" w14:textId="77777777" w:rsidTr="00E14648">
        <w:trPr>
          <w:trHeight w:val="20"/>
        </w:trPr>
        <w:tc>
          <w:tcPr>
            <w:tcW w:w="3085" w:type="dxa"/>
            <w:hideMark/>
          </w:tcPr>
          <w:p w14:paraId="4A4A165E" w14:textId="77777777" w:rsidR="00774B21" w:rsidRPr="0055645F" w:rsidRDefault="00774B21" w:rsidP="00500A25">
            <w:pPr>
              <w:spacing w:line="300" w:lineRule="exact"/>
              <w:ind w:left="322" w:hanging="322"/>
              <w:jc w:val="center"/>
              <w:rPr>
                <w:rFonts w:ascii="Book Antiqua" w:hAnsi="Book Antiqua" w:cs="Arial"/>
                <w:b/>
                <w:bCs/>
                <w:sz w:val="22"/>
                <w:szCs w:val="22"/>
              </w:rPr>
            </w:pPr>
            <w:r w:rsidRPr="0055645F">
              <w:rPr>
                <w:rFonts w:ascii="Book Antiqua" w:hAnsi="Book Antiqua" w:cs="Arial"/>
                <w:b/>
                <w:bCs/>
                <w:sz w:val="22"/>
                <w:szCs w:val="22"/>
              </w:rPr>
              <w:t>1</w:t>
            </w:r>
          </w:p>
        </w:tc>
        <w:tc>
          <w:tcPr>
            <w:tcW w:w="1276" w:type="dxa"/>
            <w:hideMark/>
          </w:tcPr>
          <w:p w14:paraId="1748DE68"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2</w:t>
            </w:r>
          </w:p>
        </w:tc>
        <w:tc>
          <w:tcPr>
            <w:tcW w:w="4961" w:type="dxa"/>
            <w:hideMark/>
          </w:tcPr>
          <w:p w14:paraId="6188EF7B" w14:textId="77777777" w:rsidR="00774B21" w:rsidRPr="0055645F" w:rsidRDefault="00774B21" w:rsidP="00500A25">
            <w:pPr>
              <w:spacing w:line="300" w:lineRule="exact"/>
              <w:jc w:val="center"/>
              <w:rPr>
                <w:rFonts w:ascii="Book Antiqua" w:hAnsi="Book Antiqua" w:cs="Arial"/>
                <w:b/>
                <w:bCs/>
                <w:color w:val="000000"/>
                <w:sz w:val="22"/>
                <w:szCs w:val="22"/>
              </w:rPr>
            </w:pPr>
            <w:r w:rsidRPr="0055645F">
              <w:rPr>
                <w:rFonts w:ascii="Book Antiqua" w:hAnsi="Book Antiqua" w:cs="Arial"/>
                <w:b/>
                <w:bCs/>
                <w:color w:val="000000"/>
                <w:sz w:val="22"/>
                <w:szCs w:val="22"/>
              </w:rPr>
              <w:t>3</w:t>
            </w:r>
          </w:p>
        </w:tc>
      </w:tr>
      <w:tr w:rsidR="006F7245" w:rsidRPr="00EB3C16" w14:paraId="2C8E077A" w14:textId="77777777" w:rsidTr="00E14648">
        <w:trPr>
          <w:trHeight w:val="1773"/>
        </w:trPr>
        <w:tc>
          <w:tcPr>
            <w:tcW w:w="3085" w:type="dxa"/>
            <w:vAlign w:val="center"/>
            <w:hideMark/>
          </w:tcPr>
          <w:p w14:paraId="1A0D5F5E" w14:textId="77777777" w:rsidR="006F7245" w:rsidRPr="006F7245" w:rsidRDefault="006F7245" w:rsidP="006F7245">
            <w:pPr>
              <w:jc w:val="center"/>
              <w:rPr>
                <w:rFonts w:ascii="Book Antiqua" w:hAnsi="Book Antiqua"/>
                <w:sz w:val="22"/>
                <w:szCs w:val="22"/>
              </w:rPr>
            </w:pPr>
            <w:r w:rsidRPr="006F7245">
              <w:rPr>
                <w:rFonts w:ascii="Book Antiqua" w:hAnsi="Book Antiqua"/>
                <w:sz w:val="22"/>
                <w:szCs w:val="22"/>
              </w:rPr>
              <w:t>Pipeline Utility Shifting</w:t>
            </w:r>
          </w:p>
        </w:tc>
        <w:tc>
          <w:tcPr>
            <w:tcW w:w="1276" w:type="dxa"/>
            <w:vAlign w:val="center"/>
            <w:hideMark/>
          </w:tcPr>
          <w:p w14:paraId="0E106880" w14:textId="77777777" w:rsidR="006F7245" w:rsidRPr="006F7245" w:rsidRDefault="00283460" w:rsidP="006F7245">
            <w:pPr>
              <w:jc w:val="center"/>
              <w:rPr>
                <w:rFonts w:ascii="Book Antiqua" w:hAnsi="Book Antiqua"/>
                <w:sz w:val="22"/>
                <w:szCs w:val="22"/>
              </w:rPr>
            </w:pPr>
            <w:r>
              <w:rPr>
                <w:rFonts w:ascii="Book Antiqua" w:hAnsi="Book Antiqua"/>
                <w:sz w:val="22"/>
                <w:szCs w:val="22"/>
              </w:rPr>
              <w:t>0</w:t>
            </w:r>
            <w:r w:rsidR="006F7245" w:rsidRPr="006F7245">
              <w:rPr>
                <w:rFonts w:ascii="Book Antiqua" w:hAnsi="Book Antiqua"/>
                <w:sz w:val="22"/>
                <w:szCs w:val="22"/>
              </w:rPr>
              <w:t>.</w:t>
            </w:r>
            <w:r>
              <w:rPr>
                <w:rFonts w:ascii="Book Antiqua" w:hAnsi="Book Antiqua"/>
                <w:sz w:val="22"/>
                <w:szCs w:val="22"/>
              </w:rPr>
              <w:t>00</w:t>
            </w:r>
            <w:r w:rsidR="006F7245" w:rsidRPr="006F7245">
              <w:rPr>
                <w:rFonts w:ascii="Book Antiqua" w:hAnsi="Book Antiqua"/>
                <w:sz w:val="22"/>
                <w:szCs w:val="22"/>
              </w:rPr>
              <w:t>%</w:t>
            </w:r>
          </w:p>
        </w:tc>
        <w:tc>
          <w:tcPr>
            <w:tcW w:w="4961" w:type="dxa"/>
            <w:vMerge w:val="restart"/>
          </w:tcPr>
          <w:p w14:paraId="2685B7B1" w14:textId="77777777" w:rsidR="006F7245" w:rsidRPr="00EB3C16" w:rsidRDefault="006F7245">
            <w:pPr>
              <w:rPr>
                <w:rFonts w:ascii="Book Antiqua" w:hAnsi="Book Antiqua"/>
                <w:sz w:val="22"/>
                <w:szCs w:val="22"/>
              </w:rPr>
            </w:pPr>
            <w:r w:rsidRPr="00EB3C16">
              <w:rPr>
                <w:rFonts w:ascii="Book Antiqua" w:hAnsi="Book Antiqua"/>
                <w:sz w:val="22"/>
                <w:szCs w:val="22"/>
              </w:rPr>
              <w:t>Payment is divided in following activities and Payment of each activity shall be made on pro rata basis on completion of 5km of linear project length.</w:t>
            </w:r>
          </w:p>
          <w:tbl>
            <w:tblPr>
              <w:tblStyle w:val="TableGrid"/>
              <w:tblW w:w="0" w:type="auto"/>
              <w:tblLayout w:type="fixed"/>
              <w:tblLook w:val="04A0" w:firstRow="1" w:lastRow="0" w:firstColumn="1" w:lastColumn="0" w:noHBand="0" w:noVBand="1"/>
            </w:tblPr>
            <w:tblGrid>
              <w:gridCol w:w="2365"/>
              <w:gridCol w:w="2169"/>
            </w:tblGrid>
            <w:tr w:rsidR="006F7245" w:rsidRPr="00EB3C16" w14:paraId="30303297" w14:textId="77777777" w:rsidTr="00E14648">
              <w:tc>
                <w:tcPr>
                  <w:tcW w:w="2365" w:type="dxa"/>
                  <w:tcBorders>
                    <w:top w:val="single" w:sz="4" w:space="0" w:color="auto"/>
                    <w:left w:val="single" w:sz="4" w:space="0" w:color="auto"/>
                    <w:bottom w:val="single" w:sz="4" w:space="0" w:color="auto"/>
                    <w:right w:val="single" w:sz="4" w:space="0" w:color="auto"/>
                  </w:tcBorders>
                  <w:hideMark/>
                </w:tcPr>
                <w:p w14:paraId="72E4B5D3" w14:textId="77777777" w:rsidR="006F7245" w:rsidRPr="00EB3C16" w:rsidRDefault="006F7245">
                  <w:pPr>
                    <w:rPr>
                      <w:rFonts w:ascii="Book Antiqua" w:hAnsi="Book Antiqua"/>
                      <w:sz w:val="22"/>
                      <w:szCs w:val="22"/>
                    </w:rPr>
                  </w:pPr>
                  <w:r w:rsidRPr="00EB3C16">
                    <w:rPr>
                      <w:rFonts w:ascii="Book Antiqua" w:hAnsi="Book Antiqua"/>
                      <w:sz w:val="22"/>
                      <w:szCs w:val="22"/>
                    </w:rPr>
                    <w:t>Removal of existing utility</w:t>
                  </w:r>
                </w:p>
              </w:tc>
              <w:tc>
                <w:tcPr>
                  <w:tcW w:w="2169" w:type="dxa"/>
                  <w:tcBorders>
                    <w:top w:val="single" w:sz="4" w:space="0" w:color="auto"/>
                    <w:left w:val="single" w:sz="4" w:space="0" w:color="auto"/>
                    <w:bottom w:val="single" w:sz="4" w:space="0" w:color="auto"/>
                    <w:right w:val="single" w:sz="4" w:space="0" w:color="auto"/>
                  </w:tcBorders>
                  <w:hideMark/>
                </w:tcPr>
                <w:p w14:paraId="4B204627" w14:textId="77777777" w:rsidR="006F7245" w:rsidRPr="00EB3C16" w:rsidRDefault="006F7245">
                  <w:pPr>
                    <w:rPr>
                      <w:rFonts w:ascii="Book Antiqua" w:hAnsi="Book Antiqua"/>
                      <w:sz w:val="22"/>
                      <w:szCs w:val="22"/>
                    </w:rPr>
                  </w:pPr>
                  <w:r w:rsidRPr="00EB3C16">
                    <w:rPr>
                      <w:rFonts w:ascii="Book Antiqua" w:hAnsi="Book Antiqua"/>
                      <w:sz w:val="22"/>
                      <w:szCs w:val="22"/>
                    </w:rPr>
                    <w:t>30%</w:t>
                  </w:r>
                </w:p>
              </w:tc>
            </w:tr>
            <w:tr w:rsidR="006F7245" w:rsidRPr="00EB3C16" w14:paraId="0BB31DEE" w14:textId="77777777" w:rsidTr="00E14648">
              <w:tc>
                <w:tcPr>
                  <w:tcW w:w="2365" w:type="dxa"/>
                  <w:tcBorders>
                    <w:top w:val="single" w:sz="4" w:space="0" w:color="auto"/>
                    <w:left w:val="single" w:sz="4" w:space="0" w:color="auto"/>
                    <w:bottom w:val="single" w:sz="4" w:space="0" w:color="auto"/>
                    <w:right w:val="single" w:sz="4" w:space="0" w:color="auto"/>
                  </w:tcBorders>
                  <w:hideMark/>
                </w:tcPr>
                <w:p w14:paraId="44119E53" w14:textId="77777777" w:rsidR="006F7245" w:rsidRPr="00EB3C16" w:rsidRDefault="006F7245">
                  <w:pPr>
                    <w:rPr>
                      <w:rFonts w:ascii="Book Antiqua" w:hAnsi="Book Antiqua"/>
                      <w:sz w:val="22"/>
                      <w:szCs w:val="22"/>
                    </w:rPr>
                  </w:pPr>
                  <w:r w:rsidRPr="00EB3C16">
                    <w:rPr>
                      <w:rFonts w:ascii="Book Antiqua" w:hAnsi="Book Antiqua"/>
                      <w:sz w:val="22"/>
                      <w:szCs w:val="22"/>
                    </w:rPr>
                    <w:t>Erection/ Laying</w:t>
                  </w:r>
                </w:p>
              </w:tc>
              <w:tc>
                <w:tcPr>
                  <w:tcW w:w="2169" w:type="dxa"/>
                  <w:tcBorders>
                    <w:top w:val="single" w:sz="4" w:space="0" w:color="auto"/>
                    <w:left w:val="single" w:sz="4" w:space="0" w:color="auto"/>
                    <w:bottom w:val="single" w:sz="4" w:space="0" w:color="auto"/>
                    <w:right w:val="single" w:sz="4" w:space="0" w:color="auto"/>
                  </w:tcBorders>
                  <w:hideMark/>
                </w:tcPr>
                <w:p w14:paraId="72F3BD53" w14:textId="77777777" w:rsidR="006F7245" w:rsidRPr="00EB3C16" w:rsidRDefault="006F7245">
                  <w:pPr>
                    <w:rPr>
                      <w:rFonts w:ascii="Book Antiqua" w:hAnsi="Book Antiqua"/>
                      <w:sz w:val="22"/>
                      <w:szCs w:val="22"/>
                    </w:rPr>
                  </w:pPr>
                  <w:r w:rsidRPr="00EB3C16">
                    <w:rPr>
                      <w:rFonts w:ascii="Book Antiqua" w:hAnsi="Book Antiqua"/>
                      <w:sz w:val="22"/>
                      <w:szCs w:val="22"/>
                    </w:rPr>
                    <w:t>30%</w:t>
                  </w:r>
                </w:p>
              </w:tc>
            </w:tr>
            <w:tr w:rsidR="006F7245" w:rsidRPr="00EB3C16" w14:paraId="6FABEEE5" w14:textId="77777777" w:rsidTr="00E14648">
              <w:tc>
                <w:tcPr>
                  <w:tcW w:w="2365" w:type="dxa"/>
                  <w:tcBorders>
                    <w:top w:val="single" w:sz="4" w:space="0" w:color="auto"/>
                    <w:left w:val="single" w:sz="4" w:space="0" w:color="auto"/>
                    <w:bottom w:val="single" w:sz="4" w:space="0" w:color="auto"/>
                    <w:right w:val="single" w:sz="4" w:space="0" w:color="auto"/>
                  </w:tcBorders>
                  <w:hideMark/>
                </w:tcPr>
                <w:p w14:paraId="718FE1D7" w14:textId="77777777" w:rsidR="006F7245" w:rsidRPr="00EB3C16" w:rsidRDefault="006F7245">
                  <w:pPr>
                    <w:rPr>
                      <w:rFonts w:ascii="Book Antiqua" w:hAnsi="Book Antiqua"/>
                      <w:sz w:val="22"/>
                      <w:szCs w:val="22"/>
                    </w:rPr>
                  </w:pPr>
                  <w:r w:rsidRPr="00EB3C16">
                    <w:rPr>
                      <w:rFonts w:ascii="Book Antiqua" w:hAnsi="Book Antiqua"/>
                      <w:sz w:val="22"/>
                      <w:szCs w:val="22"/>
                    </w:rPr>
                    <w:t>Commissioning</w:t>
                  </w:r>
                </w:p>
              </w:tc>
              <w:tc>
                <w:tcPr>
                  <w:tcW w:w="2169" w:type="dxa"/>
                  <w:tcBorders>
                    <w:top w:val="single" w:sz="4" w:space="0" w:color="auto"/>
                    <w:left w:val="single" w:sz="4" w:space="0" w:color="auto"/>
                    <w:bottom w:val="single" w:sz="4" w:space="0" w:color="auto"/>
                    <w:right w:val="single" w:sz="4" w:space="0" w:color="auto"/>
                  </w:tcBorders>
                  <w:hideMark/>
                </w:tcPr>
                <w:p w14:paraId="37D7DFA8" w14:textId="77777777" w:rsidR="006F7245" w:rsidRPr="00EB3C16" w:rsidRDefault="006F7245">
                  <w:pPr>
                    <w:rPr>
                      <w:rFonts w:ascii="Book Antiqua" w:hAnsi="Book Antiqua"/>
                      <w:sz w:val="22"/>
                      <w:szCs w:val="22"/>
                    </w:rPr>
                  </w:pPr>
                  <w:r w:rsidRPr="00EB3C16">
                    <w:rPr>
                      <w:rFonts w:ascii="Book Antiqua" w:hAnsi="Book Antiqua"/>
                      <w:sz w:val="22"/>
                      <w:szCs w:val="22"/>
                    </w:rPr>
                    <w:t>40%</w:t>
                  </w:r>
                </w:p>
              </w:tc>
            </w:tr>
          </w:tbl>
          <w:p w14:paraId="31F8B03E" w14:textId="77777777" w:rsidR="006F7245" w:rsidRPr="00EB3C16" w:rsidRDefault="006F7245">
            <w:pPr>
              <w:jc w:val="both"/>
              <w:rPr>
                <w:rFonts w:ascii="Book Antiqua" w:hAnsi="Book Antiqua"/>
                <w:sz w:val="22"/>
                <w:szCs w:val="22"/>
              </w:rPr>
            </w:pPr>
            <w:r w:rsidRPr="00EB3C16">
              <w:rPr>
                <w:rFonts w:ascii="Book Antiqua" w:hAnsi="Book Antiqua"/>
                <w:sz w:val="22"/>
                <w:szCs w:val="22"/>
              </w:rPr>
              <w:t>Dismantling will include proper listing and stocking of usable and non-usable items. Commissioning will be completed on furnishing the commissioning certificate from concerned utility owning department.</w:t>
            </w:r>
          </w:p>
        </w:tc>
      </w:tr>
      <w:tr w:rsidR="006F7245" w:rsidRPr="009464C2" w14:paraId="2893A628" w14:textId="77777777" w:rsidTr="00E14648">
        <w:trPr>
          <w:trHeight w:val="20"/>
        </w:trPr>
        <w:tc>
          <w:tcPr>
            <w:tcW w:w="3085" w:type="dxa"/>
            <w:vAlign w:val="center"/>
            <w:hideMark/>
          </w:tcPr>
          <w:p w14:paraId="5FC19BB3" w14:textId="77777777" w:rsidR="006F7245" w:rsidRPr="006F7245" w:rsidRDefault="006F7245" w:rsidP="006F7245">
            <w:pPr>
              <w:jc w:val="center"/>
              <w:rPr>
                <w:rFonts w:ascii="Book Antiqua" w:hAnsi="Book Antiqua"/>
                <w:sz w:val="22"/>
                <w:szCs w:val="22"/>
              </w:rPr>
            </w:pPr>
            <w:r w:rsidRPr="006F7245">
              <w:rPr>
                <w:rFonts w:ascii="Book Antiqua" w:hAnsi="Book Antiqua"/>
                <w:sz w:val="22"/>
                <w:szCs w:val="22"/>
              </w:rPr>
              <w:t>Electrical Utility Shifting</w:t>
            </w:r>
          </w:p>
        </w:tc>
        <w:tc>
          <w:tcPr>
            <w:tcW w:w="1276" w:type="dxa"/>
            <w:vAlign w:val="center"/>
            <w:hideMark/>
          </w:tcPr>
          <w:p w14:paraId="217F0DB4" w14:textId="77777777" w:rsidR="006F7245" w:rsidRPr="006F7245" w:rsidRDefault="006F7245" w:rsidP="006F7245">
            <w:pPr>
              <w:jc w:val="center"/>
              <w:rPr>
                <w:rFonts w:ascii="Book Antiqua" w:hAnsi="Book Antiqua"/>
                <w:sz w:val="22"/>
                <w:szCs w:val="22"/>
              </w:rPr>
            </w:pPr>
            <w:r w:rsidRPr="006F7245">
              <w:rPr>
                <w:rFonts w:ascii="Book Antiqua" w:hAnsi="Book Antiqua"/>
                <w:sz w:val="22"/>
                <w:szCs w:val="22"/>
              </w:rPr>
              <w:t>0.0</w:t>
            </w:r>
            <w:r w:rsidR="00283460">
              <w:rPr>
                <w:rFonts w:ascii="Book Antiqua" w:hAnsi="Book Antiqua"/>
                <w:sz w:val="22"/>
                <w:szCs w:val="22"/>
              </w:rPr>
              <w:t>0</w:t>
            </w:r>
            <w:r w:rsidRPr="006F7245">
              <w:rPr>
                <w:rFonts w:ascii="Book Antiqua" w:hAnsi="Book Antiqua"/>
                <w:sz w:val="22"/>
                <w:szCs w:val="22"/>
              </w:rPr>
              <w:t>%</w:t>
            </w:r>
          </w:p>
        </w:tc>
        <w:tc>
          <w:tcPr>
            <w:tcW w:w="4961" w:type="dxa"/>
            <w:vMerge/>
            <w:vAlign w:val="center"/>
            <w:hideMark/>
          </w:tcPr>
          <w:p w14:paraId="223D668B" w14:textId="77777777" w:rsidR="006F7245" w:rsidRPr="009464C2" w:rsidRDefault="006F7245">
            <w:pPr>
              <w:rPr>
                <w:rFonts w:ascii="Book Antiqua" w:hAnsi="Book Antiqua"/>
                <w:sz w:val="22"/>
                <w:szCs w:val="22"/>
              </w:rPr>
            </w:pPr>
          </w:p>
        </w:tc>
      </w:tr>
    </w:tbl>
    <w:p w14:paraId="435A2732" w14:textId="77777777" w:rsidR="000444AD" w:rsidRDefault="000444AD" w:rsidP="000444AD"/>
    <w:p w14:paraId="749E7AC2" w14:textId="77777777" w:rsidR="00DD31AB" w:rsidRPr="00E14648" w:rsidRDefault="00DD31AB" w:rsidP="00DD31AB">
      <w:pPr>
        <w:jc w:val="both"/>
        <w:rPr>
          <w:sz w:val="22"/>
          <w:szCs w:val="22"/>
        </w:rPr>
      </w:pPr>
      <w:r w:rsidRPr="00E14648">
        <w:rPr>
          <w:sz w:val="22"/>
          <w:szCs w:val="22"/>
        </w:rPr>
        <w:t>Note: (1) In case of innovative Major Bridge Projects like cable suspension/cable stayed and exceptionally long span bridges, the schedule may be modified as per site requirements before bidding with due approval of Competent Authority.</w:t>
      </w:r>
    </w:p>
    <w:p w14:paraId="7ED85D42" w14:textId="77777777" w:rsidR="00DD31AB" w:rsidRPr="00E14648" w:rsidRDefault="00DD31AB" w:rsidP="00DD31AB">
      <w:pPr>
        <w:jc w:val="both"/>
        <w:rPr>
          <w:sz w:val="22"/>
          <w:szCs w:val="22"/>
        </w:rPr>
      </w:pPr>
    </w:p>
    <w:p w14:paraId="4D7EA5B0" w14:textId="77777777" w:rsidR="00DD31AB" w:rsidRPr="00E14648" w:rsidRDefault="00DD31AB" w:rsidP="00DD31AB">
      <w:pPr>
        <w:jc w:val="both"/>
        <w:rPr>
          <w:sz w:val="22"/>
          <w:szCs w:val="22"/>
        </w:rPr>
      </w:pPr>
      <w:r w:rsidRPr="00E14648">
        <w:rPr>
          <w:sz w:val="22"/>
          <w:szCs w:val="22"/>
        </w:rPr>
        <w:t>(2)</w:t>
      </w:r>
      <w:r w:rsidRPr="00E14648">
        <w:rPr>
          <w:sz w:val="22"/>
          <w:szCs w:val="22"/>
        </w:rPr>
        <w:tab/>
        <w:t>The Schedule for exclusive Tunnel Projects may be prepared as per site requirements before bidding with due approval of Competent Authority.</w:t>
      </w:r>
    </w:p>
    <w:p w14:paraId="0EA71C65" w14:textId="77777777" w:rsidR="00DD31AB" w:rsidRPr="00E14648" w:rsidRDefault="00DD31AB" w:rsidP="00DD31AB">
      <w:pPr>
        <w:jc w:val="both"/>
        <w:rPr>
          <w:sz w:val="22"/>
          <w:szCs w:val="22"/>
        </w:rPr>
      </w:pPr>
    </w:p>
    <w:p w14:paraId="3BF8FECC" w14:textId="77777777" w:rsidR="00DD31AB" w:rsidRPr="00E14648" w:rsidRDefault="00DD31AB" w:rsidP="00DD31AB">
      <w:pPr>
        <w:jc w:val="both"/>
        <w:rPr>
          <w:sz w:val="22"/>
          <w:szCs w:val="22"/>
        </w:rPr>
      </w:pPr>
      <w:r w:rsidRPr="00E14648">
        <w:rPr>
          <w:sz w:val="22"/>
          <w:szCs w:val="22"/>
        </w:rPr>
        <w:t>(3)</w:t>
      </w:r>
      <w:r w:rsidRPr="00E14648">
        <w:rPr>
          <w:sz w:val="22"/>
          <w:szCs w:val="22"/>
        </w:rPr>
        <w:tab/>
        <w:t>(a) In order to maintain cash flow in the project, the Authority shall also make interim monthly payments to the Contractor for the work done during the month for which the corresponding stage, as mentioned in Schedule-H, has not been achieved. Such work shall be measured, in a length, number or area as specified in corresponding stage of Schedule-H and valued in accordance with the proportion of the weightage of Contract Price assigned to that stage in Schedule-H.   '90% of value of such work shall be paid as an 'Interim Monthly Payment’ under clause 19.3 (</w:t>
      </w:r>
      <w:proofErr w:type="spellStart"/>
      <w:r w:rsidRPr="00E14648">
        <w:rPr>
          <w:sz w:val="22"/>
          <w:szCs w:val="22"/>
        </w:rPr>
        <w:t>i</w:t>
      </w:r>
      <w:proofErr w:type="spellEnd"/>
      <w:r w:rsidRPr="00E14648">
        <w:rPr>
          <w:sz w:val="22"/>
          <w:szCs w:val="22"/>
        </w:rPr>
        <w:t>) of Contract Agreement.</w:t>
      </w:r>
    </w:p>
    <w:p w14:paraId="5A53A31C" w14:textId="77777777" w:rsidR="00DD31AB" w:rsidRPr="00E14648" w:rsidRDefault="00DD31AB" w:rsidP="00DD31AB">
      <w:pPr>
        <w:jc w:val="both"/>
        <w:rPr>
          <w:sz w:val="22"/>
          <w:szCs w:val="22"/>
        </w:rPr>
      </w:pPr>
    </w:p>
    <w:p w14:paraId="55A5628E" w14:textId="77777777" w:rsidR="00DD31AB" w:rsidRPr="00E14648" w:rsidRDefault="00DD31AB" w:rsidP="00DD31AB">
      <w:pPr>
        <w:jc w:val="both"/>
        <w:rPr>
          <w:sz w:val="22"/>
          <w:szCs w:val="22"/>
        </w:rPr>
      </w:pPr>
      <w:r w:rsidRPr="00E14648">
        <w:rPr>
          <w:sz w:val="22"/>
          <w:szCs w:val="22"/>
        </w:rPr>
        <w:t xml:space="preserve">(b) For Pre cast/ pre-fabricated elements to be used in permanent works, interim payments to be made @ 75% of cost of that element </w:t>
      </w:r>
      <w:proofErr w:type="gramStart"/>
      <w:r w:rsidRPr="00E14648">
        <w:rPr>
          <w:sz w:val="22"/>
          <w:szCs w:val="22"/>
        </w:rPr>
        <w:t>( to</w:t>
      </w:r>
      <w:proofErr w:type="gramEnd"/>
      <w:r w:rsidRPr="00E14648">
        <w:rPr>
          <w:sz w:val="22"/>
          <w:szCs w:val="22"/>
        </w:rPr>
        <w:t xml:space="preserve"> be derived from </w:t>
      </w:r>
      <w:proofErr w:type="spellStart"/>
      <w:r w:rsidRPr="00E14648">
        <w:rPr>
          <w:sz w:val="22"/>
          <w:szCs w:val="22"/>
        </w:rPr>
        <w:t>MoRT&amp;H</w:t>
      </w:r>
      <w:proofErr w:type="spellEnd"/>
      <w:r w:rsidRPr="00E14648">
        <w:rPr>
          <w:sz w:val="22"/>
          <w:szCs w:val="22"/>
        </w:rPr>
        <w:t xml:space="preserve"> data book) as per schedule H.</w:t>
      </w:r>
    </w:p>
    <w:p w14:paraId="44C2C551" w14:textId="77777777" w:rsidR="00DD31AB" w:rsidRPr="00E14648" w:rsidRDefault="00DD31AB" w:rsidP="00DD31AB">
      <w:pPr>
        <w:jc w:val="both"/>
        <w:rPr>
          <w:sz w:val="22"/>
          <w:szCs w:val="22"/>
        </w:rPr>
      </w:pPr>
    </w:p>
    <w:p w14:paraId="7F188532" w14:textId="77777777" w:rsidR="00DD31AB" w:rsidRPr="00E14648" w:rsidRDefault="00DD31AB" w:rsidP="00DD31AB">
      <w:pPr>
        <w:jc w:val="both"/>
        <w:rPr>
          <w:sz w:val="22"/>
          <w:szCs w:val="22"/>
        </w:rPr>
      </w:pPr>
      <w:r w:rsidRPr="00E14648">
        <w:rPr>
          <w:sz w:val="22"/>
          <w:szCs w:val="22"/>
        </w:rPr>
        <w:t>(c) Upon completion of the defined 'stage</w:t>
      </w:r>
      <w:proofErr w:type="gramStart"/>
      <w:r w:rsidRPr="00E14648">
        <w:rPr>
          <w:sz w:val="22"/>
          <w:szCs w:val="22"/>
        </w:rPr>
        <w:t>’,</w:t>
      </w:r>
      <w:proofErr w:type="gramEnd"/>
      <w:r w:rsidRPr="00E14648">
        <w:rPr>
          <w:sz w:val="22"/>
          <w:szCs w:val="22"/>
        </w:rPr>
        <w:t xml:space="preserve"> a reconciliation of the interim payments shall be carried out, and any balance amount shall be paid. For the avoidance of doubt, it is clarified that the interim monthly payments are made solely to maintain cash flow in the project. In the event of termination of the project, under Clause23.1, 23.2 or 23.3</w:t>
      </w:r>
      <w:proofErr w:type="gramStart"/>
      <w:r w:rsidRPr="00E14648">
        <w:rPr>
          <w:sz w:val="22"/>
          <w:szCs w:val="22"/>
        </w:rPr>
        <w:t>, as the case may be, such</w:t>
      </w:r>
      <w:proofErr w:type="gramEnd"/>
      <w:r w:rsidRPr="00E14648">
        <w:rPr>
          <w:sz w:val="22"/>
          <w:szCs w:val="22"/>
        </w:rPr>
        <w:t xml:space="preserve"> interim payments shall be dealt with as per Clause 23.5 (</w:t>
      </w:r>
      <w:proofErr w:type="spellStart"/>
      <w:r w:rsidRPr="00E14648">
        <w:rPr>
          <w:sz w:val="22"/>
          <w:szCs w:val="22"/>
        </w:rPr>
        <w:t>i</w:t>
      </w:r>
      <w:proofErr w:type="spellEnd"/>
      <w:r w:rsidRPr="00E14648">
        <w:rPr>
          <w:sz w:val="22"/>
          <w:szCs w:val="22"/>
        </w:rPr>
        <w:t>) (b) of the Contract Agreement.</w:t>
      </w:r>
    </w:p>
    <w:p w14:paraId="6ABAC805" w14:textId="77777777" w:rsidR="00D0018A" w:rsidRPr="00243F0D" w:rsidRDefault="00D0018A" w:rsidP="00D0018A">
      <w:pPr>
        <w:pStyle w:val="Heading4"/>
        <w:keepNext w:val="0"/>
        <w:widowControl w:val="0"/>
        <w:numPr>
          <w:ilvl w:val="0"/>
          <w:numId w:val="0"/>
        </w:numPr>
        <w:tabs>
          <w:tab w:val="left" w:pos="840"/>
        </w:tabs>
        <w:spacing w:before="120" w:after="120" w:line="300" w:lineRule="exact"/>
        <w:ind w:left="709" w:hanging="709"/>
        <w:rPr>
          <w:rFonts w:ascii="Book Antiqua" w:hAnsi="Book Antiqua" w:cs="Arial"/>
          <w:spacing w:val="1"/>
          <w:sz w:val="21"/>
          <w:szCs w:val="21"/>
        </w:rPr>
      </w:pPr>
      <w:r w:rsidRPr="00243F0D">
        <w:rPr>
          <w:rFonts w:ascii="Book Antiqua" w:hAnsi="Book Antiqua" w:cs="Arial"/>
          <w:spacing w:val="1"/>
          <w:sz w:val="21"/>
          <w:szCs w:val="21"/>
        </w:rPr>
        <w:t>2.</w:t>
      </w:r>
      <w:r w:rsidRPr="00243F0D">
        <w:rPr>
          <w:rFonts w:ascii="Book Antiqua" w:hAnsi="Book Antiqua" w:cs="Arial"/>
          <w:spacing w:val="1"/>
          <w:sz w:val="21"/>
          <w:szCs w:val="21"/>
        </w:rPr>
        <w:tab/>
        <w:t>Procedure for payment for Maintenance.</w:t>
      </w:r>
    </w:p>
    <w:p w14:paraId="1A986792" w14:textId="77777777" w:rsidR="00D0018A" w:rsidRPr="00243F0D" w:rsidRDefault="00D0018A" w:rsidP="00D0018A">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t>2.1</w:t>
      </w:r>
      <w:r w:rsidRPr="00243F0D">
        <w:rPr>
          <w:rFonts w:ascii="Book Antiqua" w:hAnsi="Book Antiqua" w:cs="Arial"/>
          <w:b w:val="0"/>
          <w:spacing w:val="1"/>
          <w:sz w:val="21"/>
          <w:szCs w:val="21"/>
        </w:rPr>
        <w:tab/>
        <w:t>The cost for maintenance shall be as stated in Clause 14.1.(</w:t>
      </w:r>
      <w:proofErr w:type="spellStart"/>
      <w:r w:rsidRPr="00243F0D">
        <w:rPr>
          <w:rFonts w:ascii="Book Antiqua" w:hAnsi="Book Antiqua" w:cs="Arial"/>
          <w:b w:val="0"/>
          <w:spacing w:val="1"/>
          <w:sz w:val="21"/>
          <w:szCs w:val="21"/>
        </w:rPr>
        <w:t>i</w:t>
      </w:r>
      <w:proofErr w:type="spellEnd"/>
      <w:r w:rsidRPr="00243F0D">
        <w:rPr>
          <w:rFonts w:ascii="Book Antiqua" w:hAnsi="Book Antiqua" w:cs="Arial"/>
          <w:b w:val="0"/>
          <w:spacing w:val="1"/>
          <w:sz w:val="21"/>
          <w:szCs w:val="21"/>
        </w:rPr>
        <w:t>)</w:t>
      </w:r>
    </w:p>
    <w:p w14:paraId="63CA1A43" w14:textId="77777777" w:rsidR="00F57A10" w:rsidRPr="00DD31AB" w:rsidRDefault="00D0018A" w:rsidP="00DD31AB">
      <w:pPr>
        <w:pStyle w:val="Heading4"/>
        <w:keepNext w:val="0"/>
        <w:widowControl w:val="0"/>
        <w:numPr>
          <w:ilvl w:val="0"/>
          <w:numId w:val="0"/>
        </w:numPr>
        <w:tabs>
          <w:tab w:val="left" w:pos="840"/>
        </w:tabs>
        <w:spacing w:before="120" w:after="120" w:line="300" w:lineRule="exact"/>
        <w:ind w:left="709" w:hanging="709"/>
        <w:jc w:val="both"/>
        <w:rPr>
          <w:rFonts w:ascii="Book Antiqua" w:hAnsi="Book Antiqua" w:cs="Arial"/>
          <w:b w:val="0"/>
          <w:spacing w:val="1"/>
          <w:sz w:val="21"/>
          <w:szCs w:val="21"/>
        </w:rPr>
      </w:pPr>
      <w:r w:rsidRPr="00243F0D">
        <w:rPr>
          <w:rFonts w:ascii="Book Antiqua" w:hAnsi="Book Antiqua" w:cs="Arial"/>
          <w:b w:val="0"/>
          <w:spacing w:val="1"/>
          <w:sz w:val="21"/>
          <w:szCs w:val="21"/>
        </w:rPr>
        <w:t>2.2</w:t>
      </w:r>
      <w:r w:rsidRPr="00243F0D">
        <w:rPr>
          <w:rFonts w:ascii="Book Antiqua" w:hAnsi="Book Antiqua" w:cs="Arial"/>
          <w:b w:val="0"/>
          <w:spacing w:val="1"/>
          <w:sz w:val="21"/>
          <w:szCs w:val="21"/>
        </w:rPr>
        <w:tab/>
        <w:t xml:space="preserve">Payment for Maintenance shall be made in quarterly </w:t>
      </w:r>
      <w:r w:rsidR="00D71B87" w:rsidRPr="00243F0D">
        <w:rPr>
          <w:rFonts w:ascii="Book Antiqua" w:hAnsi="Book Antiqua" w:cs="Arial"/>
          <w:b w:val="0"/>
          <w:spacing w:val="1"/>
          <w:sz w:val="21"/>
          <w:szCs w:val="21"/>
        </w:rPr>
        <w:t>instalments</w:t>
      </w:r>
      <w:r w:rsidRPr="00243F0D">
        <w:rPr>
          <w:rFonts w:ascii="Book Antiqua" w:hAnsi="Book Antiqua" w:cs="Arial"/>
          <w:b w:val="0"/>
          <w:spacing w:val="1"/>
          <w:sz w:val="21"/>
          <w:szCs w:val="21"/>
        </w:rPr>
        <w:t xml:space="preserve"> in accordance with the provisions of Clause 19.7.</w:t>
      </w:r>
      <w:r w:rsidR="00F57A10">
        <w:rPr>
          <w:rFonts w:ascii="Book Antiqua" w:eastAsia="Arial" w:hAnsi="Book Antiqua" w:cs="Arial"/>
          <w:b w:val="0"/>
          <w:bCs w:val="0"/>
          <w:sz w:val="22"/>
          <w:szCs w:val="22"/>
        </w:rPr>
        <w:br w:type="page"/>
      </w:r>
    </w:p>
    <w:p w14:paraId="5B5E6E74" w14:textId="77777777" w:rsidR="00DD31AB" w:rsidRDefault="00DD31AB" w:rsidP="00CC36D9">
      <w:pPr>
        <w:spacing w:before="120" w:after="120" w:line="300" w:lineRule="exact"/>
        <w:ind w:left="709"/>
        <w:jc w:val="center"/>
        <w:rPr>
          <w:rFonts w:ascii="Book Antiqua" w:eastAsia="Arial" w:hAnsi="Book Antiqua" w:cs="Arial"/>
          <w:b/>
          <w:bCs/>
          <w:sz w:val="22"/>
          <w:szCs w:val="22"/>
        </w:rPr>
      </w:pPr>
    </w:p>
    <w:p w14:paraId="50C04A7B" w14:textId="77777777" w:rsidR="00CC36D9" w:rsidRPr="00243F0D" w:rsidRDefault="00CC36D9" w:rsidP="00CC36D9">
      <w:pPr>
        <w:spacing w:before="120" w:after="120" w:line="300" w:lineRule="exact"/>
        <w:ind w:left="709"/>
        <w:jc w:val="center"/>
        <w:rPr>
          <w:rFonts w:ascii="Book Antiqua" w:eastAsia="Arial" w:hAnsi="Book Antiqua" w:cs="Arial"/>
          <w:b/>
          <w:bCs/>
          <w:sz w:val="22"/>
          <w:szCs w:val="22"/>
        </w:rPr>
      </w:pPr>
      <w:r w:rsidRPr="00243F0D">
        <w:rPr>
          <w:rFonts w:ascii="Book Antiqua" w:eastAsia="Arial" w:hAnsi="Book Antiqua" w:cs="Arial"/>
          <w:b/>
          <w:bCs/>
          <w:sz w:val="22"/>
          <w:szCs w:val="22"/>
        </w:rPr>
        <w:t>Schedule - I</w:t>
      </w:r>
    </w:p>
    <w:p w14:paraId="7BF63190" w14:textId="77777777" w:rsidR="00CC36D9" w:rsidRPr="00243F0D" w:rsidRDefault="00CC36D9" w:rsidP="00CC36D9">
      <w:pPr>
        <w:spacing w:before="120" w:after="120" w:line="300" w:lineRule="exact"/>
        <w:ind w:left="709"/>
        <w:jc w:val="center"/>
        <w:rPr>
          <w:rFonts w:ascii="Book Antiqua" w:eastAsia="Arial" w:hAnsi="Book Antiqua" w:cs="Arial"/>
          <w:sz w:val="22"/>
          <w:szCs w:val="22"/>
        </w:rPr>
      </w:pPr>
      <w:r w:rsidRPr="00243F0D">
        <w:rPr>
          <w:rFonts w:ascii="Book Antiqua" w:eastAsia="Arial" w:hAnsi="Book Antiqua" w:cs="Arial"/>
          <w:sz w:val="22"/>
          <w:szCs w:val="22"/>
        </w:rPr>
        <w:t>(See Clause 10.2 (</w:t>
      </w:r>
      <w:r w:rsidR="002A0892" w:rsidRPr="00243F0D">
        <w:rPr>
          <w:rFonts w:ascii="Book Antiqua" w:eastAsia="Arial" w:hAnsi="Book Antiqua" w:cs="Arial"/>
          <w:sz w:val="22"/>
          <w:szCs w:val="22"/>
        </w:rPr>
        <w:t>IV</w:t>
      </w:r>
      <w:r w:rsidRPr="00243F0D">
        <w:rPr>
          <w:rFonts w:ascii="Book Antiqua" w:eastAsia="Arial" w:hAnsi="Book Antiqua" w:cs="Arial"/>
          <w:sz w:val="22"/>
          <w:szCs w:val="22"/>
        </w:rPr>
        <w:t>))</w:t>
      </w:r>
    </w:p>
    <w:p w14:paraId="2ED85C32" w14:textId="77777777" w:rsidR="00CC36D9" w:rsidRPr="00243F0D" w:rsidRDefault="00CC36D9" w:rsidP="00F75293">
      <w:pPr>
        <w:spacing w:before="120" w:after="120" w:line="300" w:lineRule="exact"/>
        <w:ind w:left="709"/>
        <w:jc w:val="both"/>
        <w:rPr>
          <w:rFonts w:ascii="Book Antiqua" w:eastAsia="Arial" w:hAnsi="Book Antiqua" w:cs="Arial"/>
          <w:sz w:val="22"/>
          <w:szCs w:val="22"/>
        </w:rPr>
      </w:pPr>
    </w:p>
    <w:p w14:paraId="3D55BFCF" w14:textId="77777777" w:rsidR="00CC36D9" w:rsidRPr="00243F0D" w:rsidRDefault="00CC36D9" w:rsidP="00F75293">
      <w:pPr>
        <w:spacing w:before="120" w:after="120" w:line="300" w:lineRule="exact"/>
        <w:ind w:left="709"/>
        <w:jc w:val="both"/>
        <w:rPr>
          <w:rFonts w:ascii="Book Antiqua" w:eastAsia="Arial" w:hAnsi="Book Antiqua" w:cs="Arial"/>
          <w:b/>
          <w:bCs/>
          <w:sz w:val="22"/>
          <w:szCs w:val="22"/>
        </w:rPr>
      </w:pPr>
      <w:r w:rsidRPr="00243F0D">
        <w:rPr>
          <w:rFonts w:ascii="Book Antiqua" w:eastAsia="Arial" w:hAnsi="Book Antiqua" w:cs="Arial"/>
          <w:b/>
          <w:bCs/>
          <w:sz w:val="22"/>
          <w:szCs w:val="22"/>
        </w:rPr>
        <w:t xml:space="preserve">1. Drawings </w:t>
      </w:r>
    </w:p>
    <w:p w14:paraId="1DAC3348" w14:textId="77777777" w:rsidR="00CC36D9" w:rsidRPr="00243F0D" w:rsidRDefault="00CC36D9" w:rsidP="00CC36D9">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t xml:space="preserve">Drawings In compliance of the obligations set forth in Clause 10.2 of this Agreement, the Contractor shall furnish to the Authority’s Engineer, free of cost, all Drawings listed in Annex-I of this Schedule-I. </w:t>
      </w:r>
    </w:p>
    <w:p w14:paraId="723804C7" w14:textId="77777777" w:rsidR="00CC36D9" w:rsidRPr="00243F0D" w:rsidRDefault="00CC36D9" w:rsidP="00CC36D9">
      <w:pPr>
        <w:spacing w:before="120" w:after="120" w:line="300" w:lineRule="exact"/>
        <w:ind w:left="709"/>
        <w:jc w:val="both"/>
        <w:rPr>
          <w:rFonts w:ascii="Book Antiqua" w:eastAsia="Arial" w:hAnsi="Book Antiqua" w:cs="Arial"/>
          <w:sz w:val="22"/>
          <w:szCs w:val="22"/>
        </w:rPr>
      </w:pPr>
    </w:p>
    <w:p w14:paraId="6A1C4C43" w14:textId="77777777" w:rsidR="00CC36D9" w:rsidRPr="00243F0D" w:rsidRDefault="00CC36D9" w:rsidP="00CC36D9">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b/>
          <w:bCs/>
          <w:sz w:val="22"/>
          <w:szCs w:val="22"/>
        </w:rPr>
        <w:t xml:space="preserve">2. Additional </w:t>
      </w:r>
      <w:r w:rsidR="00BA2623" w:rsidRPr="00243F0D">
        <w:rPr>
          <w:rFonts w:ascii="Book Antiqua" w:eastAsia="Arial" w:hAnsi="Book Antiqua" w:cs="Arial"/>
          <w:b/>
          <w:bCs/>
          <w:sz w:val="22"/>
          <w:szCs w:val="22"/>
        </w:rPr>
        <w:t>Drawings: -</w:t>
      </w:r>
    </w:p>
    <w:p w14:paraId="5AA69DD9" w14:textId="77777777" w:rsidR="00CC36D9" w:rsidRPr="00243F0D" w:rsidRDefault="00CC36D9" w:rsidP="00CC36D9">
      <w:pPr>
        <w:spacing w:before="120" w:after="120" w:line="300" w:lineRule="exact"/>
        <w:ind w:left="709"/>
        <w:jc w:val="both"/>
        <w:rPr>
          <w:rFonts w:ascii="Book Antiqua" w:eastAsia="Arial" w:hAnsi="Book Antiqua" w:cs="Arial"/>
          <w:sz w:val="22"/>
          <w:szCs w:val="22"/>
        </w:rPr>
      </w:pPr>
      <w:r w:rsidRPr="00243F0D">
        <w:rPr>
          <w:rFonts w:ascii="Book Antiqua" w:eastAsia="Arial" w:hAnsi="Book Antiqua" w:cs="Arial"/>
          <w:sz w:val="22"/>
          <w:szCs w:val="22"/>
        </w:rPr>
        <w:t>If the Authority’s Engineer determines that for discharging its duties and functions under this Agreement, it requires any drawings other than those listed in Annex-I, it may by notice require the Contractor to prepare and furnish such drawings forthwith. Upon receiving a requisition to this effect, the Contractor shall promptly prepare and furnish such drawings to the Authority’s Engineer, as if such drawings formed part of Annex-I of this Schedule-I.</w:t>
      </w:r>
    </w:p>
    <w:p w14:paraId="4502832B"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0C6EF3B2"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1787BCCC"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4D629C60"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5B15E68A"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723A29E6"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3C6660BB"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3E99A94B"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28008767"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37573623"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27C4ADA4"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3F4626A6"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01457F62"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6234743E"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115C5DB9"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1F843011"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2D34B5F2"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5A34E07A" w14:textId="77777777" w:rsidR="003963B5" w:rsidRPr="00243F0D" w:rsidRDefault="003963B5" w:rsidP="00CC36D9">
      <w:pPr>
        <w:spacing w:before="120" w:after="120" w:line="300" w:lineRule="exact"/>
        <w:ind w:left="709"/>
        <w:jc w:val="both"/>
        <w:rPr>
          <w:rFonts w:ascii="Book Antiqua" w:eastAsia="Arial" w:hAnsi="Book Antiqua" w:cs="Arial"/>
          <w:sz w:val="22"/>
          <w:szCs w:val="22"/>
        </w:rPr>
      </w:pPr>
    </w:p>
    <w:p w14:paraId="399480D0" w14:textId="77777777" w:rsidR="009C17F0" w:rsidRPr="00243F0D" w:rsidRDefault="009C17F0" w:rsidP="00CC36D9">
      <w:pPr>
        <w:spacing w:before="120" w:after="120" w:line="300" w:lineRule="exact"/>
        <w:ind w:left="709"/>
        <w:jc w:val="both"/>
        <w:rPr>
          <w:rFonts w:ascii="Book Antiqua" w:eastAsia="Arial" w:hAnsi="Book Antiqua" w:cs="Arial"/>
          <w:sz w:val="22"/>
          <w:szCs w:val="22"/>
        </w:rPr>
      </w:pPr>
    </w:p>
    <w:p w14:paraId="111E72E6" w14:textId="77777777" w:rsidR="009C17F0" w:rsidRPr="00243F0D" w:rsidRDefault="009C17F0" w:rsidP="00CC36D9">
      <w:pPr>
        <w:spacing w:before="120" w:after="120" w:line="300" w:lineRule="exact"/>
        <w:ind w:left="709"/>
        <w:jc w:val="both"/>
        <w:rPr>
          <w:rFonts w:ascii="Book Antiqua" w:eastAsia="Arial" w:hAnsi="Book Antiqua" w:cs="Arial"/>
          <w:sz w:val="22"/>
          <w:szCs w:val="22"/>
        </w:rPr>
      </w:pPr>
    </w:p>
    <w:p w14:paraId="582A9208" w14:textId="77777777" w:rsidR="003963B5" w:rsidRPr="00243F0D" w:rsidRDefault="003963B5" w:rsidP="003963B5">
      <w:pPr>
        <w:spacing w:before="120" w:after="120" w:line="300" w:lineRule="exact"/>
        <w:ind w:left="709"/>
        <w:jc w:val="center"/>
        <w:rPr>
          <w:rFonts w:ascii="Book Antiqua" w:hAnsi="Book Antiqua"/>
          <w:b/>
          <w:bCs/>
        </w:rPr>
      </w:pPr>
      <w:r w:rsidRPr="00243F0D">
        <w:rPr>
          <w:rFonts w:ascii="Book Antiqua" w:hAnsi="Book Antiqua"/>
          <w:b/>
          <w:bCs/>
        </w:rPr>
        <w:t>Annex – I</w:t>
      </w:r>
    </w:p>
    <w:p w14:paraId="74312AC0" w14:textId="77777777" w:rsidR="003963B5" w:rsidRPr="00243F0D" w:rsidRDefault="003963B5" w:rsidP="003963B5">
      <w:pPr>
        <w:spacing w:before="120" w:after="120" w:line="300" w:lineRule="exact"/>
        <w:ind w:left="709"/>
        <w:jc w:val="center"/>
        <w:rPr>
          <w:rFonts w:ascii="Book Antiqua" w:hAnsi="Book Antiqua"/>
          <w:b/>
          <w:bCs/>
        </w:rPr>
      </w:pPr>
      <w:r w:rsidRPr="00243F0D">
        <w:rPr>
          <w:rFonts w:ascii="Book Antiqua" w:hAnsi="Book Antiqua"/>
          <w:b/>
          <w:bCs/>
        </w:rPr>
        <w:t>(Schedule - I)</w:t>
      </w:r>
    </w:p>
    <w:p w14:paraId="1D41EC88" w14:textId="77777777" w:rsidR="0028693E" w:rsidRPr="00243F0D" w:rsidRDefault="0028693E" w:rsidP="0028693E">
      <w:pPr>
        <w:spacing w:before="120" w:after="120" w:line="300" w:lineRule="exact"/>
        <w:ind w:left="709"/>
        <w:jc w:val="both"/>
        <w:rPr>
          <w:rFonts w:ascii="Book Antiqua" w:hAnsi="Book Antiqua"/>
          <w:b/>
          <w:lang w:bidi="en-US"/>
        </w:rPr>
      </w:pPr>
      <w:r w:rsidRPr="00243F0D">
        <w:rPr>
          <w:rFonts w:ascii="Book Antiqua" w:hAnsi="Book Antiqua"/>
          <w:b/>
          <w:lang w:bidi="en-US"/>
        </w:rPr>
        <w:t>List of Drawings</w:t>
      </w:r>
    </w:p>
    <w:p w14:paraId="051BDCB9" w14:textId="77777777" w:rsidR="0028693E" w:rsidRPr="00243F0D" w:rsidRDefault="0028693E" w:rsidP="0028693E">
      <w:pPr>
        <w:spacing w:before="120" w:after="120" w:line="300" w:lineRule="exact"/>
        <w:ind w:left="709"/>
        <w:jc w:val="both"/>
        <w:rPr>
          <w:rFonts w:ascii="Book Antiqua" w:hAnsi="Book Antiqua"/>
          <w:lang w:bidi="en-US"/>
        </w:rPr>
      </w:pPr>
    </w:p>
    <w:p w14:paraId="18EF6B58"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1.</w:t>
      </w:r>
      <w:r w:rsidRPr="00243F0D">
        <w:rPr>
          <w:rFonts w:ascii="Book Antiqua" w:hAnsi="Book Antiqua"/>
          <w:lang w:bidi="en-US"/>
        </w:rPr>
        <w:tab/>
        <w:t>A minimum list of the drawings of the various components/elements of the project highway and project facility required to be submitted by the Contractor is given below:</w:t>
      </w:r>
    </w:p>
    <w:p w14:paraId="33F5C30C"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 xml:space="preserve">(a) </w:t>
      </w:r>
      <w:r w:rsidRPr="00243F0D">
        <w:rPr>
          <w:rFonts w:ascii="Book Antiqua" w:hAnsi="Book Antiqua"/>
          <w:lang w:bidi="en-US"/>
        </w:rPr>
        <w:tab/>
        <w:t xml:space="preserve">Drawing of horizontal alignment, vertical </w:t>
      </w:r>
      <w:proofErr w:type="gramStart"/>
      <w:r w:rsidRPr="00243F0D">
        <w:rPr>
          <w:rFonts w:ascii="Book Antiqua" w:hAnsi="Book Antiqua"/>
          <w:lang w:bidi="en-US"/>
        </w:rPr>
        <w:t>profile</w:t>
      </w:r>
      <w:proofErr w:type="gramEnd"/>
      <w:r w:rsidRPr="00243F0D">
        <w:rPr>
          <w:rFonts w:ascii="Book Antiqua" w:hAnsi="Book Antiqua"/>
          <w:lang w:bidi="en-US"/>
        </w:rPr>
        <w:t xml:space="preserve"> and detailed cross sections;</w:t>
      </w:r>
    </w:p>
    <w:p w14:paraId="7648600C"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 xml:space="preserve">(b) </w:t>
      </w:r>
      <w:r w:rsidRPr="00243F0D">
        <w:rPr>
          <w:rFonts w:ascii="Book Antiqua" w:hAnsi="Book Antiqua"/>
          <w:lang w:bidi="en-US"/>
        </w:rPr>
        <w:tab/>
        <w:t xml:space="preserve">Drawings of cross drainage works, i.e. Bridges/Culverts/Flyovers and Other Structures; </w:t>
      </w:r>
    </w:p>
    <w:p w14:paraId="5199B182"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 xml:space="preserve">(c) </w:t>
      </w:r>
      <w:r w:rsidRPr="00243F0D">
        <w:rPr>
          <w:rFonts w:ascii="Book Antiqua" w:hAnsi="Book Antiqua"/>
          <w:lang w:bidi="en-US"/>
        </w:rPr>
        <w:tab/>
        <w:t>Drawings for River Training works;</w:t>
      </w:r>
    </w:p>
    <w:p w14:paraId="103B9987"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(d)</w:t>
      </w:r>
      <w:r w:rsidRPr="00243F0D">
        <w:rPr>
          <w:rFonts w:ascii="Book Antiqua" w:hAnsi="Book Antiqua"/>
          <w:lang w:bidi="en-US"/>
        </w:rPr>
        <w:tab/>
        <w:t xml:space="preserve">Drawings of interchanges, major </w:t>
      </w:r>
      <w:proofErr w:type="gramStart"/>
      <w:r w:rsidRPr="00243F0D">
        <w:rPr>
          <w:rFonts w:ascii="Book Antiqua" w:hAnsi="Book Antiqua"/>
          <w:lang w:bidi="en-US"/>
        </w:rPr>
        <w:t>intersections</w:t>
      </w:r>
      <w:proofErr w:type="gramEnd"/>
      <w:r w:rsidRPr="00243F0D">
        <w:rPr>
          <w:rFonts w:ascii="Book Antiqua" w:hAnsi="Book Antiqua"/>
          <w:lang w:bidi="en-US"/>
        </w:rPr>
        <w:t xml:space="preserve"> and underpasses;</w:t>
      </w:r>
    </w:p>
    <w:p w14:paraId="597D8697"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(e)</w:t>
      </w:r>
      <w:r w:rsidRPr="00243F0D">
        <w:rPr>
          <w:rFonts w:ascii="Book Antiqua" w:hAnsi="Book Antiqua"/>
          <w:lang w:bidi="en-US"/>
        </w:rPr>
        <w:tab/>
        <w:t>Drawing of control centre;</w:t>
      </w:r>
    </w:p>
    <w:p w14:paraId="3FA131B0"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(f)</w:t>
      </w:r>
      <w:r w:rsidRPr="00243F0D">
        <w:rPr>
          <w:rFonts w:ascii="Book Antiqua" w:hAnsi="Book Antiqua"/>
          <w:lang w:bidi="en-US"/>
        </w:rPr>
        <w:tab/>
        <w:t>Drawings of road furniture items including traffic signage, marking, safety barriers, etc;</w:t>
      </w:r>
    </w:p>
    <w:p w14:paraId="25FBF6D2"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(g)</w:t>
      </w:r>
      <w:r w:rsidRPr="00243F0D">
        <w:rPr>
          <w:rFonts w:ascii="Book Antiqua" w:hAnsi="Book Antiqua"/>
          <w:lang w:bidi="en-US"/>
        </w:rPr>
        <w:tab/>
        <w:t>Drawings of traffic diversions plans and traffic control measures;</w:t>
      </w:r>
    </w:p>
    <w:p w14:paraId="4E388D83"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(h)</w:t>
      </w:r>
      <w:r w:rsidRPr="00243F0D">
        <w:rPr>
          <w:rFonts w:ascii="Book Antiqua" w:hAnsi="Book Antiqua"/>
          <w:lang w:bidi="en-US"/>
        </w:rPr>
        <w:tab/>
        <w:t>Drawings of road drainage measures;</w:t>
      </w:r>
    </w:p>
    <w:p w14:paraId="6A99AF68"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w:t>
      </w:r>
      <w:proofErr w:type="spellStart"/>
      <w:r w:rsidRPr="00243F0D">
        <w:rPr>
          <w:rFonts w:ascii="Book Antiqua" w:hAnsi="Book Antiqua"/>
          <w:lang w:bidi="en-US"/>
        </w:rPr>
        <w:t>i</w:t>
      </w:r>
      <w:proofErr w:type="spellEnd"/>
      <w:r w:rsidRPr="00243F0D">
        <w:rPr>
          <w:rFonts w:ascii="Book Antiqua" w:hAnsi="Book Antiqua"/>
          <w:lang w:bidi="en-US"/>
        </w:rPr>
        <w:t>)</w:t>
      </w:r>
      <w:r w:rsidRPr="00243F0D">
        <w:rPr>
          <w:rFonts w:ascii="Book Antiqua" w:hAnsi="Book Antiqua"/>
          <w:lang w:bidi="en-US"/>
        </w:rPr>
        <w:tab/>
        <w:t>Drawings of typical details slope protection measures;</w:t>
      </w:r>
    </w:p>
    <w:p w14:paraId="24EB1A4D"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(j)</w:t>
      </w:r>
      <w:r w:rsidRPr="00243F0D">
        <w:rPr>
          <w:rFonts w:ascii="Book Antiqua" w:hAnsi="Book Antiqua"/>
          <w:lang w:bidi="en-US"/>
        </w:rPr>
        <w:tab/>
        <w:t>Drawings of landscaping and horticulture;</w:t>
      </w:r>
    </w:p>
    <w:p w14:paraId="6A5CB690"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(k)</w:t>
      </w:r>
      <w:r w:rsidRPr="00243F0D">
        <w:rPr>
          <w:rFonts w:ascii="Book Antiqua" w:hAnsi="Book Antiqua"/>
          <w:lang w:bidi="en-US"/>
        </w:rPr>
        <w:tab/>
        <w:t>Drawings of pedestrian crossing;</w:t>
      </w:r>
    </w:p>
    <w:p w14:paraId="01D4B42B" w14:textId="77777777" w:rsidR="0028693E" w:rsidRPr="00243F0D" w:rsidRDefault="0028693E" w:rsidP="0028693E">
      <w:pPr>
        <w:spacing w:before="120" w:after="120" w:line="300" w:lineRule="exact"/>
        <w:ind w:left="709"/>
        <w:jc w:val="both"/>
        <w:rPr>
          <w:rFonts w:ascii="Book Antiqua" w:hAnsi="Book Antiqua"/>
          <w:lang w:bidi="en-US"/>
        </w:rPr>
      </w:pPr>
      <w:r w:rsidRPr="00243F0D">
        <w:rPr>
          <w:rFonts w:ascii="Book Antiqua" w:hAnsi="Book Antiqua"/>
          <w:lang w:bidi="en-US"/>
        </w:rPr>
        <w:t>(l)</w:t>
      </w:r>
      <w:r w:rsidRPr="00243F0D">
        <w:rPr>
          <w:rFonts w:ascii="Book Antiqua" w:hAnsi="Book Antiqua"/>
          <w:lang w:bidi="en-US"/>
        </w:rPr>
        <w:tab/>
        <w:t>General Arrangement showing Base Camp and Administrative Block;</w:t>
      </w:r>
    </w:p>
    <w:p w14:paraId="581080C7" w14:textId="77777777" w:rsidR="003963B5" w:rsidRPr="00243F0D" w:rsidRDefault="00512E28" w:rsidP="0028693E">
      <w:pPr>
        <w:spacing w:before="120" w:after="120" w:line="300" w:lineRule="exact"/>
        <w:ind w:left="709"/>
        <w:jc w:val="both"/>
        <w:rPr>
          <w:rFonts w:ascii="Book Antiqua" w:hAnsi="Book Antiqua"/>
          <w:lang w:bidi="en-US"/>
        </w:rPr>
      </w:pPr>
      <w:r>
        <w:rPr>
          <w:rFonts w:ascii="Book Antiqua" w:hAnsi="Book Antiqua"/>
          <w:lang w:bidi="en-US"/>
        </w:rPr>
        <w:t>(m</w:t>
      </w:r>
      <w:r w:rsidR="0028693E" w:rsidRPr="00243F0D">
        <w:rPr>
          <w:rFonts w:ascii="Book Antiqua" w:hAnsi="Book Antiqua"/>
          <w:lang w:bidi="en-US"/>
        </w:rPr>
        <w:t>)</w:t>
      </w:r>
      <w:r w:rsidR="0028693E" w:rsidRPr="00243F0D">
        <w:rPr>
          <w:rFonts w:ascii="Book Antiqua" w:hAnsi="Book Antiqua"/>
          <w:lang w:bidi="en-US"/>
        </w:rPr>
        <w:tab/>
        <w:t>Any other drawings as per instruction of Authority Engineer.</w:t>
      </w:r>
    </w:p>
    <w:p w14:paraId="0C29441D" w14:textId="77777777" w:rsidR="0028693E" w:rsidRPr="00243F0D" w:rsidRDefault="0028693E" w:rsidP="0028693E">
      <w:pPr>
        <w:spacing w:before="120" w:after="120" w:line="300" w:lineRule="exact"/>
        <w:ind w:left="709"/>
        <w:jc w:val="both"/>
        <w:rPr>
          <w:rFonts w:ascii="Book Antiqua" w:hAnsi="Book Antiqua"/>
          <w:lang w:bidi="en-US"/>
        </w:rPr>
      </w:pPr>
    </w:p>
    <w:p w14:paraId="2626D3A5" w14:textId="77777777" w:rsidR="0028693E" w:rsidRPr="00243F0D" w:rsidRDefault="0028693E" w:rsidP="0028693E">
      <w:pPr>
        <w:spacing w:before="120" w:after="120" w:line="300" w:lineRule="exact"/>
        <w:ind w:left="709"/>
        <w:jc w:val="both"/>
        <w:rPr>
          <w:rFonts w:ascii="Book Antiqua" w:hAnsi="Book Antiqua"/>
          <w:lang w:bidi="en-US"/>
        </w:rPr>
      </w:pPr>
    </w:p>
    <w:p w14:paraId="3A9222E1" w14:textId="77777777" w:rsidR="0028693E" w:rsidRPr="00243F0D" w:rsidRDefault="0028693E" w:rsidP="0028693E">
      <w:pPr>
        <w:spacing w:before="120" w:after="120" w:line="300" w:lineRule="exact"/>
        <w:ind w:left="709"/>
        <w:jc w:val="both"/>
        <w:rPr>
          <w:rFonts w:ascii="Book Antiqua" w:hAnsi="Book Antiqua"/>
          <w:lang w:bidi="en-US"/>
        </w:rPr>
      </w:pPr>
    </w:p>
    <w:p w14:paraId="1350E596" w14:textId="77777777" w:rsidR="0028693E" w:rsidRPr="00243F0D" w:rsidRDefault="0028693E" w:rsidP="0028693E">
      <w:pPr>
        <w:spacing w:before="120" w:after="120" w:line="300" w:lineRule="exact"/>
        <w:ind w:left="709"/>
        <w:jc w:val="both"/>
        <w:rPr>
          <w:rFonts w:ascii="Book Antiqua" w:hAnsi="Book Antiqua"/>
          <w:lang w:bidi="en-US"/>
        </w:rPr>
      </w:pPr>
    </w:p>
    <w:p w14:paraId="218468C9" w14:textId="77777777" w:rsidR="0028693E" w:rsidRPr="00243F0D" w:rsidRDefault="0028693E" w:rsidP="0028693E">
      <w:pPr>
        <w:spacing w:before="120" w:after="120" w:line="300" w:lineRule="exact"/>
        <w:ind w:left="709"/>
        <w:jc w:val="both"/>
        <w:rPr>
          <w:rFonts w:ascii="Book Antiqua" w:hAnsi="Book Antiqua"/>
          <w:lang w:bidi="en-US"/>
        </w:rPr>
      </w:pPr>
    </w:p>
    <w:p w14:paraId="6FB4B0D2" w14:textId="77777777" w:rsidR="0028693E" w:rsidRPr="00243F0D" w:rsidRDefault="0028693E" w:rsidP="0028693E">
      <w:pPr>
        <w:spacing w:before="120" w:after="120" w:line="300" w:lineRule="exact"/>
        <w:ind w:left="709"/>
        <w:jc w:val="both"/>
        <w:rPr>
          <w:rFonts w:ascii="Book Antiqua" w:hAnsi="Book Antiqua"/>
          <w:lang w:bidi="en-US"/>
        </w:rPr>
      </w:pPr>
    </w:p>
    <w:p w14:paraId="01F06546" w14:textId="77777777" w:rsidR="0028693E" w:rsidRPr="00243F0D" w:rsidRDefault="0028693E" w:rsidP="0028693E">
      <w:pPr>
        <w:spacing w:before="120" w:after="120" w:line="300" w:lineRule="exact"/>
        <w:ind w:left="709"/>
        <w:jc w:val="both"/>
        <w:rPr>
          <w:rFonts w:ascii="Book Antiqua" w:hAnsi="Book Antiqua"/>
          <w:lang w:bidi="en-US"/>
        </w:rPr>
      </w:pPr>
    </w:p>
    <w:p w14:paraId="7E69E101" w14:textId="77777777" w:rsidR="00642CFB" w:rsidRPr="00243F0D" w:rsidRDefault="00642CFB" w:rsidP="0028693E">
      <w:pPr>
        <w:spacing w:before="120" w:after="120" w:line="300" w:lineRule="exact"/>
        <w:ind w:left="709"/>
        <w:jc w:val="both"/>
        <w:rPr>
          <w:rFonts w:ascii="Book Antiqua" w:hAnsi="Book Antiqua"/>
          <w:lang w:bidi="en-US"/>
        </w:rPr>
      </w:pPr>
    </w:p>
    <w:p w14:paraId="3EE9D482" w14:textId="77777777" w:rsidR="00642CFB" w:rsidRPr="00243F0D" w:rsidRDefault="00642CFB" w:rsidP="0028693E">
      <w:pPr>
        <w:spacing w:before="120" w:after="120" w:line="300" w:lineRule="exact"/>
        <w:ind w:left="709"/>
        <w:jc w:val="both"/>
        <w:rPr>
          <w:rFonts w:ascii="Book Antiqua" w:hAnsi="Book Antiqua"/>
          <w:lang w:bidi="en-US"/>
        </w:rPr>
      </w:pPr>
    </w:p>
    <w:p w14:paraId="2B8A546C" w14:textId="77777777" w:rsidR="008817FB" w:rsidRPr="00243F0D" w:rsidRDefault="008817FB" w:rsidP="0028693E">
      <w:pPr>
        <w:spacing w:before="120" w:after="120" w:line="300" w:lineRule="exact"/>
        <w:ind w:left="709"/>
        <w:jc w:val="both"/>
        <w:rPr>
          <w:rFonts w:ascii="Book Antiqua" w:hAnsi="Book Antiqua"/>
          <w:lang w:bidi="en-US"/>
        </w:rPr>
      </w:pPr>
    </w:p>
    <w:p w14:paraId="74D57ADD" w14:textId="77777777" w:rsidR="008817FB" w:rsidRPr="00243F0D" w:rsidRDefault="008817FB" w:rsidP="0028693E">
      <w:pPr>
        <w:spacing w:before="120" w:after="120" w:line="300" w:lineRule="exact"/>
        <w:ind w:left="709"/>
        <w:jc w:val="both"/>
        <w:rPr>
          <w:rFonts w:ascii="Book Antiqua" w:hAnsi="Book Antiqua"/>
          <w:lang w:bidi="en-US"/>
        </w:rPr>
      </w:pPr>
    </w:p>
    <w:p w14:paraId="3CD76300" w14:textId="77777777" w:rsidR="00A20C44" w:rsidRDefault="00A20C44">
      <w:pPr>
        <w:rPr>
          <w:rFonts w:ascii="Book Antiqua" w:hAnsi="Book Antiqua"/>
          <w:b/>
          <w:color w:val="000000" w:themeColor="text1"/>
          <w:szCs w:val="26"/>
        </w:rPr>
      </w:pPr>
      <w:r>
        <w:rPr>
          <w:rFonts w:ascii="Book Antiqua" w:hAnsi="Book Antiqua"/>
          <w:b/>
          <w:color w:val="000000" w:themeColor="text1"/>
          <w:szCs w:val="26"/>
        </w:rPr>
        <w:lastRenderedPageBreak/>
        <w:br w:type="page"/>
      </w:r>
    </w:p>
    <w:p w14:paraId="2DFDD470" w14:textId="77777777" w:rsidR="0028693E" w:rsidRPr="00243F0D" w:rsidRDefault="0028693E" w:rsidP="0028693E">
      <w:pPr>
        <w:spacing w:line="276" w:lineRule="auto"/>
        <w:jc w:val="center"/>
        <w:rPr>
          <w:rFonts w:ascii="Book Antiqua" w:hAnsi="Book Antiqua"/>
          <w:b/>
          <w:color w:val="000000" w:themeColor="text1"/>
          <w:szCs w:val="26"/>
        </w:rPr>
      </w:pPr>
      <w:r w:rsidRPr="00243F0D">
        <w:rPr>
          <w:rFonts w:ascii="Book Antiqua" w:hAnsi="Book Antiqua"/>
          <w:b/>
          <w:color w:val="000000" w:themeColor="text1"/>
          <w:szCs w:val="26"/>
        </w:rPr>
        <w:lastRenderedPageBreak/>
        <w:t>Schedule-J</w:t>
      </w:r>
    </w:p>
    <w:p w14:paraId="7DCB939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rPr>
        <w:t>(See Clause 10.3.2)</w:t>
      </w:r>
    </w:p>
    <w:p w14:paraId="05E91B70" w14:textId="77777777" w:rsidR="0028693E" w:rsidRPr="00243F0D" w:rsidRDefault="0028693E" w:rsidP="0028693E">
      <w:pPr>
        <w:spacing w:line="276" w:lineRule="auto"/>
        <w:jc w:val="center"/>
        <w:rPr>
          <w:rFonts w:ascii="Book Antiqua" w:hAnsi="Book Antiqua"/>
          <w:b/>
          <w:color w:val="000000" w:themeColor="text1"/>
          <w:sz w:val="26"/>
          <w:szCs w:val="26"/>
        </w:rPr>
      </w:pPr>
      <w:r w:rsidRPr="00243F0D">
        <w:rPr>
          <w:rFonts w:ascii="Book Antiqua" w:hAnsi="Book Antiqua"/>
          <w:b/>
          <w:color w:val="000000" w:themeColor="text1"/>
          <w:sz w:val="26"/>
          <w:szCs w:val="26"/>
        </w:rPr>
        <w:t>PROJECT COMPLETION SCHEDULE</w:t>
      </w:r>
    </w:p>
    <w:p w14:paraId="5ACE519B" w14:textId="77777777" w:rsidR="0028693E" w:rsidRPr="00243F0D" w:rsidRDefault="0028693E" w:rsidP="0028693E">
      <w:pPr>
        <w:spacing w:line="276" w:lineRule="auto"/>
        <w:jc w:val="center"/>
        <w:rPr>
          <w:rFonts w:ascii="Book Antiqua" w:hAnsi="Book Antiqua"/>
          <w:b/>
          <w:color w:val="000000" w:themeColor="text1"/>
          <w:sz w:val="14"/>
          <w:szCs w:val="14"/>
        </w:rPr>
      </w:pPr>
    </w:p>
    <w:p w14:paraId="381D90CF" w14:textId="77777777" w:rsidR="0028693E" w:rsidRPr="00243F0D" w:rsidRDefault="0028693E" w:rsidP="0028693E">
      <w:pPr>
        <w:spacing w:line="276" w:lineRule="auto"/>
        <w:jc w:val="both"/>
        <w:rPr>
          <w:rFonts w:ascii="Book Antiqua" w:hAnsi="Book Antiqua"/>
          <w:b/>
          <w:bCs/>
          <w:color w:val="000000" w:themeColor="text1"/>
        </w:rPr>
      </w:pPr>
      <w:r w:rsidRPr="00243F0D">
        <w:rPr>
          <w:rFonts w:ascii="Book Antiqua" w:hAnsi="Book Antiqua"/>
          <w:b/>
          <w:bCs/>
          <w:color w:val="000000" w:themeColor="text1"/>
          <w:sz w:val="22"/>
        </w:rPr>
        <w:t>1.</w:t>
      </w:r>
      <w:r w:rsidRPr="00243F0D">
        <w:rPr>
          <w:rFonts w:ascii="Book Antiqua" w:hAnsi="Book Antiqua"/>
          <w:b/>
          <w:bCs/>
          <w:color w:val="000000" w:themeColor="text1"/>
          <w:sz w:val="22"/>
        </w:rPr>
        <w:tab/>
      </w:r>
      <w:r w:rsidRPr="00243F0D">
        <w:rPr>
          <w:rFonts w:ascii="Book Antiqua" w:hAnsi="Book Antiqua"/>
          <w:b/>
          <w:color w:val="000000" w:themeColor="text1"/>
        </w:rPr>
        <w:t>Project Completion Schedule</w:t>
      </w:r>
    </w:p>
    <w:p w14:paraId="61492572" w14:textId="77777777" w:rsidR="0028693E" w:rsidRPr="00243F0D" w:rsidRDefault="0028693E" w:rsidP="0028693E">
      <w:pPr>
        <w:spacing w:line="276" w:lineRule="auto"/>
        <w:ind w:left="720"/>
        <w:jc w:val="both"/>
        <w:rPr>
          <w:rFonts w:ascii="Book Antiqua" w:hAnsi="Book Antiqua"/>
          <w:color w:val="000000" w:themeColor="text1"/>
        </w:rPr>
      </w:pPr>
      <w:r w:rsidRPr="00243F0D">
        <w:rPr>
          <w:rFonts w:ascii="Book Antiqua" w:hAnsi="Book Antiqua"/>
          <w:color w:val="000000" w:themeColor="text1"/>
        </w:rPr>
        <w:t xml:space="preserve">During Construction period, the Contractor shall comply with the requirements set forth in this Schedule J for each of the Project Milestones and the </w:t>
      </w:r>
      <w:r w:rsidRPr="00243F0D">
        <w:rPr>
          <w:rFonts w:ascii="Book Antiqua" w:hAnsi="Book Antiqua"/>
          <w:b/>
          <w:bCs/>
          <w:color w:val="000000" w:themeColor="text1"/>
        </w:rPr>
        <w:t xml:space="preserve">Scheduled Completion Date. </w:t>
      </w:r>
      <w:r w:rsidRPr="00243F0D">
        <w:rPr>
          <w:rFonts w:ascii="Book Antiqua" w:hAnsi="Book Antiqua"/>
          <w:color w:val="000000" w:themeColor="text1"/>
        </w:rPr>
        <w:t xml:space="preserve"> Within 15 (fifteen) days of the date of each Project Milestone, the Contractor shall notify the Authority of such compliance along with necessary particulars thereof.</w:t>
      </w:r>
    </w:p>
    <w:p w14:paraId="4E2E74DC" w14:textId="77777777" w:rsidR="00E7754D" w:rsidRDefault="00E7754D" w:rsidP="0028693E">
      <w:pPr>
        <w:spacing w:line="276" w:lineRule="auto"/>
        <w:jc w:val="both"/>
        <w:rPr>
          <w:rFonts w:ascii="Book Antiqua" w:hAnsi="Book Antiqua"/>
          <w:b/>
          <w:color w:val="000000" w:themeColor="text1"/>
        </w:rPr>
      </w:pPr>
    </w:p>
    <w:p w14:paraId="6745EBB8" w14:textId="77777777" w:rsidR="0028693E" w:rsidRPr="00243F0D" w:rsidRDefault="0028693E" w:rsidP="0028693E">
      <w:pPr>
        <w:spacing w:line="276" w:lineRule="auto"/>
        <w:jc w:val="both"/>
        <w:rPr>
          <w:rFonts w:ascii="Book Antiqua" w:hAnsi="Book Antiqua"/>
          <w:b/>
          <w:color w:val="000000" w:themeColor="text1"/>
        </w:rPr>
      </w:pPr>
      <w:r w:rsidRPr="00243F0D">
        <w:rPr>
          <w:rFonts w:ascii="Book Antiqua" w:hAnsi="Book Antiqua"/>
          <w:b/>
          <w:color w:val="000000" w:themeColor="text1"/>
        </w:rPr>
        <w:t>2.</w:t>
      </w:r>
      <w:r w:rsidRPr="00243F0D">
        <w:rPr>
          <w:rFonts w:ascii="Book Antiqua" w:hAnsi="Book Antiqua"/>
          <w:b/>
          <w:color w:val="000000" w:themeColor="text1"/>
        </w:rPr>
        <w:tab/>
        <w:t>Project Milestone-I</w:t>
      </w:r>
    </w:p>
    <w:p w14:paraId="0070DCD8" w14:textId="77777777" w:rsidR="0028693E" w:rsidRPr="00243F0D" w:rsidRDefault="00487543" w:rsidP="00487543">
      <w:pPr>
        <w:spacing w:before="120" w:line="276" w:lineRule="auto"/>
        <w:ind w:left="720" w:hanging="720"/>
        <w:jc w:val="both"/>
        <w:rPr>
          <w:rFonts w:ascii="Book Antiqua" w:hAnsi="Book Antiqua"/>
          <w:color w:val="000000" w:themeColor="text1"/>
        </w:rPr>
      </w:pPr>
      <w:r>
        <w:rPr>
          <w:rFonts w:ascii="Book Antiqua" w:hAnsi="Book Antiqua"/>
          <w:color w:val="000000" w:themeColor="text1"/>
        </w:rPr>
        <w:t>2.1</w:t>
      </w:r>
      <w:r>
        <w:rPr>
          <w:rFonts w:ascii="Book Antiqua" w:hAnsi="Book Antiqua"/>
          <w:color w:val="000000" w:themeColor="text1"/>
        </w:rPr>
        <w:tab/>
      </w:r>
      <w:r w:rsidR="0028693E" w:rsidRPr="00243F0D">
        <w:rPr>
          <w:rFonts w:ascii="Book Antiqua" w:hAnsi="Book Antiqua"/>
          <w:color w:val="000000" w:themeColor="text1"/>
        </w:rPr>
        <w:t xml:space="preserve">Project Milestone-I shall occur on the date falling on the </w:t>
      </w:r>
      <w:r w:rsidR="00C92A9E">
        <w:rPr>
          <w:rFonts w:ascii="Book Antiqua" w:hAnsi="Book Antiqua"/>
          <w:b/>
          <w:bCs/>
          <w:color w:val="000000" w:themeColor="text1"/>
        </w:rPr>
        <w:t>24</w:t>
      </w:r>
      <w:r w:rsidR="008915BA">
        <w:rPr>
          <w:rFonts w:ascii="Book Antiqua" w:hAnsi="Book Antiqua"/>
          <w:b/>
          <w:bCs/>
          <w:color w:val="000000" w:themeColor="text1"/>
        </w:rPr>
        <w:t xml:space="preserve">0th </w:t>
      </w:r>
      <w:r w:rsidR="007F7730" w:rsidRPr="007F7730">
        <w:rPr>
          <w:rFonts w:ascii="Book Antiqua" w:hAnsi="Book Antiqua"/>
          <w:color w:val="000000" w:themeColor="text1"/>
        </w:rPr>
        <w:t>(</w:t>
      </w:r>
      <w:r w:rsidR="00C92A9E">
        <w:rPr>
          <w:rFonts w:ascii="Book Antiqua" w:hAnsi="Book Antiqua"/>
          <w:color w:val="000000" w:themeColor="text1"/>
        </w:rPr>
        <w:t>Two</w:t>
      </w:r>
      <w:r w:rsidR="004C2731" w:rsidRPr="00243F0D">
        <w:rPr>
          <w:rFonts w:ascii="Book Antiqua" w:hAnsi="Book Antiqua"/>
          <w:color w:val="000000" w:themeColor="text1"/>
        </w:rPr>
        <w:t xml:space="preserve"> Hundred </w:t>
      </w:r>
      <w:r w:rsidR="009C17F0" w:rsidRPr="00243F0D">
        <w:rPr>
          <w:rFonts w:ascii="Book Antiqua" w:hAnsi="Book Antiqua"/>
          <w:color w:val="000000" w:themeColor="text1"/>
        </w:rPr>
        <w:t xml:space="preserve">and </w:t>
      </w:r>
      <w:r w:rsidR="00C92A9E">
        <w:rPr>
          <w:rFonts w:ascii="Book Antiqua" w:hAnsi="Book Antiqua"/>
          <w:color w:val="000000" w:themeColor="text1"/>
        </w:rPr>
        <w:t>Fort</w:t>
      </w:r>
      <w:r w:rsidR="007F7730">
        <w:rPr>
          <w:rFonts w:ascii="Book Antiqua" w:hAnsi="Book Antiqua"/>
          <w:color w:val="000000" w:themeColor="text1"/>
        </w:rPr>
        <w:t>ieth</w:t>
      </w:r>
      <w:r w:rsidR="0028693E" w:rsidRPr="00243F0D">
        <w:rPr>
          <w:rFonts w:ascii="Book Antiqua" w:hAnsi="Book Antiqua"/>
          <w:color w:val="000000" w:themeColor="text1"/>
        </w:rPr>
        <w:t>) day from the Appointed Date (the “</w:t>
      </w:r>
      <w:r w:rsidR="0028693E" w:rsidRPr="00243F0D">
        <w:rPr>
          <w:rFonts w:ascii="Book Antiqua" w:hAnsi="Book Antiqua"/>
          <w:b/>
          <w:bCs/>
          <w:color w:val="000000" w:themeColor="text1"/>
        </w:rPr>
        <w:t>Project Milestone-I</w:t>
      </w:r>
      <w:r w:rsidR="0028693E" w:rsidRPr="00243F0D">
        <w:rPr>
          <w:rFonts w:ascii="Book Antiqua" w:hAnsi="Book Antiqua"/>
          <w:color w:val="000000" w:themeColor="text1"/>
        </w:rPr>
        <w:t>”).</w:t>
      </w:r>
    </w:p>
    <w:p w14:paraId="04D50CA2" w14:textId="77777777" w:rsidR="0028693E" w:rsidRPr="00243F0D" w:rsidRDefault="0028693E" w:rsidP="0028693E">
      <w:pPr>
        <w:spacing w:before="120"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2.2 </w:t>
      </w:r>
      <w:r w:rsidRPr="00243F0D">
        <w:rPr>
          <w:rFonts w:ascii="Book Antiqua" w:hAnsi="Book Antiqua"/>
          <w:color w:val="000000" w:themeColor="text1"/>
        </w:rPr>
        <w:tab/>
        <w:t>Prior to the occurrence of Project Milestone-I, the Contractor shall have commenced construction of the Project Highway and submitted to the Authority duly and validly prepared Stage Payment Statements for an amount not less than 10% (ten per cent) of the Contract Price.</w:t>
      </w:r>
    </w:p>
    <w:p w14:paraId="7C52653C" w14:textId="77777777" w:rsidR="00E7754D" w:rsidRDefault="00E7754D" w:rsidP="0028693E">
      <w:pPr>
        <w:spacing w:line="276" w:lineRule="auto"/>
        <w:jc w:val="both"/>
        <w:rPr>
          <w:rFonts w:ascii="Book Antiqua" w:hAnsi="Book Antiqua"/>
          <w:b/>
          <w:bCs/>
          <w:color w:val="000000" w:themeColor="text1"/>
        </w:rPr>
      </w:pPr>
    </w:p>
    <w:p w14:paraId="0002B7F4" w14:textId="77777777" w:rsidR="0028693E" w:rsidRPr="00243F0D" w:rsidRDefault="0028693E" w:rsidP="0028693E">
      <w:pPr>
        <w:spacing w:line="276" w:lineRule="auto"/>
        <w:jc w:val="both"/>
        <w:rPr>
          <w:rFonts w:ascii="Book Antiqua" w:hAnsi="Book Antiqua"/>
          <w:b/>
          <w:bCs/>
          <w:color w:val="000000" w:themeColor="text1"/>
        </w:rPr>
      </w:pPr>
      <w:r w:rsidRPr="00243F0D">
        <w:rPr>
          <w:rFonts w:ascii="Book Antiqua" w:hAnsi="Book Antiqua"/>
          <w:b/>
          <w:bCs/>
          <w:color w:val="000000" w:themeColor="text1"/>
        </w:rPr>
        <w:t>3.</w:t>
      </w:r>
      <w:r w:rsidRPr="00243F0D">
        <w:rPr>
          <w:rFonts w:ascii="Book Antiqua" w:hAnsi="Book Antiqua"/>
          <w:b/>
          <w:bCs/>
          <w:color w:val="000000" w:themeColor="text1"/>
        </w:rPr>
        <w:tab/>
      </w:r>
      <w:r w:rsidRPr="00243F0D">
        <w:rPr>
          <w:rFonts w:ascii="Book Antiqua" w:hAnsi="Book Antiqua"/>
          <w:b/>
          <w:color w:val="000000" w:themeColor="text1"/>
        </w:rPr>
        <w:t>Project Milestone-II</w:t>
      </w:r>
      <w:r w:rsidRPr="00243F0D">
        <w:rPr>
          <w:rFonts w:ascii="Book Antiqua" w:hAnsi="Book Antiqua"/>
          <w:b/>
          <w:color w:val="000000" w:themeColor="text1"/>
          <w:vertAlign w:val="superscript"/>
        </w:rPr>
        <w:t>$</w:t>
      </w:r>
    </w:p>
    <w:p w14:paraId="0357B754" w14:textId="77777777" w:rsidR="0028693E" w:rsidRPr="00243F0D" w:rsidRDefault="0028693E" w:rsidP="0028693E">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3.1 </w:t>
      </w:r>
      <w:r w:rsidRPr="00243F0D">
        <w:rPr>
          <w:rFonts w:ascii="Book Antiqua" w:hAnsi="Book Antiqua"/>
          <w:color w:val="000000" w:themeColor="text1"/>
        </w:rPr>
        <w:tab/>
        <w:t>Project Milestone-II shall occu</w:t>
      </w:r>
      <w:r w:rsidR="00A97790" w:rsidRPr="00243F0D">
        <w:rPr>
          <w:rFonts w:ascii="Book Antiqua" w:hAnsi="Book Antiqua"/>
          <w:color w:val="000000" w:themeColor="text1"/>
        </w:rPr>
        <w:t xml:space="preserve">r on the date falling on the </w:t>
      </w:r>
      <w:r w:rsidR="00C92A9E">
        <w:rPr>
          <w:rFonts w:ascii="Book Antiqua" w:hAnsi="Book Antiqua"/>
          <w:b/>
          <w:bCs/>
          <w:color w:val="000000" w:themeColor="text1"/>
        </w:rPr>
        <w:t>42</w:t>
      </w:r>
      <w:r w:rsidR="008915BA">
        <w:rPr>
          <w:rFonts w:ascii="Book Antiqua" w:hAnsi="Book Antiqua"/>
          <w:b/>
          <w:bCs/>
          <w:color w:val="000000" w:themeColor="text1"/>
        </w:rPr>
        <w:t xml:space="preserve">0th </w:t>
      </w:r>
      <w:r w:rsidR="009C17F0" w:rsidRPr="00243F0D">
        <w:rPr>
          <w:rFonts w:ascii="Book Antiqua" w:hAnsi="Book Antiqua"/>
          <w:color w:val="000000" w:themeColor="text1"/>
        </w:rPr>
        <w:t>(</w:t>
      </w:r>
      <w:r w:rsidR="00C92A9E">
        <w:rPr>
          <w:rFonts w:ascii="Book Antiqua" w:hAnsi="Book Antiqua"/>
          <w:color w:val="000000" w:themeColor="text1"/>
        </w:rPr>
        <w:t>Four</w:t>
      </w:r>
      <w:r w:rsidR="00A97790" w:rsidRPr="00243F0D">
        <w:rPr>
          <w:rFonts w:ascii="Book Antiqua" w:hAnsi="Book Antiqua"/>
          <w:color w:val="000000" w:themeColor="text1"/>
        </w:rPr>
        <w:t xml:space="preserve"> hundred and </w:t>
      </w:r>
      <w:proofErr w:type="gramStart"/>
      <w:r w:rsidR="007F7730">
        <w:rPr>
          <w:rFonts w:ascii="Book Antiqua" w:hAnsi="Book Antiqua"/>
          <w:color w:val="000000" w:themeColor="text1"/>
        </w:rPr>
        <w:t>T</w:t>
      </w:r>
      <w:r w:rsidR="00C92A9E">
        <w:rPr>
          <w:rFonts w:ascii="Book Antiqua" w:hAnsi="Book Antiqua"/>
          <w:color w:val="000000" w:themeColor="text1"/>
        </w:rPr>
        <w:t>wentiet</w:t>
      </w:r>
      <w:r w:rsidR="004C2731" w:rsidRPr="00243F0D">
        <w:rPr>
          <w:rFonts w:ascii="Book Antiqua" w:hAnsi="Book Antiqua"/>
          <w:color w:val="000000" w:themeColor="text1"/>
        </w:rPr>
        <w:t>h</w:t>
      </w:r>
      <w:proofErr w:type="gramEnd"/>
      <w:r w:rsidR="004C2731" w:rsidRPr="00243F0D">
        <w:rPr>
          <w:rFonts w:ascii="Book Antiqua" w:hAnsi="Book Antiqua"/>
          <w:color w:val="000000" w:themeColor="text1"/>
        </w:rPr>
        <w:t xml:space="preserve">) </w:t>
      </w:r>
      <w:r w:rsidRPr="00243F0D">
        <w:rPr>
          <w:rFonts w:ascii="Book Antiqua" w:hAnsi="Book Antiqua"/>
          <w:color w:val="000000" w:themeColor="text1"/>
        </w:rPr>
        <w:t>day from the Appointed Date (the “</w:t>
      </w:r>
      <w:r w:rsidRPr="00243F0D">
        <w:rPr>
          <w:rFonts w:ascii="Book Antiqua" w:hAnsi="Book Antiqua"/>
          <w:b/>
          <w:bCs/>
          <w:color w:val="000000" w:themeColor="text1"/>
        </w:rPr>
        <w:t>Project Milestone-II</w:t>
      </w:r>
      <w:r w:rsidRPr="00243F0D">
        <w:rPr>
          <w:rFonts w:ascii="Book Antiqua" w:hAnsi="Book Antiqua"/>
          <w:color w:val="000000" w:themeColor="text1"/>
        </w:rPr>
        <w:t>”).</w:t>
      </w:r>
    </w:p>
    <w:p w14:paraId="5720C105" w14:textId="77777777" w:rsidR="0028693E" w:rsidRPr="00243F0D" w:rsidRDefault="0028693E" w:rsidP="0028693E">
      <w:pPr>
        <w:spacing w:line="276" w:lineRule="auto"/>
        <w:ind w:left="720" w:hanging="720"/>
        <w:jc w:val="both"/>
        <w:rPr>
          <w:rFonts w:ascii="Book Antiqua" w:hAnsi="Book Antiqua"/>
          <w:b/>
          <w:bCs/>
          <w:color w:val="000000" w:themeColor="text1"/>
        </w:rPr>
      </w:pPr>
      <w:proofErr w:type="gramStart"/>
      <w:r w:rsidRPr="00243F0D">
        <w:rPr>
          <w:rFonts w:ascii="Book Antiqua" w:hAnsi="Book Antiqua"/>
          <w:color w:val="000000" w:themeColor="text1"/>
        </w:rPr>
        <w:t xml:space="preserve">3.2  </w:t>
      </w:r>
      <w:r w:rsidRPr="00243F0D">
        <w:rPr>
          <w:rFonts w:ascii="Book Antiqua" w:hAnsi="Book Antiqua"/>
          <w:color w:val="000000" w:themeColor="text1"/>
        </w:rPr>
        <w:tab/>
        <w:t>Prior  to</w:t>
      </w:r>
      <w:proofErr w:type="gramEnd"/>
      <w:r w:rsidRPr="00243F0D">
        <w:rPr>
          <w:rFonts w:ascii="Book Antiqua" w:hAnsi="Book Antiqua"/>
          <w:color w:val="000000" w:themeColor="text1"/>
        </w:rPr>
        <w:t xml:space="preserve">  </w:t>
      </w:r>
      <w:proofErr w:type="gramStart"/>
      <w:r w:rsidRPr="00243F0D">
        <w:rPr>
          <w:rFonts w:ascii="Book Antiqua" w:hAnsi="Book Antiqua"/>
          <w:color w:val="000000" w:themeColor="text1"/>
        </w:rPr>
        <w:t>the  occurrence</w:t>
      </w:r>
      <w:proofErr w:type="gramEnd"/>
      <w:r w:rsidRPr="00243F0D">
        <w:rPr>
          <w:rFonts w:ascii="Book Antiqua" w:hAnsi="Book Antiqua"/>
          <w:color w:val="000000" w:themeColor="text1"/>
        </w:rPr>
        <w:t xml:space="preserve">  </w:t>
      </w:r>
      <w:proofErr w:type="gramStart"/>
      <w:r w:rsidRPr="00243F0D">
        <w:rPr>
          <w:rFonts w:ascii="Book Antiqua" w:hAnsi="Book Antiqua"/>
          <w:color w:val="000000" w:themeColor="text1"/>
        </w:rPr>
        <w:t>of  Project</w:t>
      </w:r>
      <w:proofErr w:type="gramEnd"/>
      <w:r w:rsidRPr="00243F0D">
        <w:rPr>
          <w:rFonts w:ascii="Book Antiqua" w:hAnsi="Book Antiqua"/>
          <w:color w:val="000000" w:themeColor="text1"/>
        </w:rPr>
        <w:t xml:space="preserve"> Milestone-II, the Contractor shall have continued with construction of the Project Highway and submitted to the Authority duly and validly prepared Stage Payment Statements for an amount not less than 30% (thirty per cent) of the Contract Price.</w:t>
      </w:r>
    </w:p>
    <w:p w14:paraId="1E99CAA3" w14:textId="77777777" w:rsidR="00E7754D" w:rsidRDefault="00E7754D" w:rsidP="0028693E">
      <w:pPr>
        <w:spacing w:line="276" w:lineRule="auto"/>
        <w:jc w:val="both"/>
        <w:rPr>
          <w:rFonts w:ascii="Book Antiqua" w:hAnsi="Book Antiqua"/>
          <w:b/>
          <w:bCs/>
          <w:color w:val="000000" w:themeColor="text1"/>
        </w:rPr>
      </w:pPr>
    </w:p>
    <w:p w14:paraId="0CFF8637" w14:textId="77777777" w:rsidR="0028693E" w:rsidRPr="00243F0D" w:rsidRDefault="0028693E" w:rsidP="0028693E">
      <w:pPr>
        <w:spacing w:line="276" w:lineRule="auto"/>
        <w:jc w:val="both"/>
        <w:rPr>
          <w:rFonts w:ascii="Book Antiqua" w:hAnsi="Book Antiqua"/>
          <w:b/>
          <w:color w:val="000000" w:themeColor="text1"/>
        </w:rPr>
      </w:pPr>
      <w:r w:rsidRPr="00243F0D">
        <w:rPr>
          <w:rFonts w:ascii="Book Antiqua" w:hAnsi="Book Antiqua"/>
          <w:b/>
          <w:bCs/>
          <w:color w:val="000000" w:themeColor="text1"/>
        </w:rPr>
        <w:t>4.</w:t>
      </w:r>
      <w:r w:rsidRPr="00243F0D">
        <w:rPr>
          <w:rFonts w:ascii="Book Antiqua" w:hAnsi="Book Antiqua"/>
          <w:b/>
          <w:bCs/>
          <w:color w:val="000000" w:themeColor="text1"/>
        </w:rPr>
        <w:tab/>
      </w:r>
      <w:r w:rsidRPr="00243F0D">
        <w:rPr>
          <w:rFonts w:ascii="Book Antiqua" w:hAnsi="Book Antiqua"/>
          <w:b/>
          <w:color w:val="000000" w:themeColor="text1"/>
        </w:rPr>
        <w:t>Project Milestone-III</w:t>
      </w:r>
    </w:p>
    <w:p w14:paraId="41CCABE5" w14:textId="77777777" w:rsidR="0028693E" w:rsidRPr="00243F0D" w:rsidRDefault="0028693E" w:rsidP="0028693E">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 </w:t>
      </w:r>
      <w:r w:rsidRPr="00243F0D">
        <w:rPr>
          <w:rFonts w:ascii="Book Antiqua" w:hAnsi="Book Antiqua"/>
          <w:color w:val="000000" w:themeColor="text1"/>
        </w:rPr>
        <w:tab/>
        <w:t>Project Milestone-III shall occu</w:t>
      </w:r>
      <w:r w:rsidR="00A97790" w:rsidRPr="00243F0D">
        <w:rPr>
          <w:rFonts w:ascii="Book Antiqua" w:hAnsi="Book Antiqua"/>
          <w:color w:val="000000" w:themeColor="text1"/>
        </w:rPr>
        <w:t xml:space="preserve">r on the date falling on the </w:t>
      </w:r>
      <w:r w:rsidR="00C92A9E">
        <w:rPr>
          <w:rFonts w:ascii="Book Antiqua" w:hAnsi="Book Antiqua"/>
          <w:b/>
          <w:bCs/>
          <w:color w:val="000000" w:themeColor="text1"/>
        </w:rPr>
        <w:t>6</w:t>
      </w:r>
      <w:r w:rsidR="007F7730" w:rsidRPr="008915BA">
        <w:rPr>
          <w:rFonts w:ascii="Book Antiqua" w:hAnsi="Book Antiqua"/>
          <w:b/>
          <w:bCs/>
          <w:color w:val="000000" w:themeColor="text1"/>
        </w:rPr>
        <w:t>00</w:t>
      </w:r>
      <w:r w:rsidR="004C2731" w:rsidRPr="001C4CFB">
        <w:rPr>
          <w:rFonts w:ascii="Book Antiqua" w:hAnsi="Book Antiqua"/>
          <w:b/>
          <w:bCs/>
          <w:color w:val="000000" w:themeColor="text1"/>
          <w:vertAlign w:val="superscript"/>
        </w:rPr>
        <w:t>th</w:t>
      </w:r>
      <w:r w:rsidR="001C4CFB">
        <w:rPr>
          <w:rFonts w:ascii="Book Antiqua" w:hAnsi="Book Antiqua"/>
          <w:b/>
          <w:bCs/>
          <w:color w:val="000000" w:themeColor="text1"/>
        </w:rPr>
        <w:t xml:space="preserve"> </w:t>
      </w:r>
      <w:r w:rsidR="009C17F0" w:rsidRPr="00243F0D">
        <w:rPr>
          <w:rFonts w:ascii="Book Antiqua" w:hAnsi="Book Antiqua"/>
          <w:color w:val="000000" w:themeColor="text1"/>
        </w:rPr>
        <w:t>(</w:t>
      </w:r>
      <w:r w:rsidR="00C92A9E">
        <w:rPr>
          <w:rFonts w:ascii="Book Antiqua" w:hAnsi="Book Antiqua"/>
          <w:color w:val="000000" w:themeColor="text1"/>
        </w:rPr>
        <w:t>Six</w:t>
      </w:r>
      <w:r w:rsidR="007F7730">
        <w:rPr>
          <w:rFonts w:ascii="Book Antiqua" w:hAnsi="Book Antiqua"/>
          <w:color w:val="000000" w:themeColor="text1"/>
        </w:rPr>
        <w:t xml:space="preserve"> hundredth</w:t>
      </w:r>
      <w:r w:rsidRPr="00243F0D">
        <w:rPr>
          <w:rFonts w:ascii="Book Antiqua" w:hAnsi="Book Antiqua"/>
          <w:color w:val="000000" w:themeColor="text1"/>
        </w:rPr>
        <w:t>) day from the Appointed Date (the “</w:t>
      </w:r>
      <w:r w:rsidRPr="00243F0D">
        <w:rPr>
          <w:rFonts w:ascii="Book Antiqua" w:hAnsi="Book Antiqua"/>
          <w:b/>
          <w:bCs/>
          <w:color w:val="000000" w:themeColor="text1"/>
        </w:rPr>
        <w:t>Project Milestone-III</w:t>
      </w:r>
      <w:r w:rsidRPr="00243F0D">
        <w:rPr>
          <w:rFonts w:ascii="Book Antiqua" w:hAnsi="Book Antiqua"/>
          <w:color w:val="000000" w:themeColor="text1"/>
        </w:rPr>
        <w:t>”).</w:t>
      </w:r>
    </w:p>
    <w:p w14:paraId="63EB47B5" w14:textId="77777777" w:rsidR="008817FB" w:rsidRPr="00243F0D" w:rsidRDefault="008817FB" w:rsidP="00E7754D">
      <w:pPr>
        <w:spacing w:line="276" w:lineRule="auto"/>
        <w:ind w:left="720" w:hanging="720"/>
        <w:jc w:val="both"/>
        <w:rPr>
          <w:rFonts w:ascii="Book Antiqua" w:hAnsi="Book Antiqua"/>
          <w:color w:val="000000" w:themeColor="text1"/>
        </w:rPr>
      </w:pPr>
      <w:proofErr w:type="gramStart"/>
      <w:r w:rsidRPr="00243F0D">
        <w:rPr>
          <w:rFonts w:ascii="Book Antiqua" w:hAnsi="Book Antiqua"/>
          <w:color w:val="000000" w:themeColor="text1"/>
        </w:rPr>
        <w:t xml:space="preserve">4.2  </w:t>
      </w:r>
      <w:r w:rsidRPr="00243F0D">
        <w:rPr>
          <w:rFonts w:ascii="Book Antiqua" w:hAnsi="Book Antiqua"/>
          <w:color w:val="000000" w:themeColor="text1"/>
        </w:rPr>
        <w:tab/>
        <w:t>Prior  to</w:t>
      </w:r>
      <w:proofErr w:type="gramEnd"/>
      <w:r w:rsidRPr="00243F0D">
        <w:rPr>
          <w:rFonts w:ascii="Book Antiqua" w:hAnsi="Book Antiqua"/>
          <w:color w:val="000000" w:themeColor="text1"/>
        </w:rPr>
        <w:t xml:space="preserve">  </w:t>
      </w:r>
      <w:proofErr w:type="gramStart"/>
      <w:r w:rsidRPr="00243F0D">
        <w:rPr>
          <w:rFonts w:ascii="Book Antiqua" w:hAnsi="Book Antiqua"/>
          <w:color w:val="000000" w:themeColor="text1"/>
        </w:rPr>
        <w:t>the  occurrence</w:t>
      </w:r>
      <w:proofErr w:type="gramEnd"/>
      <w:r w:rsidRPr="00243F0D">
        <w:rPr>
          <w:rFonts w:ascii="Book Antiqua" w:hAnsi="Book Antiqua"/>
          <w:color w:val="000000" w:themeColor="text1"/>
        </w:rPr>
        <w:t xml:space="preserve">  </w:t>
      </w:r>
      <w:proofErr w:type="gramStart"/>
      <w:r w:rsidRPr="00243F0D">
        <w:rPr>
          <w:rFonts w:ascii="Book Antiqua" w:hAnsi="Book Antiqua"/>
          <w:color w:val="000000" w:themeColor="text1"/>
        </w:rPr>
        <w:t>of  Project</w:t>
      </w:r>
      <w:proofErr w:type="gramEnd"/>
      <w:r w:rsidRPr="00243F0D">
        <w:rPr>
          <w:rFonts w:ascii="Book Antiqua" w:hAnsi="Book Antiqua"/>
          <w:color w:val="000000" w:themeColor="text1"/>
        </w:rPr>
        <w:t xml:space="preserve"> Milestone-III, the Contractor shall have continued with construction of the Project Highway and submitted to </w:t>
      </w:r>
      <w:r w:rsidR="00E7754D">
        <w:rPr>
          <w:rFonts w:ascii="Book Antiqua" w:hAnsi="Book Antiqua"/>
          <w:color w:val="000000" w:themeColor="text1"/>
        </w:rPr>
        <w:t xml:space="preserve">the Authority duly and validly </w:t>
      </w:r>
      <w:r w:rsidRPr="00243F0D">
        <w:rPr>
          <w:rFonts w:ascii="Book Antiqua" w:hAnsi="Book Antiqua"/>
          <w:color w:val="000000" w:themeColor="text1"/>
        </w:rPr>
        <w:t>prepared Stage Payment Statements for an amount not less th</w:t>
      </w:r>
      <w:r w:rsidR="00E7754D">
        <w:rPr>
          <w:rFonts w:ascii="Book Antiqua" w:hAnsi="Book Antiqua"/>
          <w:color w:val="000000" w:themeColor="text1"/>
        </w:rPr>
        <w:t xml:space="preserve">an 60% (sixty per cent) of the </w:t>
      </w:r>
      <w:r w:rsidRPr="00243F0D">
        <w:rPr>
          <w:rFonts w:ascii="Book Antiqua" w:hAnsi="Book Antiqua"/>
          <w:color w:val="000000" w:themeColor="text1"/>
        </w:rPr>
        <w:t>Contract Price.</w:t>
      </w:r>
    </w:p>
    <w:p w14:paraId="542ACA96" w14:textId="77777777" w:rsidR="00E7754D" w:rsidRDefault="00E7754D" w:rsidP="008817FB">
      <w:pPr>
        <w:spacing w:line="276" w:lineRule="auto"/>
        <w:jc w:val="both"/>
        <w:rPr>
          <w:rFonts w:ascii="Book Antiqua" w:hAnsi="Book Antiqua"/>
          <w:b/>
          <w:bCs/>
          <w:color w:val="000000" w:themeColor="text1"/>
        </w:rPr>
      </w:pPr>
    </w:p>
    <w:p w14:paraId="08AAC28C" w14:textId="77777777" w:rsidR="008817FB" w:rsidRPr="00243F0D" w:rsidRDefault="008817FB" w:rsidP="008817FB">
      <w:pPr>
        <w:spacing w:line="276" w:lineRule="auto"/>
        <w:jc w:val="both"/>
        <w:rPr>
          <w:rFonts w:ascii="Book Antiqua" w:hAnsi="Book Antiqua"/>
          <w:b/>
          <w:bCs/>
          <w:color w:val="000000" w:themeColor="text1"/>
        </w:rPr>
      </w:pPr>
      <w:r w:rsidRPr="00243F0D">
        <w:rPr>
          <w:rFonts w:ascii="Book Antiqua" w:hAnsi="Book Antiqua"/>
          <w:b/>
          <w:bCs/>
          <w:color w:val="000000" w:themeColor="text1"/>
        </w:rPr>
        <w:t>5</w:t>
      </w:r>
      <w:r w:rsidRPr="00243F0D">
        <w:rPr>
          <w:rFonts w:ascii="Book Antiqua" w:hAnsi="Book Antiqua"/>
          <w:b/>
          <w:bCs/>
          <w:color w:val="000000" w:themeColor="text1"/>
        </w:rPr>
        <w:tab/>
      </w:r>
      <w:r w:rsidRPr="00243F0D">
        <w:rPr>
          <w:rFonts w:ascii="Book Antiqua" w:hAnsi="Book Antiqua"/>
          <w:b/>
          <w:color w:val="000000" w:themeColor="text1"/>
        </w:rPr>
        <w:t>Schedule Completion Date</w:t>
      </w:r>
    </w:p>
    <w:p w14:paraId="19F63779" w14:textId="77777777" w:rsidR="008817FB" w:rsidRPr="00243F0D" w:rsidRDefault="008817FB" w:rsidP="008817FB">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5.1 </w:t>
      </w:r>
      <w:r w:rsidRPr="00243F0D">
        <w:rPr>
          <w:rFonts w:ascii="Book Antiqua" w:hAnsi="Book Antiqua"/>
          <w:color w:val="000000" w:themeColor="text1"/>
        </w:rPr>
        <w:tab/>
        <w:t xml:space="preserve">The Scheduled Completion Date shall occur on the </w:t>
      </w:r>
      <w:r w:rsidR="00C92A9E">
        <w:rPr>
          <w:rFonts w:ascii="Book Antiqua" w:hAnsi="Book Antiqua"/>
          <w:b/>
          <w:bCs/>
          <w:color w:val="000000" w:themeColor="text1"/>
        </w:rPr>
        <w:t>730</w:t>
      </w:r>
      <w:r w:rsidR="008915BA">
        <w:rPr>
          <w:rFonts w:ascii="Book Antiqua" w:hAnsi="Book Antiqua"/>
          <w:b/>
          <w:bCs/>
          <w:color w:val="000000" w:themeColor="text1"/>
        </w:rPr>
        <w:t xml:space="preserve">th </w:t>
      </w:r>
      <w:r w:rsidRPr="00243F0D">
        <w:rPr>
          <w:rFonts w:ascii="Book Antiqua" w:hAnsi="Book Antiqua"/>
          <w:color w:val="000000" w:themeColor="text1"/>
        </w:rPr>
        <w:t>(</w:t>
      </w:r>
      <w:proofErr w:type="spellStart"/>
      <w:r w:rsidR="00C92A9E">
        <w:rPr>
          <w:rFonts w:ascii="Book Antiqua" w:hAnsi="Book Antiqua"/>
          <w:color w:val="000000" w:themeColor="text1"/>
        </w:rPr>
        <w:t>Seven</w:t>
      </w:r>
      <w:r w:rsidR="007F7730">
        <w:rPr>
          <w:rFonts w:ascii="Book Antiqua" w:hAnsi="Book Antiqua"/>
          <w:color w:val="000000" w:themeColor="text1"/>
        </w:rPr>
        <w:t>Hundred</w:t>
      </w:r>
      <w:r w:rsidR="00C92A9E">
        <w:rPr>
          <w:rFonts w:ascii="Book Antiqua" w:hAnsi="Book Antiqua"/>
          <w:color w:val="000000" w:themeColor="text1"/>
        </w:rPr>
        <w:t>Thirtieth</w:t>
      </w:r>
      <w:proofErr w:type="spellEnd"/>
      <w:r w:rsidRPr="00243F0D">
        <w:rPr>
          <w:rFonts w:ascii="Book Antiqua" w:hAnsi="Book Antiqua"/>
          <w:color w:val="000000" w:themeColor="text1"/>
        </w:rPr>
        <w:t>) day from the Appointed Date.</w:t>
      </w:r>
    </w:p>
    <w:p w14:paraId="15BAE2CB" w14:textId="77777777" w:rsidR="008817FB" w:rsidRPr="00243F0D" w:rsidRDefault="008817FB" w:rsidP="008817FB">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lastRenderedPageBreak/>
        <w:t xml:space="preserve">5.2 </w:t>
      </w:r>
      <w:r w:rsidRPr="00243F0D">
        <w:rPr>
          <w:rFonts w:ascii="Book Antiqua" w:hAnsi="Book Antiqua"/>
          <w:color w:val="000000" w:themeColor="text1"/>
        </w:rPr>
        <w:tab/>
        <w:t>On or before the Scheduled Completion Date, the Contractor shall have completed construction in accordance with this Agreement.</w:t>
      </w:r>
    </w:p>
    <w:p w14:paraId="3D9B4450" w14:textId="77777777" w:rsidR="00E7754D" w:rsidRDefault="00E7754D" w:rsidP="008817FB">
      <w:pPr>
        <w:spacing w:line="276" w:lineRule="auto"/>
        <w:jc w:val="both"/>
        <w:rPr>
          <w:rFonts w:ascii="Book Antiqua" w:hAnsi="Book Antiqua"/>
          <w:b/>
          <w:bCs/>
          <w:color w:val="000000" w:themeColor="text1"/>
        </w:rPr>
      </w:pPr>
    </w:p>
    <w:p w14:paraId="08987E3E" w14:textId="77777777" w:rsidR="008817FB" w:rsidRPr="00243F0D" w:rsidRDefault="008817FB" w:rsidP="008817FB">
      <w:pPr>
        <w:spacing w:line="276" w:lineRule="auto"/>
        <w:jc w:val="both"/>
        <w:rPr>
          <w:rFonts w:ascii="Book Antiqua" w:hAnsi="Book Antiqua"/>
          <w:b/>
          <w:bCs/>
          <w:color w:val="000000" w:themeColor="text1"/>
        </w:rPr>
      </w:pPr>
      <w:r w:rsidRPr="00243F0D">
        <w:rPr>
          <w:rFonts w:ascii="Book Antiqua" w:hAnsi="Book Antiqua"/>
          <w:b/>
          <w:bCs/>
          <w:color w:val="000000" w:themeColor="text1"/>
        </w:rPr>
        <w:t>6</w:t>
      </w:r>
      <w:r w:rsidRPr="00243F0D">
        <w:rPr>
          <w:rFonts w:ascii="Book Antiqua" w:hAnsi="Book Antiqua"/>
          <w:b/>
          <w:bCs/>
          <w:color w:val="000000" w:themeColor="text1"/>
        </w:rPr>
        <w:tab/>
      </w:r>
      <w:r w:rsidRPr="00243F0D">
        <w:rPr>
          <w:rFonts w:ascii="Book Antiqua" w:hAnsi="Book Antiqua"/>
          <w:b/>
          <w:color w:val="000000" w:themeColor="text1"/>
        </w:rPr>
        <w:t>Extension of time</w:t>
      </w:r>
    </w:p>
    <w:p w14:paraId="5D2FC772" w14:textId="77777777" w:rsidR="008817FB" w:rsidRPr="00243F0D" w:rsidRDefault="008817FB" w:rsidP="008817FB">
      <w:pPr>
        <w:spacing w:line="276" w:lineRule="auto"/>
        <w:ind w:left="720"/>
        <w:jc w:val="both"/>
        <w:rPr>
          <w:rFonts w:ascii="Book Antiqua" w:hAnsi="Book Antiqua"/>
          <w:color w:val="000000" w:themeColor="text1"/>
        </w:rPr>
      </w:pPr>
      <w:r w:rsidRPr="00243F0D">
        <w:rPr>
          <w:rFonts w:ascii="Book Antiqua" w:hAnsi="Book Antiqua"/>
          <w:color w:val="000000" w:themeColor="text1"/>
        </w:rPr>
        <w:t xml:space="preserve">Upon extension of any or </w:t>
      </w:r>
      <w:proofErr w:type="gramStart"/>
      <w:r w:rsidRPr="00243F0D">
        <w:rPr>
          <w:rFonts w:ascii="Book Antiqua" w:hAnsi="Book Antiqua"/>
          <w:color w:val="000000" w:themeColor="text1"/>
        </w:rPr>
        <w:t>all of</w:t>
      </w:r>
      <w:proofErr w:type="gramEnd"/>
      <w:r w:rsidRPr="00243F0D">
        <w:rPr>
          <w:rFonts w:ascii="Book Antiqua" w:hAnsi="Book Antiqua"/>
          <w:color w:val="000000" w:themeColor="text1"/>
        </w:rPr>
        <w:t xml:space="preserve"> the aforesaid Project Milestones or the Scheduled Completion Date</w:t>
      </w:r>
      <w:proofErr w:type="gramStart"/>
      <w:r w:rsidRPr="00243F0D">
        <w:rPr>
          <w:rFonts w:ascii="Book Antiqua" w:hAnsi="Book Antiqua"/>
          <w:color w:val="000000" w:themeColor="text1"/>
        </w:rPr>
        <w:t>, as the case may be, under</w:t>
      </w:r>
      <w:proofErr w:type="gramEnd"/>
      <w:r w:rsidRPr="00243F0D">
        <w:rPr>
          <w:rFonts w:ascii="Book Antiqua" w:hAnsi="Book Antiqua"/>
          <w:color w:val="000000" w:themeColor="text1"/>
        </w:rPr>
        <w:t xml:space="preserve"> and in accordance with the provisions of this Agreement, the Project Completion Schedule shall be deemed to have been amended accordingly.</w:t>
      </w:r>
    </w:p>
    <w:p w14:paraId="0D033FBA" w14:textId="77777777" w:rsidR="00E03988" w:rsidRDefault="00E03988">
      <w:pPr>
        <w:rPr>
          <w:rFonts w:ascii="Book Antiqua" w:hAnsi="Book Antiqua"/>
          <w:b/>
          <w:color w:val="000000" w:themeColor="text1"/>
          <w:szCs w:val="26"/>
        </w:rPr>
      </w:pPr>
      <w:r>
        <w:rPr>
          <w:rFonts w:ascii="Book Antiqua" w:hAnsi="Book Antiqua"/>
          <w:b/>
          <w:color w:val="000000" w:themeColor="text1"/>
          <w:szCs w:val="26"/>
        </w:rPr>
        <w:br w:type="page"/>
      </w:r>
    </w:p>
    <w:p w14:paraId="50B077D8" w14:textId="77777777" w:rsidR="0028693E" w:rsidRPr="00243F0D" w:rsidRDefault="0028693E" w:rsidP="0028693E">
      <w:pPr>
        <w:jc w:val="center"/>
        <w:rPr>
          <w:rFonts w:ascii="Book Antiqua" w:hAnsi="Book Antiqua"/>
          <w:b/>
          <w:color w:val="000000" w:themeColor="text1"/>
        </w:rPr>
      </w:pPr>
      <w:r w:rsidRPr="00243F0D">
        <w:rPr>
          <w:rFonts w:ascii="Book Antiqua" w:hAnsi="Book Antiqua"/>
          <w:b/>
          <w:color w:val="000000" w:themeColor="text1"/>
          <w:szCs w:val="26"/>
        </w:rPr>
        <w:lastRenderedPageBreak/>
        <w:t>Schedule-K</w:t>
      </w:r>
    </w:p>
    <w:p w14:paraId="1CF278EE" w14:textId="77777777" w:rsidR="0028693E" w:rsidRPr="00243F0D" w:rsidRDefault="0028693E" w:rsidP="0028693E">
      <w:pPr>
        <w:jc w:val="center"/>
        <w:rPr>
          <w:rFonts w:ascii="Book Antiqua" w:hAnsi="Book Antiqua"/>
          <w:color w:val="000000" w:themeColor="text1"/>
        </w:rPr>
      </w:pPr>
      <w:r w:rsidRPr="00243F0D">
        <w:rPr>
          <w:rFonts w:ascii="Book Antiqua" w:hAnsi="Book Antiqua"/>
          <w:color w:val="000000" w:themeColor="text1"/>
        </w:rPr>
        <w:t>(See Clause 12.1.2)</w:t>
      </w:r>
    </w:p>
    <w:p w14:paraId="1D1605AD" w14:textId="77777777" w:rsidR="0028693E" w:rsidRPr="00243F0D" w:rsidRDefault="0028693E" w:rsidP="0028693E">
      <w:pPr>
        <w:spacing w:line="276" w:lineRule="auto"/>
        <w:jc w:val="center"/>
        <w:rPr>
          <w:rFonts w:ascii="Book Antiqua" w:hAnsi="Book Antiqua"/>
          <w:b/>
          <w:color w:val="000000" w:themeColor="text1"/>
          <w:sz w:val="28"/>
          <w:szCs w:val="26"/>
        </w:rPr>
      </w:pPr>
      <w:r w:rsidRPr="00243F0D">
        <w:rPr>
          <w:rFonts w:ascii="Book Antiqua" w:hAnsi="Book Antiqua"/>
          <w:b/>
          <w:color w:val="000000" w:themeColor="text1"/>
          <w:sz w:val="28"/>
          <w:szCs w:val="26"/>
        </w:rPr>
        <w:t>Tests on Completion</w:t>
      </w:r>
    </w:p>
    <w:p w14:paraId="70E46EB3" w14:textId="77777777" w:rsidR="0028693E" w:rsidRPr="00243F0D" w:rsidRDefault="0028693E" w:rsidP="0028693E">
      <w:pPr>
        <w:spacing w:line="276" w:lineRule="auto"/>
        <w:jc w:val="center"/>
        <w:rPr>
          <w:rFonts w:ascii="Book Antiqua" w:hAnsi="Book Antiqua"/>
          <w:b/>
          <w:color w:val="000000" w:themeColor="text1"/>
          <w:sz w:val="28"/>
          <w:szCs w:val="26"/>
        </w:rPr>
      </w:pPr>
    </w:p>
    <w:p w14:paraId="0677B35B" w14:textId="77777777" w:rsidR="0028693E" w:rsidRPr="00243F0D" w:rsidRDefault="0028693E" w:rsidP="0028693E">
      <w:pPr>
        <w:spacing w:line="276" w:lineRule="auto"/>
        <w:jc w:val="both"/>
        <w:rPr>
          <w:rFonts w:ascii="Book Antiqua" w:hAnsi="Book Antiqua"/>
          <w:b/>
          <w:color w:val="000000" w:themeColor="text1"/>
        </w:rPr>
      </w:pPr>
      <w:r w:rsidRPr="00243F0D">
        <w:rPr>
          <w:rFonts w:ascii="Book Antiqua" w:hAnsi="Book Antiqua"/>
          <w:color w:val="000000" w:themeColor="text1"/>
        </w:rPr>
        <w:t>1.</w:t>
      </w:r>
      <w:r w:rsidRPr="00243F0D">
        <w:rPr>
          <w:rFonts w:ascii="Book Antiqua" w:hAnsi="Book Antiqua"/>
          <w:color w:val="000000" w:themeColor="text1"/>
        </w:rPr>
        <w:tab/>
      </w:r>
      <w:r w:rsidRPr="00243F0D">
        <w:rPr>
          <w:rFonts w:ascii="Book Antiqua" w:hAnsi="Book Antiqua"/>
          <w:b/>
          <w:color w:val="000000" w:themeColor="text1"/>
        </w:rPr>
        <w:t>Schedule for Tests</w:t>
      </w:r>
    </w:p>
    <w:p w14:paraId="392853F2" w14:textId="77777777" w:rsidR="008817FB" w:rsidRPr="00243F0D" w:rsidRDefault="008817FB" w:rsidP="0028693E">
      <w:pPr>
        <w:spacing w:line="276" w:lineRule="auto"/>
        <w:jc w:val="both"/>
        <w:rPr>
          <w:rFonts w:ascii="Book Antiqua" w:hAnsi="Book Antiqua"/>
          <w:color w:val="000000" w:themeColor="text1"/>
        </w:rPr>
      </w:pPr>
    </w:p>
    <w:p w14:paraId="5B2932FE"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The Contractor shall, no later than 30 (thirty) days prior to the likely completion of construction, notify the Authority’s Engineer and the Authority of its intent to subject the Project Highway to Tests, and no later than 10 (ten) days prior to the actual date of Tests, furnish to the Authority’s Engineer and the Authority detailed inventory and particulars of all works and equipment forming part of Works.</w:t>
      </w:r>
    </w:p>
    <w:p w14:paraId="5696306F"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The Contractor shall notify the Authority’s Engineer of its readiness to subject the Project Highway to Tests at any time after 10 (ten) days from the date of such notice, and upon receipt of such notice, the Authority’s Engineer shall, in consultation with the Contractor, determine the date and time for each Test and notify the same to the Authority who may designate its representative to witness the Tests. The Authority’s Engineer shall thereupon conduct the Tests itself or cause any of the Tests to be conducted in accordance with Article 12 and this Schedule K.</w:t>
      </w:r>
    </w:p>
    <w:p w14:paraId="5ACCFD52" w14:textId="77777777" w:rsidR="0028693E" w:rsidRPr="00243F0D" w:rsidRDefault="0028693E" w:rsidP="0028693E">
      <w:pPr>
        <w:pStyle w:val="ListParagraph"/>
        <w:spacing w:line="276" w:lineRule="auto"/>
        <w:jc w:val="both"/>
        <w:rPr>
          <w:rFonts w:ascii="Book Antiqua" w:hAnsi="Book Antiqua"/>
          <w:color w:val="000000" w:themeColor="text1"/>
        </w:rPr>
      </w:pPr>
    </w:p>
    <w:p w14:paraId="051F1B51" w14:textId="77777777" w:rsidR="0028693E" w:rsidRPr="00243F0D" w:rsidRDefault="0028693E" w:rsidP="00A40987">
      <w:pPr>
        <w:pStyle w:val="ListParagraph"/>
        <w:numPr>
          <w:ilvl w:val="0"/>
          <w:numId w:val="10"/>
        </w:numPr>
        <w:spacing w:line="276" w:lineRule="auto"/>
        <w:contextualSpacing w:val="0"/>
        <w:jc w:val="both"/>
        <w:rPr>
          <w:rFonts w:ascii="Book Antiqua" w:hAnsi="Book Antiqua"/>
          <w:b/>
          <w:color w:val="000000" w:themeColor="text1"/>
        </w:rPr>
      </w:pPr>
      <w:r w:rsidRPr="00243F0D">
        <w:rPr>
          <w:rFonts w:ascii="Book Antiqua" w:hAnsi="Book Antiqua"/>
          <w:b/>
          <w:color w:val="000000" w:themeColor="text1"/>
        </w:rPr>
        <w:t>Tests</w:t>
      </w:r>
    </w:p>
    <w:p w14:paraId="1567B4D1" w14:textId="77777777" w:rsidR="0028693E" w:rsidRPr="00243F0D" w:rsidRDefault="0028693E" w:rsidP="0028693E">
      <w:pPr>
        <w:spacing w:line="276" w:lineRule="auto"/>
        <w:jc w:val="both"/>
        <w:rPr>
          <w:rFonts w:ascii="Book Antiqua" w:hAnsi="Book Antiqua"/>
          <w:color w:val="000000" w:themeColor="text1"/>
        </w:rPr>
      </w:pPr>
    </w:p>
    <w:p w14:paraId="469066DB"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 xml:space="preserve">Visual and physical test: The Authority’s Engineer shall conduct a visual and physical check of construction to determine that all works and equipment forming part thereof conform to the provisions of this Agreement.  The physical tests shall include all the tests specified in IRC code, manual and MORTH specifications for the road and Bridge works, 5th revision, </w:t>
      </w:r>
      <w:r w:rsidR="002A0892" w:rsidRPr="00243F0D">
        <w:rPr>
          <w:rFonts w:ascii="Book Antiqua" w:hAnsi="Book Antiqua"/>
          <w:color w:val="000000" w:themeColor="text1"/>
        </w:rPr>
        <w:t>and 2013</w:t>
      </w:r>
      <w:r w:rsidRPr="00243F0D">
        <w:rPr>
          <w:rFonts w:ascii="Book Antiqua" w:hAnsi="Book Antiqua"/>
          <w:color w:val="000000" w:themeColor="text1"/>
        </w:rPr>
        <w:t>.</w:t>
      </w:r>
    </w:p>
    <w:p w14:paraId="2CC6AA7D"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 xml:space="preserve">Riding quality test: Riding quality of each lane of the carriageway shall be checked with the help of a calibrated bump integrator and the maximum permissible roughness for purposes of this Test shall be [2,000 (two thousand)] mm for each </w:t>
      </w:r>
      <w:r w:rsidR="00012B38" w:rsidRPr="00243F0D">
        <w:rPr>
          <w:rFonts w:ascii="Book Antiqua" w:hAnsi="Book Antiqua"/>
          <w:color w:val="000000" w:themeColor="text1"/>
        </w:rPr>
        <w:t>kilometre</w:t>
      </w:r>
      <w:r w:rsidRPr="00243F0D">
        <w:rPr>
          <w:rFonts w:ascii="Book Antiqua" w:hAnsi="Book Antiqua"/>
          <w:color w:val="000000" w:themeColor="text1"/>
        </w:rPr>
        <w:t>.</w:t>
      </w:r>
    </w:p>
    <w:p w14:paraId="5C874976"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 xml:space="preserve">Tests for bridges: All major and minor bridges shall be subjected to the rebound hammer and ultrasonic pulse velocity tests, to be conducted in accordance with the procedure described in Special Report No. 17: 1996 </w:t>
      </w:r>
      <w:r w:rsidR="00012B38">
        <w:rPr>
          <w:rFonts w:ascii="Book Antiqua" w:hAnsi="Book Antiqua"/>
          <w:color w:val="000000" w:themeColor="text1"/>
        </w:rPr>
        <w:t>-</w:t>
      </w:r>
      <w:r w:rsidRPr="00243F0D">
        <w:rPr>
          <w:rFonts w:ascii="Book Antiqua" w:hAnsi="Book Antiqua"/>
          <w:color w:val="000000" w:themeColor="text1"/>
        </w:rPr>
        <w:t xml:space="preserve">of the IRC Highway Research Board on </w:t>
      </w:r>
      <w:r w:rsidR="00012B38" w:rsidRPr="00243F0D">
        <w:rPr>
          <w:rFonts w:ascii="Book Antiqua" w:hAnsi="Book Antiqua"/>
          <w:color w:val="000000" w:themeColor="text1"/>
        </w:rPr>
        <w:t>Non-destructive</w:t>
      </w:r>
      <w:r w:rsidRPr="00243F0D">
        <w:rPr>
          <w:rFonts w:ascii="Book Antiqua" w:hAnsi="Book Antiqua"/>
          <w:color w:val="000000" w:themeColor="text1"/>
        </w:rPr>
        <w:t xml:space="preserve"> Testing Techniques, at two spots in every span, to be chosen at random by the Authority’s Engineer.  Bridges with a span of 15 (fifteen) meters or more shall also be subjected to load testing.</w:t>
      </w:r>
    </w:p>
    <w:p w14:paraId="4D1A1BB8"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lastRenderedPageBreak/>
        <w:t>Other tests: The Authority’s Engineer may require the Contractor to carry out or cause to be carried additional tests, in accordance with Good Industry Practice, for determining the compliance of the Project Highway with Specifications and Standards.</w:t>
      </w:r>
    </w:p>
    <w:p w14:paraId="7DA6323D" w14:textId="77777777" w:rsidR="0028693E" w:rsidRPr="00243F0D" w:rsidRDefault="0028693E" w:rsidP="00A40987">
      <w:pPr>
        <w:pStyle w:val="ListParagraph"/>
        <w:numPr>
          <w:ilvl w:val="1"/>
          <w:numId w:val="10"/>
        </w:numPr>
        <w:spacing w:line="276" w:lineRule="auto"/>
        <w:contextualSpacing w:val="0"/>
        <w:jc w:val="both"/>
        <w:rPr>
          <w:rFonts w:ascii="Book Antiqua" w:hAnsi="Book Antiqua"/>
          <w:color w:val="000000" w:themeColor="text1"/>
        </w:rPr>
      </w:pPr>
      <w:r w:rsidRPr="00243F0D">
        <w:rPr>
          <w:rFonts w:ascii="Book Antiqua" w:hAnsi="Book Antiqua"/>
          <w:color w:val="000000" w:themeColor="text1"/>
        </w:rPr>
        <w:t>Environmental audit: The Authority’s Engineer shall carry out a check to determine conformity of the Project Highway with the environmental requirements set forth in Applicable Laws and Applicable Permits.</w:t>
      </w:r>
    </w:p>
    <w:p w14:paraId="6BE24A8A" w14:textId="77777777" w:rsidR="0028693E" w:rsidRPr="00243F0D" w:rsidRDefault="0028693E" w:rsidP="0028693E">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2.6</w:t>
      </w:r>
      <w:r w:rsidRPr="00243F0D">
        <w:rPr>
          <w:rFonts w:ascii="Book Antiqua" w:hAnsi="Book Antiqua"/>
          <w:color w:val="000000" w:themeColor="text1"/>
        </w:rPr>
        <w:tab/>
        <w:t>Safety Audit: The Authority’s Engineer shall carry out or cause to be carried out, a safety audit to determine conformity of the Project Highway with the safety requirements and Good Industry Practice.</w:t>
      </w:r>
    </w:p>
    <w:p w14:paraId="63527E0D" w14:textId="77777777" w:rsidR="0028693E" w:rsidRPr="00243F0D" w:rsidRDefault="0028693E" w:rsidP="0028693E">
      <w:pPr>
        <w:spacing w:line="276" w:lineRule="auto"/>
        <w:ind w:left="720" w:hanging="720"/>
        <w:jc w:val="both"/>
        <w:rPr>
          <w:rFonts w:ascii="Book Antiqua" w:hAnsi="Book Antiqua"/>
          <w:color w:val="000000" w:themeColor="text1"/>
        </w:rPr>
      </w:pPr>
    </w:p>
    <w:p w14:paraId="6EBAA48B" w14:textId="77777777" w:rsidR="0028693E" w:rsidRPr="00243F0D" w:rsidRDefault="0028693E" w:rsidP="00A40987">
      <w:pPr>
        <w:pStyle w:val="ListParagraph"/>
        <w:numPr>
          <w:ilvl w:val="0"/>
          <w:numId w:val="10"/>
        </w:numPr>
        <w:spacing w:line="276" w:lineRule="auto"/>
        <w:contextualSpacing w:val="0"/>
        <w:jc w:val="both"/>
        <w:rPr>
          <w:rFonts w:ascii="Book Antiqua" w:hAnsi="Book Antiqua"/>
          <w:b/>
          <w:color w:val="000000" w:themeColor="text1"/>
        </w:rPr>
      </w:pPr>
      <w:r w:rsidRPr="00243F0D">
        <w:rPr>
          <w:rFonts w:ascii="Book Antiqua" w:hAnsi="Book Antiqua"/>
          <w:b/>
          <w:color w:val="000000" w:themeColor="text1"/>
        </w:rPr>
        <w:t>Agency for conducting Tests</w:t>
      </w:r>
    </w:p>
    <w:p w14:paraId="094750F3" w14:textId="77777777" w:rsidR="0028693E" w:rsidRPr="00243F0D" w:rsidRDefault="0028693E" w:rsidP="0028693E">
      <w:pPr>
        <w:spacing w:line="276" w:lineRule="auto"/>
        <w:ind w:left="720"/>
        <w:jc w:val="both"/>
        <w:rPr>
          <w:rFonts w:ascii="Book Antiqua" w:hAnsi="Book Antiqua"/>
          <w:color w:val="000000" w:themeColor="text1"/>
        </w:rPr>
      </w:pPr>
      <w:r w:rsidRPr="00243F0D">
        <w:rPr>
          <w:rFonts w:ascii="Book Antiqua" w:hAnsi="Book Antiqua"/>
          <w:color w:val="000000" w:themeColor="text1"/>
        </w:rPr>
        <w:t>All Tests set forth in this Schedule-K shall be conducted by the Authority’s Engineer or such other agency or person as it may specify in consultation with the Authority.</w:t>
      </w:r>
    </w:p>
    <w:p w14:paraId="0FF935D9" w14:textId="77777777" w:rsidR="0028693E" w:rsidRPr="00243F0D" w:rsidRDefault="0028693E" w:rsidP="0028693E">
      <w:pPr>
        <w:spacing w:line="276" w:lineRule="auto"/>
        <w:jc w:val="both"/>
        <w:rPr>
          <w:rFonts w:ascii="Book Antiqua" w:hAnsi="Book Antiqua"/>
          <w:color w:val="000000" w:themeColor="text1"/>
        </w:rPr>
      </w:pPr>
    </w:p>
    <w:p w14:paraId="669388D1" w14:textId="77777777" w:rsidR="0028693E" w:rsidRPr="00243F0D" w:rsidRDefault="0028693E" w:rsidP="0028693E">
      <w:pPr>
        <w:spacing w:line="276" w:lineRule="auto"/>
        <w:jc w:val="both"/>
        <w:rPr>
          <w:rFonts w:ascii="Book Antiqua" w:hAnsi="Book Antiqua"/>
          <w:color w:val="000000" w:themeColor="text1"/>
        </w:rPr>
      </w:pPr>
      <w:r w:rsidRPr="00243F0D">
        <w:rPr>
          <w:rFonts w:ascii="Book Antiqua" w:hAnsi="Book Antiqua"/>
          <w:color w:val="000000" w:themeColor="text1"/>
        </w:rPr>
        <w:t>4.</w:t>
      </w:r>
      <w:r w:rsidRPr="00243F0D">
        <w:rPr>
          <w:rFonts w:ascii="Book Antiqua" w:hAnsi="Book Antiqua"/>
          <w:color w:val="000000" w:themeColor="text1"/>
        </w:rPr>
        <w:tab/>
      </w:r>
      <w:r w:rsidRPr="00243F0D">
        <w:rPr>
          <w:rFonts w:ascii="Book Antiqua" w:hAnsi="Book Antiqua"/>
          <w:b/>
          <w:color w:val="000000" w:themeColor="text1"/>
        </w:rPr>
        <w:t>Completion Certificate</w:t>
      </w:r>
    </w:p>
    <w:p w14:paraId="44F4A29A" w14:textId="77777777" w:rsidR="0028693E" w:rsidRPr="00243F0D" w:rsidRDefault="0028693E" w:rsidP="0028693E">
      <w:pPr>
        <w:spacing w:line="276" w:lineRule="auto"/>
        <w:ind w:left="720"/>
        <w:jc w:val="both"/>
        <w:rPr>
          <w:rFonts w:ascii="Book Antiqua" w:hAnsi="Book Antiqua"/>
          <w:color w:val="000000" w:themeColor="text1"/>
        </w:rPr>
      </w:pPr>
      <w:r w:rsidRPr="00243F0D">
        <w:rPr>
          <w:rFonts w:ascii="Book Antiqua" w:hAnsi="Book Antiqua"/>
          <w:color w:val="000000" w:themeColor="text1"/>
        </w:rPr>
        <w:t>Upon successful completion of Tests, the Authority’s Engineer shall issue the Completion Certificate in accordance with the provisions of Article 12.</w:t>
      </w:r>
    </w:p>
    <w:p w14:paraId="780EBE44" w14:textId="77777777" w:rsidR="0028693E" w:rsidRDefault="0028693E" w:rsidP="0028693E">
      <w:pPr>
        <w:spacing w:line="276" w:lineRule="auto"/>
        <w:jc w:val="both"/>
        <w:rPr>
          <w:rFonts w:ascii="Book Antiqua" w:hAnsi="Book Antiqua"/>
          <w:color w:val="000000" w:themeColor="text1"/>
          <w:sz w:val="22"/>
        </w:rPr>
      </w:pPr>
    </w:p>
    <w:p w14:paraId="68A62C1D" w14:textId="77777777" w:rsidR="002558EA" w:rsidRDefault="002558EA" w:rsidP="0028693E">
      <w:pPr>
        <w:spacing w:line="276" w:lineRule="auto"/>
        <w:jc w:val="both"/>
        <w:rPr>
          <w:rFonts w:ascii="Book Antiqua" w:hAnsi="Book Antiqua"/>
          <w:color w:val="000000" w:themeColor="text1"/>
          <w:sz w:val="22"/>
        </w:rPr>
      </w:pPr>
    </w:p>
    <w:p w14:paraId="49F746A7" w14:textId="77777777" w:rsidR="002558EA" w:rsidRDefault="002558EA" w:rsidP="0028693E">
      <w:pPr>
        <w:spacing w:line="276" w:lineRule="auto"/>
        <w:jc w:val="both"/>
        <w:rPr>
          <w:rFonts w:ascii="Book Antiqua" w:hAnsi="Book Antiqua"/>
          <w:color w:val="000000" w:themeColor="text1"/>
          <w:sz w:val="22"/>
        </w:rPr>
      </w:pPr>
    </w:p>
    <w:p w14:paraId="2E5E40A6" w14:textId="77777777" w:rsidR="002558EA" w:rsidRDefault="002558EA" w:rsidP="0028693E">
      <w:pPr>
        <w:spacing w:line="276" w:lineRule="auto"/>
        <w:jc w:val="both"/>
        <w:rPr>
          <w:rFonts w:ascii="Book Antiqua" w:hAnsi="Book Antiqua"/>
          <w:color w:val="000000" w:themeColor="text1"/>
          <w:sz w:val="22"/>
        </w:rPr>
      </w:pPr>
    </w:p>
    <w:p w14:paraId="70E2DAD2" w14:textId="77777777" w:rsidR="002558EA" w:rsidRDefault="002558EA" w:rsidP="0028693E">
      <w:pPr>
        <w:spacing w:line="276" w:lineRule="auto"/>
        <w:jc w:val="both"/>
        <w:rPr>
          <w:rFonts w:ascii="Book Antiqua" w:hAnsi="Book Antiqua"/>
          <w:color w:val="000000" w:themeColor="text1"/>
          <w:sz w:val="22"/>
        </w:rPr>
      </w:pPr>
    </w:p>
    <w:p w14:paraId="49F1A52C" w14:textId="77777777" w:rsidR="002558EA" w:rsidRDefault="002558EA" w:rsidP="0028693E">
      <w:pPr>
        <w:spacing w:line="276" w:lineRule="auto"/>
        <w:jc w:val="both"/>
        <w:rPr>
          <w:rFonts w:ascii="Book Antiqua" w:hAnsi="Book Antiqua"/>
          <w:color w:val="000000" w:themeColor="text1"/>
          <w:sz w:val="22"/>
        </w:rPr>
      </w:pPr>
    </w:p>
    <w:p w14:paraId="565A5EA0" w14:textId="77777777" w:rsidR="002558EA" w:rsidRDefault="002558EA" w:rsidP="0028693E">
      <w:pPr>
        <w:spacing w:line="276" w:lineRule="auto"/>
        <w:jc w:val="both"/>
        <w:rPr>
          <w:rFonts w:ascii="Book Antiqua" w:hAnsi="Book Antiqua"/>
          <w:color w:val="000000" w:themeColor="text1"/>
          <w:sz w:val="22"/>
        </w:rPr>
      </w:pPr>
    </w:p>
    <w:p w14:paraId="63ED1191" w14:textId="77777777" w:rsidR="002558EA" w:rsidRDefault="002558EA" w:rsidP="0028693E">
      <w:pPr>
        <w:spacing w:line="276" w:lineRule="auto"/>
        <w:jc w:val="both"/>
        <w:rPr>
          <w:rFonts w:ascii="Book Antiqua" w:hAnsi="Book Antiqua"/>
          <w:color w:val="000000" w:themeColor="text1"/>
          <w:sz w:val="22"/>
        </w:rPr>
      </w:pPr>
    </w:p>
    <w:p w14:paraId="18C7C1AB" w14:textId="77777777" w:rsidR="002558EA" w:rsidRDefault="002558EA" w:rsidP="0028693E">
      <w:pPr>
        <w:spacing w:line="276" w:lineRule="auto"/>
        <w:jc w:val="both"/>
        <w:rPr>
          <w:rFonts w:ascii="Book Antiqua" w:hAnsi="Book Antiqua"/>
          <w:color w:val="000000" w:themeColor="text1"/>
          <w:sz w:val="22"/>
        </w:rPr>
      </w:pPr>
    </w:p>
    <w:p w14:paraId="425D765E" w14:textId="77777777" w:rsidR="002558EA" w:rsidRDefault="002558EA" w:rsidP="0028693E">
      <w:pPr>
        <w:spacing w:line="276" w:lineRule="auto"/>
        <w:jc w:val="both"/>
        <w:rPr>
          <w:rFonts w:ascii="Book Antiqua" w:hAnsi="Book Antiqua"/>
          <w:color w:val="000000" w:themeColor="text1"/>
          <w:sz w:val="22"/>
        </w:rPr>
      </w:pPr>
    </w:p>
    <w:p w14:paraId="1692C54C" w14:textId="77777777" w:rsidR="002558EA" w:rsidRDefault="002558EA" w:rsidP="0028693E">
      <w:pPr>
        <w:spacing w:line="276" w:lineRule="auto"/>
        <w:jc w:val="both"/>
        <w:rPr>
          <w:rFonts w:ascii="Book Antiqua" w:hAnsi="Book Antiqua"/>
          <w:color w:val="000000" w:themeColor="text1"/>
          <w:sz w:val="22"/>
        </w:rPr>
      </w:pPr>
    </w:p>
    <w:p w14:paraId="17A7C396" w14:textId="77777777" w:rsidR="002558EA" w:rsidRDefault="002558EA" w:rsidP="0028693E">
      <w:pPr>
        <w:spacing w:line="276" w:lineRule="auto"/>
        <w:jc w:val="both"/>
        <w:rPr>
          <w:rFonts w:ascii="Book Antiqua" w:hAnsi="Book Antiqua"/>
          <w:color w:val="000000" w:themeColor="text1"/>
          <w:sz w:val="22"/>
        </w:rPr>
      </w:pPr>
    </w:p>
    <w:p w14:paraId="1A071634" w14:textId="77777777" w:rsidR="002558EA" w:rsidRDefault="002558EA" w:rsidP="0028693E">
      <w:pPr>
        <w:spacing w:line="276" w:lineRule="auto"/>
        <w:jc w:val="both"/>
        <w:rPr>
          <w:rFonts w:ascii="Book Antiqua" w:hAnsi="Book Antiqua"/>
          <w:color w:val="000000" w:themeColor="text1"/>
          <w:sz w:val="22"/>
        </w:rPr>
      </w:pPr>
    </w:p>
    <w:p w14:paraId="1CEB9206" w14:textId="77777777" w:rsidR="002558EA" w:rsidRDefault="002558EA" w:rsidP="0028693E">
      <w:pPr>
        <w:spacing w:line="276" w:lineRule="auto"/>
        <w:jc w:val="both"/>
        <w:rPr>
          <w:rFonts w:ascii="Book Antiqua" w:hAnsi="Book Antiqua"/>
          <w:color w:val="000000" w:themeColor="text1"/>
          <w:sz w:val="22"/>
        </w:rPr>
      </w:pPr>
    </w:p>
    <w:p w14:paraId="144DAE73" w14:textId="77777777" w:rsidR="002558EA" w:rsidRDefault="002558EA" w:rsidP="0028693E">
      <w:pPr>
        <w:spacing w:line="276" w:lineRule="auto"/>
        <w:jc w:val="both"/>
        <w:rPr>
          <w:rFonts w:ascii="Book Antiqua" w:hAnsi="Book Antiqua"/>
          <w:color w:val="000000" w:themeColor="text1"/>
          <w:sz w:val="22"/>
        </w:rPr>
      </w:pPr>
    </w:p>
    <w:p w14:paraId="032A2316" w14:textId="77777777" w:rsidR="002558EA" w:rsidRDefault="002558EA" w:rsidP="0028693E">
      <w:pPr>
        <w:spacing w:line="276" w:lineRule="auto"/>
        <w:jc w:val="both"/>
        <w:rPr>
          <w:rFonts w:ascii="Book Antiqua" w:hAnsi="Book Antiqua"/>
          <w:color w:val="000000" w:themeColor="text1"/>
          <w:sz w:val="22"/>
        </w:rPr>
      </w:pPr>
    </w:p>
    <w:p w14:paraId="0290A40A" w14:textId="77777777" w:rsidR="002558EA" w:rsidRDefault="002558EA" w:rsidP="0028693E">
      <w:pPr>
        <w:spacing w:line="276" w:lineRule="auto"/>
        <w:jc w:val="both"/>
        <w:rPr>
          <w:rFonts w:ascii="Book Antiqua" w:hAnsi="Book Antiqua"/>
          <w:color w:val="000000" w:themeColor="text1"/>
          <w:sz w:val="22"/>
        </w:rPr>
      </w:pPr>
    </w:p>
    <w:p w14:paraId="01F1CB16" w14:textId="77777777" w:rsidR="002558EA" w:rsidRDefault="002558EA" w:rsidP="0028693E">
      <w:pPr>
        <w:spacing w:line="276" w:lineRule="auto"/>
        <w:jc w:val="both"/>
        <w:rPr>
          <w:rFonts w:ascii="Book Antiqua" w:hAnsi="Book Antiqua"/>
          <w:color w:val="000000" w:themeColor="text1"/>
          <w:sz w:val="22"/>
        </w:rPr>
      </w:pPr>
    </w:p>
    <w:p w14:paraId="3408BEFD" w14:textId="77777777" w:rsidR="002558EA" w:rsidRDefault="002558EA" w:rsidP="0028693E">
      <w:pPr>
        <w:spacing w:line="276" w:lineRule="auto"/>
        <w:jc w:val="both"/>
        <w:rPr>
          <w:rFonts w:ascii="Book Antiqua" w:hAnsi="Book Antiqua"/>
          <w:color w:val="000000" w:themeColor="text1"/>
          <w:sz w:val="22"/>
        </w:rPr>
      </w:pPr>
    </w:p>
    <w:p w14:paraId="4E93C45F" w14:textId="77777777" w:rsidR="002558EA" w:rsidRDefault="002558EA" w:rsidP="0028693E">
      <w:pPr>
        <w:spacing w:line="276" w:lineRule="auto"/>
        <w:jc w:val="both"/>
        <w:rPr>
          <w:rFonts w:ascii="Book Antiqua" w:hAnsi="Book Antiqua"/>
          <w:color w:val="000000" w:themeColor="text1"/>
          <w:sz w:val="22"/>
        </w:rPr>
      </w:pPr>
    </w:p>
    <w:p w14:paraId="15E146B8" w14:textId="77777777" w:rsidR="002558EA" w:rsidRDefault="002558EA" w:rsidP="0028693E">
      <w:pPr>
        <w:spacing w:line="276" w:lineRule="auto"/>
        <w:jc w:val="both"/>
        <w:rPr>
          <w:rFonts w:ascii="Book Antiqua" w:hAnsi="Book Antiqua"/>
          <w:color w:val="000000" w:themeColor="text1"/>
          <w:sz w:val="22"/>
        </w:rPr>
      </w:pPr>
    </w:p>
    <w:p w14:paraId="7E62C6AC" w14:textId="77777777" w:rsidR="002558EA" w:rsidRDefault="002558EA" w:rsidP="0028693E">
      <w:pPr>
        <w:spacing w:line="276" w:lineRule="auto"/>
        <w:jc w:val="both"/>
        <w:rPr>
          <w:rFonts w:ascii="Book Antiqua" w:hAnsi="Book Antiqua"/>
          <w:color w:val="000000" w:themeColor="text1"/>
          <w:sz w:val="22"/>
        </w:rPr>
      </w:pPr>
    </w:p>
    <w:p w14:paraId="2E6CBFC7" w14:textId="77777777" w:rsidR="002558EA" w:rsidRDefault="002558EA" w:rsidP="0028693E">
      <w:pPr>
        <w:spacing w:line="276" w:lineRule="auto"/>
        <w:jc w:val="both"/>
        <w:rPr>
          <w:rFonts w:ascii="Book Antiqua" w:hAnsi="Book Antiqua"/>
          <w:color w:val="000000" w:themeColor="text1"/>
          <w:sz w:val="22"/>
        </w:rPr>
      </w:pPr>
    </w:p>
    <w:p w14:paraId="1D06028C" w14:textId="77777777" w:rsidR="0028693E" w:rsidRPr="00243F0D" w:rsidRDefault="0028693E" w:rsidP="0028693E">
      <w:pPr>
        <w:spacing w:line="276" w:lineRule="auto"/>
        <w:jc w:val="center"/>
        <w:rPr>
          <w:rFonts w:ascii="Book Antiqua" w:hAnsi="Book Antiqua"/>
          <w:b/>
          <w:color w:val="000000" w:themeColor="text1"/>
        </w:rPr>
      </w:pPr>
      <w:r w:rsidRPr="00243F0D">
        <w:rPr>
          <w:rFonts w:ascii="Book Antiqua" w:hAnsi="Book Antiqua"/>
          <w:b/>
          <w:color w:val="000000" w:themeColor="text1"/>
          <w:szCs w:val="26"/>
        </w:rPr>
        <w:lastRenderedPageBreak/>
        <w:t>Schedule-L</w:t>
      </w:r>
    </w:p>
    <w:p w14:paraId="0A9C72C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rPr>
        <w:t>(See Clause 12.2 and 12.4)</w:t>
      </w:r>
    </w:p>
    <w:p w14:paraId="2EEB0AF0" w14:textId="77777777" w:rsidR="0028693E" w:rsidRPr="00243F0D" w:rsidRDefault="0028693E" w:rsidP="0028693E">
      <w:pPr>
        <w:spacing w:before="240" w:line="276" w:lineRule="auto"/>
        <w:jc w:val="center"/>
        <w:rPr>
          <w:rFonts w:ascii="Book Antiqua" w:hAnsi="Book Antiqua"/>
          <w:b/>
          <w:color w:val="000000" w:themeColor="text1"/>
          <w:sz w:val="28"/>
          <w:szCs w:val="26"/>
        </w:rPr>
      </w:pPr>
      <w:r w:rsidRPr="00243F0D">
        <w:rPr>
          <w:rFonts w:ascii="Book Antiqua" w:hAnsi="Book Antiqua"/>
          <w:b/>
          <w:color w:val="000000" w:themeColor="text1"/>
          <w:sz w:val="28"/>
          <w:szCs w:val="26"/>
        </w:rPr>
        <w:t>PROVISIONAL CERTIFICATE</w:t>
      </w:r>
    </w:p>
    <w:p w14:paraId="0A0F7534" w14:textId="77777777" w:rsidR="0028693E" w:rsidRPr="002419E2" w:rsidRDefault="0028693E" w:rsidP="002419E2">
      <w:pPr>
        <w:pStyle w:val="TableParagraph"/>
        <w:spacing w:line="276" w:lineRule="auto"/>
        <w:ind w:left="110" w:right="89"/>
        <w:jc w:val="both"/>
        <w:rPr>
          <w:rFonts w:ascii="Book Antiqua" w:hAnsi="Book Antiqua"/>
          <w:color w:val="000000" w:themeColor="text1"/>
          <w:sz w:val="24"/>
          <w:szCs w:val="24"/>
        </w:rPr>
      </w:pPr>
      <w:r w:rsidRPr="002419E2">
        <w:rPr>
          <w:rFonts w:ascii="Book Antiqua" w:hAnsi="Book Antiqua"/>
          <w:color w:val="000000" w:themeColor="text1"/>
          <w:sz w:val="24"/>
          <w:szCs w:val="24"/>
        </w:rPr>
        <w:t>I, …………</w:t>
      </w:r>
      <w:proofErr w:type="gramStart"/>
      <w:r w:rsidRPr="002419E2">
        <w:rPr>
          <w:rFonts w:ascii="Book Antiqua" w:hAnsi="Book Antiqua"/>
          <w:color w:val="000000" w:themeColor="text1"/>
          <w:sz w:val="24"/>
          <w:szCs w:val="24"/>
        </w:rPr>
        <w:t>…..</w:t>
      </w:r>
      <w:proofErr w:type="gramEnd"/>
      <w:r w:rsidRPr="002419E2">
        <w:rPr>
          <w:rFonts w:ascii="Book Antiqua" w:hAnsi="Book Antiqua"/>
          <w:color w:val="000000" w:themeColor="text1"/>
          <w:sz w:val="24"/>
          <w:szCs w:val="24"/>
        </w:rPr>
        <w:t xml:space="preserve"> (Name of the Authority’s Engineer), acting as the Authority’s Engineer, under and in accordance with the Agreement dated ………</w:t>
      </w:r>
      <w:proofErr w:type="gramStart"/>
      <w:r w:rsidR="0063623F">
        <w:rPr>
          <w:rFonts w:ascii="Book Antiqua" w:hAnsi="Book Antiqua"/>
          <w:color w:val="000000" w:themeColor="text1"/>
          <w:sz w:val="24"/>
          <w:szCs w:val="24"/>
        </w:rPr>
        <w:t>....</w:t>
      </w:r>
      <w:r w:rsidRPr="002419E2">
        <w:rPr>
          <w:rFonts w:ascii="Book Antiqua" w:hAnsi="Book Antiqua"/>
          <w:color w:val="000000" w:themeColor="text1"/>
          <w:sz w:val="24"/>
          <w:szCs w:val="24"/>
        </w:rPr>
        <w:t>…..</w:t>
      </w:r>
      <w:proofErr w:type="gramEnd"/>
      <w:r w:rsidRPr="002419E2">
        <w:rPr>
          <w:rFonts w:ascii="Book Antiqua" w:hAnsi="Book Antiqua"/>
          <w:color w:val="000000" w:themeColor="text1"/>
          <w:sz w:val="24"/>
          <w:szCs w:val="24"/>
        </w:rPr>
        <w:t xml:space="preserve"> (the “</w:t>
      </w:r>
      <w:r w:rsidRPr="002419E2">
        <w:rPr>
          <w:rFonts w:ascii="Book Antiqua" w:hAnsi="Book Antiqua"/>
          <w:b/>
          <w:color w:val="000000" w:themeColor="text1"/>
          <w:sz w:val="24"/>
          <w:szCs w:val="24"/>
        </w:rPr>
        <w:t>Agreement</w:t>
      </w:r>
      <w:r w:rsidRPr="002419E2">
        <w:rPr>
          <w:rFonts w:ascii="Book Antiqua" w:hAnsi="Book Antiqua"/>
          <w:color w:val="000000" w:themeColor="text1"/>
          <w:sz w:val="24"/>
          <w:szCs w:val="24"/>
        </w:rPr>
        <w:t xml:space="preserve">”), for construction </w:t>
      </w:r>
      <w:r w:rsidR="00012B38" w:rsidRPr="002419E2">
        <w:rPr>
          <w:rFonts w:ascii="Book Antiqua" w:hAnsi="Book Antiqua"/>
          <w:color w:val="000000" w:themeColor="text1"/>
          <w:sz w:val="24"/>
          <w:szCs w:val="24"/>
        </w:rPr>
        <w:t xml:space="preserve">of </w:t>
      </w:r>
      <w:proofErr w:type="spellStart"/>
      <w:r w:rsidR="00012B38" w:rsidRPr="002419E2">
        <w:rPr>
          <w:rFonts w:ascii="Book Antiqua" w:hAnsi="Book Antiqua"/>
          <w:color w:val="000000" w:themeColor="text1"/>
          <w:sz w:val="24"/>
          <w:szCs w:val="24"/>
        </w:rPr>
        <w:t>the</w:t>
      </w:r>
      <w:r w:rsidR="0063623F" w:rsidRPr="002419E2">
        <w:rPr>
          <w:rFonts w:ascii="Book Antiqua" w:eastAsia="Arial" w:hAnsi="Book Antiqua" w:cs="Arial"/>
          <w:b/>
          <w:bCs/>
          <w:i/>
          <w:iCs/>
          <w:sz w:val="24"/>
          <w:szCs w:val="24"/>
        </w:rPr>
        <w:t>“</w:t>
      </w:r>
      <w:r w:rsidR="00012B38" w:rsidRPr="002C766A">
        <w:rPr>
          <w:b/>
          <w:bCs/>
          <w:sz w:val="24"/>
          <w:szCs w:val="24"/>
        </w:rPr>
        <w:t>Rehabilitation</w:t>
      </w:r>
      <w:proofErr w:type="spellEnd"/>
      <w:r w:rsidR="00012B38" w:rsidRPr="002C766A">
        <w:rPr>
          <w:b/>
          <w:bCs/>
          <w:sz w:val="24"/>
          <w:szCs w:val="24"/>
        </w:rPr>
        <w:t xml:space="preserve"> and Upgradation of 2-Laning with Paved Shoulder of Chandrapur Re-Alignment section of New NH-153 (OLD NH-216) from km 25.600 to Km 31.160 in the state of Chhattisgarh on EPC basis under NHDP-IV</w:t>
      </w:r>
      <w:r w:rsidR="00286FE2" w:rsidRPr="002419E2">
        <w:rPr>
          <w:rFonts w:ascii="Book Antiqua" w:hAnsi="Book Antiqua"/>
          <w:b/>
          <w:color w:val="000000" w:themeColor="text1"/>
          <w:sz w:val="24"/>
          <w:szCs w:val="24"/>
        </w:rPr>
        <w:t xml:space="preserve">” </w:t>
      </w:r>
      <w:r w:rsidRPr="002419E2">
        <w:rPr>
          <w:rFonts w:ascii="Book Antiqua" w:hAnsi="Book Antiqua"/>
          <w:color w:val="000000" w:themeColor="text1"/>
          <w:sz w:val="24"/>
          <w:szCs w:val="24"/>
        </w:rPr>
        <w:t>through ………………….(Name of Contractor), hereby certify that the Tests in accordance with Article 12 of the Agreement have been undertaken to determine compliance of the Project Highway with the provisions of the Agreement.</w:t>
      </w:r>
    </w:p>
    <w:p w14:paraId="0E100178" w14:textId="77777777" w:rsidR="0028693E" w:rsidRPr="00243F0D" w:rsidRDefault="0028693E" w:rsidP="0028693E">
      <w:pPr>
        <w:spacing w:line="276" w:lineRule="auto"/>
        <w:ind w:left="720"/>
        <w:jc w:val="both"/>
        <w:rPr>
          <w:rFonts w:ascii="Book Antiqua" w:hAnsi="Book Antiqua"/>
          <w:color w:val="000000" w:themeColor="text1"/>
        </w:rPr>
      </w:pPr>
    </w:p>
    <w:p w14:paraId="17150734" w14:textId="77777777" w:rsidR="0028693E" w:rsidRPr="00243F0D" w:rsidRDefault="0028693E" w:rsidP="00A40987">
      <w:pPr>
        <w:numPr>
          <w:ilvl w:val="0"/>
          <w:numId w:val="11"/>
        </w:numPr>
        <w:spacing w:line="276" w:lineRule="auto"/>
        <w:jc w:val="both"/>
        <w:rPr>
          <w:rFonts w:ascii="Book Antiqua" w:hAnsi="Book Antiqua"/>
          <w:color w:val="000000" w:themeColor="text1"/>
        </w:rPr>
      </w:pPr>
      <w:r w:rsidRPr="00243F0D">
        <w:rPr>
          <w:rFonts w:ascii="Book Antiqua" w:eastAsia="Calibri" w:hAnsi="Book Antiqua"/>
          <w:color w:val="000000" w:themeColor="text1"/>
          <w:lang w:bidi="bn-IN"/>
        </w:rPr>
        <w:t xml:space="preserve">Works that are incomplete on account of Time Extension have been specified in the Punch List appended hereto, and the Contractor has agreed and accepted that it shall complete all such works in the time and manner set forth in the Agreement. In addition, certain minor works are incomplete and these are not likely to cause material inconvenience to the Users of the Project Highway or affect their safety. The Contractor has agreed and accepted that as a condition of this Provisional Certificate, it shall complete such minor works within 30 (thirty) days hereof. These minor works have also been specified in the aforesaid Punch List. </w:t>
      </w:r>
    </w:p>
    <w:p w14:paraId="1CC2089F" w14:textId="77777777" w:rsidR="0028693E" w:rsidRPr="00243F0D" w:rsidRDefault="0028693E" w:rsidP="00A40987">
      <w:pPr>
        <w:numPr>
          <w:ilvl w:val="0"/>
          <w:numId w:val="11"/>
        </w:numPr>
        <w:spacing w:line="276" w:lineRule="auto"/>
        <w:jc w:val="both"/>
        <w:rPr>
          <w:rFonts w:ascii="Book Antiqua" w:hAnsi="Book Antiqua"/>
          <w:color w:val="000000" w:themeColor="text1"/>
        </w:rPr>
      </w:pPr>
      <w:r w:rsidRPr="00243F0D">
        <w:rPr>
          <w:rFonts w:ascii="Book Antiqua" w:hAnsi="Book Antiqua"/>
          <w:color w:val="000000" w:themeColor="text1"/>
        </w:rPr>
        <w:t xml:space="preserve">In view of the foregoing, I am satisfied that that Project Highway from </w:t>
      </w:r>
      <w:r w:rsidR="004E7A48">
        <w:rPr>
          <w:rFonts w:ascii="Book Antiqua" w:hAnsi="Book Antiqua"/>
          <w:color w:val="000000" w:themeColor="text1"/>
        </w:rPr>
        <w:t>..............................</w:t>
      </w:r>
      <w:r w:rsidRPr="00243F0D">
        <w:rPr>
          <w:rFonts w:ascii="Book Antiqua" w:hAnsi="Book Antiqua"/>
          <w:color w:val="000000" w:themeColor="text1"/>
        </w:rPr>
        <w:t xml:space="preserve"> can be safety and reliably placed in service of the users thereof, and in terms of the Agreement, the Project Highway is hereby provisionally declared fit for entry into operation on this the …day of……. 20 ……… </w:t>
      </w:r>
    </w:p>
    <w:p w14:paraId="5AD16E1D" w14:textId="77777777" w:rsidR="0028693E" w:rsidRPr="00243F0D" w:rsidRDefault="0028693E" w:rsidP="0028693E">
      <w:pPr>
        <w:spacing w:line="276" w:lineRule="auto"/>
        <w:jc w:val="both"/>
        <w:rPr>
          <w:rFonts w:ascii="Book Antiqua" w:hAnsi="Book Antiqua"/>
          <w:color w:val="000000" w:themeColor="text1"/>
        </w:rPr>
      </w:pPr>
    </w:p>
    <w:p w14:paraId="2F7A2AC6"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ACCEPTED, SIGNED, SEALED</w:t>
      </w:r>
      <w:r w:rsidRPr="00243F0D">
        <w:rPr>
          <w:rFonts w:ascii="Book Antiqua" w:hAnsi="Book Antiqua"/>
          <w:color w:val="000000" w:themeColor="text1"/>
        </w:rPr>
        <w:tab/>
      </w:r>
      <w:r w:rsidRPr="00243F0D">
        <w:rPr>
          <w:rFonts w:ascii="Book Antiqua" w:hAnsi="Book Antiqua"/>
          <w:color w:val="000000" w:themeColor="text1"/>
        </w:rPr>
        <w:tab/>
        <w:t xml:space="preserve">SIGNED, SEALED AND </w:t>
      </w:r>
    </w:p>
    <w:p w14:paraId="7CC7B868"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AND DELIVERED                                              </w:t>
      </w:r>
      <w:proofErr w:type="spellStart"/>
      <w:r w:rsidRPr="00243F0D">
        <w:rPr>
          <w:rFonts w:ascii="Book Antiqua" w:hAnsi="Book Antiqua"/>
          <w:color w:val="000000" w:themeColor="text1"/>
        </w:rPr>
        <w:t>DELIVERED</w:t>
      </w:r>
      <w:proofErr w:type="spellEnd"/>
    </w:p>
    <w:p w14:paraId="14FA5CC1"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For and on behalf of </w:t>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002A0892" w:rsidRPr="00243F0D">
        <w:rPr>
          <w:rFonts w:ascii="Book Antiqua" w:hAnsi="Book Antiqua"/>
          <w:color w:val="000000" w:themeColor="text1"/>
        </w:rPr>
        <w:t>for</w:t>
      </w:r>
      <w:r w:rsidRPr="00243F0D">
        <w:rPr>
          <w:rFonts w:ascii="Book Antiqua" w:hAnsi="Book Antiqua"/>
          <w:color w:val="000000" w:themeColor="text1"/>
        </w:rPr>
        <w:t xml:space="preserve"> and on behalf of</w:t>
      </w:r>
    </w:p>
    <w:p w14:paraId="63C50C09"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CONTRACTOR by                                           AUTHORITY’s ENGINEER by:</w:t>
      </w:r>
    </w:p>
    <w:p w14:paraId="196BB0C1" w14:textId="77777777" w:rsidR="0028693E" w:rsidRPr="00243F0D" w:rsidRDefault="0028693E" w:rsidP="0028693E">
      <w:pPr>
        <w:spacing w:line="276" w:lineRule="auto"/>
        <w:jc w:val="both"/>
        <w:rPr>
          <w:rFonts w:ascii="Book Antiqua" w:hAnsi="Book Antiqua"/>
          <w:color w:val="000000" w:themeColor="text1"/>
        </w:rPr>
      </w:pPr>
    </w:p>
    <w:p w14:paraId="53689CC7" w14:textId="77777777" w:rsidR="0028693E" w:rsidRPr="00243F0D" w:rsidRDefault="0028693E" w:rsidP="004E7A48">
      <w:pPr>
        <w:spacing w:line="276" w:lineRule="auto"/>
        <w:jc w:val="both"/>
        <w:rPr>
          <w:rFonts w:ascii="Book Antiqua" w:hAnsi="Book Antiqua"/>
          <w:color w:val="000000" w:themeColor="text1"/>
        </w:rPr>
      </w:pPr>
      <w:r w:rsidRPr="00243F0D">
        <w:rPr>
          <w:rFonts w:ascii="Book Antiqua" w:hAnsi="Book Antiqua"/>
          <w:color w:val="000000" w:themeColor="text1"/>
        </w:rPr>
        <w:t xml:space="preserve">       (</w:t>
      </w:r>
      <w:proofErr w:type="gramStart"/>
      <w:r w:rsidRPr="00243F0D">
        <w:rPr>
          <w:rFonts w:ascii="Book Antiqua" w:hAnsi="Book Antiqua"/>
          <w:color w:val="000000" w:themeColor="text1"/>
        </w:rPr>
        <w:t xml:space="preserve">Signature)   </w:t>
      </w:r>
      <w:proofErr w:type="gramEnd"/>
      <w:r w:rsidRPr="00243F0D">
        <w:rPr>
          <w:rFonts w:ascii="Book Antiqua" w:hAnsi="Book Antiqua"/>
          <w:color w:val="000000" w:themeColor="text1"/>
        </w:rPr>
        <w:t xml:space="preserve">                                                               </w:t>
      </w:r>
      <w:proofErr w:type="gramStart"/>
      <w:r w:rsidRPr="00243F0D">
        <w:rPr>
          <w:rFonts w:ascii="Book Antiqua" w:hAnsi="Book Antiqua"/>
          <w:color w:val="000000" w:themeColor="text1"/>
        </w:rPr>
        <w:t xml:space="preserve">   (</w:t>
      </w:r>
      <w:proofErr w:type="gramEnd"/>
      <w:r w:rsidRPr="00243F0D">
        <w:rPr>
          <w:rFonts w:ascii="Book Antiqua" w:hAnsi="Book Antiqua"/>
          <w:color w:val="000000" w:themeColor="text1"/>
        </w:rPr>
        <w:t>Signature)</w:t>
      </w:r>
      <w:r w:rsidRPr="00243F0D">
        <w:rPr>
          <w:rFonts w:ascii="Book Antiqua" w:hAnsi="Book Antiqua"/>
          <w:color w:val="000000" w:themeColor="text1"/>
        </w:rPr>
        <w:tab/>
      </w:r>
      <w:r w:rsidRPr="00243F0D">
        <w:rPr>
          <w:rFonts w:ascii="Book Antiqua" w:hAnsi="Book Antiqua"/>
          <w:color w:val="000000" w:themeColor="text1"/>
        </w:rPr>
        <w:tab/>
      </w:r>
    </w:p>
    <w:p w14:paraId="6F534EC3" w14:textId="77777777" w:rsidR="0028693E" w:rsidRPr="00243F0D" w:rsidRDefault="0028693E" w:rsidP="0028693E">
      <w:pPr>
        <w:spacing w:line="276" w:lineRule="auto"/>
        <w:rPr>
          <w:rFonts w:ascii="Book Antiqua" w:hAnsi="Book Antiqua"/>
          <w:color w:val="000000" w:themeColor="text1"/>
        </w:rPr>
      </w:pPr>
    </w:p>
    <w:p w14:paraId="6A019230" w14:textId="77777777" w:rsidR="0028693E" w:rsidRPr="00243F0D" w:rsidRDefault="0028693E" w:rsidP="0028693E">
      <w:pPr>
        <w:spacing w:line="276" w:lineRule="auto"/>
        <w:rPr>
          <w:rFonts w:ascii="Book Antiqua" w:hAnsi="Book Antiqua"/>
          <w:color w:val="000000" w:themeColor="text1"/>
        </w:rPr>
      </w:pPr>
    </w:p>
    <w:p w14:paraId="5952254F" w14:textId="77777777" w:rsidR="0028693E" w:rsidRPr="00243F0D" w:rsidRDefault="0028693E" w:rsidP="0028693E">
      <w:pPr>
        <w:spacing w:line="276" w:lineRule="auto"/>
        <w:rPr>
          <w:rFonts w:ascii="Book Antiqua" w:hAnsi="Book Antiqua"/>
          <w:color w:val="000000" w:themeColor="text1"/>
        </w:rPr>
      </w:pPr>
    </w:p>
    <w:p w14:paraId="3F6E3ACA" w14:textId="77777777" w:rsidR="0028693E" w:rsidRPr="00243F0D" w:rsidRDefault="0028693E" w:rsidP="0028693E">
      <w:pPr>
        <w:spacing w:line="276" w:lineRule="auto"/>
        <w:rPr>
          <w:rFonts w:ascii="Book Antiqua" w:hAnsi="Book Antiqua"/>
          <w:color w:val="000000" w:themeColor="text1"/>
        </w:rPr>
      </w:pPr>
    </w:p>
    <w:p w14:paraId="02D2313A" w14:textId="77777777" w:rsidR="0028693E" w:rsidRPr="00243F0D" w:rsidRDefault="0028693E" w:rsidP="0028693E">
      <w:pPr>
        <w:spacing w:line="276" w:lineRule="auto"/>
        <w:rPr>
          <w:rFonts w:ascii="Book Antiqua" w:hAnsi="Book Antiqua"/>
          <w:color w:val="000000" w:themeColor="text1"/>
        </w:rPr>
      </w:pPr>
    </w:p>
    <w:p w14:paraId="54B72961" w14:textId="77777777" w:rsidR="0028693E" w:rsidRPr="00243F0D" w:rsidRDefault="0028693E" w:rsidP="0028693E">
      <w:pPr>
        <w:spacing w:line="276" w:lineRule="auto"/>
        <w:rPr>
          <w:rFonts w:ascii="Book Antiqua" w:hAnsi="Book Antiqua"/>
          <w:color w:val="000000" w:themeColor="text1"/>
        </w:rPr>
      </w:pPr>
    </w:p>
    <w:p w14:paraId="11BB47A2" w14:textId="77777777" w:rsidR="0028693E" w:rsidRPr="00243F0D" w:rsidRDefault="0028693E" w:rsidP="0028693E">
      <w:pPr>
        <w:spacing w:line="276" w:lineRule="auto"/>
        <w:rPr>
          <w:rFonts w:ascii="Book Antiqua" w:hAnsi="Book Antiqua"/>
          <w:color w:val="000000" w:themeColor="text1"/>
        </w:rPr>
      </w:pPr>
    </w:p>
    <w:p w14:paraId="58B7D0B7" w14:textId="77777777" w:rsidR="0028693E" w:rsidRPr="00243F0D" w:rsidRDefault="0028693E" w:rsidP="0028693E">
      <w:pPr>
        <w:spacing w:line="276" w:lineRule="auto"/>
        <w:rPr>
          <w:rFonts w:ascii="Book Antiqua" w:hAnsi="Book Antiqua"/>
          <w:color w:val="000000" w:themeColor="text1"/>
        </w:rPr>
      </w:pPr>
    </w:p>
    <w:p w14:paraId="1ECEE588" w14:textId="77777777" w:rsidR="0028693E" w:rsidRPr="00243F0D" w:rsidRDefault="0028693E" w:rsidP="0028693E">
      <w:pPr>
        <w:spacing w:line="276" w:lineRule="auto"/>
        <w:rPr>
          <w:rFonts w:ascii="Book Antiqua" w:hAnsi="Book Antiqua"/>
          <w:color w:val="000000" w:themeColor="text1"/>
        </w:rPr>
      </w:pPr>
    </w:p>
    <w:p w14:paraId="02485F36" w14:textId="77777777" w:rsidR="007259C3" w:rsidRPr="00243F0D" w:rsidRDefault="007259C3" w:rsidP="0028693E">
      <w:pPr>
        <w:spacing w:line="276" w:lineRule="auto"/>
        <w:rPr>
          <w:rFonts w:ascii="Book Antiqua" w:hAnsi="Book Antiqua"/>
          <w:color w:val="000000" w:themeColor="text1"/>
        </w:rPr>
      </w:pPr>
    </w:p>
    <w:p w14:paraId="2D795510" w14:textId="77777777" w:rsidR="0028693E" w:rsidRPr="00243F0D" w:rsidRDefault="0028693E" w:rsidP="0028693E">
      <w:pPr>
        <w:spacing w:line="276" w:lineRule="auto"/>
        <w:jc w:val="center"/>
        <w:rPr>
          <w:rFonts w:ascii="Book Antiqua" w:hAnsi="Book Antiqua"/>
          <w:b/>
          <w:bCs/>
          <w:color w:val="000000" w:themeColor="text1"/>
        </w:rPr>
      </w:pPr>
      <w:r w:rsidRPr="00243F0D">
        <w:rPr>
          <w:rFonts w:ascii="Book Antiqua" w:hAnsi="Book Antiqua"/>
          <w:b/>
          <w:bCs/>
          <w:color w:val="000000" w:themeColor="text1"/>
        </w:rPr>
        <w:t>COMPLETION CERTIFICATE</w:t>
      </w:r>
    </w:p>
    <w:p w14:paraId="22C1145E" w14:textId="77777777" w:rsidR="0028693E" w:rsidRPr="00243F0D" w:rsidRDefault="0028693E" w:rsidP="0028693E">
      <w:pPr>
        <w:spacing w:line="276" w:lineRule="auto"/>
        <w:jc w:val="center"/>
        <w:rPr>
          <w:rFonts w:ascii="Book Antiqua" w:hAnsi="Book Antiqua"/>
          <w:b/>
          <w:bCs/>
          <w:color w:val="000000" w:themeColor="text1"/>
        </w:rPr>
      </w:pPr>
    </w:p>
    <w:p w14:paraId="6437248D" w14:textId="77777777" w:rsidR="0028693E" w:rsidRPr="002558EA" w:rsidRDefault="0028693E" w:rsidP="00A40987">
      <w:pPr>
        <w:pStyle w:val="TableParagraph"/>
        <w:numPr>
          <w:ilvl w:val="0"/>
          <w:numId w:val="12"/>
        </w:numPr>
        <w:tabs>
          <w:tab w:val="clear" w:pos="720"/>
          <w:tab w:val="num" w:pos="360"/>
        </w:tabs>
        <w:spacing w:line="276" w:lineRule="auto"/>
        <w:ind w:right="89"/>
        <w:jc w:val="both"/>
        <w:rPr>
          <w:rFonts w:ascii="Book Antiqua" w:hAnsi="Book Antiqua"/>
          <w:color w:val="000000" w:themeColor="text1"/>
          <w:szCs w:val="24"/>
        </w:rPr>
      </w:pPr>
      <w:r w:rsidRPr="002558EA">
        <w:rPr>
          <w:rFonts w:ascii="Book Antiqua" w:hAnsi="Book Antiqua"/>
          <w:color w:val="000000" w:themeColor="text1"/>
          <w:szCs w:val="24"/>
        </w:rPr>
        <w:t>I, ………………….(Name of the Authority’s Engineer), acting as Authority’s Engineer, under and in accordance with the Agreement dated ……</w:t>
      </w:r>
      <w:r w:rsidR="0063623F">
        <w:rPr>
          <w:rFonts w:ascii="Book Antiqua" w:hAnsi="Book Antiqua"/>
          <w:color w:val="000000" w:themeColor="text1"/>
          <w:szCs w:val="24"/>
        </w:rPr>
        <w:t>........</w:t>
      </w:r>
      <w:r w:rsidRPr="002558EA">
        <w:rPr>
          <w:rFonts w:ascii="Book Antiqua" w:hAnsi="Book Antiqua"/>
          <w:color w:val="000000" w:themeColor="text1"/>
          <w:szCs w:val="24"/>
        </w:rPr>
        <w:t>…….(the “</w:t>
      </w:r>
      <w:r w:rsidRPr="002558EA">
        <w:rPr>
          <w:rFonts w:ascii="Book Antiqua" w:hAnsi="Book Antiqua"/>
          <w:b/>
          <w:color w:val="000000" w:themeColor="text1"/>
          <w:szCs w:val="24"/>
        </w:rPr>
        <w:t>Agreement</w:t>
      </w:r>
      <w:r w:rsidRPr="002558EA">
        <w:rPr>
          <w:rFonts w:ascii="Book Antiqua" w:hAnsi="Book Antiqua"/>
          <w:color w:val="000000" w:themeColor="text1"/>
          <w:szCs w:val="24"/>
        </w:rPr>
        <w:t xml:space="preserve">”), for construction of  the </w:t>
      </w:r>
      <w:r w:rsidR="00286FE2" w:rsidRPr="00286FE2">
        <w:rPr>
          <w:rFonts w:ascii="Book Antiqua" w:hAnsi="Book Antiqua"/>
          <w:b/>
          <w:color w:val="000000" w:themeColor="text1"/>
        </w:rPr>
        <w:t>“</w:t>
      </w:r>
      <w:r w:rsidR="00012B38" w:rsidRPr="002C766A">
        <w:rPr>
          <w:b/>
          <w:bCs/>
          <w:sz w:val="24"/>
          <w:szCs w:val="24"/>
        </w:rPr>
        <w:t>Rehabilitation and Upgradation of 2-Laning with Paved Shoulder of Chandrapur Re-Alignment section of New NH-153 (OLD NH-216) from km 25.600 to Km 31.160 in the state of Chhattisgarh on EPC basis under NHDP-IV</w:t>
      </w:r>
      <w:r w:rsidR="00286FE2" w:rsidRPr="00286FE2">
        <w:rPr>
          <w:rFonts w:ascii="Book Antiqua" w:hAnsi="Book Antiqua"/>
          <w:b/>
          <w:color w:val="000000" w:themeColor="text1"/>
        </w:rPr>
        <w:t xml:space="preserve">” </w:t>
      </w:r>
      <w:r w:rsidRPr="002558EA">
        <w:rPr>
          <w:rFonts w:ascii="Book Antiqua" w:hAnsi="Book Antiqua"/>
          <w:color w:val="000000" w:themeColor="text1"/>
          <w:szCs w:val="24"/>
        </w:rPr>
        <w:t>through …………………. (Name of Contractor), hereby certify that the Tests in accordance with Article 12 of the Agreement have been successfully undertaken to determine compliance of the Project Highway with the provisions of the Agreement, and I am satisfied that the Project Highway can be safety and reliably placed in service of the Users thereof.</w:t>
      </w:r>
    </w:p>
    <w:p w14:paraId="32821D39" w14:textId="77777777" w:rsidR="0028693E" w:rsidRPr="00243F0D" w:rsidRDefault="0028693E" w:rsidP="0028693E">
      <w:pPr>
        <w:spacing w:line="276" w:lineRule="auto"/>
        <w:ind w:left="360"/>
        <w:jc w:val="both"/>
        <w:rPr>
          <w:rFonts w:ascii="Book Antiqua" w:hAnsi="Book Antiqua"/>
          <w:color w:val="000000" w:themeColor="text1"/>
        </w:rPr>
      </w:pPr>
    </w:p>
    <w:p w14:paraId="44A7F20B" w14:textId="77777777" w:rsidR="0028693E" w:rsidRPr="00243F0D" w:rsidRDefault="0028693E" w:rsidP="00A40987">
      <w:pPr>
        <w:numPr>
          <w:ilvl w:val="0"/>
          <w:numId w:val="12"/>
        </w:numPr>
        <w:spacing w:line="276" w:lineRule="auto"/>
        <w:jc w:val="both"/>
        <w:rPr>
          <w:rFonts w:ascii="Book Antiqua" w:hAnsi="Book Antiqua"/>
          <w:color w:val="000000" w:themeColor="text1"/>
        </w:rPr>
      </w:pPr>
      <w:r w:rsidRPr="00243F0D">
        <w:rPr>
          <w:rFonts w:ascii="Book Antiqua" w:hAnsi="Book Antiqua"/>
          <w:color w:val="000000" w:themeColor="text1"/>
        </w:rPr>
        <w:t>It is certified that, in terms of the aforesaid Agreement, all works forming part of Project Highway have been completed, and the Project Highway is hereby declared fit for entry into operation on this the….…day of……      20…</w:t>
      </w:r>
      <w:proofErr w:type="gramStart"/>
      <w:r w:rsidRPr="00243F0D">
        <w:rPr>
          <w:rFonts w:ascii="Book Antiqua" w:hAnsi="Book Antiqua"/>
          <w:color w:val="000000" w:themeColor="text1"/>
        </w:rPr>
        <w:t>…..</w:t>
      </w:r>
      <w:proofErr w:type="gramEnd"/>
    </w:p>
    <w:p w14:paraId="79FD5DC5" w14:textId="77777777" w:rsidR="0028693E" w:rsidRPr="00243F0D" w:rsidRDefault="0028693E" w:rsidP="0028693E">
      <w:pPr>
        <w:spacing w:line="276" w:lineRule="auto"/>
        <w:rPr>
          <w:rFonts w:ascii="Book Antiqua" w:hAnsi="Book Antiqua"/>
          <w:color w:val="000000" w:themeColor="text1"/>
        </w:rPr>
      </w:pPr>
    </w:p>
    <w:p w14:paraId="08033D3D" w14:textId="77777777" w:rsidR="008817FB"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ab/>
      </w:r>
      <w:r w:rsidRPr="00243F0D">
        <w:rPr>
          <w:rFonts w:ascii="Book Antiqua" w:hAnsi="Book Antiqua"/>
          <w:color w:val="000000" w:themeColor="text1"/>
        </w:rPr>
        <w:tab/>
      </w:r>
    </w:p>
    <w:p w14:paraId="7F510B92" w14:textId="77777777" w:rsidR="0028693E"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SIGNED, SEALED AND DELIVERED</w:t>
      </w:r>
    </w:p>
    <w:p w14:paraId="6335EC01" w14:textId="77777777" w:rsidR="008817FB"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p>
    <w:p w14:paraId="26ABC7E5" w14:textId="77777777" w:rsidR="0028693E" w:rsidRPr="00243F0D" w:rsidRDefault="008817FB" w:rsidP="0028693E">
      <w:pPr>
        <w:spacing w:line="276" w:lineRule="auto"/>
        <w:rPr>
          <w:rFonts w:ascii="Book Antiqua" w:hAnsi="Book Antiqua"/>
          <w:color w:val="000000" w:themeColor="text1"/>
        </w:rPr>
      </w:pP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0028693E" w:rsidRPr="00243F0D">
        <w:rPr>
          <w:rFonts w:ascii="Book Antiqua" w:hAnsi="Book Antiqua"/>
          <w:color w:val="000000" w:themeColor="text1"/>
        </w:rPr>
        <w:t>For and on behalf of</w:t>
      </w:r>
    </w:p>
    <w:p w14:paraId="27205464" w14:textId="77777777" w:rsidR="008817FB" w:rsidRPr="00243F0D" w:rsidRDefault="008817FB" w:rsidP="0028693E">
      <w:pPr>
        <w:spacing w:line="276" w:lineRule="auto"/>
        <w:rPr>
          <w:rFonts w:ascii="Book Antiqua" w:hAnsi="Book Antiqua"/>
          <w:color w:val="000000" w:themeColor="text1"/>
        </w:rPr>
      </w:pPr>
    </w:p>
    <w:p w14:paraId="1E523CA6"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t>The Authority’s Engineer by:</w:t>
      </w:r>
    </w:p>
    <w:p w14:paraId="53ED683F" w14:textId="77777777" w:rsidR="0028693E"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r>
      <w:r w:rsidRPr="00243F0D">
        <w:rPr>
          <w:rFonts w:ascii="Book Antiqua" w:hAnsi="Book Antiqua"/>
          <w:color w:val="000000" w:themeColor="text1"/>
        </w:rPr>
        <w:tab/>
        <w:t>(Signature)</w:t>
      </w:r>
    </w:p>
    <w:p w14:paraId="55C51EB7" w14:textId="77777777" w:rsidR="0028693E"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 xml:space="preserve">                           (Name)</w:t>
      </w:r>
    </w:p>
    <w:p w14:paraId="0638268E" w14:textId="77777777" w:rsidR="0028693E"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 xml:space="preserve">                                    (Designation)</w:t>
      </w:r>
    </w:p>
    <w:p w14:paraId="332BC16C" w14:textId="77777777" w:rsidR="0028693E" w:rsidRPr="00243F0D" w:rsidRDefault="0028693E" w:rsidP="0028693E">
      <w:pPr>
        <w:spacing w:line="276" w:lineRule="auto"/>
        <w:jc w:val="right"/>
        <w:rPr>
          <w:rFonts w:ascii="Book Antiqua" w:hAnsi="Book Antiqua"/>
          <w:color w:val="000000" w:themeColor="text1"/>
        </w:rPr>
      </w:pPr>
      <w:r w:rsidRPr="00243F0D">
        <w:rPr>
          <w:rFonts w:ascii="Book Antiqua" w:hAnsi="Book Antiqua"/>
          <w:color w:val="000000" w:themeColor="text1"/>
        </w:rPr>
        <w:t xml:space="preserve">                              (Address)</w:t>
      </w:r>
    </w:p>
    <w:p w14:paraId="30A809AD" w14:textId="77777777" w:rsidR="0028693E" w:rsidRPr="00243F0D" w:rsidRDefault="0028693E" w:rsidP="0028693E">
      <w:pPr>
        <w:spacing w:line="276" w:lineRule="auto"/>
        <w:rPr>
          <w:rFonts w:ascii="Book Antiqua" w:hAnsi="Book Antiqua"/>
          <w:b/>
          <w:color w:val="000000" w:themeColor="text1"/>
        </w:rPr>
      </w:pPr>
    </w:p>
    <w:p w14:paraId="39880997" w14:textId="77777777" w:rsidR="0028693E" w:rsidRPr="00243F0D" w:rsidRDefault="0028693E" w:rsidP="0028693E">
      <w:pPr>
        <w:spacing w:line="276" w:lineRule="auto"/>
        <w:rPr>
          <w:rFonts w:ascii="Book Antiqua" w:hAnsi="Book Antiqua"/>
          <w:b/>
          <w:color w:val="000000" w:themeColor="text1"/>
          <w:sz w:val="26"/>
          <w:szCs w:val="26"/>
        </w:rPr>
      </w:pPr>
    </w:p>
    <w:p w14:paraId="32E4B43B" w14:textId="77777777" w:rsidR="0028693E" w:rsidRPr="00243F0D" w:rsidRDefault="0028693E" w:rsidP="0028693E">
      <w:pPr>
        <w:spacing w:line="276" w:lineRule="auto"/>
        <w:jc w:val="center"/>
        <w:rPr>
          <w:rFonts w:ascii="Book Antiqua" w:hAnsi="Book Antiqua"/>
          <w:b/>
          <w:color w:val="000000" w:themeColor="text1"/>
          <w:sz w:val="26"/>
          <w:szCs w:val="26"/>
        </w:rPr>
      </w:pPr>
    </w:p>
    <w:p w14:paraId="0AE31520" w14:textId="77777777" w:rsidR="0028693E" w:rsidRPr="00243F0D" w:rsidRDefault="0028693E" w:rsidP="0028693E">
      <w:pPr>
        <w:spacing w:line="276" w:lineRule="auto"/>
        <w:jc w:val="center"/>
        <w:rPr>
          <w:rFonts w:ascii="Book Antiqua" w:hAnsi="Book Antiqua"/>
          <w:b/>
          <w:color w:val="000000" w:themeColor="text1"/>
          <w:sz w:val="26"/>
          <w:szCs w:val="26"/>
        </w:rPr>
      </w:pPr>
    </w:p>
    <w:p w14:paraId="44AE305C" w14:textId="77777777" w:rsidR="0028693E" w:rsidRPr="00243F0D" w:rsidRDefault="0028693E" w:rsidP="0028693E">
      <w:pPr>
        <w:spacing w:line="276" w:lineRule="auto"/>
        <w:jc w:val="center"/>
        <w:rPr>
          <w:rFonts w:ascii="Book Antiqua" w:hAnsi="Book Antiqua"/>
          <w:b/>
          <w:color w:val="000000" w:themeColor="text1"/>
          <w:sz w:val="26"/>
          <w:szCs w:val="26"/>
        </w:rPr>
      </w:pPr>
    </w:p>
    <w:p w14:paraId="69821B0D" w14:textId="77777777" w:rsidR="0028693E" w:rsidRPr="00243F0D" w:rsidRDefault="0028693E" w:rsidP="0028693E">
      <w:pPr>
        <w:spacing w:line="276" w:lineRule="auto"/>
        <w:jc w:val="center"/>
        <w:rPr>
          <w:rFonts w:ascii="Book Antiqua" w:hAnsi="Book Antiqua"/>
          <w:b/>
          <w:color w:val="000000" w:themeColor="text1"/>
          <w:sz w:val="26"/>
          <w:szCs w:val="26"/>
        </w:rPr>
      </w:pPr>
    </w:p>
    <w:p w14:paraId="3F54B590" w14:textId="77777777" w:rsidR="0028693E" w:rsidRPr="00243F0D" w:rsidRDefault="0028693E" w:rsidP="0028693E">
      <w:pPr>
        <w:spacing w:line="276" w:lineRule="auto"/>
        <w:jc w:val="center"/>
        <w:rPr>
          <w:rFonts w:ascii="Book Antiqua" w:hAnsi="Book Antiqua"/>
          <w:b/>
          <w:color w:val="000000" w:themeColor="text1"/>
          <w:sz w:val="26"/>
          <w:szCs w:val="26"/>
        </w:rPr>
      </w:pPr>
    </w:p>
    <w:p w14:paraId="2FC6281C" w14:textId="77777777" w:rsidR="0028693E" w:rsidRPr="00243F0D" w:rsidRDefault="0028693E" w:rsidP="0028693E">
      <w:pPr>
        <w:spacing w:line="276" w:lineRule="auto"/>
        <w:jc w:val="center"/>
        <w:rPr>
          <w:rFonts w:ascii="Book Antiqua" w:hAnsi="Book Antiqua"/>
          <w:b/>
          <w:color w:val="000000" w:themeColor="text1"/>
          <w:sz w:val="26"/>
          <w:szCs w:val="26"/>
        </w:rPr>
      </w:pPr>
    </w:p>
    <w:p w14:paraId="5FFD88FF" w14:textId="77777777" w:rsidR="0028693E" w:rsidRPr="00243F0D" w:rsidRDefault="0028693E" w:rsidP="0028693E">
      <w:pPr>
        <w:spacing w:line="276" w:lineRule="auto"/>
        <w:jc w:val="center"/>
        <w:rPr>
          <w:rFonts w:ascii="Book Antiqua" w:hAnsi="Book Antiqua"/>
          <w:b/>
          <w:color w:val="000000" w:themeColor="text1"/>
          <w:sz w:val="26"/>
          <w:szCs w:val="26"/>
        </w:rPr>
      </w:pPr>
    </w:p>
    <w:p w14:paraId="1C7D7BC6" w14:textId="77777777" w:rsidR="0028693E" w:rsidRPr="00243F0D" w:rsidRDefault="0028693E" w:rsidP="0028693E">
      <w:pPr>
        <w:spacing w:line="276" w:lineRule="auto"/>
        <w:jc w:val="center"/>
        <w:rPr>
          <w:rFonts w:ascii="Book Antiqua" w:hAnsi="Book Antiqua"/>
          <w:b/>
          <w:color w:val="000000" w:themeColor="text1"/>
          <w:sz w:val="26"/>
          <w:szCs w:val="26"/>
        </w:rPr>
      </w:pPr>
    </w:p>
    <w:p w14:paraId="15022C4E" w14:textId="77777777" w:rsidR="0028693E" w:rsidRPr="00243F0D" w:rsidRDefault="0028693E" w:rsidP="0028693E">
      <w:pPr>
        <w:spacing w:line="276" w:lineRule="auto"/>
        <w:jc w:val="center"/>
        <w:rPr>
          <w:rFonts w:ascii="Book Antiqua" w:hAnsi="Book Antiqua"/>
          <w:b/>
          <w:color w:val="000000" w:themeColor="text1"/>
          <w:szCs w:val="26"/>
        </w:rPr>
      </w:pPr>
      <w:r w:rsidRPr="00243F0D">
        <w:rPr>
          <w:rFonts w:ascii="Book Antiqua" w:hAnsi="Book Antiqua"/>
          <w:b/>
          <w:color w:val="000000" w:themeColor="text1"/>
          <w:szCs w:val="26"/>
        </w:rPr>
        <w:t>Schedule-M</w:t>
      </w:r>
    </w:p>
    <w:p w14:paraId="0F6A69DB" w14:textId="77777777" w:rsidR="0028693E" w:rsidRPr="00243F0D" w:rsidRDefault="0028693E" w:rsidP="0028693E">
      <w:pPr>
        <w:spacing w:line="276" w:lineRule="auto"/>
        <w:ind w:left="2160" w:firstLine="720"/>
        <w:jc w:val="both"/>
        <w:rPr>
          <w:rFonts w:ascii="Book Antiqua" w:hAnsi="Book Antiqua"/>
          <w:color w:val="000000" w:themeColor="text1"/>
        </w:rPr>
      </w:pPr>
      <w:r w:rsidRPr="00243F0D">
        <w:rPr>
          <w:rFonts w:ascii="Book Antiqua" w:hAnsi="Book Antiqua"/>
          <w:color w:val="000000" w:themeColor="text1"/>
        </w:rPr>
        <w:t>(See Clauses 14.6., 15.2 and 19.7)</w:t>
      </w:r>
    </w:p>
    <w:p w14:paraId="006BAEE9" w14:textId="77777777" w:rsidR="0028693E" w:rsidRPr="00243F0D" w:rsidRDefault="0028693E" w:rsidP="0028693E">
      <w:pPr>
        <w:spacing w:before="240" w:line="276" w:lineRule="auto"/>
        <w:ind w:left="720" w:firstLine="720"/>
        <w:jc w:val="both"/>
        <w:rPr>
          <w:rFonts w:ascii="Book Antiqua" w:hAnsi="Book Antiqua"/>
          <w:b/>
          <w:bCs/>
          <w:color w:val="000000" w:themeColor="text1"/>
          <w:sz w:val="28"/>
          <w:szCs w:val="26"/>
        </w:rPr>
      </w:pPr>
      <w:r w:rsidRPr="00243F0D">
        <w:rPr>
          <w:rFonts w:ascii="Book Antiqua" w:hAnsi="Book Antiqua"/>
          <w:b/>
          <w:bCs/>
          <w:color w:val="000000" w:themeColor="text1"/>
          <w:sz w:val="28"/>
          <w:szCs w:val="26"/>
        </w:rPr>
        <w:t>PAYMENT REDUCTION FOR NON-COMPLIANCE</w:t>
      </w:r>
    </w:p>
    <w:p w14:paraId="3E21C489" w14:textId="77777777" w:rsidR="0028693E" w:rsidRPr="00243F0D" w:rsidRDefault="0028693E" w:rsidP="00A40987">
      <w:pPr>
        <w:numPr>
          <w:ilvl w:val="0"/>
          <w:numId w:val="13"/>
        </w:numPr>
        <w:tabs>
          <w:tab w:val="clear" w:pos="1080"/>
        </w:tabs>
        <w:spacing w:before="240" w:line="276" w:lineRule="auto"/>
        <w:ind w:left="720" w:hanging="360"/>
        <w:jc w:val="both"/>
        <w:rPr>
          <w:rFonts w:ascii="Book Antiqua" w:hAnsi="Book Antiqua"/>
          <w:b/>
          <w:color w:val="000000" w:themeColor="text1"/>
        </w:rPr>
      </w:pPr>
      <w:r w:rsidRPr="00243F0D">
        <w:rPr>
          <w:rFonts w:ascii="Book Antiqua" w:hAnsi="Book Antiqua"/>
          <w:b/>
          <w:color w:val="000000" w:themeColor="text1"/>
        </w:rPr>
        <w:t>Payment reduction for non-compliance with the Maintenance Requirements</w:t>
      </w:r>
    </w:p>
    <w:p w14:paraId="307D95D6" w14:textId="77777777" w:rsidR="0028693E" w:rsidRPr="00243F0D" w:rsidRDefault="0028693E" w:rsidP="0028693E">
      <w:pPr>
        <w:spacing w:line="276" w:lineRule="auto"/>
        <w:jc w:val="both"/>
        <w:rPr>
          <w:rFonts w:ascii="Book Antiqua" w:hAnsi="Book Antiqua"/>
          <w:b/>
          <w:bCs/>
          <w:color w:val="000000" w:themeColor="text1"/>
        </w:rPr>
      </w:pPr>
    </w:p>
    <w:p w14:paraId="5CE9FE6B" w14:textId="77777777" w:rsidR="0028693E" w:rsidRPr="00243F0D" w:rsidRDefault="0028693E" w:rsidP="00A40987">
      <w:pPr>
        <w:numPr>
          <w:ilvl w:val="1"/>
          <w:numId w:val="13"/>
        </w:numPr>
        <w:tabs>
          <w:tab w:val="clear" w:pos="720"/>
          <w:tab w:val="left" w:pos="810"/>
          <w:tab w:val="num" w:pos="900"/>
        </w:tabs>
        <w:spacing w:line="276" w:lineRule="auto"/>
        <w:jc w:val="both"/>
        <w:rPr>
          <w:rFonts w:ascii="Book Antiqua" w:hAnsi="Book Antiqua"/>
          <w:b/>
          <w:bCs/>
          <w:color w:val="000000" w:themeColor="text1"/>
        </w:rPr>
      </w:pPr>
      <w:r w:rsidRPr="00243F0D">
        <w:rPr>
          <w:rFonts w:ascii="Book Antiqua" w:hAnsi="Book Antiqua"/>
          <w:color w:val="000000" w:themeColor="text1"/>
        </w:rPr>
        <w:t>Monthly lump sum payments for maintenance shall be reduced in the case of non-compliance with the Maintenance Requirements set forth in Schedule-E.</w:t>
      </w:r>
    </w:p>
    <w:p w14:paraId="17D23A3F" w14:textId="77777777" w:rsidR="0028693E" w:rsidRPr="00243F0D" w:rsidRDefault="0028693E" w:rsidP="0028693E">
      <w:pPr>
        <w:spacing w:line="276" w:lineRule="auto"/>
        <w:jc w:val="both"/>
        <w:rPr>
          <w:rFonts w:ascii="Book Antiqua" w:hAnsi="Book Antiqua"/>
          <w:b/>
          <w:bCs/>
          <w:color w:val="000000" w:themeColor="text1"/>
        </w:rPr>
      </w:pPr>
    </w:p>
    <w:p w14:paraId="77114186" w14:textId="77777777" w:rsidR="0028693E" w:rsidRPr="00243F0D" w:rsidRDefault="0028693E" w:rsidP="00A40987">
      <w:pPr>
        <w:numPr>
          <w:ilvl w:val="1"/>
          <w:numId w:val="13"/>
        </w:numPr>
        <w:spacing w:line="276" w:lineRule="auto"/>
        <w:jc w:val="both"/>
        <w:rPr>
          <w:rFonts w:ascii="Book Antiqua" w:hAnsi="Book Antiqua"/>
          <w:color w:val="000000" w:themeColor="text1"/>
        </w:rPr>
      </w:pPr>
      <w:r w:rsidRPr="00243F0D">
        <w:rPr>
          <w:rFonts w:ascii="Book Antiqua" w:hAnsi="Book Antiqua"/>
          <w:color w:val="000000" w:themeColor="text1"/>
        </w:rPr>
        <w:t>Any deduction made on account of non-compliance with the maintenance Requirements shall not be paid even after compliance subsequently. The deduction shall continue to be made every month until compliance is done.</w:t>
      </w:r>
    </w:p>
    <w:p w14:paraId="6C0BAC2F" w14:textId="77777777" w:rsidR="0028693E" w:rsidRPr="00243F0D" w:rsidRDefault="0028693E" w:rsidP="0028693E">
      <w:pPr>
        <w:spacing w:line="276" w:lineRule="auto"/>
        <w:jc w:val="both"/>
        <w:rPr>
          <w:rFonts w:ascii="Book Antiqua" w:hAnsi="Book Antiqua"/>
          <w:color w:val="000000" w:themeColor="text1"/>
        </w:rPr>
      </w:pPr>
    </w:p>
    <w:p w14:paraId="16D986AE" w14:textId="77777777" w:rsidR="0028693E" w:rsidRPr="00243F0D" w:rsidRDefault="0028693E" w:rsidP="00A40987">
      <w:pPr>
        <w:numPr>
          <w:ilvl w:val="1"/>
          <w:numId w:val="13"/>
        </w:numPr>
        <w:spacing w:line="276" w:lineRule="auto"/>
        <w:jc w:val="both"/>
        <w:rPr>
          <w:rFonts w:ascii="Book Antiqua" w:hAnsi="Book Antiqua"/>
          <w:color w:val="000000" w:themeColor="text1"/>
        </w:rPr>
      </w:pPr>
      <w:r w:rsidRPr="00243F0D">
        <w:rPr>
          <w:rFonts w:ascii="Book Antiqua" w:hAnsi="Book Antiqua"/>
          <w:color w:val="000000" w:themeColor="text1"/>
        </w:rPr>
        <w:t xml:space="preserve">The Authority’s Engineer shall calculate the amount of payment reduction </w:t>
      </w:r>
      <w:proofErr w:type="gramStart"/>
      <w:r w:rsidRPr="00243F0D">
        <w:rPr>
          <w:rFonts w:ascii="Book Antiqua" w:hAnsi="Book Antiqua"/>
          <w:color w:val="000000" w:themeColor="text1"/>
        </w:rPr>
        <w:t>on the basis of</w:t>
      </w:r>
      <w:proofErr w:type="gramEnd"/>
      <w:r w:rsidRPr="00243F0D">
        <w:rPr>
          <w:rFonts w:ascii="Book Antiqua" w:hAnsi="Book Antiqua"/>
          <w:color w:val="000000" w:themeColor="text1"/>
        </w:rPr>
        <w:t xml:space="preserve"> </w:t>
      </w:r>
      <w:r w:rsidR="002A0892" w:rsidRPr="00243F0D">
        <w:rPr>
          <w:rFonts w:ascii="Book Antiqua" w:hAnsi="Book Antiqua"/>
          <w:color w:val="000000" w:themeColor="text1"/>
        </w:rPr>
        <w:t>weight age</w:t>
      </w:r>
      <w:r w:rsidRPr="00243F0D">
        <w:rPr>
          <w:rFonts w:ascii="Book Antiqua" w:hAnsi="Book Antiqua"/>
          <w:color w:val="000000" w:themeColor="text1"/>
        </w:rPr>
        <w:t xml:space="preserve"> in percentage assigned to non-conforming items as given in Paragraph 2.</w:t>
      </w:r>
    </w:p>
    <w:p w14:paraId="32108193" w14:textId="77777777" w:rsidR="0028693E" w:rsidRPr="00243F0D" w:rsidRDefault="0028693E" w:rsidP="0028693E">
      <w:pPr>
        <w:spacing w:line="276" w:lineRule="auto"/>
        <w:ind w:left="360"/>
        <w:jc w:val="both"/>
        <w:rPr>
          <w:rFonts w:ascii="Book Antiqua" w:hAnsi="Book Antiqua"/>
          <w:color w:val="000000" w:themeColor="text1"/>
        </w:rPr>
      </w:pPr>
    </w:p>
    <w:p w14:paraId="3E47BF5E" w14:textId="77777777" w:rsidR="0028693E" w:rsidRPr="00243F0D" w:rsidRDefault="0028693E" w:rsidP="00A40987">
      <w:pPr>
        <w:numPr>
          <w:ilvl w:val="0"/>
          <w:numId w:val="13"/>
        </w:numPr>
        <w:tabs>
          <w:tab w:val="num" w:pos="720"/>
        </w:tabs>
        <w:spacing w:line="276" w:lineRule="auto"/>
        <w:jc w:val="both"/>
        <w:rPr>
          <w:rFonts w:ascii="Book Antiqua" w:hAnsi="Book Antiqua"/>
          <w:b/>
          <w:color w:val="000000" w:themeColor="text1"/>
        </w:rPr>
      </w:pPr>
      <w:r w:rsidRPr="00243F0D">
        <w:rPr>
          <w:rFonts w:ascii="Book Antiqua" w:hAnsi="Book Antiqua"/>
          <w:b/>
          <w:color w:val="000000" w:themeColor="text1"/>
        </w:rPr>
        <w:t>Percentage reductions in lump sum payments</w:t>
      </w:r>
    </w:p>
    <w:p w14:paraId="61854041" w14:textId="77777777" w:rsidR="0028693E" w:rsidRPr="00243F0D" w:rsidRDefault="0028693E" w:rsidP="0028693E">
      <w:pPr>
        <w:spacing w:line="276" w:lineRule="auto"/>
        <w:jc w:val="both"/>
        <w:rPr>
          <w:rFonts w:ascii="Book Antiqua" w:hAnsi="Book Antiqua"/>
          <w:b/>
          <w:bCs/>
          <w:color w:val="000000" w:themeColor="text1"/>
        </w:rPr>
      </w:pPr>
    </w:p>
    <w:p w14:paraId="4FFEE5EA" w14:textId="77777777" w:rsidR="0028693E" w:rsidRPr="00243F0D" w:rsidRDefault="0028693E" w:rsidP="00A40987">
      <w:pPr>
        <w:numPr>
          <w:ilvl w:val="1"/>
          <w:numId w:val="13"/>
        </w:numPr>
        <w:spacing w:line="276" w:lineRule="auto"/>
        <w:jc w:val="both"/>
        <w:rPr>
          <w:rFonts w:ascii="Book Antiqua" w:hAnsi="Book Antiqua"/>
          <w:color w:val="000000" w:themeColor="text1"/>
        </w:rPr>
      </w:pPr>
      <w:r w:rsidRPr="00243F0D">
        <w:rPr>
          <w:rFonts w:ascii="Book Antiqua" w:hAnsi="Book Antiqua"/>
          <w:color w:val="000000" w:themeColor="text1"/>
        </w:rPr>
        <w:t>The following percentages shall govern the payment reduction:</w:t>
      </w:r>
    </w:p>
    <w:p w14:paraId="00C715DB" w14:textId="77777777" w:rsidR="0028693E" w:rsidRPr="00243F0D" w:rsidRDefault="0028693E" w:rsidP="0028693E">
      <w:pPr>
        <w:spacing w:line="276" w:lineRule="auto"/>
        <w:jc w:val="both"/>
        <w:rPr>
          <w:rFonts w:ascii="Book Antiqua" w:hAnsi="Book Antiqua"/>
          <w:color w:val="000000" w:themeColor="text1"/>
          <w:sz w:val="22"/>
        </w:rPr>
      </w:pPr>
    </w:p>
    <w:tbl>
      <w:tblPr>
        <w:tblW w:w="0" w:type="auto"/>
        <w:tblInd w:w="777" w:type="dxa"/>
        <w:tblLayout w:type="fixed"/>
        <w:tblCellMar>
          <w:left w:w="10" w:type="dxa"/>
          <w:right w:w="10" w:type="dxa"/>
        </w:tblCellMar>
        <w:tblLook w:val="0000" w:firstRow="0" w:lastRow="0" w:firstColumn="0" w:lastColumn="0" w:noHBand="0" w:noVBand="0"/>
      </w:tblPr>
      <w:tblGrid>
        <w:gridCol w:w="1003"/>
        <w:gridCol w:w="4961"/>
        <w:gridCol w:w="1610"/>
      </w:tblGrid>
      <w:tr w:rsidR="0028693E" w:rsidRPr="00243F0D" w14:paraId="0E30985F" w14:textId="77777777" w:rsidTr="0028693E">
        <w:trPr>
          <w:trHeight w:val="365"/>
        </w:trPr>
        <w:tc>
          <w:tcPr>
            <w:tcW w:w="1003" w:type="dxa"/>
            <w:tcBorders>
              <w:top w:val="single" w:sz="4" w:space="0" w:color="auto"/>
              <w:left w:val="single" w:sz="4" w:space="0" w:color="auto"/>
              <w:bottom w:val="single" w:sz="4" w:space="0" w:color="auto"/>
              <w:right w:val="single" w:sz="4" w:space="0" w:color="auto"/>
            </w:tcBorders>
            <w:shd w:val="clear" w:color="auto" w:fill="FFFFFF"/>
            <w:vAlign w:val="center"/>
          </w:tcPr>
          <w:p w14:paraId="709E2FD9" w14:textId="77777777" w:rsidR="0028693E" w:rsidRPr="00243F0D" w:rsidRDefault="0028693E" w:rsidP="0028693E">
            <w:pPr>
              <w:spacing w:line="276" w:lineRule="auto"/>
              <w:jc w:val="center"/>
              <w:rPr>
                <w:rFonts w:ascii="Book Antiqua" w:hAnsi="Book Antiqua"/>
                <w:b/>
                <w:color w:val="000000" w:themeColor="text1"/>
              </w:rPr>
            </w:pPr>
            <w:r w:rsidRPr="00243F0D">
              <w:rPr>
                <w:rFonts w:ascii="Book Antiqua" w:hAnsi="Book Antiqua"/>
                <w:b/>
                <w:color w:val="000000" w:themeColor="text1"/>
              </w:rPr>
              <w:t>S. No.</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F9E87FF" w14:textId="77777777" w:rsidR="0028693E" w:rsidRPr="00243F0D" w:rsidRDefault="0028693E" w:rsidP="0028693E">
            <w:pPr>
              <w:spacing w:line="276" w:lineRule="auto"/>
              <w:jc w:val="center"/>
              <w:rPr>
                <w:rFonts w:ascii="Book Antiqua" w:hAnsi="Book Antiqua"/>
                <w:b/>
                <w:color w:val="000000" w:themeColor="text1"/>
              </w:rPr>
            </w:pPr>
            <w:r w:rsidRPr="00243F0D">
              <w:rPr>
                <w:rFonts w:ascii="Book Antiqua" w:hAnsi="Book Antiqua"/>
                <w:b/>
                <w:color w:val="000000" w:themeColor="text1"/>
              </w:rPr>
              <w:t>Item/Defect/Deficiency</w:t>
            </w:r>
          </w:p>
        </w:tc>
        <w:tc>
          <w:tcPr>
            <w:tcW w:w="1610" w:type="dxa"/>
            <w:tcBorders>
              <w:top w:val="single" w:sz="4" w:space="0" w:color="auto"/>
              <w:left w:val="single" w:sz="4" w:space="0" w:color="auto"/>
              <w:bottom w:val="single" w:sz="4" w:space="0" w:color="auto"/>
              <w:right w:val="single" w:sz="4" w:space="0" w:color="auto"/>
            </w:tcBorders>
            <w:shd w:val="clear" w:color="auto" w:fill="FFFFFF"/>
            <w:vAlign w:val="center"/>
          </w:tcPr>
          <w:p w14:paraId="7FD44A3A" w14:textId="77777777" w:rsidR="0028693E" w:rsidRPr="00243F0D" w:rsidRDefault="0028693E" w:rsidP="0028693E">
            <w:pPr>
              <w:spacing w:line="276" w:lineRule="auto"/>
              <w:jc w:val="center"/>
              <w:rPr>
                <w:rFonts w:ascii="Book Antiqua" w:hAnsi="Book Antiqua"/>
                <w:b/>
                <w:color w:val="000000" w:themeColor="text1"/>
              </w:rPr>
            </w:pPr>
            <w:r w:rsidRPr="00243F0D">
              <w:rPr>
                <w:rFonts w:ascii="Book Antiqua" w:hAnsi="Book Antiqua"/>
                <w:b/>
                <w:color w:val="000000" w:themeColor="text1"/>
              </w:rPr>
              <w:t>Percentage</w:t>
            </w:r>
          </w:p>
        </w:tc>
      </w:tr>
      <w:tr w:rsidR="0028693E" w:rsidRPr="00243F0D" w14:paraId="2308F9E2" w14:textId="77777777" w:rsidTr="0028693E">
        <w:trPr>
          <w:trHeight w:val="403"/>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79522D61"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(a)</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60A3DD45"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Carriageway/Pavement</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096C83CD" w14:textId="77777777" w:rsidR="0028693E" w:rsidRPr="00243F0D" w:rsidRDefault="0028693E" w:rsidP="0028693E">
            <w:pPr>
              <w:spacing w:line="276" w:lineRule="auto"/>
              <w:rPr>
                <w:rFonts w:ascii="Book Antiqua" w:hAnsi="Book Antiqua"/>
                <w:color w:val="000000" w:themeColor="text1"/>
              </w:rPr>
            </w:pPr>
          </w:p>
        </w:tc>
      </w:tr>
      <w:tr w:rsidR="0028693E" w:rsidRPr="00243F0D" w14:paraId="58B9B06F" w14:textId="77777777" w:rsidTr="0028693E">
        <w:trPr>
          <w:trHeight w:val="365"/>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2A672599"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521A37E5"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Potholes, cracks, other surface defects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52DF39D0"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15%</w:t>
            </w:r>
          </w:p>
        </w:tc>
      </w:tr>
      <w:tr w:rsidR="0028693E" w:rsidRPr="00243F0D" w14:paraId="00C509B7" w14:textId="77777777" w:rsidTr="0028693E">
        <w:trPr>
          <w:trHeight w:val="408"/>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66B2844A"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(ii)</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6989EF49"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Repairs of Edges, Rutting</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6BADACA4"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16FD60AF" w14:textId="77777777" w:rsidTr="0028693E">
        <w:trPr>
          <w:trHeight w:val="432"/>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221267F5"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(b)</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372AD781"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Road, Embankment, Cuttings, Shoulders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019A495F" w14:textId="77777777" w:rsidR="0028693E" w:rsidRPr="00243F0D" w:rsidRDefault="0028693E" w:rsidP="0028693E">
            <w:pPr>
              <w:spacing w:line="276" w:lineRule="auto"/>
              <w:jc w:val="center"/>
              <w:rPr>
                <w:rFonts w:ascii="Book Antiqua" w:hAnsi="Book Antiqua"/>
                <w:color w:val="000000" w:themeColor="text1"/>
              </w:rPr>
            </w:pPr>
          </w:p>
        </w:tc>
      </w:tr>
      <w:tr w:rsidR="0028693E" w:rsidRPr="00243F0D" w14:paraId="50671D94" w14:textId="77777777" w:rsidTr="0028693E">
        <w:trPr>
          <w:trHeight w:val="708"/>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1172E2A2"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7F6D23A6"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 xml:space="preserve">Edge drop, inadequate </w:t>
            </w:r>
            <w:r w:rsidR="002A0892" w:rsidRPr="00243F0D">
              <w:rPr>
                <w:rFonts w:ascii="Book Antiqua" w:hAnsi="Book Antiqua"/>
                <w:color w:val="000000" w:themeColor="text1"/>
                <w:sz w:val="22"/>
              </w:rPr>
              <w:t>cross fall</w:t>
            </w:r>
            <w:r w:rsidRPr="00243F0D">
              <w:rPr>
                <w:rFonts w:ascii="Book Antiqua" w:hAnsi="Book Antiqua"/>
                <w:color w:val="000000" w:themeColor="text1"/>
                <w:sz w:val="22"/>
              </w:rPr>
              <w:t>, undulations, settlement, potholes, ponding, obstructions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18FD81BE"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10%</w:t>
            </w:r>
          </w:p>
        </w:tc>
      </w:tr>
      <w:tr w:rsidR="0028693E" w:rsidRPr="00243F0D" w14:paraId="19A70717" w14:textId="77777777" w:rsidTr="0028693E">
        <w:trPr>
          <w:trHeight w:val="690"/>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1EE6A284"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(ii)</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10F55D13"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 xml:space="preserve">Deficient slopes, </w:t>
            </w:r>
            <w:r w:rsidR="002A0892" w:rsidRPr="00243F0D">
              <w:rPr>
                <w:rFonts w:ascii="Book Antiqua" w:hAnsi="Book Antiqua"/>
                <w:color w:val="000000" w:themeColor="text1"/>
                <w:sz w:val="22"/>
              </w:rPr>
              <w:t>rain cuts</w:t>
            </w:r>
            <w:r w:rsidRPr="00243F0D">
              <w:rPr>
                <w:rFonts w:ascii="Book Antiqua" w:hAnsi="Book Antiqua"/>
                <w:color w:val="000000" w:themeColor="text1"/>
                <w:sz w:val="22"/>
              </w:rPr>
              <w:t>, disturbed pitching, vegetation growth, pruning of trees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3000617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3D9C4FBE" w14:textId="77777777" w:rsidTr="0028693E">
        <w:trPr>
          <w:trHeight w:val="494"/>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37C7CB6E"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(c)</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06D41F25"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Bridges and Culverts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12BB7C4D" w14:textId="77777777" w:rsidR="0028693E" w:rsidRPr="00243F0D" w:rsidRDefault="0028693E" w:rsidP="0028693E">
            <w:pPr>
              <w:spacing w:line="276" w:lineRule="auto"/>
              <w:rPr>
                <w:rFonts w:ascii="Book Antiqua" w:hAnsi="Book Antiqua"/>
                <w:color w:val="000000" w:themeColor="text1"/>
              </w:rPr>
            </w:pPr>
          </w:p>
        </w:tc>
      </w:tr>
      <w:tr w:rsidR="0028693E" w:rsidRPr="00243F0D" w14:paraId="2B203595" w14:textId="77777777" w:rsidTr="0028693E">
        <w:trPr>
          <w:trHeight w:val="906"/>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30AC0796"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52ABDDFB" w14:textId="77777777" w:rsidR="0028693E" w:rsidRPr="00243F0D" w:rsidRDefault="002A0892" w:rsidP="0028693E">
            <w:pPr>
              <w:spacing w:line="276" w:lineRule="auto"/>
              <w:rPr>
                <w:rFonts w:ascii="Book Antiqua" w:hAnsi="Book Antiqua"/>
                <w:color w:val="000000" w:themeColor="text1"/>
              </w:rPr>
            </w:pPr>
            <w:r w:rsidRPr="00243F0D">
              <w:rPr>
                <w:rFonts w:ascii="Book Antiqua" w:hAnsi="Book Antiqua"/>
                <w:color w:val="000000" w:themeColor="text1"/>
                <w:sz w:val="22"/>
              </w:rPr>
              <w:t>Desalting</w:t>
            </w:r>
            <w:r w:rsidR="0028693E" w:rsidRPr="00243F0D">
              <w:rPr>
                <w:rFonts w:ascii="Book Antiqua" w:hAnsi="Book Antiqua"/>
                <w:color w:val="000000" w:themeColor="text1"/>
                <w:sz w:val="22"/>
              </w:rPr>
              <w:t>, cleaning. vegetation growth, damaged pitching, flooring, parapets, wearing course, footpaths, any damage to foundations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266FD3E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20%</w:t>
            </w:r>
          </w:p>
        </w:tc>
      </w:tr>
      <w:tr w:rsidR="0028693E" w:rsidRPr="00243F0D" w14:paraId="7FC464C3" w14:textId="77777777" w:rsidTr="0028693E">
        <w:trPr>
          <w:trHeight w:val="699"/>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0DB45C9D"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(ii)</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5B51B173"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 xml:space="preserve">Any Defects in superstructures, </w:t>
            </w:r>
            <w:proofErr w:type="gramStart"/>
            <w:r w:rsidRPr="00243F0D">
              <w:rPr>
                <w:rFonts w:ascii="Book Antiqua" w:hAnsi="Book Antiqua"/>
                <w:color w:val="000000" w:themeColor="text1"/>
                <w:sz w:val="22"/>
              </w:rPr>
              <w:t>bearings</w:t>
            </w:r>
            <w:proofErr w:type="gramEnd"/>
            <w:r w:rsidRPr="00243F0D">
              <w:rPr>
                <w:rFonts w:ascii="Book Antiqua" w:hAnsi="Book Antiqua"/>
                <w:color w:val="000000" w:themeColor="text1"/>
                <w:sz w:val="22"/>
              </w:rPr>
              <w:t xml:space="preserve"> and sub-structures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68116E6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10%</w:t>
            </w:r>
          </w:p>
        </w:tc>
      </w:tr>
      <w:tr w:rsidR="0028693E" w:rsidRPr="00243F0D" w14:paraId="6288255E" w14:textId="77777777" w:rsidTr="0028693E">
        <w:trPr>
          <w:trHeight w:val="557"/>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2C5A91C4"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lastRenderedPageBreak/>
              <w:t>(iii)</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2996C8AC"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Painting, repairs/replacement kerbs, railings, parapets, guideposts/crash barriers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189D385E"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266932ED" w14:textId="77777777" w:rsidTr="0028693E">
        <w:trPr>
          <w:trHeight w:val="416"/>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1C0E8255"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(d)</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73AAC207"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Roadside Drains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78E28DDC" w14:textId="77777777" w:rsidR="0028693E" w:rsidRPr="00243F0D" w:rsidRDefault="0028693E" w:rsidP="0028693E">
            <w:pPr>
              <w:spacing w:line="276" w:lineRule="auto"/>
              <w:jc w:val="center"/>
              <w:rPr>
                <w:rFonts w:ascii="Book Antiqua" w:hAnsi="Book Antiqua"/>
                <w:color w:val="000000" w:themeColor="text1"/>
              </w:rPr>
            </w:pPr>
          </w:p>
        </w:tc>
      </w:tr>
      <w:tr w:rsidR="0028693E" w:rsidRPr="00243F0D" w14:paraId="2559CAE2" w14:textId="77777777" w:rsidTr="0028693E">
        <w:trPr>
          <w:trHeight w:val="564"/>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2CD36745"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452D8C3F"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Cleaning and repair of drains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7F6A1FFB"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5F8AED15" w14:textId="77777777" w:rsidTr="0028693E">
        <w:trPr>
          <w:trHeight w:val="544"/>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00C90CC2"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(e)</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3BFB1AFC"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Road Furniture</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2B470B58" w14:textId="77777777" w:rsidR="0028693E" w:rsidRPr="00243F0D" w:rsidRDefault="0028693E" w:rsidP="0028693E">
            <w:pPr>
              <w:spacing w:line="276" w:lineRule="auto"/>
              <w:jc w:val="center"/>
              <w:rPr>
                <w:rFonts w:ascii="Book Antiqua" w:hAnsi="Book Antiqua"/>
                <w:color w:val="000000" w:themeColor="text1"/>
              </w:rPr>
            </w:pPr>
          </w:p>
        </w:tc>
      </w:tr>
      <w:tr w:rsidR="0028693E" w:rsidRPr="00243F0D" w14:paraId="664D6209" w14:textId="77777777" w:rsidTr="0028693E">
        <w:trPr>
          <w:trHeight w:val="990"/>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6FB62EB8"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3B2B3EDB"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Cleaning, painting, replacement of road signs, delineators, road markings, 200 m/km/5th km stones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051734B3"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07031852" w14:textId="77777777" w:rsidTr="0028693E">
        <w:trPr>
          <w:trHeight w:val="408"/>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41B6D726"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(f)</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1E68AB84"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Miscellaneous Items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3088B135" w14:textId="77777777" w:rsidR="0028693E" w:rsidRPr="00243F0D" w:rsidRDefault="0028693E" w:rsidP="0028693E">
            <w:pPr>
              <w:spacing w:line="276" w:lineRule="auto"/>
              <w:jc w:val="center"/>
              <w:rPr>
                <w:rFonts w:ascii="Book Antiqua" w:hAnsi="Book Antiqua"/>
                <w:color w:val="000000" w:themeColor="text1"/>
              </w:rPr>
            </w:pPr>
          </w:p>
        </w:tc>
      </w:tr>
      <w:tr w:rsidR="0028693E" w:rsidRPr="00243F0D" w14:paraId="7B6F2865" w14:textId="77777777" w:rsidTr="0028693E">
        <w:trPr>
          <w:trHeight w:val="982"/>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1CC8C20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w:t>
            </w:r>
            <w:proofErr w:type="spellStart"/>
            <w:r w:rsidRPr="00243F0D">
              <w:rPr>
                <w:rFonts w:ascii="Book Antiqua" w:hAnsi="Book Antiqua"/>
                <w:color w:val="000000" w:themeColor="text1"/>
                <w:sz w:val="22"/>
              </w:rPr>
              <w:t>i</w:t>
            </w:r>
            <w:proofErr w:type="spellEnd"/>
            <w:r w:rsidRPr="00243F0D">
              <w:rPr>
                <w:rFonts w:ascii="Book Antiqua" w:hAnsi="Book Antiqua"/>
                <w:color w:val="000000" w:themeColor="text1"/>
                <w:sz w:val="22"/>
              </w:rPr>
              <w:t>)</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5CC76D63"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Removal of dead animals, broken down/</w:t>
            </w:r>
            <w:r w:rsidR="002A0892" w:rsidRPr="00243F0D">
              <w:rPr>
                <w:rFonts w:ascii="Book Antiqua" w:hAnsi="Book Antiqua"/>
                <w:color w:val="000000" w:themeColor="text1"/>
                <w:sz w:val="22"/>
              </w:rPr>
              <w:t>accidental</w:t>
            </w:r>
            <w:r w:rsidRPr="00243F0D">
              <w:rPr>
                <w:rFonts w:ascii="Book Antiqua" w:hAnsi="Book Antiqua"/>
                <w:color w:val="000000" w:themeColor="text1"/>
                <w:sz w:val="22"/>
              </w:rPr>
              <w:t xml:space="preserve"> vehicles, fallen trees, road blockades or malfunctioning of mobile crane</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69BC64AD"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10%</w:t>
            </w:r>
          </w:p>
        </w:tc>
      </w:tr>
      <w:tr w:rsidR="0028693E" w:rsidRPr="00243F0D" w14:paraId="730926BF" w14:textId="77777777" w:rsidTr="0028693E">
        <w:trPr>
          <w:trHeight w:val="556"/>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726DABF1"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(ii)</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746A2320"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Any other Defects in accordance with paragraph 1.</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26D27617"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r w:rsidR="0028693E" w:rsidRPr="00243F0D" w14:paraId="19232C8C" w14:textId="77777777" w:rsidTr="0028693E">
        <w:trPr>
          <w:trHeight w:val="423"/>
        </w:trPr>
        <w:tc>
          <w:tcPr>
            <w:tcW w:w="1003" w:type="dxa"/>
            <w:tcBorders>
              <w:top w:val="single" w:sz="4" w:space="0" w:color="auto"/>
              <w:left w:val="single" w:sz="4" w:space="0" w:color="auto"/>
              <w:bottom w:val="single" w:sz="4" w:space="0" w:color="auto"/>
              <w:right w:val="single" w:sz="4" w:space="0" w:color="auto"/>
            </w:tcBorders>
            <w:shd w:val="clear" w:color="auto" w:fill="FFFFFF"/>
          </w:tcPr>
          <w:p w14:paraId="412057C9" w14:textId="77777777" w:rsidR="0028693E" w:rsidRPr="00243F0D" w:rsidRDefault="0028693E" w:rsidP="0028693E">
            <w:pPr>
              <w:spacing w:line="276" w:lineRule="auto"/>
              <w:rPr>
                <w:rFonts w:ascii="Book Antiqua" w:hAnsi="Book Antiqua"/>
                <w:b/>
                <w:bCs/>
                <w:color w:val="000000" w:themeColor="text1"/>
              </w:rPr>
            </w:pPr>
            <w:r w:rsidRPr="00243F0D">
              <w:rPr>
                <w:rFonts w:ascii="Book Antiqua" w:hAnsi="Book Antiqua"/>
                <w:b/>
                <w:bCs/>
                <w:color w:val="000000" w:themeColor="text1"/>
                <w:sz w:val="22"/>
              </w:rPr>
              <w:t>(g)</w:t>
            </w:r>
          </w:p>
        </w:tc>
        <w:tc>
          <w:tcPr>
            <w:tcW w:w="4961" w:type="dxa"/>
            <w:tcBorders>
              <w:top w:val="single" w:sz="4" w:space="0" w:color="auto"/>
              <w:left w:val="single" w:sz="4" w:space="0" w:color="auto"/>
              <w:bottom w:val="single" w:sz="4" w:space="0" w:color="auto"/>
              <w:right w:val="single" w:sz="4" w:space="0" w:color="auto"/>
            </w:tcBorders>
            <w:shd w:val="clear" w:color="auto" w:fill="FFFFFF"/>
          </w:tcPr>
          <w:p w14:paraId="10D4912A"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Defects in Other Project Facilities</w:t>
            </w:r>
          </w:p>
        </w:tc>
        <w:tc>
          <w:tcPr>
            <w:tcW w:w="1610" w:type="dxa"/>
            <w:tcBorders>
              <w:top w:val="single" w:sz="4" w:space="0" w:color="auto"/>
              <w:left w:val="single" w:sz="4" w:space="0" w:color="auto"/>
              <w:bottom w:val="single" w:sz="4" w:space="0" w:color="auto"/>
              <w:right w:val="single" w:sz="4" w:space="0" w:color="auto"/>
            </w:tcBorders>
            <w:shd w:val="clear" w:color="auto" w:fill="FFFFFF"/>
          </w:tcPr>
          <w:p w14:paraId="45D1B540"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sz w:val="22"/>
              </w:rPr>
              <w:t>5%</w:t>
            </w:r>
          </w:p>
        </w:tc>
      </w:tr>
    </w:tbl>
    <w:p w14:paraId="7570B798" w14:textId="77777777" w:rsidR="0028693E" w:rsidRPr="00243F0D" w:rsidRDefault="0028693E" w:rsidP="0028693E">
      <w:pPr>
        <w:spacing w:line="276" w:lineRule="auto"/>
        <w:jc w:val="both"/>
        <w:rPr>
          <w:rFonts w:ascii="Book Antiqua" w:hAnsi="Book Antiqua"/>
          <w:b/>
          <w:bCs/>
          <w:color w:val="000000" w:themeColor="text1"/>
          <w:sz w:val="22"/>
        </w:rPr>
      </w:pPr>
    </w:p>
    <w:p w14:paraId="00404007" w14:textId="77777777" w:rsidR="0028693E" w:rsidRPr="00243F0D" w:rsidRDefault="0028693E" w:rsidP="0028693E">
      <w:pPr>
        <w:spacing w:line="276" w:lineRule="auto"/>
        <w:ind w:left="360" w:hanging="360"/>
        <w:jc w:val="both"/>
        <w:rPr>
          <w:rFonts w:ascii="Book Antiqua" w:hAnsi="Book Antiqua"/>
          <w:color w:val="000000" w:themeColor="text1"/>
        </w:rPr>
      </w:pPr>
      <w:r w:rsidRPr="00243F0D">
        <w:rPr>
          <w:rFonts w:ascii="Book Antiqua" w:hAnsi="Book Antiqua"/>
          <w:color w:val="000000" w:themeColor="text1"/>
          <w:sz w:val="22"/>
        </w:rPr>
        <w:t>2.2</w:t>
      </w:r>
      <w:r w:rsidRPr="00243F0D">
        <w:rPr>
          <w:rFonts w:ascii="Book Antiqua" w:hAnsi="Book Antiqua"/>
          <w:color w:val="000000" w:themeColor="text1"/>
          <w:sz w:val="22"/>
        </w:rPr>
        <w:tab/>
      </w:r>
      <w:r w:rsidRPr="00243F0D">
        <w:rPr>
          <w:rFonts w:ascii="Book Antiqua" w:hAnsi="Book Antiqua"/>
          <w:color w:val="000000" w:themeColor="text1"/>
        </w:rPr>
        <w:t xml:space="preserve">The amount to be deducted from monthly lump-sum payment for non-compliance of </w:t>
      </w:r>
      <w:proofErr w:type="gramStart"/>
      <w:r w:rsidRPr="00243F0D">
        <w:rPr>
          <w:rFonts w:ascii="Book Antiqua" w:hAnsi="Book Antiqua"/>
          <w:color w:val="000000" w:themeColor="text1"/>
        </w:rPr>
        <w:t>particular item</w:t>
      </w:r>
      <w:proofErr w:type="gramEnd"/>
      <w:r w:rsidRPr="00243F0D">
        <w:rPr>
          <w:rFonts w:ascii="Book Antiqua" w:hAnsi="Book Antiqua"/>
          <w:color w:val="000000" w:themeColor="text1"/>
        </w:rPr>
        <w:t xml:space="preserve"> shall be calculated as under:</w:t>
      </w:r>
    </w:p>
    <w:p w14:paraId="3BE4FF1F"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R=P/100 x M xL1/L</w:t>
      </w:r>
    </w:p>
    <w:p w14:paraId="5B1C130A"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Where: P = Percentage of </w:t>
      </w:r>
      <w:proofErr w:type="gramStart"/>
      <w:r w:rsidRPr="00243F0D">
        <w:rPr>
          <w:rFonts w:ascii="Book Antiqua" w:hAnsi="Book Antiqua"/>
          <w:color w:val="000000" w:themeColor="text1"/>
        </w:rPr>
        <w:t>particular item</w:t>
      </w:r>
      <w:proofErr w:type="gramEnd"/>
      <w:r w:rsidRPr="00243F0D">
        <w:rPr>
          <w:rFonts w:ascii="Book Antiqua" w:hAnsi="Book Antiqua"/>
          <w:color w:val="000000" w:themeColor="text1"/>
        </w:rPr>
        <w:t>//Defect/deficiency for deduction</w:t>
      </w:r>
    </w:p>
    <w:p w14:paraId="5F13597F"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M = Monthly lump-sum payment in accordance with the Bid</w:t>
      </w:r>
    </w:p>
    <w:p w14:paraId="045D4870"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L1 = </w:t>
      </w:r>
      <w:proofErr w:type="gramStart"/>
      <w:r w:rsidRPr="00243F0D">
        <w:rPr>
          <w:rFonts w:ascii="Book Antiqua" w:hAnsi="Book Antiqua"/>
          <w:color w:val="000000" w:themeColor="text1"/>
        </w:rPr>
        <w:t>Non-complying</w:t>
      </w:r>
      <w:proofErr w:type="gramEnd"/>
      <w:r w:rsidRPr="00243F0D">
        <w:rPr>
          <w:rFonts w:ascii="Book Antiqua" w:hAnsi="Book Antiqua"/>
          <w:color w:val="000000" w:themeColor="text1"/>
        </w:rPr>
        <w:t xml:space="preserve"> length</w:t>
      </w:r>
    </w:p>
    <w:p w14:paraId="09B0A85D"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L = Total length of the road,</w:t>
      </w:r>
    </w:p>
    <w:p w14:paraId="5937A9B0"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R = Reduction (the amount to be deducted for noncompliance for a particular item/Defect/deficiency)</w:t>
      </w:r>
    </w:p>
    <w:p w14:paraId="47759DBA"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The total amount of reduction shall be arrived at by summation of reductions for such items/Defects/deficiency or </w:t>
      </w:r>
      <w:proofErr w:type="spellStart"/>
      <w:r w:rsidRPr="00243F0D">
        <w:rPr>
          <w:rFonts w:ascii="Book Antiqua" w:hAnsi="Book Antiqua"/>
          <w:color w:val="000000" w:themeColor="text1"/>
        </w:rPr>
        <w:t>non compliance</w:t>
      </w:r>
      <w:proofErr w:type="spellEnd"/>
      <w:r w:rsidRPr="00243F0D">
        <w:rPr>
          <w:rFonts w:ascii="Book Antiqua" w:hAnsi="Book Antiqua"/>
          <w:color w:val="000000" w:themeColor="text1"/>
        </w:rPr>
        <w:t>.</w:t>
      </w:r>
    </w:p>
    <w:p w14:paraId="0630CBC7"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For any Defect in a part of one </w:t>
      </w:r>
      <w:proofErr w:type="spellStart"/>
      <w:r w:rsidRPr="00243F0D">
        <w:rPr>
          <w:rFonts w:ascii="Book Antiqua" w:hAnsi="Book Antiqua"/>
          <w:color w:val="000000" w:themeColor="text1"/>
        </w:rPr>
        <w:t>kilometer</w:t>
      </w:r>
      <w:proofErr w:type="spellEnd"/>
      <w:r w:rsidRPr="00243F0D">
        <w:rPr>
          <w:rFonts w:ascii="Book Antiqua" w:hAnsi="Book Antiqua"/>
          <w:color w:val="000000" w:themeColor="text1"/>
        </w:rPr>
        <w:t xml:space="preserve">, the non-conforming length shall be taken as one </w:t>
      </w:r>
      <w:proofErr w:type="spellStart"/>
      <w:r w:rsidRPr="00243F0D">
        <w:rPr>
          <w:rFonts w:ascii="Book Antiqua" w:hAnsi="Book Antiqua"/>
          <w:color w:val="000000" w:themeColor="text1"/>
        </w:rPr>
        <w:t>kilometer</w:t>
      </w:r>
      <w:proofErr w:type="spellEnd"/>
      <w:r w:rsidRPr="00243F0D">
        <w:rPr>
          <w:rFonts w:ascii="Book Antiqua" w:hAnsi="Book Antiqua"/>
          <w:color w:val="000000" w:themeColor="text1"/>
        </w:rPr>
        <w:t>.</w:t>
      </w:r>
    </w:p>
    <w:p w14:paraId="190657A7" w14:textId="77777777" w:rsidR="0028693E" w:rsidRPr="00243F0D" w:rsidRDefault="0028693E" w:rsidP="0028693E">
      <w:pPr>
        <w:spacing w:line="276" w:lineRule="auto"/>
        <w:rPr>
          <w:rFonts w:ascii="Book Antiqua" w:hAnsi="Book Antiqua"/>
          <w:b/>
          <w:color w:val="000000" w:themeColor="text1"/>
          <w:sz w:val="26"/>
          <w:szCs w:val="26"/>
        </w:rPr>
      </w:pPr>
      <w:r w:rsidRPr="00243F0D">
        <w:rPr>
          <w:rFonts w:ascii="Book Antiqua" w:hAnsi="Book Antiqua"/>
          <w:b/>
          <w:color w:val="000000" w:themeColor="text1"/>
          <w:sz w:val="26"/>
          <w:szCs w:val="26"/>
        </w:rPr>
        <w:br w:type="page"/>
      </w:r>
    </w:p>
    <w:p w14:paraId="235D6AA6" w14:textId="77777777" w:rsidR="0028693E" w:rsidRPr="00243F0D" w:rsidRDefault="0028693E" w:rsidP="0028693E">
      <w:pPr>
        <w:spacing w:line="276" w:lineRule="auto"/>
        <w:ind w:left="720" w:right="65"/>
        <w:jc w:val="center"/>
        <w:rPr>
          <w:rFonts w:ascii="Book Antiqua" w:hAnsi="Book Antiqua"/>
          <w:b/>
          <w:color w:val="000000" w:themeColor="text1"/>
        </w:rPr>
      </w:pPr>
      <w:r w:rsidRPr="00243F0D">
        <w:rPr>
          <w:rFonts w:ascii="Book Antiqua" w:hAnsi="Book Antiqua"/>
          <w:b/>
          <w:color w:val="000000" w:themeColor="text1"/>
        </w:rPr>
        <w:lastRenderedPageBreak/>
        <w:t>Schedule-N</w:t>
      </w:r>
    </w:p>
    <w:p w14:paraId="51D138FF" w14:textId="77777777" w:rsidR="0028693E" w:rsidRPr="00243F0D" w:rsidRDefault="0028693E" w:rsidP="0028693E">
      <w:pPr>
        <w:spacing w:line="276" w:lineRule="auto"/>
        <w:ind w:left="720" w:right="65"/>
        <w:jc w:val="center"/>
        <w:rPr>
          <w:rFonts w:ascii="Book Antiqua" w:hAnsi="Book Antiqua"/>
          <w:color w:val="000000" w:themeColor="text1"/>
        </w:rPr>
      </w:pPr>
      <w:r w:rsidRPr="00243F0D">
        <w:rPr>
          <w:rFonts w:ascii="Book Antiqua" w:hAnsi="Book Antiqua"/>
          <w:color w:val="000000" w:themeColor="text1"/>
        </w:rPr>
        <w:t>(See Clause 18.1.1)</w:t>
      </w:r>
    </w:p>
    <w:p w14:paraId="62846E8B" w14:textId="77777777" w:rsidR="0028693E" w:rsidRPr="00243F0D" w:rsidRDefault="0028693E" w:rsidP="0028693E">
      <w:pPr>
        <w:spacing w:line="276" w:lineRule="auto"/>
        <w:jc w:val="center"/>
        <w:rPr>
          <w:rFonts w:ascii="Book Antiqua" w:hAnsi="Book Antiqua"/>
          <w:b/>
          <w:bCs/>
          <w:color w:val="000000" w:themeColor="text1"/>
          <w:sz w:val="28"/>
          <w:szCs w:val="26"/>
        </w:rPr>
      </w:pPr>
      <w:r w:rsidRPr="00243F0D">
        <w:rPr>
          <w:rFonts w:ascii="Book Antiqua" w:hAnsi="Book Antiqua"/>
          <w:b/>
          <w:bCs/>
          <w:color w:val="000000" w:themeColor="text1"/>
          <w:sz w:val="28"/>
          <w:szCs w:val="26"/>
        </w:rPr>
        <w:t>SELECTION OF AUTHORITY’S ENGINEER</w:t>
      </w:r>
    </w:p>
    <w:p w14:paraId="0D91B785" w14:textId="77777777" w:rsidR="0028693E" w:rsidRPr="00243F0D" w:rsidRDefault="0028693E" w:rsidP="0028693E">
      <w:pPr>
        <w:spacing w:line="276" w:lineRule="auto"/>
        <w:jc w:val="center"/>
        <w:rPr>
          <w:rFonts w:ascii="Book Antiqua" w:hAnsi="Book Antiqua"/>
          <w:b/>
          <w:bCs/>
          <w:color w:val="000000" w:themeColor="text1"/>
          <w:sz w:val="28"/>
          <w:szCs w:val="26"/>
        </w:rPr>
      </w:pPr>
    </w:p>
    <w:p w14:paraId="2A3A27CF" w14:textId="77777777" w:rsidR="0028693E" w:rsidRPr="00243F0D" w:rsidRDefault="0028693E" w:rsidP="0028693E">
      <w:pPr>
        <w:autoSpaceDE w:val="0"/>
        <w:autoSpaceDN w:val="0"/>
        <w:adjustRightInd w:val="0"/>
        <w:spacing w:line="276" w:lineRule="auto"/>
        <w:jc w:val="both"/>
        <w:rPr>
          <w:rFonts w:ascii="Book Antiqua" w:hAnsi="Book Antiqua"/>
          <w:b/>
          <w:color w:val="000000" w:themeColor="text1"/>
        </w:rPr>
      </w:pPr>
      <w:r w:rsidRPr="00243F0D">
        <w:rPr>
          <w:rFonts w:ascii="Book Antiqua" w:hAnsi="Book Antiqua"/>
          <w:b/>
          <w:bCs/>
          <w:color w:val="000000" w:themeColor="text1"/>
        </w:rPr>
        <w:t xml:space="preserve">1 </w:t>
      </w:r>
      <w:r w:rsidRPr="00243F0D">
        <w:rPr>
          <w:rFonts w:ascii="Book Antiqua" w:hAnsi="Book Antiqua"/>
          <w:b/>
          <w:bCs/>
          <w:color w:val="000000" w:themeColor="text1"/>
        </w:rPr>
        <w:tab/>
      </w:r>
      <w:r w:rsidRPr="00243F0D">
        <w:rPr>
          <w:rFonts w:ascii="Book Antiqua" w:hAnsi="Book Antiqua"/>
          <w:b/>
          <w:color w:val="000000" w:themeColor="text1"/>
        </w:rPr>
        <w:t>Selection of Authority’s Engineer</w:t>
      </w:r>
    </w:p>
    <w:p w14:paraId="1415F669" w14:textId="77777777" w:rsidR="0028693E" w:rsidRPr="00243F0D" w:rsidRDefault="0028693E" w:rsidP="0028693E">
      <w:pPr>
        <w:spacing w:line="276" w:lineRule="auto"/>
        <w:ind w:left="720" w:right="120" w:hanging="720"/>
        <w:jc w:val="both"/>
        <w:rPr>
          <w:rFonts w:ascii="Book Antiqua" w:hAnsi="Book Antiqua"/>
          <w:color w:val="000000" w:themeColor="text1"/>
          <w:w w:val="0"/>
        </w:rPr>
      </w:pPr>
      <w:r w:rsidRPr="00243F0D">
        <w:rPr>
          <w:rFonts w:ascii="Book Antiqua" w:hAnsi="Book Antiqua"/>
          <w:color w:val="000000" w:themeColor="text1"/>
          <w:w w:val="0"/>
        </w:rPr>
        <w:t>1.1</w:t>
      </w:r>
      <w:r w:rsidRPr="00243F0D">
        <w:rPr>
          <w:rFonts w:ascii="Book Antiqua" w:hAnsi="Book Antiqua"/>
          <w:color w:val="000000" w:themeColor="text1"/>
          <w:w w:val="0"/>
        </w:rPr>
        <w:tab/>
        <w:t xml:space="preserve">The provisions of the Model Request for Proposal for Selection of Technical Consultants, issued by the Ministry of Finance in May 2009, or any substitute thereof or ‘Guidelines for Employment of Consultants under Japanese ODA Loans’ or a combination of certain provisions thereof shall apply for selection of an experienced firm to discharge the functions and duties of an Authority’s Engineer. </w:t>
      </w:r>
    </w:p>
    <w:p w14:paraId="299AD531" w14:textId="77777777" w:rsidR="0028693E" w:rsidRPr="00243F0D" w:rsidRDefault="0028693E" w:rsidP="0028693E">
      <w:pPr>
        <w:spacing w:line="276" w:lineRule="auto"/>
        <w:ind w:left="720" w:right="120" w:hanging="720"/>
        <w:jc w:val="both"/>
        <w:rPr>
          <w:rFonts w:ascii="Book Antiqua" w:hAnsi="Book Antiqua"/>
          <w:color w:val="000000" w:themeColor="text1"/>
          <w:w w:val="0"/>
        </w:rPr>
      </w:pPr>
      <w:r w:rsidRPr="00243F0D">
        <w:rPr>
          <w:rFonts w:ascii="Book Antiqua" w:hAnsi="Book Antiqua"/>
          <w:color w:val="000000" w:themeColor="text1"/>
          <w:w w:val="0"/>
        </w:rPr>
        <w:t>1.2</w:t>
      </w:r>
      <w:r w:rsidRPr="00243F0D">
        <w:rPr>
          <w:rFonts w:ascii="Book Antiqua" w:hAnsi="Book Antiqua"/>
          <w:color w:val="000000" w:themeColor="text1"/>
          <w:w w:val="0"/>
        </w:rPr>
        <w:tab/>
        <w:t>The Authority shall invite Expression of Interest from Consulting Engineering firms or bodies corporate to undertake and perform the duties and functions set forth in Annexure-I of Schedule-N and thereupon shortlist qualified firms in accordance with pre-determined criteria.</w:t>
      </w:r>
    </w:p>
    <w:p w14:paraId="33F1715F" w14:textId="77777777" w:rsidR="0028693E" w:rsidRPr="00243F0D" w:rsidRDefault="0028693E" w:rsidP="0028693E">
      <w:pPr>
        <w:spacing w:line="276" w:lineRule="auto"/>
        <w:ind w:left="720" w:right="120" w:hanging="720"/>
        <w:jc w:val="both"/>
        <w:rPr>
          <w:rFonts w:ascii="Book Antiqua" w:hAnsi="Book Antiqua"/>
          <w:color w:val="000000" w:themeColor="text1"/>
          <w:w w:val="0"/>
        </w:rPr>
      </w:pPr>
      <w:r w:rsidRPr="00243F0D">
        <w:rPr>
          <w:rFonts w:ascii="Book Antiqua" w:hAnsi="Book Antiqua"/>
          <w:color w:val="000000" w:themeColor="text1"/>
          <w:w w:val="0"/>
        </w:rPr>
        <w:t>1.3</w:t>
      </w:r>
      <w:r w:rsidRPr="00243F0D">
        <w:rPr>
          <w:rFonts w:ascii="Book Antiqua" w:hAnsi="Book Antiqua"/>
          <w:color w:val="000000" w:themeColor="text1"/>
          <w:w w:val="0"/>
        </w:rPr>
        <w:tab/>
        <w:t xml:space="preserve">The Authority shall invite the aforesaid shortlisted firms to submit their respective technical and financial offers, each in separate sealed cover and/or upload online. All the technical bids so received shall be opened and pursuant to the evaluation thereof, the Authority shall open the financial bids in respect of each shortlisted firm and the order of priority as among these firms shall be determined </w:t>
      </w:r>
      <w:proofErr w:type="gramStart"/>
      <w:r w:rsidRPr="00243F0D">
        <w:rPr>
          <w:rFonts w:ascii="Book Antiqua" w:hAnsi="Book Antiqua"/>
          <w:color w:val="000000" w:themeColor="text1"/>
          <w:w w:val="0"/>
        </w:rPr>
        <w:t>on the basis of</w:t>
      </w:r>
      <w:proofErr w:type="gramEnd"/>
      <w:r w:rsidRPr="00243F0D">
        <w:rPr>
          <w:rFonts w:ascii="Book Antiqua" w:hAnsi="Book Antiqua"/>
          <w:color w:val="000000" w:themeColor="text1"/>
          <w:w w:val="0"/>
        </w:rPr>
        <w:t xml:space="preserve"> a weighted evaluation where technical and financial score shall be assigned respective weights of 80:20.</w:t>
      </w:r>
    </w:p>
    <w:p w14:paraId="509728AC" w14:textId="77777777" w:rsidR="0028693E" w:rsidRPr="00243F0D" w:rsidRDefault="0028693E" w:rsidP="0028693E">
      <w:pPr>
        <w:spacing w:line="276" w:lineRule="auto"/>
        <w:ind w:left="720" w:right="120" w:hanging="720"/>
        <w:jc w:val="both"/>
        <w:rPr>
          <w:rFonts w:ascii="Book Antiqua" w:hAnsi="Book Antiqua"/>
          <w:color w:val="000000" w:themeColor="text1"/>
          <w:w w:val="0"/>
        </w:rPr>
      </w:pPr>
      <w:r w:rsidRPr="00243F0D">
        <w:rPr>
          <w:rFonts w:ascii="Book Antiqua" w:hAnsi="Book Antiqua"/>
          <w:color w:val="000000" w:themeColor="text1"/>
          <w:w w:val="0"/>
        </w:rPr>
        <w:t>1.4</w:t>
      </w:r>
      <w:r w:rsidRPr="00243F0D">
        <w:rPr>
          <w:rFonts w:ascii="Book Antiqua" w:hAnsi="Book Antiqua"/>
          <w:color w:val="000000" w:themeColor="text1"/>
          <w:w w:val="0"/>
        </w:rPr>
        <w:tab/>
        <w:t xml:space="preserve">In the event of termination of the Technical Consultants appointed in accordance with the provisions of above Paragraphs 1.1 to 1.3, the Authority shall appoint another firm of Technical Consultants forthwith and may engage a government-owned entity in accordance with the provisions of Paragraph 3 of this Schedule-N. </w:t>
      </w:r>
    </w:p>
    <w:p w14:paraId="52001C2F" w14:textId="77777777" w:rsidR="0028693E" w:rsidRPr="00243F0D" w:rsidRDefault="0028693E" w:rsidP="0028693E">
      <w:pPr>
        <w:autoSpaceDE w:val="0"/>
        <w:autoSpaceDN w:val="0"/>
        <w:adjustRightInd w:val="0"/>
        <w:spacing w:line="276" w:lineRule="auto"/>
        <w:jc w:val="both"/>
        <w:rPr>
          <w:rFonts w:ascii="Book Antiqua" w:hAnsi="Book Antiqua"/>
          <w:b/>
          <w:color w:val="000000" w:themeColor="text1"/>
        </w:rPr>
      </w:pPr>
      <w:r w:rsidRPr="00243F0D">
        <w:rPr>
          <w:rFonts w:ascii="Book Antiqua" w:hAnsi="Book Antiqua"/>
          <w:b/>
          <w:bCs/>
          <w:color w:val="000000" w:themeColor="text1"/>
        </w:rPr>
        <w:t xml:space="preserve">2 </w:t>
      </w:r>
      <w:r w:rsidRPr="00243F0D">
        <w:rPr>
          <w:rFonts w:ascii="Book Antiqua" w:hAnsi="Book Antiqua"/>
          <w:b/>
          <w:bCs/>
          <w:color w:val="000000" w:themeColor="text1"/>
        </w:rPr>
        <w:tab/>
      </w:r>
      <w:r w:rsidRPr="00243F0D">
        <w:rPr>
          <w:rFonts w:ascii="Book Antiqua" w:hAnsi="Book Antiqua"/>
          <w:b/>
          <w:color w:val="000000" w:themeColor="text1"/>
        </w:rPr>
        <w:t>Terms of Reference</w:t>
      </w:r>
    </w:p>
    <w:p w14:paraId="69461EC6" w14:textId="77777777" w:rsidR="0028693E" w:rsidRPr="00243F0D" w:rsidRDefault="0028693E" w:rsidP="0028693E">
      <w:pPr>
        <w:autoSpaceDE w:val="0"/>
        <w:autoSpaceDN w:val="0"/>
        <w:adjustRightInd w:val="0"/>
        <w:spacing w:line="276" w:lineRule="auto"/>
        <w:ind w:left="720"/>
        <w:jc w:val="both"/>
        <w:rPr>
          <w:rFonts w:ascii="Book Antiqua" w:hAnsi="Book Antiqua"/>
          <w:color w:val="000000" w:themeColor="text1"/>
        </w:rPr>
      </w:pPr>
      <w:r w:rsidRPr="00243F0D">
        <w:rPr>
          <w:rFonts w:ascii="Book Antiqua" w:hAnsi="Book Antiqua"/>
          <w:color w:val="000000" w:themeColor="text1"/>
        </w:rPr>
        <w:t>The Terms of Reference for the Authority’s Engineer (the “</w:t>
      </w:r>
      <w:r w:rsidRPr="00243F0D">
        <w:rPr>
          <w:rFonts w:ascii="Book Antiqua" w:hAnsi="Book Antiqua"/>
          <w:b/>
          <w:bCs/>
          <w:color w:val="000000" w:themeColor="text1"/>
        </w:rPr>
        <w:t>TOR</w:t>
      </w:r>
      <w:r w:rsidRPr="00243F0D">
        <w:rPr>
          <w:rFonts w:ascii="Book Antiqua" w:hAnsi="Book Antiqua"/>
          <w:color w:val="000000" w:themeColor="text1"/>
        </w:rPr>
        <w:t>”) shall substantially conform with Annex 1 to this Schedule N.</w:t>
      </w:r>
    </w:p>
    <w:p w14:paraId="42177AC1" w14:textId="77777777" w:rsidR="0028693E" w:rsidRPr="00243F0D" w:rsidRDefault="0028693E" w:rsidP="0028693E">
      <w:pPr>
        <w:autoSpaceDE w:val="0"/>
        <w:autoSpaceDN w:val="0"/>
        <w:adjustRightInd w:val="0"/>
        <w:spacing w:line="276" w:lineRule="auto"/>
        <w:jc w:val="both"/>
        <w:rPr>
          <w:rFonts w:ascii="Book Antiqua" w:hAnsi="Book Antiqua"/>
          <w:b/>
          <w:bCs/>
          <w:color w:val="000000" w:themeColor="text1"/>
        </w:rPr>
      </w:pPr>
      <w:r w:rsidRPr="00243F0D">
        <w:rPr>
          <w:rFonts w:ascii="Book Antiqua" w:hAnsi="Book Antiqua"/>
          <w:b/>
          <w:bCs/>
          <w:color w:val="000000" w:themeColor="text1"/>
        </w:rPr>
        <w:t>3</w:t>
      </w:r>
      <w:r w:rsidRPr="00243F0D">
        <w:rPr>
          <w:rFonts w:ascii="Book Antiqua" w:hAnsi="Book Antiqua"/>
          <w:b/>
          <w:bCs/>
          <w:color w:val="000000" w:themeColor="text1"/>
        </w:rPr>
        <w:tab/>
      </w:r>
      <w:r w:rsidRPr="00243F0D">
        <w:rPr>
          <w:rFonts w:ascii="Book Antiqua" w:hAnsi="Book Antiqua"/>
          <w:b/>
          <w:color w:val="000000" w:themeColor="text1"/>
        </w:rPr>
        <w:t>Appointment of Government entity as Authority’s Engineer</w:t>
      </w:r>
    </w:p>
    <w:p w14:paraId="19CD1C60" w14:textId="77777777" w:rsidR="0028693E" w:rsidRPr="00243F0D" w:rsidRDefault="0028693E" w:rsidP="0028693E">
      <w:pPr>
        <w:autoSpaceDE w:val="0"/>
        <w:autoSpaceDN w:val="0"/>
        <w:adjustRightInd w:val="0"/>
        <w:spacing w:line="276" w:lineRule="auto"/>
        <w:ind w:left="720"/>
        <w:jc w:val="both"/>
        <w:rPr>
          <w:rFonts w:ascii="Book Antiqua" w:hAnsi="Book Antiqua"/>
          <w:color w:val="000000" w:themeColor="text1"/>
        </w:rPr>
      </w:pPr>
      <w:r w:rsidRPr="00243F0D">
        <w:rPr>
          <w:rFonts w:ascii="Book Antiqua" w:hAnsi="Book Antiqua"/>
          <w:color w:val="000000" w:themeColor="text1"/>
        </w:rPr>
        <w:t>Notwithstanding anything to the contrary contained in this Schedule, the Authority may in its discretion appoint a government-owned entity as the Authority’s Engineer; provided that such entity shall be a body corporate having as one of its primary functions the provision of consulting, advisory and supervisory services for engineering projects; provided further that a government-owned entity which is owned or controlled by the Authority shall not be eligible for appointment as Authority’s Engineer.</w:t>
      </w:r>
    </w:p>
    <w:p w14:paraId="6CC655AE" w14:textId="77777777" w:rsidR="0028693E" w:rsidRPr="00243F0D" w:rsidRDefault="0028693E" w:rsidP="0028693E">
      <w:pPr>
        <w:autoSpaceDE w:val="0"/>
        <w:autoSpaceDN w:val="0"/>
        <w:adjustRightInd w:val="0"/>
        <w:spacing w:line="276" w:lineRule="auto"/>
        <w:jc w:val="center"/>
        <w:rPr>
          <w:rFonts w:ascii="Book Antiqua" w:hAnsi="Book Antiqua"/>
          <w:b/>
          <w:color w:val="000000" w:themeColor="text1"/>
        </w:rPr>
      </w:pPr>
      <w:r w:rsidRPr="00243F0D">
        <w:rPr>
          <w:rFonts w:ascii="Book Antiqua" w:hAnsi="Book Antiqua"/>
          <w:b/>
          <w:color w:val="000000" w:themeColor="text1"/>
        </w:rPr>
        <w:lastRenderedPageBreak/>
        <w:t>Annex – I</w:t>
      </w:r>
    </w:p>
    <w:p w14:paraId="0FD1E701" w14:textId="77777777" w:rsidR="0028693E" w:rsidRPr="00243F0D" w:rsidRDefault="0028693E" w:rsidP="0028693E">
      <w:pPr>
        <w:autoSpaceDE w:val="0"/>
        <w:autoSpaceDN w:val="0"/>
        <w:adjustRightInd w:val="0"/>
        <w:spacing w:line="276" w:lineRule="auto"/>
        <w:jc w:val="center"/>
        <w:rPr>
          <w:rFonts w:ascii="Book Antiqua" w:hAnsi="Book Antiqua"/>
          <w:i/>
          <w:iCs/>
          <w:color w:val="000000" w:themeColor="text1"/>
        </w:rPr>
      </w:pPr>
      <w:r w:rsidRPr="00243F0D">
        <w:rPr>
          <w:rFonts w:ascii="Book Antiqua" w:hAnsi="Book Antiqua"/>
          <w:i/>
          <w:iCs/>
          <w:color w:val="000000" w:themeColor="text1"/>
        </w:rPr>
        <w:t>(Schedule - N)</w:t>
      </w:r>
    </w:p>
    <w:p w14:paraId="0297CF55" w14:textId="77777777" w:rsidR="0028693E" w:rsidRPr="00243F0D" w:rsidRDefault="0028693E" w:rsidP="0028693E">
      <w:pPr>
        <w:autoSpaceDE w:val="0"/>
        <w:autoSpaceDN w:val="0"/>
        <w:adjustRightInd w:val="0"/>
        <w:spacing w:line="276" w:lineRule="auto"/>
        <w:ind w:left="-180" w:right="-295"/>
        <w:rPr>
          <w:rFonts w:ascii="Book Antiqua" w:hAnsi="Book Antiqua"/>
          <w:b/>
          <w:bCs/>
          <w:color w:val="000000" w:themeColor="text1"/>
          <w:sz w:val="28"/>
          <w:szCs w:val="26"/>
        </w:rPr>
      </w:pPr>
      <w:r w:rsidRPr="00243F0D">
        <w:rPr>
          <w:rFonts w:ascii="Book Antiqua" w:hAnsi="Book Antiqua"/>
          <w:b/>
          <w:bCs/>
          <w:color w:val="000000" w:themeColor="text1"/>
          <w:sz w:val="28"/>
          <w:szCs w:val="26"/>
        </w:rPr>
        <w:t xml:space="preserve">             TERMS OF REFERENCE FOR AUTHORITY’S ENGINEER</w:t>
      </w:r>
    </w:p>
    <w:p w14:paraId="14F9ABAD" w14:textId="77777777" w:rsidR="0028693E" w:rsidRPr="00243F0D" w:rsidRDefault="0028693E" w:rsidP="0028693E">
      <w:pPr>
        <w:autoSpaceDE w:val="0"/>
        <w:autoSpaceDN w:val="0"/>
        <w:adjustRightInd w:val="0"/>
        <w:spacing w:line="276" w:lineRule="auto"/>
        <w:ind w:left="-180" w:right="-295"/>
        <w:rPr>
          <w:rFonts w:ascii="Book Antiqua" w:hAnsi="Book Antiqua"/>
          <w:b/>
          <w:bCs/>
          <w:color w:val="000000" w:themeColor="text1"/>
          <w:sz w:val="28"/>
          <w:szCs w:val="26"/>
        </w:rPr>
      </w:pPr>
    </w:p>
    <w:p w14:paraId="493BBD61"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b/>
          <w:bCs/>
          <w:color w:val="000000" w:themeColor="text1"/>
        </w:rPr>
        <w:t xml:space="preserve">1. </w:t>
      </w:r>
      <w:r w:rsidRPr="00243F0D">
        <w:rPr>
          <w:rFonts w:ascii="Book Antiqua" w:hAnsi="Book Antiqua"/>
          <w:b/>
          <w:bCs/>
          <w:color w:val="000000" w:themeColor="text1"/>
        </w:rPr>
        <w:tab/>
      </w:r>
      <w:r w:rsidRPr="00243F0D">
        <w:rPr>
          <w:rFonts w:ascii="Book Antiqua" w:hAnsi="Book Antiqua"/>
          <w:b/>
          <w:color w:val="000000" w:themeColor="text1"/>
        </w:rPr>
        <w:t>Scope</w:t>
      </w:r>
    </w:p>
    <w:p w14:paraId="13DCFF31" w14:textId="77777777" w:rsidR="0028693E" w:rsidRPr="00243F0D" w:rsidRDefault="0028693E" w:rsidP="002419E2">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1.1</w:t>
      </w:r>
      <w:r w:rsidRPr="00243F0D">
        <w:rPr>
          <w:rFonts w:ascii="Book Antiqua" w:hAnsi="Book Antiqua"/>
          <w:color w:val="000000" w:themeColor="text1"/>
        </w:rPr>
        <w:tab/>
        <w:t xml:space="preserve"> These Terms of Reference (the “</w:t>
      </w:r>
      <w:r w:rsidRPr="00243F0D">
        <w:rPr>
          <w:rFonts w:ascii="Book Antiqua" w:hAnsi="Book Antiqua"/>
          <w:b/>
          <w:bCs/>
          <w:color w:val="000000" w:themeColor="text1"/>
        </w:rPr>
        <w:t>TOR</w:t>
      </w:r>
      <w:r w:rsidRPr="00243F0D">
        <w:rPr>
          <w:rFonts w:ascii="Book Antiqua" w:hAnsi="Book Antiqua"/>
          <w:color w:val="000000" w:themeColor="text1"/>
        </w:rPr>
        <w:t>”) for the Authority’s Engineer are being specified pursuant to the EPC Agreement dated........... (</w:t>
      </w:r>
      <w:r w:rsidR="002A0892" w:rsidRPr="00243F0D">
        <w:rPr>
          <w:rFonts w:ascii="Book Antiqua" w:hAnsi="Book Antiqua"/>
          <w:color w:val="000000" w:themeColor="text1"/>
        </w:rPr>
        <w:t>The</w:t>
      </w:r>
      <w:r w:rsidRPr="00243F0D">
        <w:rPr>
          <w:rFonts w:ascii="Book Antiqua" w:hAnsi="Book Antiqua"/>
          <w:color w:val="000000" w:themeColor="text1"/>
        </w:rPr>
        <w:t xml:space="preserve"> “</w:t>
      </w:r>
      <w:r w:rsidRPr="00243F0D">
        <w:rPr>
          <w:rFonts w:ascii="Book Antiqua" w:hAnsi="Book Antiqua"/>
          <w:b/>
          <w:bCs/>
          <w:color w:val="000000" w:themeColor="text1"/>
        </w:rPr>
        <w:t>Agreement</w:t>
      </w:r>
      <w:r w:rsidRPr="00243F0D">
        <w:rPr>
          <w:rFonts w:ascii="Book Antiqua" w:hAnsi="Book Antiqua"/>
          <w:color w:val="000000" w:themeColor="text1"/>
        </w:rPr>
        <w:t>), which has been entered into between the Ministry of Road Transport and Highways (the “</w:t>
      </w:r>
      <w:r w:rsidRPr="00243F0D">
        <w:rPr>
          <w:rFonts w:ascii="Book Antiqua" w:hAnsi="Book Antiqua"/>
          <w:b/>
          <w:bCs/>
          <w:color w:val="000000" w:themeColor="text1"/>
        </w:rPr>
        <w:t>Authority</w:t>
      </w:r>
      <w:r w:rsidRPr="00243F0D">
        <w:rPr>
          <w:rFonts w:ascii="Book Antiqua" w:hAnsi="Book Antiqua"/>
          <w:color w:val="000000" w:themeColor="text1"/>
        </w:rPr>
        <w:t xml:space="preserve">”) </w:t>
      </w:r>
      <w:r w:rsidR="002A0892" w:rsidRPr="00243F0D">
        <w:rPr>
          <w:rFonts w:ascii="Book Antiqua" w:hAnsi="Book Antiqua"/>
          <w:color w:val="000000" w:themeColor="text1"/>
        </w:rPr>
        <w:t xml:space="preserve">and.......... </w:t>
      </w:r>
      <w:r w:rsidRPr="00243F0D">
        <w:rPr>
          <w:rFonts w:ascii="Book Antiqua" w:hAnsi="Book Antiqua"/>
          <w:color w:val="000000" w:themeColor="text1"/>
        </w:rPr>
        <w:t>(the “</w:t>
      </w:r>
      <w:r w:rsidRPr="00243F0D">
        <w:rPr>
          <w:rFonts w:ascii="Book Antiqua" w:hAnsi="Book Antiqua"/>
          <w:b/>
          <w:bCs/>
          <w:color w:val="000000" w:themeColor="text1"/>
        </w:rPr>
        <w:t>Contractor</w:t>
      </w:r>
      <w:r w:rsidRPr="00243F0D">
        <w:rPr>
          <w:rFonts w:ascii="Book Antiqua" w:hAnsi="Book Antiqua"/>
          <w:color w:val="000000" w:themeColor="text1"/>
        </w:rPr>
        <w:t xml:space="preserve">”) for </w:t>
      </w:r>
      <w:r w:rsidR="00286FE2" w:rsidRPr="00286FE2">
        <w:rPr>
          <w:rFonts w:ascii="Book Antiqua" w:hAnsi="Book Antiqua"/>
          <w:b/>
          <w:color w:val="000000" w:themeColor="text1"/>
        </w:rPr>
        <w:t>“</w:t>
      </w:r>
      <w:r w:rsidR="00012B38" w:rsidRPr="002C766A">
        <w:rPr>
          <w:b/>
          <w:bCs/>
        </w:rPr>
        <w:t>Rehabilitation and Upgradation of 2-Laning with Paved Shoulder of Chandrapur Re-Alignment section of New NH-153 (OLD NH-216) from km 25.600 to Km 31.160 in the state of Chhattisgarh on EPC basis under NHDP-IV</w:t>
      </w:r>
      <w:r w:rsidR="00286FE2" w:rsidRPr="00286FE2">
        <w:rPr>
          <w:rFonts w:ascii="Book Antiqua" w:hAnsi="Book Antiqua"/>
          <w:b/>
          <w:color w:val="000000" w:themeColor="text1"/>
        </w:rPr>
        <w:t xml:space="preserve">” </w:t>
      </w:r>
      <w:r w:rsidRPr="00243F0D">
        <w:rPr>
          <w:rFonts w:ascii="Book Antiqua" w:hAnsi="Book Antiqua"/>
          <w:color w:val="000000" w:themeColor="text1"/>
        </w:rPr>
        <w:t>and a copy of which is annexed hereto and marked as Annex-A to form part of this TOR.</w:t>
      </w:r>
    </w:p>
    <w:p w14:paraId="2036C32F"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1.2 </w:t>
      </w:r>
      <w:r w:rsidRPr="00243F0D">
        <w:rPr>
          <w:rFonts w:ascii="Book Antiqua" w:hAnsi="Book Antiqua"/>
          <w:color w:val="000000" w:themeColor="text1"/>
        </w:rPr>
        <w:tab/>
        <w:t>The TOR shall apply to construction and maintenance of the Project Highway.</w:t>
      </w:r>
    </w:p>
    <w:p w14:paraId="6FEAA761" w14:textId="77777777" w:rsidR="0028693E" w:rsidRPr="00243F0D" w:rsidRDefault="0028693E" w:rsidP="0028693E">
      <w:pPr>
        <w:autoSpaceDE w:val="0"/>
        <w:autoSpaceDN w:val="0"/>
        <w:adjustRightInd w:val="0"/>
        <w:spacing w:line="276" w:lineRule="auto"/>
        <w:jc w:val="both"/>
        <w:rPr>
          <w:rFonts w:ascii="Book Antiqua" w:hAnsi="Book Antiqua"/>
          <w:b/>
          <w:bCs/>
          <w:color w:val="000000" w:themeColor="text1"/>
        </w:rPr>
      </w:pPr>
      <w:r w:rsidRPr="00243F0D">
        <w:rPr>
          <w:rFonts w:ascii="Book Antiqua" w:hAnsi="Book Antiqua"/>
          <w:b/>
          <w:bCs/>
          <w:color w:val="000000" w:themeColor="text1"/>
        </w:rPr>
        <w:t xml:space="preserve">2. </w:t>
      </w:r>
      <w:r w:rsidRPr="00243F0D">
        <w:rPr>
          <w:rFonts w:ascii="Book Antiqua" w:hAnsi="Book Antiqua"/>
          <w:b/>
          <w:bCs/>
          <w:color w:val="000000" w:themeColor="text1"/>
        </w:rPr>
        <w:tab/>
      </w:r>
      <w:r w:rsidRPr="00243F0D">
        <w:rPr>
          <w:rFonts w:ascii="Book Antiqua" w:hAnsi="Book Antiqua"/>
          <w:b/>
          <w:color w:val="000000" w:themeColor="text1"/>
        </w:rPr>
        <w:t>Definitions and interpretation</w:t>
      </w:r>
    </w:p>
    <w:p w14:paraId="1824351E"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2.1 </w:t>
      </w:r>
      <w:r w:rsidRPr="00243F0D">
        <w:rPr>
          <w:rFonts w:ascii="Book Antiqua" w:hAnsi="Book Antiqua"/>
          <w:color w:val="000000" w:themeColor="text1"/>
        </w:rPr>
        <w:tab/>
        <w:t xml:space="preserve">The words and expressions beginning with or in capital letters and not defined herein but defined in the Agreement shall have, unless repugnant to the context, the meaning respectively assigned to them in the Agreement. </w:t>
      </w:r>
    </w:p>
    <w:p w14:paraId="4016838F"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2.2 </w:t>
      </w:r>
      <w:r w:rsidRPr="00243F0D">
        <w:rPr>
          <w:rFonts w:ascii="Book Antiqua" w:hAnsi="Book Antiqua"/>
          <w:color w:val="000000" w:themeColor="text1"/>
        </w:rPr>
        <w:tab/>
        <w:t>References to Articles, Clauses and Schedules in this TOR shall, except where the context otherwise requires, be deemed to be references to the Articles, Clauses and Schedules of the Agreement, and references to Paragraphs shall be deemed to be references to Paragraphs of this TOR.</w:t>
      </w:r>
    </w:p>
    <w:p w14:paraId="3AC1DF9D"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2.3 </w:t>
      </w:r>
      <w:r w:rsidRPr="00243F0D">
        <w:rPr>
          <w:rFonts w:ascii="Book Antiqua" w:hAnsi="Book Antiqua"/>
          <w:color w:val="000000" w:themeColor="text1"/>
        </w:rPr>
        <w:tab/>
        <w:t xml:space="preserve">The rules of interpretation stated in Clauses 1.2, 1.3 and 1.4 of the Agreement shall apply, </w:t>
      </w:r>
      <w:r w:rsidRPr="00243F0D">
        <w:rPr>
          <w:rFonts w:ascii="Book Antiqua" w:hAnsi="Book Antiqua"/>
          <w:i/>
          <w:iCs/>
          <w:color w:val="000000" w:themeColor="text1"/>
        </w:rPr>
        <w:t>mutatis mutandis</w:t>
      </w:r>
      <w:r w:rsidRPr="00243F0D">
        <w:rPr>
          <w:rFonts w:ascii="Book Antiqua" w:hAnsi="Book Antiqua"/>
          <w:color w:val="000000" w:themeColor="text1"/>
        </w:rPr>
        <w:t>, to this TOR.</w:t>
      </w:r>
    </w:p>
    <w:p w14:paraId="3AAC5BA2" w14:textId="77777777" w:rsidR="0028693E" w:rsidRPr="00243F0D" w:rsidRDefault="0028693E" w:rsidP="0028693E">
      <w:pPr>
        <w:autoSpaceDE w:val="0"/>
        <w:autoSpaceDN w:val="0"/>
        <w:adjustRightInd w:val="0"/>
        <w:spacing w:line="276" w:lineRule="auto"/>
        <w:jc w:val="both"/>
        <w:rPr>
          <w:rFonts w:ascii="Book Antiqua" w:hAnsi="Book Antiqua"/>
          <w:b/>
          <w:bCs/>
          <w:color w:val="000000" w:themeColor="text1"/>
        </w:rPr>
      </w:pPr>
      <w:r w:rsidRPr="00243F0D">
        <w:rPr>
          <w:rFonts w:ascii="Book Antiqua" w:hAnsi="Book Antiqua"/>
          <w:b/>
          <w:bCs/>
          <w:color w:val="000000" w:themeColor="text1"/>
        </w:rPr>
        <w:t xml:space="preserve">3. </w:t>
      </w:r>
      <w:r w:rsidRPr="00243F0D">
        <w:rPr>
          <w:rFonts w:ascii="Book Antiqua" w:hAnsi="Book Antiqua"/>
          <w:b/>
          <w:bCs/>
          <w:color w:val="000000" w:themeColor="text1"/>
        </w:rPr>
        <w:tab/>
      </w:r>
      <w:r w:rsidRPr="00243F0D">
        <w:rPr>
          <w:rFonts w:ascii="Book Antiqua" w:hAnsi="Book Antiqua"/>
          <w:b/>
          <w:color w:val="000000" w:themeColor="text1"/>
        </w:rPr>
        <w:t>General</w:t>
      </w:r>
    </w:p>
    <w:p w14:paraId="01442847" w14:textId="77777777" w:rsidR="0028693E" w:rsidRPr="00243F0D" w:rsidRDefault="0028693E" w:rsidP="00A40987">
      <w:pPr>
        <w:pStyle w:val="ListParagraph"/>
        <w:numPr>
          <w:ilvl w:val="1"/>
          <w:numId w:val="10"/>
        </w:numPr>
        <w:suppressAutoHyphens/>
        <w:spacing w:after="80" w:line="276" w:lineRule="auto"/>
        <w:jc w:val="both"/>
        <w:rPr>
          <w:rFonts w:ascii="Book Antiqua" w:hAnsi="Book Antiqua"/>
          <w:color w:val="000000" w:themeColor="text1"/>
        </w:rPr>
      </w:pPr>
      <w:r w:rsidRPr="00243F0D">
        <w:rPr>
          <w:rFonts w:ascii="Book Antiqua" w:hAnsi="Book Antiqua"/>
          <w:color w:val="000000" w:themeColor="text1"/>
        </w:rPr>
        <w:t>The Authority’s Engineer shall discharge its duties in a fair, impartial and efficient manner, consistent with the highest standards of professional integrity and Good Industry Practice.</w:t>
      </w:r>
    </w:p>
    <w:p w14:paraId="2EC9D7C7" w14:textId="77777777" w:rsidR="0028693E" w:rsidRPr="00243F0D" w:rsidRDefault="0028693E" w:rsidP="00A40987">
      <w:pPr>
        <w:pStyle w:val="ListParagraph"/>
        <w:numPr>
          <w:ilvl w:val="1"/>
          <w:numId w:val="10"/>
        </w:numPr>
        <w:suppressAutoHyphens/>
        <w:spacing w:after="80" w:line="276" w:lineRule="auto"/>
        <w:jc w:val="both"/>
        <w:rPr>
          <w:rFonts w:ascii="Book Antiqua" w:hAnsi="Book Antiqua"/>
          <w:color w:val="000000" w:themeColor="text1"/>
        </w:rPr>
      </w:pPr>
      <w:r w:rsidRPr="00243F0D">
        <w:rPr>
          <w:rFonts w:ascii="Book Antiqua" w:hAnsi="Book Antiqua"/>
          <w:color w:val="000000" w:themeColor="text1"/>
        </w:rPr>
        <w:t xml:space="preserve">The Authority’s Engineer shall perform the duties and exercise the authority in accordance with the provisions of this Agreement, but subject to obtaining prior written approval of the Authority before determining: </w:t>
      </w:r>
    </w:p>
    <w:p w14:paraId="1067B8AD"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color w:val="000000" w:themeColor="text1"/>
        </w:rPr>
        <w:t>(a)        </w:t>
      </w:r>
      <w:r w:rsidR="002A0892" w:rsidRPr="00243F0D">
        <w:rPr>
          <w:rFonts w:ascii="Book Antiqua" w:hAnsi="Book Antiqua"/>
          <w:color w:val="000000" w:themeColor="text1"/>
        </w:rPr>
        <w:t>Any</w:t>
      </w:r>
      <w:r w:rsidRPr="00243F0D">
        <w:rPr>
          <w:rFonts w:ascii="Book Antiqua" w:hAnsi="Book Antiqua"/>
          <w:color w:val="000000" w:themeColor="text1"/>
        </w:rPr>
        <w:t xml:space="preserve"> Time extension;</w:t>
      </w:r>
    </w:p>
    <w:p w14:paraId="7624797B"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color w:val="000000" w:themeColor="text1"/>
        </w:rPr>
        <w:t xml:space="preserve">(b) </w:t>
      </w:r>
      <w:r w:rsidRPr="00243F0D">
        <w:rPr>
          <w:rFonts w:ascii="Book Antiqua" w:hAnsi="Book Antiqua"/>
          <w:color w:val="000000" w:themeColor="text1"/>
        </w:rPr>
        <w:tab/>
      </w:r>
      <w:r w:rsidR="002A0892" w:rsidRPr="00243F0D">
        <w:rPr>
          <w:rFonts w:ascii="Book Antiqua" w:hAnsi="Book Antiqua"/>
          <w:color w:val="000000" w:themeColor="text1"/>
        </w:rPr>
        <w:t>Any</w:t>
      </w:r>
      <w:r w:rsidRPr="00243F0D">
        <w:rPr>
          <w:rFonts w:ascii="Book Antiqua" w:hAnsi="Book Antiqua"/>
          <w:color w:val="000000" w:themeColor="text1"/>
        </w:rPr>
        <w:t xml:space="preserve"> additional cost to be paid by the Authority to the Contractor;</w:t>
      </w:r>
    </w:p>
    <w:p w14:paraId="705567D1"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color w:val="000000" w:themeColor="text1"/>
        </w:rPr>
        <w:t xml:space="preserve">(c) </w:t>
      </w:r>
      <w:r w:rsidRPr="00243F0D">
        <w:rPr>
          <w:rFonts w:ascii="Book Antiqua" w:hAnsi="Book Antiqua"/>
          <w:color w:val="000000" w:themeColor="text1"/>
        </w:rPr>
        <w:tab/>
      </w:r>
      <w:r w:rsidR="002A0892" w:rsidRPr="00243F0D">
        <w:rPr>
          <w:rFonts w:ascii="Book Antiqua" w:hAnsi="Book Antiqua"/>
          <w:color w:val="000000" w:themeColor="text1"/>
        </w:rPr>
        <w:t>The</w:t>
      </w:r>
      <w:r w:rsidRPr="00243F0D">
        <w:rPr>
          <w:rFonts w:ascii="Book Antiqua" w:hAnsi="Book Antiqua"/>
          <w:color w:val="000000" w:themeColor="text1"/>
        </w:rPr>
        <w:t xml:space="preserve"> Termination Payment; or</w:t>
      </w:r>
    </w:p>
    <w:p w14:paraId="177CB663" w14:textId="77777777" w:rsidR="0028693E" w:rsidRPr="00243F0D" w:rsidRDefault="0028693E" w:rsidP="0028693E">
      <w:pPr>
        <w:autoSpaceDE w:val="0"/>
        <w:autoSpaceDN w:val="0"/>
        <w:adjustRightInd w:val="0"/>
        <w:spacing w:line="276" w:lineRule="auto"/>
        <w:ind w:left="720" w:hanging="720"/>
        <w:jc w:val="both"/>
        <w:rPr>
          <w:rFonts w:ascii="Book Antiqua" w:hAnsi="Book Antiqua"/>
          <w:strike/>
          <w:color w:val="000000" w:themeColor="text1"/>
        </w:rPr>
      </w:pPr>
      <w:r w:rsidRPr="00243F0D">
        <w:rPr>
          <w:rFonts w:ascii="Book Antiqua" w:hAnsi="Book Antiqua"/>
          <w:color w:val="000000" w:themeColor="text1"/>
        </w:rPr>
        <w:t xml:space="preserve">(d) </w:t>
      </w:r>
      <w:r w:rsidRPr="00243F0D">
        <w:rPr>
          <w:rFonts w:ascii="Book Antiqua" w:hAnsi="Book Antiqua"/>
          <w:color w:val="000000" w:themeColor="text1"/>
        </w:rPr>
        <w:tab/>
      </w:r>
      <w:r w:rsidR="002A0892" w:rsidRPr="00243F0D">
        <w:rPr>
          <w:rFonts w:ascii="Book Antiqua" w:hAnsi="Book Antiqua"/>
          <w:color w:val="000000" w:themeColor="text1"/>
        </w:rPr>
        <w:t>Any</w:t>
      </w:r>
      <w:r w:rsidRPr="00243F0D">
        <w:rPr>
          <w:rFonts w:ascii="Book Antiqua" w:hAnsi="Book Antiqua"/>
          <w:color w:val="000000" w:themeColor="text1"/>
        </w:rPr>
        <w:t xml:space="preserve"> other matter which is not specified in (a), (b) or (c) above and which creates an obligation or liability on either Party for a sum exceeding 0.2% of Contract Price. </w:t>
      </w:r>
    </w:p>
    <w:p w14:paraId="266DB860" w14:textId="77777777" w:rsidR="0028693E" w:rsidRPr="00243F0D" w:rsidRDefault="0028693E" w:rsidP="00A40987">
      <w:pPr>
        <w:pStyle w:val="ListParagraph"/>
        <w:numPr>
          <w:ilvl w:val="1"/>
          <w:numId w:val="9"/>
        </w:numPr>
        <w:suppressAutoHyphens/>
        <w:spacing w:after="80" w:line="276" w:lineRule="auto"/>
        <w:jc w:val="both"/>
        <w:rPr>
          <w:rFonts w:ascii="Book Antiqua" w:hAnsi="Book Antiqua"/>
          <w:color w:val="000000" w:themeColor="text1"/>
        </w:rPr>
      </w:pPr>
      <w:r w:rsidRPr="00243F0D">
        <w:rPr>
          <w:rFonts w:ascii="Book Antiqua" w:hAnsi="Book Antiqua"/>
          <w:color w:val="000000" w:themeColor="text1"/>
        </w:rPr>
        <w:lastRenderedPageBreak/>
        <w:t xml:space="preserve">The Authority’s Engineer shall submit regular periodic reports, at least once every month, to the Authority in respect of its duties and functions under </w:t>
      </w:r>
      <w:r w:rsidR="002A0892" w:rsidRPr="00243F0D">
        <w:rPr>
          <w:rFonts w:ascii="Book Antiqua" w:hAnsi="Book Antiqua"/>
          <w:color w:val="000000" w:themeColor="text1"/>
        </w:rPr>
        <w:t>this Agreement</w:t>
      </w:r>
      <w:r w:rsidRPr="00243F0D">
        <w:rPr>
          <w:rFonts w:ascii="Book Antiqua" w:hAnsi="Book Antiqua"/>
          <w:color w:val="000000" w:themeColor="text1"/>
        </w:rPr>
        <w:t>. Such reports shall be submitted by the Authority’s Engineer within 10 (ten) days of the beginning of every month.</w:t>
      </w:r>
    </w:p>
    <w:p w14:paraId="5A470E7E"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3.4 </w:t>
      </w:r>
      <w:r w:rsidRPr="00243F0D">
        <w:rPr>
          <w:rFonts w:ascii="Book Antiqua" w:hAnsi="Book Antiqua"/>
          <w:color w:val="000000" w:themeColor="text1"/>
        </w:rPr>
        <w:tab/>
        <w:t>The Authority’s Engineer shall inform the Contractor of any delegation of its duties and responsibilities to its suitably qualified and experienced personnel; provided, however, that it shall not delegate the authority to refer any matter for the Authority’s prior approval in accordance with the provisions of Clause 18.2.</w:t>
      </w:r>
    </w:p>
    <w:p w14:paraId="7303ECE2"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3.5</w:t>
      </w:r>
      <w:r w:rsidRPr="00243F0D">
        <w:rPr>
          <w:rFonts w:ascii="Book Antiqua" w:hAnsi="Book Antiqua"/>
          <w:color w:val="000000" w:themeColor="text1"/>
        </w:rPr>
        <w:tab/>
        <w:t xml:space="preserve"> The Authority’s Engineer shall aid and advise the Authority on any proposal for Change of Scope under Article 13.</w:t>
      </w:r>
    </w:p>
    <w:p w14:paraId="78A396A1"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3.6 </w:t>
      </w:r>
      <w:r w:rsidRPr="00243F0D">
        <w:rPr>
          <w:rFonts w:ascii="Book Antiqua" w:hAnsi="Book Antiqua"/>
          <w:color w:val="000000" w:themeColor="text1"/>
        </w:rPr>
        <w:tab/>
        <w:t xml:space="preserve">In the event of any disagreement between the Parties regarding the meaning, </w:t>
      </w:r>
      <w:proofErr w:type="gramStart"/>
      <w:r w:rsidRPr="00243F0D">
        <w:rPr>
          <w:rFonts w:ascii="Book Antiqua" w:hAnsi="Book Antiqua"/>
          <w:color w:val="000000" w:themeColor="text1"/>
        </w:rPr>
        <w:t>scope</w:t>
      </w:r>
      <w:proofErr w:type="gramEnd"/>
      <w:r w:rsidRPr="00243F0D">
        <w:rPr>
          <w:rFonts w:ascii="Book Antiqua" w:hAnsi="Book Antiqua"/>
          <w:color w:val="000000" w:themeColor="text1"/>
        </w:rPr>
        <w:t xml:space="preserve"> and nature of Good Industry Practice, as set forth in any provision of the Agreement, the authority’s Engineer shall specify such meaning, </w:t>
      </w:r>
      <w:proofErr w:type="gramStart"/>
      <w:r w:rsidRPr="00243F0D">
        <w:rPr>
          <w:rFonts w:ascii="Book Antiqua" w:hAnsi="Book Antiqua"/>
          <w:color w:val="000000" w:themeColor="text1"/>
        </w:rPr>
        <w:t>scope</w:t>
      </w:r>
      <w:proofErr w:type="gramEnd"/>
      <w:r w:rsidRPr="00243F0D">
        <w:rPr>
          <w:rFonts w:ascii="Book Antiqua" w:hAnsi="Book Antiqua"/>
          <w:color w:val="000000" w:themeColor="text1"/>
        </w:rPr>
        <w:t xml:space="preserve"> and nature by issuing a reasoned written statement relying on good industry practice and authentic literature.</w:t>
      </w:r>
    </w:p>
    <w:p w14:paraId="36D69A7F"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color w:val="000000" w:themeColor="text1"/>
        </w:rPr>
        <w:t xml:space="preserve">4 </w:t>
      </w:r>
      <w:r w:rsidRPr="00243F0D">
        <w:rPr>
          <w:rFonts w:ascii="Book Antiqua" w:hAnsi="Book Antiqua"/>
          <w:color w:val="000000" w:themeColor="text1"/>
        </w:rPr>
        <w:tab/>
      </w:r>
      <w:r w:rsidRPr="00243F0D">
        <w:rPr>
          <w:rFonts w:ascii="Book Antiqua" w:hAnsi="Book Antiqua"/>
          <w:b/>
          <w:color w:val="000000" w:themeColor="text1"/>
        </w:rPr>
        <w:t>Construction Period</w:t>
      </w:r>
    </w:p>
    <w:p w14:paraId="61F1C54A"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4.1</w:t>
      </w:r>
      <w:r w:rsidRPr="00243F0D">
        <w:rPr>
          <w:rFonts w:ascii="Book Antiqua" w:hAnsi="Book Antiqua"/>
          <w:color w:val="000000" w:themeColor="text1"/>
        </w:rPr>
        <w:tab/>
        <w:t xml:space="preserve"> During the Construction Period, the Authority’s Engineer shall review the Drawings furnished by the Contractor along with supporting data, including the geo-technical and hydrological investigations, characteristics of materials from borrow areas and quarry sites, topographical surveys, and the recommendations of the Safety Consultant in accordance with the provisions of Clause 10.1.6. The Authority’s Engineer shall complete such review and send its observations to the Authority and the Contractor within 15 (fifteen) days of receipt of such Drawings; provided, however that in case of a Major Bridge or Structure, the aforesaid period of 15 (fifteen) days may be extended </w:t>
      </w:r>
      <w:r w:rsidR="002A0892" w:rsidRPr="00243F0D">
        <w:rPr>
          <w:rFonts w:ascii="Book Antiqua" w:hAnsi="Book Antiqua"/>
          <w:color w:val="000000" w:themeColor="text1"/>
        </w:rPr>
        <w:t>up to</w:t>
      </w:r>
      <w:r w:rsidRPr="00243F0D">
        <w:rPr>
          <w:rFonts w:ascii="Book Antiqua" w:hAnsi="Book Antiqua"/>
          <w:color w:val="000000" w:themeColor="text1"/>
        </w:rPr>
        <w:t xml:space="preserve"> 30 (thirty) days. </w:t>
      </w:r>
      <w:proofErr w:type="gramStart"/>
      <w:r w:rsidRPr="00243F0D">
        <w:rPr>
          <w:rFonts w:ascii="Book Antiqua" w:hAnsi="Book Antiqua"/>
          <w:color w:val="000000" w:themeColor="text1"/>
        </w:rPr>
        <w:t>In particular, such</w:t>
      </w:r>
      <w:proofErr w:type="gramEnd"/>
      <w:r w:rsidRPr="00243F0D">
        <w:rPr>
          <w:rFonts w:ascii="Book Antiqua" w:hAnsi="Book Antiqua"/>
          <w:color w:val="000000" w:themeColor="text1"/>
        </w:rPr>
        <w:t xml:space="preserve"> comments shall specify the conformity or otherwise of such Drawings with the Scope of the Project and Specifications and Standards.</w:t>
      </w:r>
    </w:p>
    <w:p w14:paraId="132A88D8"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4.2 </w:t>
      </w:r>
      <w:r w:rsidRPr="00243F0D">
        <w:rPr>
          <w:rFonts w:ascii="Book Antiqua" w:hAnsi="Book Antiqua"/>
          <w:color w:val="000000" w:themeColor="text1"/>
        </w:rPr>
        <w:tab/>
        <w:t>The Authority’s Engineer shall review any revised Drawings sent to it by the Contractor and furnish its comments within 10 (ten) days of receiving such Drawings.</w:t>
      </w:r>
    </w:p>
    <w:p w14:paraId="61D07B97"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4.3 </w:t>
      </w:r>
      <w:r w:rsidRPr="00243F0D">
        <w:rPr>
          <w:rFonts w:ascii="Book Antiqua" w:hAnsi="Book Antiqua"/>
          <w:color w:val="000000" w:themeColor="text1"/>
        </w:rPr>
        <w:tab/>
        <w:t>The Authority’s Engineer shall review the Quality Assurance Plan submitted by the Contractor and shall convey its comments to the Contractor within a period of 21 (twenty-one) days stating the modifications, if any, required thereto.</w:t>
      </w:r>
    </w:p>
    <w:p w14:paraId="162247BE"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4.4 </w:t>
      </w:r>
      <w:r w:rsidRPr="00243F0D">
        <w:rPr>
          <w:rFonts w:ascii="Book Antiqua" w:hAnsi="Book Antiqua"/>
          <w:color w:val="000000" w:themeColor="text1"/>
        </w:rPr>
        <w:tab/>
        <w:t xml:space="preserve">The Authority’s Engineer shall complete the review of the methodology proposed to be adopted by the Contractor for executing the Works, and convey its comments to the Contractor within a period of 10 (ten) days </w:t>
      </w:r>
      <w:r w:rsidRPr="00243F0D">
        <w:rPr>
          <w:rFonts w:ascii="Book Antiqua" w:hAnsi="Book Antiqua"/>
          <w:color w:val="000000" w:themeColor="text1"/>
        </w:rPr>
        <w:lastRenderedPageBreak/>
        <w:t>from the date of receipt of the proposed methodology from the Contractor.</w:t>
      </w:r>
    </w:p>
    <w:p w14:paraId="3C270F7A"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4.5 </w:t>
      </w:r>
      <w:r w:rsidRPr="00243F0D">
        <w:rPr>
          <w:rFonts w:ascii="Book Antiqua" w:hAnsi="Book Antiqua"/>
          <w:color w:val="000000" w:themeColor="text1"/>
        </w:rPr>
        <w:tab/>
        <w:t>The Authority’s Engineer shall grant written approval to the Contractor, where necessary, for interruption and diversion of the flow of traffic in the existing lane(s) of the Project Highway for purposes of maintenance during the Construction Period in accordance with the provisions of Clause 10.4.</w:t>
      </w:r>
    </w:p>
    <w:p w14:paraId="418991CA"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4.6 </w:t>
      </w:r>
      <w:r w:rsidRPr="00243F0D">
        <w:rPr>
          <w:rFonts w:ascii="Book Antiqua" w:hAnsi="Book Antiqua"/>
          <w:color w:val="000000" w:themeColor="text1"/>
        </w:rPr>
        <w:tab/>
        <w:t>The Authority’s Engineer shall review the monthly progress report furnished by the Contractor and send its comments thereon to the Authority and the Contractor within 7 (seven) days of receipt of such report.</w:t>
      </w:r>
    </w:p>
    <w:p w14:paraId="55AABD63"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4.7 </w:t>
      </w:r>
      <w:r w:rsidRPr="00243F0D">
        <w:rPr>
          <w:rFonts w:ascii="Book Antiqua" w:hAnsi="Book Antiqua"/>
          <w:color w:val="000000" w:themeColor="text1"/>
        </w:rPr>
        <w:tab/>
        <w:t>The Authority’s Engineer shall inspect the Construction Works and the Project Highway and shall submit a monthly Inspection Report bringing out the results of inspections and the remedial action taken by the Contractor in respect of Defects or deficiencies. In particular, the Authority’s Engineer shall include in its Inspection Report, the compliance of the recommendations made by the Safety Consultant.</w:t>
      </w:r>
    </w:p>
    <w:p w14:paraId="123051FD"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4.8 </w:t>
      </w:r>
      <w:r w:rsidRPr="00243F0D">
        <w:rPr>
          <w:rFonts w:ascii="Book Antiqua" w:hAnsi="Book Antiqua"/>
          <w:color w:val="000000" w:themeColor="text1"/>
        </w:rPr>
        <w:tab/>
        <w:t xml:space="preserve">The Authority’s Engineer shall conduct the pre-construction review of manufacturer's test reports and standard samples of manufactured Materials, and such other Materials as the Authority’s Engineer may require. </w:t>
      </w:r>
    </w:p>
    <w:p w14:paraId="62C61446"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color w:val="000000" w:themeColor="text1"/>
        </w:rPr>
        <w:t xml:space="preserve">4.9 </w:t>
      </w:r>
      <w:r w:rsidRPr="00243F0D">
        <w:rPr>
          <w:rFonts w:ascii="Book Antiqua" w:hAnsi="Book Antiqua"/>
          <w:color w:val="000000" w:themeColor="text1"/>
        </w:rPr>
        <w:tab/>
        <w:t>For determining that the Works conform to Specifications and Standards, the</w:t>
      </w:r>
    </w:p>
    <w:p w14:paraId="6404B890" w14:textId="77777777" w:rsidR="0028693E" w:rsidRPr="00243F0D" w:rsidRDefault="0028693E" w:rsidP="0028693E">
      <w:pPr>
        <w:autoSpaceDE w:val="0"/>
        <w:autoSpaceDN w:val="0"/>
        <w:adjustRightInd w:val="0"/>
        <w:spacing w:line="276" w:lineRule="auto"/>
        <w:ind w:left="720"/>
        <w:jc w:val="both"/>
        <w:rPr>
          <w:rFonts w:ascii="Book Antiqua" w:hAnsi="Book Antiqua"/>
          <w:color w:val="000000" w:themeColor="text1"/>
        </w:rPr>
      </w:pPr>
      <w:r w:rsidRPr="00243F0D">
        <w:rPr>
          <w:rFonts w:ascii="Book Antiqua" w:hAnsi="Book Antiqua"/>
          <w:color w:val="000000" w:themeColor="text1"/>
        </w:rPr>
        <w:t>Authority’s Engineer shall require the Contractor to carry out, or cause to be carried out, tests at such time and frequency and in such manner as specified in the Agreement and in accordance with Good Industry Practice for quality assurance. For purposes of this Paragraph 4.9, the tests specified in the IRC Special Publication-11 (Handbook of Quality Control for Construction of Roads and Runways) and the Specifications for Road and Bridge Works issued by MORTH (the “Quality Control Manuals”) or any modification/substitution thereof shall be deemed to be tests conforming to Good Industry Practice for quality assurance.</w:t>
      </w:r>
    </w:p>
    <w:p w14:paraId="2429652D"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4.10 </w:t>
      </w:r>
      <w:r w:rsidRPr="00243F0D">
        <w:rPr>
          <w:rFonts w:ascii="Book Antiqua" w:hAnsi="Book Antiqua"/>
          <w:color w:val="000000" w:themeColor="text1"/>
        </w:rPr>
        <w:tab/>
        <w:t>The Authority’s Engineer shall test check at least 20 (twenty) percent of the quantity or number of tests prescribed for each category or type of test for quality control by the Contractor.</w:t>
      </w:r>
    </w:p>
    <w:p w14:paraId="631B224C"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4.11 </w:t>
      </w:r>
      <w:r w:rsidRPr="00243F0D">
        <w:rPr>
          <w:rFonts w:ascii="Book Antiqua" w:hAnsi="Book Antiqua"/>
          <w:color w:val="000000" w:themeColor="text1"/>
        </w:rPr>
        <w:tab/>
        <w:t xml:space="preserve">The timing of tests referred to in Paragraph 4.9, and the criteria for acceptance/ rejection of their results shall be determined by the Authority’s Engineer in accordance with the Quality Control Manuals. The tests shall be undertaken on a random sample basis and shall be in addition to, and independent of, the tests that may be carried out by the </w:t>
      </w:r>
      <w:r w:rsidRPr="00243F0D">
        <w:rPr>
          <w:rFonts w:ascii="Book Antiqua" w:hAnsi="Book Antiqua"/>
          <w:color w:val="000000" w:themeColor="text1"/>
        </w:rPr>
        <w:lastRenderedPageBreak/>
        <w:t>Contractor for its own quality assurance in accordance with Good Industry Practice.</w:t>
      </w:r>
    </w:p>
    <w:p w14:paraId="22FFAB3B"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4.12</w:t>
      </w:r>
      <w:r w:rsidRPr="00243F0D">
        <w:rPr>
          <w:rFonts w:ascii="Book Antiqua" w:hAnsi="Book Antiqua"/>
          <w:color w:val="000000" w:themeColor="text1"/>
        </w:rPr>
        <w:tab/>
        <w:t xml:space="preserve"> In the event that results of any tests conducted under Clause 11.10 establish any Defects or deficiencies in the Works, the Authority’s Engineer shall require the Contractor to carry out remedial measures.</w:t>
      </w:r>
    </w:p>
    <w:p w14:paraId="4558C64F"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4.13 </w:t>
      </w:r>
      <w:r w:rsidRPr="00243F0D">
        <w:rPr>
          <w:rFonts w:ascii="Book Antiqua" w:hAnsi="Book Antiqua"/>
          <w:color w:val="000000" w:themeColor="text1"/>
        </w:rPr>
        <w:tab/>
        <w:t xml:space="preserve">The Authority’s Engineer may instruct the Contractor to execute any work which is urgently required for the safety of the Project Highway, whether because of an accident, unforeseeable event or otherwise; provided that in case of any work required on account of a Force Majeure Event, </w:t>
      </w:r>
      <w:proofErr w:type="gramStart"/>
      <w:r w:rsidRPr="00243F0D">
        <w:rPr>
          <w:rFonts w:ascii="Book Antiqua" w:hAnsi="Book Antiqua"/>
          <w:color w:val="000000" w:themeColor="text1"/>
        </w:rPr>
        <w:t>the  provisions</w:t>
      </w:r>
      <w:proofErr w:type="gramEnd"/>
      <w:r w:rsidRPr="00243F0D">
        <w:rPr>
          <w:rFonts w:ascii="Book Antiqua" w:hAnsi="Book Antiqua"/>
          <w:color w:val="000000" w:themeColor="text1"/>
        </w:rPr>
        <w:t xml:space="preserve"> of Clause 21.6 shall apply.</w:t>
      </w:r>
    </w:p>
    <w:p w14:paraId="79BC904C"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4.14 </w:t>
      </w:r>
      <w:r w:rsidRPr="00243F0D">
        <w:rPr>
          <w:rFonts w:ascii="Book Antiqua" w:hAnsi="Book Antiqua"/>
          <w:color w:val="000000" w:themeColor="text1"/>
        </w:rPr>
        <w:tab/>
        <w:t>In the event that the Contractor fails to achieve any of the Project Milestones, the Authority’s Engineer shall undertake a review of the progress of construction and identify potential delays, if any. If the Authority’s Engineer shall determine that completion of the Project Highway is not feasible within the time specified in the Agreement, it shall require the Contractor to indicate within 15 (fifteen) days the steps proposed to be taken to expedite progress, and the period within which the Project Completion Date shall be achieved. Upon receipt of a report from the Contractor, the Authority’s Engineer shall review the same and send its comments to the Authority and the Contractor forthwith.</w:t>
      </w:r>
    </w:p>
    <w:p w14:paraId="51F8BE60"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4.15 </w:t>
      </w:r>
      <w:r w:rsidRPr="00243F0D">
        <w:rPr>
          <w:rFonts w:ascii="Book Antiqua" w:hAnsi="Book Antiqua"/>
          <w:color w:val="000000" w:themeColor="text1"/>
        </w:rPr>
        <w:tab/>
        <w:t xml:space="preserve">The Authority’s Engineer shall obtain from the Contractor a copy of all the Contractor’s quality control records and documents before the Completion Certificate is issued pursuant to Clause 12.4. </w:t>
      </w:r>
    </w:p>
    <w:p w14:paraId="4EAC5200"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4.16 </w:t>
      </w:r>
      <w:r w:rsidRPr="00243F0D">
        <w:rPr>
          <w:rFonts w:ascii="Book Antiqua" w:hAnsi="Book Antiqua"/>
          <w:color w:val="000000" w:themeColor="text1"/>
        </w:rPr>
        <w:tab/>
        <w:t xml:space="preserve">Authority’s Engineer may recommend to the Authority suspension of the whole or part of the Works if the work threatens the safety of the Users and pedestrians. After the Contractor has carried out remedial measure, the Authority’s Engineer shall inspect such remedial measures forthwith and make a report to the Authority recommending </w:t>
      </w:r>
      <w:proofErr w:type="gramStart"/>
      <w:r w:rsidRPr="00243F0D">
        <w:rPr>
          <w:rFonts w:ascii="Book Antiqua" w:hAnsi="Book Antiqua"/>
          <w:color w:val="000000" w:themeColor="text1"/>
        </w:rPr>
        <w:t>whether or not</w:t>
      </w:r>
      <w:proofErr w:type="gramEnd"/>
      <w:r w:rsidRPr="00243F0D">
        <w:rPr>
          <w:rFonts w:ascii="Book Antiqua" w:hAnsi="Book Antiqua"/>
          <w:color w:val="000000" w:themeColor="text1"/>
        </w:rPr>
        <w:t xml:space="preserve"> the suspension hereunder may be revoked.</w:t>
      </w:r>
    </w:p>
    <w:p w14:paraId="43D29DC5"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4.17 </w:t>
      </w:r>
      <w:r w:rsidRPr="00243F0D">
        <w:rPr>
          <w:rFonts w:ascii="Book Antiqua" w:hAnsi="Book Antiqua"/>
          <w:color w:val="000000" w:themeColor="text1"/>
        </w:rPr>
        <w:tab/>
        <w:t>In the event that the Contractor carries out any remedial measures to secure the safety of suspended works and Users, and requires the Authority’s Engineer to inspect such works, the Authority’s Engineer shall inspect the suspended works within 3 (three) days of receiving such notice, and make a report to the Authority forthwith, recommending whether or not such suspension may be revoked by the Authority.</w:t>
      </w:r>
    </w:p>
    <w:p w14:paraId="01FB6B42"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4.18 </w:t>
      </w:r>
      <w:r w:rsidRPr="00243F0D">
        <w:rPr>
          <w:rFonts w:ascii="Book Antiqua" w:hAnsi="Book Antiqua"/>
          <w:color w:val="000000" w:themeColor="text1"/>
        </w:rPr>
        <w:tab/>
        <w:t xml:space="preserve">The Authority’s Engineer shall carry out, or cause to be carried out, all the Tests specified in Schedule-K and issue a Completion Certificate or Provisional Certificate, as the case may be. For carrying out its functions under this Paragraph 4.18 and all matters incidental thereto, the </w:t>
      </w:r>
      <w:r w:rsidRPr="00243F0D">
        <w:rPr>
          <w:rFonts w:ascii="Book Antiqua" w:hAnsi="Book Antiqua"/>
          <w:color w:val="000000" w:themeColor="text1"/>
        </w:rPr>
        <w:lastRenderedPageBreak/>
        <w:t>Authority’s Engineer shall act under and in accordance with the provisions of Article 12 and Schedule-K.</w:t>
      </w:r>
    </w:p>
    <w:p w14:paraId="254E6A8A" w14:textId="77777777" w:rsidR="0028693E" w:rsidRPr="00243F0D" w:rsidRDefault="0028693E" w:rsidP="0028693E">
      <w:pPr>
        <w:autoSpaceDE w:val="0"/>
        <w:autoSpaceDN w:val="0"/>
        <w:adjustRightInd w:val="0"/>
        <w:spacing w:line="276" w:lineRule="auto"/>
        <w:jc w:val="both"/>
        <w:rPr>
          <w:rFonts w:ascii="Book Antiqua" w:hAnsi="Book Antiqua"/>
          <w:b/>
          <w:bCs/>
          <w:color w:val="000000" w:themeColor="text1"/>
        </w:rPr>
      </w:pPr>
      <w:r w:rsidRPr="00243F0D">
        <w:rPr>
          <w:rFonts w:ascii="Book Antiqua" w:hAnsi="Book Antiqua"/>
          <w:b/>
          <w:bCs/>
          <w:color w:val="000000" w:themeColor="text1"/>
        </w:rPr>
        <w:t xml:space="preserve">5. </w:t>
      </w:r>
      <w:r w:rsidRPr="00243F0D">
        <w:rPr>
          <w:rFonts w:ascii="Book Antiqua" w:hAnsi="Book Antiqua"/>
          <w:b/>
          <w:bCs/>
          <w:color w:val="000000" w:themeColor="text1"/>
        </w:rPr>
        <w:tab/>
      </w:r>
      <w:r w:rsidRPr="00243F0D">
        <w:rPr>
          <w:rFonts w:ascii="Book Antiqua" w:hAnsi="Book Antiqua"/>
          <w:b/>
          <w:color w:val="000000" w:themeColor="text1"/>
        </w:rPr>
        <w:t>Maintenance Period</w:t>
      </w:r>
    </w:p>
    <w:p w14:paraId="4C5A0661"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5.1 </w:t>
      </w:r>
      <w:r w:rsidRPr="00243F0D">
        <w:rPr>
          <w:rFonts w:ascii="Book Antiqua" w:hAnsi="Book Antiqua"/>
          <w:color w:val="000000" w:themeColor="text1"/>
        </w:rPr>
        <w:tab/>
        <w:t xml:space="preserve">The Authority’s Engineer shall aid and advise the Contractor in the preparation of its monthly Maintenance </w:t>
      </w:r>
      <w:r w:rsidR="002A0892" w:rsidRPr="00243F0D">
        <w:rPr>
          <w:rFonts w:ascii="Book Antiqua" w:hAnsi="Book Antiqua"/>
          <w:color w:val="000000" w:themeColor="text1"/>
        </w:rPr>
        <w:t>Programmer</w:t>
      </w:r>
      <w:r w:rsidRPr="00243F0D">
        <w:rPr>
          <w:rFonts w:ascii="Book Antiqua" w:hAnsi="Book Antiqua"/>
          <w:color w:val="000000" w:themeColor="text1"/>
        </w:rPr>
        <w:t xml:space="preserve"> and for this purpose carry out a joint monthly inspection with the Contractor.</w:t>
      </w:r>
    </w:p>
    <w:p w14:paraId="34B38457"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5.2 </w:t>
      </w:r>
      <w:r w:rsidRPr="00243F0D">
        <w:rPr>
          <w:rFonts w:ascii="Book Antiqua" w:hAnsi="Book Antiqua"/>
          <w:color w:val="000000" w:themeColor="text1"/>
        </w:rPr>
        <w:tab/>
        <w:t>The Authority’s Engineer shall undertake regular inspections, at least once every month, to evaluate compliance with the Maintenance Requirements and submit a Maintenance Inspection Report to the Authority and the Contractor.</w:t>
      </w:r>
    </w:p>
    <w:p w14:paraId="65E8D3EC"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5.3 </w:t>
      </w:r>
      <w:r w:rsidRPr="00243F0D">
        <w:rPr>
          <w:rFonts w:ascii="Book Antiqua" w:hAnsi="Book Antiqua"/>
          <w:color w:val="000000" w:themeColor="text1"/>
        </w:rPr>
        <w:tab/>
        <w:t>The Authority’s Engineer shall specify the tests, if any, that the Contractor shall carry out, or cause to be carried out, for the purpose of determining that the Project Highway is in conformity with the Maintenance Requirements. It shall monitor and review the results of such tests and the remedial measures, if any, taken by the Contractor in this behalf.</w:t>
      </w:r>
    </w:p>
    <w:p w14:paraId="3016E82A"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5.4 </w:t>
      </w:r>
      <w:r w:rsidRPr="00243F0D">
        <w:rPr>
          <w:rFonts w:ascii="Book Antiqua" w:hAnsi="Book Antiqua"/>
          <w:color w:val="000000" w:themeColor="text1"/>
        </w:rPr>
        <w:tab/>
        <w:t>In respect of any defect or deficiency referred to in Paragraph 3 of Schedule- E, the Authority’s Engineer shall, in conformity with Good Industry Practice, specify the permissible limit of deviation or deterioration with reference to the Specifications and Standards and shall also specify the time limit for repair or rectification of any deviation or deterioration beyond the permissible limit.</w:t>
      </w:r>
    </w:p>
    <w:p w14:paraId="79D56E84"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5.5 </w:t>
      </w:r>
      <w:r w:rsidRPr="00243F0D">
        <w:rPr>
          <w:rFonts w:ascii="Book Antiqua" w:hAnsi="Book Antiqua"/>
          <w:color w:val="000000" w:themeColor="text1"/>
        </w:rPr>
        <w:tab/>
        <w:t>The Authority’s Engineer shall examine the request of the Contractor for closure of any lane(s) of the Project Highway for undertaking maintenance/repair thereof, and shall grant permission with such modifications, as it may deem necessary, within 5 (five) days of receiving a request from the Contractor. Upon expiry of the permitted period of closure, the Authority’s Engineer shall monitor the reopening of such lane(s), and in case of delay, determine the Damages payable by the Contractor to the Authority under Clause 14.5.</w:t>
      </w:r>
    </w:p>
    <w:p w14:paraId="0BFDC74D"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b/>
          <w:bCs/>
          <w:color w:val="000000" w:themeColor="text1"/>
        </w:rPr>
        <w:t>6</w:t>
      </w:r>
      <w:r w:rsidRPr="00243F0D">
        <w:rPr>
          <w:rFonts w:ascii="Book Antiqua" w:hAnsi="Book Antiqua"/>
          <w:b/>
          <w:bCs/>
          <w:color w:val="000000" w:themeColor="text1"/>
        </w:rPr>
        <w:tab/>
      </w:r>
      <w:r w:rsidRPr="00243F0D">
        <w:rPr>
          <w:rFonts w:ascii="Book Antiqua" w:hAnsi="Book Antiqua"/>
          <w:b/>
          <w:color w:val="000000" w:themeColor="text1"/>
        </w:rPr>
        <w:t>Determination of costs and time</w:t>
      </w:r>
    </w:p>
    <w:p w14:paraId="21D38681"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6.1</w:t>
      </w:r>
      <w:r w:rsidRPr="00243F0D">
        <w:rPr>
          <w:rFonts w:ascii="Book Antiqua" w:hAnsi="Book Antiqua"/>
          <w:color w:val="000000" w:themeColor="text1"/>
        </w:rPr>
        <w:tab/>
        <w:t xml:space="preserve">The Authority’s Engineer shall determine the costs, and/or their reasonableness, that are required to be determined by it under the Agreement. </w:t>
      </w:r>
    </w:p>
    <w:p w14:paraId="4ADBB8D0"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6.2 </w:t>
      </w:r>
      <w:r w:rsidRPr="00243F0D">
        <w:rPr>
          <w:rFonts w:ascii="Book Antiqua" w:hAnsi="Book Antiqua"/>
          <w:color w:val="000000" w:themeColor="text1"/>
        </w:rPr>
        <w:tab/>
        <w:t xml:space="preserve">The Authority’s Engineer shall determine the </w:t>
      </w:r>
      <w:proofErr w:type="gramStart"/>
      <w:r w:rsidRPr="00243F0D">
        <w:rPr>
          <w:rFonts w:ascii="Book Antiqua" w:hAnsi="Book Antiqua"/>
          <w:color w:val="000000" w:themeColor="text1"/>
        </w:rPr>
        <w:t>period of Time</w:t>
      </w:r>
      <w:proofErr w:type="gramEnd"/>
      <w:r w:rsidRPr="00243F0D">
        <w:rPr>
          <w:rFonts w:ascii="Book Antiqua" w:hAnsi="Book Antiqua"/>
          <w:color w:val="000000" w:themeColor="text1"/>
        </w:rPr>
        <w:t xml:space="preserve"> Extension that is required to be determined by it under the Agreement.</w:t>
      </w:r>
    </w:p>
    <w:p w14:paraId="6A4DD502" w14:textId="77777777" w:rsidR="0028693E" w:rsidRPr="00243F0D" w:rsidRDefault="0028693E" w:rsidP="0028693E">
      <w:pPr>
        <w:autoSpaceDE w:val="0"/>
        <w:autoSpaceDN w:val="0"/>
        <w:adjustRightInd w:val="0"/>
        <w:spacing w:line="276" w:lineRule="auto"/>
        <w:ind w:left="720" w:hanging="720"/>
        <w:rPr>
          <w:rFonts w:ascii="Book Antiqua" w:hAnsi="Book Antiqua"/>
          <w:color w:val="000000" w:themeColor="text1"/>
        </w:rPr>
      </w:pPr>
      <w:r w:rsidRPr="00243F0D">
        <w:rPr>
          <w:rFonts w:ascii="Book Antiqua" w:hAnsi="Book Antiqua"/>
          <w:color w:val="000000" w:themeColor="text1"/>
        </w:rPr>
        <w:t xml:space="preserve">6.3 </w:t>
      </w:r>
      <w:r w:rsidRPr="00243F0D">
        <w:rPr>
          <w:rFonts w:ascii="Book Antiqua" w:hAnsi="Book Antiqua"/>
          <w:color w:val="000000" w:themeColor="text1"/>
        </w:rPr>
        <w:tab/>
        <w:t xml:space="preserve">The Authority’s Engineer shall consult each Party in every case of determination in accordance with the provisions of Clause 18.5. </w:t>
      </w:r>
    </w:p>
    <w:p w14:paraId="46F19893" w14:textId="77777777" w:rsidR="0028693E" w:rsidRPr="00243F0D" w:rsidRDefault="0028693E" w:rsidP="0028693E">
      <w:pPr>
        <w:autoSpaceDE w:val="0"/>
        <w:autoSpaceDN w:val="0"/>
        <w:adjustRightInd w:val="0"/>
        <w:spacing w:line="276" w:lineRule="auto"/>
        <w:rPr>
          <w:rFonts w:ascii="Book Antiqua" w:hAnsi="Book Antiqua"/>
          <w:b/>
          <w:bCs/>
          <w:color w:val="000000" w:themeColor="text1"/>
        </w:rPr>
      </w:pPr>
      <w:r w:rsidRPr="00243F0D">
        <w:rPr>
          <w:rFonts w:ascii="Book Antiqua" w:hAnsi="Book Antiqua"/>
          <w:b/>
          <w:bCs/>
          <w:color w:val="000000" w:themeColor="text1"/>
        </w:rPr>
        <w:t>7.</w:t>
      </w:r>
      <w:r w:rsidRPr="00243F0D">
        <w:rPr>
          <w:rFonts w:ascii="Book Antiqua" w:hAnsi="Book Antiqua"/>
          <w:b/>
          <w:bCs/>
          <w:color w:val="000000" w:themeColor="text1"/>
        </w:rPr>
        <w:tab/>
      </w:r>
      <w:r w:rsidRPr="00243F0D">
        <w:rPr>
          <w:rFonts w:ascii="Book Antiqua" w:hAnsi="Book Antiqua"/>
          <w:b/>
          <w:color w:val="000000" w:themeColor="text1"/>
        </w:rPr>
        <w:t>Payments</w:t>
      </w:r>
    </w:p>
    <w:p w14:paraId="3D7719FE"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7.1 </w:t>
      </w:r>
      <w:r w:rsidRPr="00243F0D">
        <w:rPr>
          <w:rFonts w:ascii="Book Antiqua" w:hAnsi="Book Antiqua"/>
          <w:color w:val="000000" w:themeColor="text1"/>
        </w:rPr>
        <w:tab/>
        <w:t xml:space="preserve">The Authority’s Engineer shall withhold payments for the affected works for which the Contractor fails to revise and resubmit the </w:t>
      </w:r>
      <w:r w:rsidRPr="00243F0D">
        <w:rPr>
          <w:rFonts w:ascii="Book Antiqua" w:hAnsi="Book Antiqua"/>
          <w:color w:val="000000" w:themeColor="text1"/>
        </w:rPr>
        <w:lastRenderedPageBreak/>
        <w:t>Drawings to the Authority’s Engineer in accordance with the provisions of Clause 10.2.4 (d).</w:t>
      </w:r>
    </w:p>
    <w:p w14:paraId="1D2CEFE8" w14:textId="77777777" w:rsidR="0028693E" w:rsidRPr="00243F0D" w:rsidRDefault="0028693E" w:rsidP="0028693E">
      <w:pPr>
        <w:autoSpaceDE w:val="0"/>
        <w:autoSpaceDN w:val="0"/>
        <w:adjustRightInd w:val="0"/>
        <w:spacing w:line="276" w:lineRule="auto"/>
        <w:rPr>
          <w:rFonts w:ascii="Book Antiqua" w:hAnsi="Book Antiqua"/>
          <w:color w:val="000000" w:themeColor="text1"/>
        </w:rPr>
      </w:pPr>
      <w:r w:rsidRPr="00243F0D">
        <w:rPr>
          <w:rFonts w:ascii="Book Antiqua" w:hAnsi="Book Antiqua"/>
          <w:color w:val="000000" w:themeColor="text1"/>
        </w:rPr>
        <w:t xml:space="preserve">7.2 </w:t>
      </w:r>
      <w:r w:rsidRPr="00243F0D">
        <w:rPr>
          <w:rFonts w:ascii="Book Antiqua" w:hAnsi="Book Antiqua"/>
          <w:color w:val="000000" w:themeColor="text1"/>
        </w:rPr>
        <w:tab/>
        <w:t>Authority’s Engineer shall -</w:t>
      </w:r>
    </w:p>
    <w:p w14:paraId="5FFC4775"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(a) </w:t>
      </w:r>
      <w:r w:rsidRPr="00243F0D">
        <w:rPr>
          <w:rFonts w:ascii="Book Antiqua" w:hAnsi="Book Antiqua"/>
          <w:color w:val="000000" w:themeColor="text1"/>
        </w:rPr>
        <w:tab/>
        <w:t>within 10 (ten) days of receipt of the Stage Payment Statement from the Contractor pursuant to Clause 19.4, determine the amount due to the Contractor and recommend the release of 90 (ninety) percent of the amount so determined as part payment, pending issue of the Interim Payment Certificate; and</w:t>
      </w:r>
    </w:p>
    <w:p w14:paraId="6C4E4BD6"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(b) </w:t>
      </w:r>
      <w:r w:rsidRPr="00243F0D">
        <w:rPr>
          <w:rFonts w:ascii="Book Antiqua" w:hAnsi="Book Antiqua"/>
          <w:color w:val="000000" w:themeColor="text1"/>
        </w:rPr>
        <w:tab/>
        <w:t>within 15 (fifteen) days of the receipt of the Stage Payment Statement referred to in Clause 19.4, deliver to the Authority and the Contractor an Interim Payment Certificate certifying the amount due and payable to the Contractor, after adjustments in accordance with the provisions of Clause 19.10.</w:t>
      </w:r>
    </w:p>
    <w:p w14:paraId="12C04602"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7.3</w:t>
      </w:r>
      <w:r w:rsidRPr="00243F0D">
        <w:rPr>
          <w:rFonts w:ascii="Book Antiqua" w:hAnsi="Book Antiqua"/>
          <w:color w:val="000000" w:themeColor="text1"/>
        </w:rPr>
        <w:tab/>
        <w:t xml:space="preserve"> The Authority’s Engineer shall, within 15 (fifteen) days of receipt of the Monthly Maintenance Statement from the Contractor pursuant to Clause 19.6, verify the Contractor’s monthly statement and certify the amount to be paid to the Contractor in accordance with the provisions of the Agreement.</w:t>
      </w:r>
    </w:p>
    <w:p w14:paraId="754A788A"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7.4 </w:t>
      </w:r>
      <w:r w:rsidRPr="00243F0D">
        <w:rPr>
          <w:rFonts w:ascii="Book Antiqua" w:hAnsi="Book Antiqua"/>
          <w:color w:val="000000" w:themeColor="text1"/>
        </w:rPr>
        <w:tab/>
        <w:t>The Authority’s Engineer shall certify final payment within 30 (thirty) days of the receipt of the final payment statement of Maintenance in accordance with the provisions of Clause 19.16.</w:t>
      </w:r>
    </w:p>
    <w:p w14:paraId="44FF40B7" w14:textId="77777777" w:rsidR="0028693E" w:rsidRPr="00243F0D" w:rsidRDefault="0028693E" w:rsidP="0028693E">
      <w:pPr>
        <w:autoSpaceDE w:val="0"/>
        <w:autoSpaceDN w:val="0"/>
        <w:adjustRightInd w:val="0"/>
        <w:spacing w:line="276" w:lineRule="auto"/>
        <w:ind w:left="720" w:hanging="720"/>
        <w:jc w:val="both"/>
        <w:rPr>
          <w:rFonts w:ascii="Book Antiqua" w:hAnsi="Book Antiqua"/>
          <w:color w:val="000000" w:themeColor="text1"/>
        </w:rPr>
      </w:pPr>
    </w:p>
    <w:p w14:paraId="0F628C9E" w14:textId="77777777" w:rsidR="0028693E" w:rsidRPr="00243F0D" w:rsidRDefault="0028693E" w:rsidP="0028693E">
      <w:pPr>
        <w:autoSpaceDE w:val="0"/>
        <w:autoSpaceDN w:val="0"/>
        <w:adjustRightInd w:val="0"/>
        <w:spacing w:line="276" w:lineRule="auto"/>
        <w:jc w:val="both"/>
        <w:rPr>
          <w:rFonts w:ascii="Book Antiqua" w:hAnsi="Book Antiqua"/>
          <w:color w:val="000000" w:themeColor="text1"/>
        </w:rPr>
      </w:pPr>
      <w:r w:rsidRPr="00243F0D">
        <w:rPr>
          <w:rFonts w:ascii="Book Antiqua" w:hAnsi="Book Antiqua"/>
          <w:b/>
          <w:bCs/>
          <w:color w:val="000000" w:themeColor="text1"/>
        </w:rPr>
        <w:t>8.</w:t>
      </w:r>
      <w:r w:rsidRPr="00243F0D">
        <w:rPr>
          <w:rFonts w:ascii="Book Antiqua" w:hAnsi="Book Antiqua"/>
          <w:b/>
          <w:bCs/>
          <w:color w:val="000000" w:themeColor="text1"/>
        </w:rPr>
        <w:tab/>
      </w:r>
      <w:r w:rsidRPr="00243F0D">
        <w:rPr>
          <w:rFonts w:ascii="Book Antiqua" w:hAnsi="Book Antiqua"/>
          <w:b/>
          <w:color w:val="000000" w:themeColor="text1"/>
        </w:rPr>
        <w:t>Other duties and functions</w:t>
      </w:r>
    </w:p>
    <w:p w14:paraId="52B93E99" w14:textId="77777777" w:rsidR="0028693E" w:rsidRPr="00243F0D" w:rsidRDefault="0028693E" w:rsidP="0028693E">
      <w:pPr>
        <w:autoSpaceDE w:val="0"/>
        <w:autoSpaceDN w:val="0"/>
        <w:adjustRightInd w:val="0"/>
        <w:spacing w:line="276" w:lineRule="auto"/>
        <w:ind w:left="720"/>
        <w:jc w:val="both"/>
        <w:rPr>
          <w:rFonts w:ascii="Book Antiqua" w:hAnsi="Book Antiqua"/>
          <w:color w:val="000000" w:themeColor="text1"/>
        </w:rPr>
      </w:pPr>
      <w:r w:rsidRPr="00243F0D">
        <w:rPr>
          <w:rFonts w:ascii="Book Antiqua" w:hAnsi="Book Antiqua"/>
          <w:color w:val="000000" w:themeColor="text1"/>
        </w:rPr>
        <w:t>The Authority’s Engineer shall perform all other duties and functions as specified in the Agreement.</w:t>
      </w:r>
    </w:p>
    <w:p w14:paraId="27A34C13" w14:textId="77777777" w:rsidR="0028693E" w:rsidRPr="00243F0D" w:rsidRDefault="0028693E" w:rsidP="0028693E">
      <w:pPr>
        <w:spacing w:before="33" w:line="276" w:lineRule="auto"/>
        <w:jc w:val="both"/>
        <w:rPr>
          <w:rFonts w:ascii="Book Antiqua" w:hAnsi="Book Antiqua"/>
          <w:b/>
          <w:color w:val="000000" w:themeColor="text1"/>
        </w:rPr>
      </w:pPr>
      <w:bookmarkStart w:id="33" w:name="bookmark330"/>
      <w:r w:rsidRPr="00243F0D">
        <w:rPr>
          <w:rFonts w:ascii="Book Antiqua" w:hAnsi="Book Antiqua"/>
          <w:b/>
          <w:color w:val="000000" w:themeColor="text1"/>
        </w:rPr>
        <w:t xml:space="preserve">9 </w:t>
      </w:r>
      <w:r w:rsidRPr="00243F0D">
        <w:rPr>
          <w:rFonts w:ascii="Book Antiqua" w:hAnsi="Book Antiqua"/>
          <w:b/>
          <w:color w:val="000000" w:themeColor="text1"/>
        </w:rPr>
        <w:tab/>
        <w:t>Miscellaneous</w:t>
      </w:r>
      <w:bookmarkEnd w:id="33"/>
    </w:p>
    <w:p w14:paraId="3EAA3C3C" w14:textId="77777777" w:rsidR="0028693E" w:rsidRPr="00243F0D" w:rsidRDefault="0028693E" w:rsidP="00A40987">
      <w:pPr>
        <w:numPr>
          <w:ilvl w:val="0"/>
          <w:numId w:val="14"/>
        </w:numPr>
        <w:shd w:val="clear" w:color="auto" w:fill="FFFFFF"/>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 xml:space="preserve">A copy of all communications, comments, instructions, Drawings or Documents sent by the Authority's Engineer to the Contractor pursuant to this TOR, and a copy of all </w:t>
      </w:r>
      <w:r w:rsidRPr="00243F0D">
        <w:rPr>
          <w:rFonts w:ascii="Book Antiqua" w:hAnsi="Book Antiqua"/>
          <w:color w:val="000000" w:themeColor="text1"/>
        </w:rPr>
        <w:tab/>
        <w:t>the test results with comments of the Authority's Engineer thereon, shall be furnished by the Authority's Engineer to the Authority forthwith.</w:t>
      </w:r>
    </w:p>
    <w:p w14:paraId="23D5A0A4" w14:textId="77777777" w:rsidR="0028693E" w:rsidRPr="00243F0D" w:rsidRDefault="0028693E" w:rsidP="00A40987">
      <w:pPr>
        <w:numPr>
          <w:ilvl w:val="0"/>
          <w:numId w:val="14"/>
        </w:numPr>
        <w:shd w:val="clear" w:color="auto" w:fill="FFFFFF"/>
        <w:tabs>
          <w:tab w:val="left" w:pos="720"/>
        </w:tabs>
        <w:spacing w:before="300" w:line="276" w:lineRule="auto"/>
        <w:ind w:left="720" w:hanging="720"/>
        <w:jc w:val="both"/>
        <w:rPr>
          <w:rFonts w:ascii="Book Antiqua" w:hAnsi="Book Antiqua"/>
          <w:color w:val="000000" w:themeColor="text1"/>
        </w:rPr>
      </w:pPr>
      <w:r w:rsidRPr="00243F0D">
        <w:rPr>
          <w:rFonts w:ascii="Book Antiqua" w:hAnsi="Book Antiqua"/>
          <w:color w:val="000000" w:themeColor="text1"/>
        </w:rPr>
        <w:t>The Authority's Engineer shall retain at least one copy each of all Drawings and Documents received by it, including 'as-built' Drawings, and keep them in its safe custody.</w:t>
      </w:r>
    </w:p>
    <w:p w14:paraId="55807B0F" w14:textId="77777777" w:rsidR="0028693E" w:rsidRPr="00243F0D" w:rsidRDefault="0028693E" w:rsidP="0028693E">
      <w:pPr>
        <w:shd w:val="clear" w:color="auto" w:fill="FFFFFF"/>
        <w:tabs>
          <w:tab w:val="left" w:pos="710"/>
        </w:tabs>
        <w:spacing w:before="300" w:line="276" w:lineRule="auto"/>
        <w:ind w:left="708" w:hanging="708"/>
        <w:jc w:val="both"/>
        <w:rPr>
          <w:rFonts w:ascii="Book Antiqua" w:hAnsi="Book Antiqua"/>
          <w:color w:val="000000" w:themeColor="text1"/>
        </w:rPr>
      </w:pPr>
      <w:r w:rsidRPr="00243F0D">
        <w:rPr>
          <w:rFonts w:ascii="Book Antiqua" w:hAnsi="Book Antiqua"/>
          <w:color w:val="000000" w:themeColor="text1"/>
        </w:rPr>
        <w:t>9.3</w:t>
      </w:r>
      <w:r w:rsidRPr="00243F0D">
        <w:rPr>
          <w:rFonts w:ascii="Book Antiqua" w:hAnsi="Book Antiqua"/>
          <w:color w:val="000000" w:themeColor="text1"/>
        </w:rPr>
        <w:tab/>
        <w:t xml:space="preserve">Within 90 (ninety) days of the Project Completion Date, the Authority's Engineer shall obtain a complete set of as-built Drawings, in 2 (two) hard copies and in micro film form or in such other medium as may be acceptable to the Authority, reflecting the Project Highway as actually designed, engineered and constructed, including an as-built survey illustrating the layout of the Project Highway and setback lines, if any, of </w:t>
      </w:r>
      <w:r w:rsidRPr="00243F0D">
        <w:rPr>
          <w:rFonts w:ascii="Book Antiqua" w:hAnsi="Book Antiqua"/>
          <w:color w:val="000000" w:themeColor="text1"/>
        </w:rPr>
        <w:lastRenderedPageBreak/>
        <w:t>the buildings and structures forming part of Project Facilities; and shall hand them over to the Authority against receipt thereof.</w:t>
      </w:r>
    </w:p>
    <w:p w14:paraId="3CFDD33A" w14:textId="77777777" w:rsidR="0028693E" w:rsidRPr="00243F0D" w:rsidRDefault="0028693E" w:rsidP="0028693E">
      <w:pPr>
        <w:shd w:val="clear" w:color="auto" w:fill="FFFFFF"/>
        <w:tabs>
          <w:tab w:val="left" w:pos="715"/>
        </w:tabs>
        <w:spacing w:before="300" w:line="276" w:lineRule="auto"/>
        <w:ind w:left="708" w:hanging="708"/>
        <w:jc w:val="both"/>
        <w:rPr>
          <w:rFonts w:ascii="Book Antiqua" w:hAnsi="Book Antiqua"/>
          <w:color w:val="000000" w:themeColor="text1"/>
        </w:rPr>
      </w:pPr>
      <w:r w:rsidRPr="00243F0D">
        <w:rPr>
          <w:rFonts w:ascii="Book Antiqua" w:hAnsi="Book Antiqua"/>
          <w:color w:val="000000" w:themeColor="text1"/>
        </w:rPr>
        <w:t>9.4</w:t>
      </w:r>
      <w:r w:rsidRPr="00243F0D">
        <w:rPr>
          <w:rFonts w:ascii="Book Antiqua" w:hAnsi="Book Antiqua"/>
          <w:color w:val="000000" w:themeColor="text1"/>
        </w:rPr>
        <w:tab/>
        <w:t>The Authority's Engineer, if called upon by the Authority or the Contractor or both, shall mediate and assist the Parties in arriving at an amicable settlement of any Dispute between the Parties.</w:t>
      </w:r>
    </w:p>
    <w:p w14:paraId="709D3DAC" w14:textId="77777777" w:rsidR="0028693E" w:rsidRPr="00243F0D" w:rsidRDefault="0028693E" w:rsidP="0028693E">
      <w:pPr>
        <w:spacing w:line="276" w:lineRule="auto"/>
        <w:ind w:left="708" w:hanging="708"/>
        <w:jc w:val="both"/>
        <w:rPr>
          <w:rFonts w:ascii="Book Antiqua" w:hAnsi="Book Antiqua"/>
          <w:color w:val="000000" w:themeColor="text1"/>
        </w:rPr>
      </w:pPr>
    </w:p>
    <w:p w14:paraId="5B53D503" w14:textId="77777777" w:rsidR="0028693E" w:rsidRPr="00243F0D" w:rsidRDefault="0028693E" w:rsidP="0028693E">
      <w:pPr>
        <w:spacing w:line="276" w:lineRule="auto"/>
        <w:ind w:left="708" w:hanging="708"/>
        <w:jc w:val="both"/>
        <w:rPr>
          <w:rFonts w:ascii="Book Antiqua" w:hAnsi="Book Antiqua"/>
          <w:color w:val="000000" w:themeColor="text1"/>
          <w:lang w:val="en-GB"/>
        </w:rPr>
      </w:pPr>
      <w:r w:rsidRPr="00243F0D">
        <w:rPr>
          <w:rFonts w:ascii="Book Antiqua" w:hAnsi="Book Antiqua"/>
          <w:color w:val="000000" w:themeColor="text1"/>
        </w:rPr>
        <w:t>9.5</w:t>
      </w:r>
      <w:r w:rsidRPr="00243F0D">
        <w:rPr>
          <w:rFonts w:ascii="Book Antiqua" w:hAnsi="Book Antiqua"/>
          <w:color w:val="000000" w:themeColor="text1"/>
        </w:rPr>
        <w:tab/>
        <w:t>The Authority's Engineer shall inform the Authority and the Contractor of any event of Contractor's Default within one week of its occurrence.</w:t>
      </w:r>
    </w:p>
    <w:p w14:paraId="3A1FB2BA" w14:textId="77777777" w:rsidR="0028693E" w:rsidRPr="00243F0D" w:rsidRDefault="0028693E" w:rsidP="0028693E">
      <w:pPr>
        <w:spacing w:line="276" w:lineRule="auto"/>
        <w:jc w:val="both"/>
        <w:rPr>
          <w:rFonts w:ascii="Book Antiqua" w:hAnsi="Book Antiqua"/>
          <w:color w:val="000000" w:themeColor="text1"/>
          <w:sz w:val="22"/>
        </w:rPr>
      </w:pPr>
    </w:p>
    <w:p w14:paraId="6D184CDA" w14:textId="77777777" w:rsidR="0028693E" w:rsidRPr="00243F0D" w:rsidRDefault="0028693E" w:rsidP="0028693E">
      <w:pPr>
        <w:spacing w:after="200" w:line="276" w:lineRule="auto"/>
        <w:rPr>
          <w:rFonts w:ascii="Book Antiqua" w:hAnsi="Book Antiqua"/>
          <w:color w:val="000000" w:themeColor="text1"/>
          <w:sz w:val="22"/>
        </w:rPr>
      </w:pPr>
      <w:r w:rsidRPr="00243F0D">
        <w:rPr>
          <w:rFonts w:ascii="Book Antiqua" w:hAnsi="Book Antiqua"/>
          <w:color w:val="000000" w:themeColor="text1"/>
          <w:sz w:val="22"/>
        </w:rPr>
        <w:br w:type="page"/>
      </w:r>
    </w:p>
    <w:p w14:paraId="58494BBE" w14:textId="77777777" w:rsidR="0028693E" w:rsidRPr="00243F0D" w:rsidRDefault="0028693E" w:rsidP="0028693E">
      <w:pPr>
        <w:spacing w:before="240" w:after="240" w:line="276" w:lineRule="auto"/>
        <w:jc w:val="center"/>
        <w:rPr>
          <w:rFonts w:ascii="Book Antiqua" w:hAnsi="Book Antiqua"/>
          <w:b/>
          <w:bCs/>
          <w:color w:val="000000" w:themeColor="text1"/>
          <w:szCs w:val="26"/>
          <w:lang w:val="en-GB"/>
        </w:rPr>
      </w:pPr>
      <w:r w:rsidRPr="00243F0D">
        <w:rPr>
          <w:rFonts w:ascii="Book Antiqua" w:hAnsi="Book Antiqua"/>
          <w:b/>
          <w:bCs/>
          <w:color w:val="000000" w:themeColor="text1"/>
          <w:szCs w:val="26"/>
          <w:lang w:val="en-GB"/>
        </w:rPr>
        <w:lastRenderedPageBreak/>
        <w:t>SCHEDULE - O</w:t>
      </w:r>
    </w:p>
    <w:p w14:paraId="0EEB9E4E" w14:textId="77777777" w:rsidR="0028693E" w:rsidRPr="00243F0D" w:rsidRDefault="0028693E" w:rsidP="0028693E">
      <w:pPr>
        <w:spacing w:line="276" w:lineRule="auto"/>
        <w:jc w:val="center"/>
        <w:rPr>
          <w:rFonts w:ascii="Book Antiqua" w:hAnsi="Book Antiqua"/>
          <w:i/>
          <w:color w:val="000000" w:themeColor="text1"/>
          <w:lang w:val="en-GB"/>
        </w:rPr>
      </w:pPr>
      <w:r w:rsidRPr="00243F0D">
        <w:rPr>
          <w:rFonts w:ascii="Book Antiqua" w:hAnsi="Book Antiqua"/>
          <w:i/>
          <w:color w:val="000000" w:themeColor="text1"/>
          <w:lang w:val="en-GB"/>
        </w:rPr>
        <w:t>(See Clauses 19.4.1, 19.6.1, and 19.8.1)</w:t>
      </w:r>
    </w:p>
    <w:p w14:paraId="0024C77E" w14:textId="77777777" w:rsidR="0028693E" w:rsidRPr="00243F0D" w:rsidRDefault="0028693E" w:rsidP="0028693E">
      <w:pPr>
        <w:spacing w:before="120" w:after="120" w:line="276" w:lineRule="auto"/>
        <w:jc w:val="center"/>
        <w:rPr>
          <w:rFonts w:ascii="Book Antiqua" w:hAnsi="Book Antiqua"/>
          <w:b/>
          <w:color w:val="000000" w:themeColor="text1"/>
          <w:sz w:val="28"/>
          <w:szCs w:val="26"/>
          <w:lang w:val="en-GB"/>
        </w:rPr>
      </w:pPr>
      <w:r w:rsidRPr="00243F0D">
        <w:rPr>
          <w:rFonts w:ascii="Book Antiqua" w:hAnsi="Book Antiqua"/>
          <w:b/>
          <w:color w:val="000000" w:themeColor="text1"/>
          <w:sz w:val="28"/>
          <w:szCs w:val="26"/>
          <w:lang w:val="en-GB"/>
        </w:rPr>
        <w:t>Forms of Payment Statements</w:t>
      </w:r>
    </w:p>
    <w:p w14:paraId="1E05E63F" w14:textId="77777777" w:rsidR="0028693E" w:rsidRPr="00243F0D" w:rsidRDefault="0028693E" w:rsidP="00A40987">
      <w:pPr>
        <w:widowControl w:val="0"/>
        <w:numPr>
          <w:ilvl w:val="0"/>
          <w:numId w:val="15"/>
        </w:numPr>
        <w:autoSpaceDE w:val="0"/>
        <w:autoSpaceDN w:val="0"/>
        <w:adjustRightInd w:val="0"/>
        <w:spacing w:before="240" w:after="240" w:line="276" w:lineRule="auto"/>
        <w:ind w:left="360"/>
        <w:rPr>
          <w:rFonts w:ascii="Book Antiqua" w:hAnsi="Book Antiqua"/>
          <w:b/>
          <w:color w:val="000000" w:themeColor="text1"/>
          <w:sz w:val="26"/>
          <w:szCs w:val="26"/>
          <w:lang w:val="en-GB"/>
        </w:rPr>
      </w:pPr>
      <w:r w:rsidRPr="00243F0D">
        <w:rPr>
          <w:rFonts w:ascii="Book Antiqua" w:hAnsi="Book Antiqua"/>
          <w:b/>
          <w:color w:val="000000" w:themeColor="text1"/>
          <w:sz w:val="26"/>
          <w:szCs w:val="26"/>
          <w:lang w:val="en-GB"/>
        </w:rPr>
        <w:t>Stage Payment Statement for Works</w:t>
      </w:r>
    </w:p>
    <w:p w14:paraId="635EBE93" w14:textId="77777777" w:rsidR="0028693E" w:rsidRPr="00243F0D" w:rsidRDefault="0028693E" w:rsidP="0028693E">
      <w:pPr>
        <w:spacing w:before="240" w:after="240" w:line="276" w:lineRule="auto"/>
        <w:jc w:val="both"/>
        <w:rPr>
          <w:rFonts w:ascii="Book Antiqua" w:hAnsi="Book Antiqua"/>
          <w:b/>
          <w:color w:val="000000" w:themeColor="text1"/>
          <w:lang w:val="en-GB"/>
        </w:rPr>
      </w:pPr>
      <w:r w:rsidRPr="00243F0D">
        <w:rPr>
          <w:rFonts w:ascii="Book Antiqua" w:hAnsi="Book Antiqua"/>
          <w:color w:val="000000" w:themeColor="text1"/>
          <w:lang w:val="en-GB"/>
        </w:rPr>
        <w:tab/>
        <w:t>The Stage Payment Statement for Works shall state:</w:t>
      </w:r>
    </w:p>
    <w:p w14:paraId="44C204C3"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 xml:space="preserve">(a) </w:t>
      </w:r>
      <w:r w:rsidRPr="00243F0D">
        <w:rPr>
          <w:rFonts w:ascii="Book Antiqua" w:hAnsi="Book Antiqua"/>
          <w:color w:val="000000" w:themeColor="text1"/>
          <w:lang w:val="en-GB"/>
        </w:rPr>
        <w:tab/>
        <w:t xml:space="preserve">The estimated amount for the Works executed in accordance with Clause 19.3.1 </w:t>
      </w:r>
      <w:proofErr w:type="gramStart"/>
      <w:r w:rsidRPr="00243F0D">
        <w:rPr>
          <w:rFonts w:ascii="Book Antiqua" w:hAnsi="Book Antiqua"/>
          <w:color w:val="000000" w:themeColor="text1"/>
          <w:lang w:val="en-GB"/>
        </w:rPr>
        <w:t>subsequent to</w:t>
      </w:r>
      <w:proofErr w:type="gramEnd"/>
      <w:r w:rsidRPr="00243F0D">
        <w:rPr>
          <w:rFonts w:ascii="Book Antiqua" w:hAnsi="Book Antiqua"/>
          <w:color w:val="000000" w:themeColor="text1"/>
          <w:lang w:val="en-GB"/>
        </w:rPr>
        <w:t xml:space="preserve"> the last claim;</w:t>
      </w:r>
    </w:p>
    <w:p w14:paraId="623D943D"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 xml:space="preserve">(b) </w:t>
      </w:r>
      <w:r w:rsidRPr="00243F0D">
        <w:rPr>
          <w:rFonts w:ascii="Book Antiqua" w:hAnsi="Book Antiqua"/>
          <w:color w:val="000000" w:themeColor="text1"/>
          <w:lang w:val="en-GB"/>
        </w:rPr>
        <w:tab/>
        <w:t xml:space="preserve">Amounts reflecting adjustments in price for the aforesaid claim; </w:t>
      </w:r>
    </w:p>
    <w:p w14:paraId="6F6CDB79"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(c)</w:t>
      </w:r>
      <w:r w:rsidRPr="00243F0D">
        <w:rPr>
          <w:rFonts w:ascii="Book Antiqua" w:hAnsi="Book Antiqua"/>
          <w:color w:val="000000" w:themeColor="text1"/>
          <w:lang w:val="en-GB"/>
        </w:rPr>
        <w:tab/>
        <w:t xml:space="preserve">The estimated amount of each Change of Scope Order executed </w:t>
      </w:r>
      <w:proofErr w:type="gramStart"/>
      <w:r w:rsidRPr="00243F0D">
        <w:rPr>
          <w:rFonts w:ascii="Book Antiqua" w:hAnsi="Book Antiqua"/>
          <w:color w:val="000000" w:themeColor="text1"/>
          <w:lang w:val="en-GB"/>
        </w:rPr>
        <w:t>subsequent to</w:t>
      </w:r>
      <w:proofErr w:type="gramEnd"/>
      <w:r w:rsidRPr="00243F0D">
        <w:rPr>
          <w:rFonts w:ascii="Book Antiqua" w:hAnsi="Book Antiqua"/>
          <w:color w:val="000000" w:themeColor="text1"/>
          <w:lang w:val="en-GB"/>
        </w:rPr>
        <w:t xml:space="preserve"> the last claim; </w:t>
      </w:r>
    </w:p>
    <w:p w14:paraId="3E2C9FB4"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 xml:space="preserve">(d) </w:t>
      </w:r>
      <w:r w:rsidRPr="00243F0D">
        <w:rPr>
          <w:rFonts w:ascii="Book Antiqua" w:hAnsi="Book Antiqua"/>
          <w:color w:val="000000" w:themeColor="text1"/>
          <w:lang w:val="en-GB"/>
        </w:rPr>
        <w:tab/>
        <w:t xml:space="preserve">Amounts reflecting adjustment in price, if any, for (c) above in accordance with the provisions of Clause 13.2.3 (a); </w:t>
      </w:r>
    </w:p>
    <w:p w14:paraId="50F781D9"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(e)</w:t>
      </w:r>
      <w:r w:rsidRPr="00243F0D">
        <w:rPr>
          <w:rFonts w:ascii="Book Antiqua" w:hAnsi="Book Antiqua"/>
          <w:color w:val="000000" w:themeColor="text1"/>
          <w:lang w:val="en-GB"/>
        </w:rPr>
        <w:tab/>
        <w:t xml:space="preserve">Total of (a), (b), (c) and (d) above; </w:t>
      </w:r>
    </w:p>
    <w:p w14:paraId="423D4A48"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(f)</w:t>
      </w:r>
      <w:r w:rsidRPr="00243F0D">
        <w:rPr>
          <w:rFonts w:ascii="Book Antiqua" w:hAnsi="Book Antiqua"/>
          <w:color w:val="000000" w:themeColor="text1"/>
          <w:lang w:val="en-GB"/>
        </w:rPr>
        <w:tab/>
        <w:t>Deductions:</w:t>
      </w:r>
    </w:p>
    <w:p w14:paraId="44578DF0" w14:textId="77777777" w:rsidR="0028693E" w:rsidRPr="00243F0D" w:rsidRDefault="0028693E" w:rsidP="00A40987">
      <w:pPr>
        <w:pStyle w:val="ListParagraph"/>
        <w:numPr>
          <w:ilvl w:val="0"/>
          <w:numId w:val="20"/>
        </w:numPr>
        <w:suppressAutoHyphens/>
        <w:spacing w:after="120" w:line="276" w:lineRule="auto"/>
        <w:jc w:val="both"/>
        <w:rPr>
          <w:rFonts w:ascii="Book Antiqua" w:hAnsi="Book Antiqua"/>
          <w:color w:val="000000" w:themeColor="text1"/>
          <w:lang w:val="en-GB"/>
        </w:rPr>
      </w:pPr>
      <w:r w:rsidRPr="00243F0D">
        <w:rPr>
          <w:rFonts w:ascii="Book Antiqua" w:hAnsi="Book Antiqua"/>
          <w:color w:val="000000" w:themeColor="text1"/>
          <w:lang w:val="en-GB"/>
        </w:rPr>
        <w:t>Any amount to be deducted in accordance with the provisions of the Agreement except taxes;</w:t>
      </w:r>
    </w:p>
    <w:p w14:paraId="6DED0B99" w14:textId="77777777" w:rsidR="0028693E" w:rsidRPr="00243F0D" w:rsidRDefault="0028693E" w:rsidP="00A40987">
      <w:pPr>
        <w:pStyle w:val="ListParagraph"/>
        <w:numPr>
          <w:ilvl w:val="0"/>
          <w:numId w:val="20"/>
        </w:numPr>
        <w:suppressAutoHyphens/>
        <w:spacing w:after="120" w:line="276" w:lineRule="auto"/>
        <w:jc w:val="both"/>
        <w:rPr>
          <w:rFonts w:ascii="Book Antiqua" w:hAnsi="Book Antiqua"/>
          <w:color w:val="000000" w:themeColor="text1"/>
          <w:lang w:val="en-GB"/>
        </w:rPr>
      </w:pPr>
      <w:r w:rsidRPr="00243F0D">
        <w:rPr>
          <w:rFonts w:ascii="Book Antiqua" w:hAnsi="Book Antiqua"/>
          <w:color w:val="000000" w:themeColor="text1"/>
          <w:lang w:val="en-GB"/>
        </w:rPr>
        <w:t>Any amount towards deduction of taxes; and</w:t>
      </w:r>
    </w:p>
    <w:p w14:paraId="39E2DD80" w14:textId="77777777" w:rsidR="0028693E" w:rsidRPr="00243F0D" w:rsidRDefault="0028693E" w:rsidP="00A40987">
      <w:pPr>
        <w:pStyle w:val="ListParagraph"/>
        <w:numPr>
          <w:ilvl w:val="0"/>
          <w:numId w:val="20"/>
        </w:numPr>
        <w:suppressAutoHyphens/>
        <w:spacing w:after="120" w:line="276" w:lineRule="auto"/>
        <w:jc w:val="both"/>
        <w:rPr>
          <w:rFonts w:ascii="Book Antiqua" w:hAnsi="Book Antiqua"/>
          <w:color w:val="000000" w:themeColor="text1"/>
          <w:lang w:val="en-GB"/>
        </w:rPr>
      </w:pPr>
      <w:r w:rsidRPr="00243F0D">
        <w:rPr>
          <w:rFonts w:ascii="Book Antiqua" w:hAnsi="Book Antiqua"/>
          <w:color w:val="000000" w:themeColor="text1"/>
          <w:lang w:val="en-GB"/>
        </w:rPr>
        <w:t xml:space="preserve"> Total of (</w:t>
      </w:r>
      <w:proofErr w:type="spellStart"/>
      <w:r w:rsidRPr="00243F0D">
        <w:rPr>
          <w:rFonts w:ascii="Book Antiqua" w:hAnsi="Book Antiqua"/>
          <w:color w:val="000000" w:themeColor="text1"/>
          <w:lang w:val="en-GB"/>
        </w:rPr>
        <w:t>i</w:t>
      </w:r>
      <w:proofErr w:type="spellEnd"/>
      <w:r w:rsidRPr="00243F0D">
        <w:rPr>
          <w:rFonts w:ascii="Book Antiqua" w:hAnsi="Book Antiqua"/>
          <w:color w:val="000000" w:themeColor="text1"/>
          <w:lang w:val="en-GB"/>
        </w:rPr>
        <w:t>) and (ii) above.</w:t>
      </w:r>
    </w:p>
    <w:p w14:paraId="4F584726"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(g)</w:t>
      </w:r>
      <w:r w:rsidRPr="00243F0D">
        <w:rPr>
          <w:rFonts w:ascii="Book Antiqua" w:hAnsi="Book Antiqua"/>
          <w:color w:val="000000" w:themeColor="text1"/>
          <w:lang w:val="en-GB"/>
        </w:rPr>
        <w:tab/>
        <w:t xml:space="preserve">Net claim: (e) – (f) (iii); </w:t>
      </w:r>
    </w:p>
    <w:p w14:paraId="08AE59DF" w14:textId="77777777" w:rsidR="0028693E" w:rsidRPr="00243F0D" w:rsidRDefault="0028693E" w:rsidP="0028693E">
      <w:pPr>
        <w:spacing w:after="120" w:line="276" w:lineRule="auto"/>
        <w:ind w:left="1260" w:hanging="540"/>
        <w:jc w:val="both"/>
        <w:rPr>
          <w:rFonts w:ascii="Book Antiqua" w:hAnsi="Book Antiqua"/>
          <w:color w:val="000000" w:themeColor="text1"/>
          <w:lang w:val="en-GB"/>
        </w:rPr>
      </w:pPr>
      <w:r w:rsidRPr="00243F0D">
        <w:rPr>
          <w:rFonts w:ascii="Book Antiqua" w:hAnsi="Book Antiqua"/>
          <w:color w:val="000000" w:themeColor="text1"/>
          <w:lang w:val="en-GB"/>
        </w:rPr>
        <w:t xml:space="preserve">(h) </w:t>
      </w:r>
      <w:r w:rsidRPr="00243F0D">
        <w:rPr>
          <w:rFonts w:ascii="Book Antiqua" w:hAnsi="Book Antiqua"/>
          <w:color w:val="000000" w:themeColor="text1"/>
          <w:lang w:val="en-GB"/>
        </w:rPr>
        <w:tab/>
        <w:t xml:space="preserve">The amounts received by the Contractor </w:t>
      </w:r>
      <w:r w:rsidR="002A0892" w:rsidRPr="00243F0D">
        <w:rPr>
          <w:rFonts w:ascii="Book Antiqua" w:hAnsi="Book Antiqua"/>
          <w:color w:val="000000" w:themeColor="text1"/>
          <w:lang w:val="en-GB"/>
        </w:rPr>
        <w:t>up to</w:t>
      </w:r>
      <w:r w:rsidRPr="00243F0D">
        <w:rPr>
          <w:rFonts w:ascii="Book Antiqua" w:hAnsi="Book Antiqua"/>
          <w:color w:val="000000" w:themeColor="text1"/>
          <w:lang w:val="en-GB"/>
        </w:rPr>
        <w:t xml:space="preserve"> the last claim: </w:t>
      </w:r>
    </w:p>
    <w:p w14:paraId="23BA640E" w14:textId="77777777" w:rsidR="0028693E" w:rsidRPr="00243F0D" w:rsidRDefault="0028693E" w:rsidP="00A40987">
      <w:pPr>
        <w:widowControl w:val="0"/>
        <w:numPr>
          <w:ilvl w:val="0"/>
          <w:numId w:val="17"/>
        </w:numPr>
        <w:autoSpaceDE w:val="0"/>
        <w:autoSpaceDN w:val="0"/>
        <w:adjustRightInd w:val="0"/>
        <w:spacing w:after="120" w:line="276" w:lineRule="auto"/>
        <w:ind w:left="1890" w:hanging="630"/>
        <w:jc w:val="both"/>
        <w:rPr>
          <w:rFonts w:ascii="Book Antiqua" w:hAnsi="Book Antiqua"/>
          <w:color w:val="000000" w:themeColor="text1"/>
          <w:lang w:val="en-GB"/>
        </w:rPr>
      </w:pPr>
      <w:r w:rsidRPr="00243F0D">
        <w:rPr>
          <w:rFonts w:ascii="Book Antiqua" w:hAnsi="Book Antiqua"/>
          <w:color w:val="000000" w:themeColor="text1"/>
          <w:lang w:val="en-GB"/>
        </w:rPr>
        <w:t xml:space="preserve">For the Works executed (excluding Change of Scope orders); </w:t>
      </w:r>
    </w:p>
    <w:p w14:paraId="409D2EB9" w14:textId="77777777" w:rsidR="0028693E" w:rsidRPr="00243F0D" w:rsidRDefault="0028693E" w:rsidP="00A40987">
      <w:pPr>
        <w:widowControl w:val="0"/>
        <w:numPr>
          <w:ilvl w:val="0"/>
          <w:numId w:val="17"/>
        </w:numPr>
        <w:autoSpaceDE w:val="0"/>
        <w:autoSpaceDN w:val="0"/>
        <w:adjustRightInd w:val="0"/>
        <w:spacing w:after="120" w:line="276" w:lineRule="auto"/>
        <w:ind w:left="1890" w:hanging="630"/>
        <w:jc w:val="both"/>
        <w:rPr>
          <w:rFonts w:ascii="Book Antiqua" w:hAnsi="Book Antiqua"/>
          <w:color w:val="000000" w:themeColor="text1"/>
          <w:lang w:val="en-GB"/>
        </w:rPr>
      </w:pPr>
      <w:r w:rsidRPr="00243F0D">
        <w:rPr>
          <w:rFonts w:ascii="Book Antiqua" w:hAnsi="Book Antiqua"/>
          <w:color w:val="000000" w:themeColor="text1"/>
          <w:lang w:val="en-GB"/>
        </w:rPr>
        <w:t>For Change of Scope Orders, and</w:t>
      </w:r>
    </w:p>
    <w:p w14:paraId="69164D8A" w14:textId="77777777" w:rsidR="0028693E" w:rsidRPr="00243F0D" w:rsidRDefault="0028693E" w:rsidP="00A40987">
      <w:pPr>
        <w:widowControl w:val="0"/>
        <w:numPr>
          <w:ilvl w:val="0"/>
          <w:numId w:val="17"/>
        </w:numPr>
        <w:autoSpaceDE w:val="0"/>
        <w:autoSpaceDN w:val="0"/>
        <w:adjustRightInd w:val="0"/>
        <w:spacing w:after="120" w:line="276" w:lineRule="auto"/>
        <w:ind w:left="1890" w:hanging="630"/>
        <w:jc w:val="both"/>
        <w:rPr>
          <w:rFonts w:ascii="Book Antiqua" w:hAnsi="Book Antiqua"/>
          <w:color w:val="000000" w:themeColor="text1"/>
          <w:lang w:val="en-GB"/>
        </w:rPr>
      </w:pPr>
      <w:r w:rsidRPr="00243F0D">
        <w:rPr>
          <w:rFonts w:ascii="Book Antiqua" w:hAnsi="Book Antiqua"/>
          <w:color w:val="000000" w:themeColor="text1"/>
          <w:lang w:val="en-GB"/>
        </w:rPr>
        <w:t>Taxes deducted</w:t>
      </w:r>
    </w:p>
    <w:p w14:paraId="17A99B46" w14:textId="77777777" w:rsidR="0028693E" w:rsidRPr="00243F0D" w:rsidRDefault="0028693E" w:rsidP="00A40987">
      <w:pPr>
        <w:widowControl w:val="0"/>
        <w:numPr>
          <w:ilvl w:val="0"/>
          <w:numId w:val="15"/>
        </w:numPr>
        <w:autoSpaceDE w:val="0"/>
        <w:autoSpaceDN w:val="0"/>
        <w:adjustRightInd w:val="0"/>
        <w:spacing w:before="240" w:after="240" w:line="276" w:lineRule="auto"/>
        <w:ind w:left="360"/>
        <w:rPr>
          <w:rFonts w:ascii="Book Antiqua" w:hAnsi="Book Antiqua"/>
          <w:b/>
          <w:color w:val="000000" w:themeColor="text1"/>
          <w:sz w:val="26"/>
          <w:szCs w:val="26"/>
          <w:lang w:val="en-GB"/>
        </w:rPr>
      </w:pPr>
      <w:r w:rsidRPr="00243F0D">
        <w:rPr>
          <w:rFonts w:ascii="Book Antiqua" w:hAnsi="Book Antiqua"/>
          <w:b/>
          <w:color w:val="000000" w:themeColor="text1"/>
          <w:sz w:val="26"/>
          <w:szCs w:val="26"/>
          <w:lang w:val="en-GB"/>
        </w:rPr>
        <w:t xml:space="preserve">Monthly Maintenance Payment Statement </w:t>
      </w:r>
    </w:p>
    <w:p w14:paraId="60B694BC" w14:textId="77777777" w:rsidR="0028693E" w:rsidRPr="00243F0D" w:rsidRDefault="0028693E" w:rsidP="0028693E">
      <w:pPr>
        <w:spacing w:line="276" w:lineRule="auto"/>
        <w:rPr>
          <w:rFonts w:ascii="Book Antiqua" w:hAnsi="Book Antiqua"/>
          <w:color w:val="000000" w:themeColor="text1"/>
          <w:lang w:val="en-GB"/>
        </w:rPr>
      </w:pPr>
      <w:r w:rsidRPr="00243F0D">
        <w:rPr>
          <w:rFonts w:ascii="Book Antiqua" w:hAnsi="Book Antiqua"/>
          <w:color w:val="000000" w:themeColor="text1"/>
          <w:lang w:val="en-GB"/>
        </w:rPr>
        <w:t>The monthly Statement for Maintenance Payment shall state:</w:t>
      </w:r>
    </w:p>
    <w:p w14:paraId="5774D500"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the monthly payment admissible in accordance with the provisions of the agreement;</w:t>
      </w:r>
    </w:p>
    <w:p w14:paraId="381C3FA3"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the deductions for maintenance work not done;</w:t>
      </w:r>
    </w:p>
    <w:p w14:paraId="2EC21380"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net payment for maintenance due, (a) minus (b);</w:t>
      </w:r>
    </w:p>
    <w:p w14:paraId="6672F3AF"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amounts reflecting adjustments in price under Clause 19.12; and</w:t>
      </w:r>
    </w:p>
    <w:p w14:paraId="62FB66C6"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amount towards deduction of taxes</w:t>
      </w:r>
    </w:p>
    <w:p w14:paraId="61A2B0D7" w14:textId="77777777" w:rsidR="0028693E" w:rsidRPr="00243F0D" w:rsidRDefault="0028693E" w:rsidP="00A40987">
      <w:pPr>
        <w:numPr>
          <w:ilvl w:val="0"/>
          <w:numId w:val="15"/>
        </w:numPr>
        <w:spacing w:before="240" w:after="240" w:line="276" w:lineRule="auto"/>
        <w:ind w:hanging="720"/>
        <w:rPr>
          <w:rFonts w:ascii="Book Antiqua" w:hAnsi="Book Antiqua"/>
          <w:b/>
          <w:color w:val="000000" w:themeColor="text1"/>
          <w:sz w:val="26"/>
          <w:szCs w:val="26"/>
          <w:lang w:val="en-GB"/>
        </w:rPr>
      </w:pPr>
      <w:r w:rsidRPr="00243F0D">
        <w:rPr>
          <w:rFonts w:ascii="Book Antiqua" w:hAnsi="Book Antiqua"/>
          <w:b/>
          <w:color w:val="000000" w:themeColor="text1"/>
          <w:sz w:val="26"/>
          <w:szCs w:val="26"/>
          <w:lang w:val="en-GB"/>
        </w:rPr>
        <w:lastRenderedPageBreak/>
        <w:t>Contractor’s claim for Damages</w:t>
      </w:r>
    </w:p>
    <w:p w14:paraId="39670C0F" w14:textId="77777777" w:rsidR="0028693E" w:rsidRPr="00243F0D" w:rsidRDefault="0028693E" w:rsidP="0028693E">
      <w:pPr>
        <w:spacing w:before="240" w:after="240" w:line="276" w:lineRule="auto"/>
        <w:jc w:val="both"/>
        <w:rPr>
          <w:rFonts w:ascii="Book Antiqua" w:hAnsi="Book Antiqua"/>
          <w:color w:val="000000" w:themeColor="text1"/>
          <w:lang w:val="en-GB"/>
        </w:rPr>
      </w:pPr>
      <w:r w:rsidRPr="00243F0D">
        <w:rPr>
          <w:rFonts w:ascii="Book Antiqua" w:hAnsi="Book Antiqua"/>
          <w:b/>
          <w:color w:val="000000" w:themeColor="text1"/>
          <w:lang w:val="en-GB"/>
        </w:rPr>
        <w:t>Note</w:t>
      </w:r>
      <w:r w:rsidRPr="00243F0D">
        <w:rPr>
          <w:rFonts w:ascii="Book Antiqua" w:hAnsi="Book Antiqua"/>
          <w:color w:val="000000" w:themeColor="text1"/>
          <w:lang w:val="en-GB"/>
        </w:rPr>
        <w:t>: The Contractor shall submit its claims in a form acceptable to the Authority.</w:t>
      </w:r>
    </w:p>
    <w:p w14:paraId="41468121" w14:textId="77777777" w:rsidR="0028693E" w:rsidRPr="00243F0D" w:rsidRDefault="0028693E" w:rsidP="008817FB">
      <w:pPr>
        <w:widowControl w:val="0"/>
        <w:autoSpaceDE w:val="0"/>
        <w:autoSpaceDN w:val="0"/>
        <w:adjustRightInd w:val="0"/>
        <w:spacing w:before="240" w:after="240" w:line="276" w:lineRule="auto"/>
        <w:ind w:left="360"/>
        <w:rPr>
          <w:rFonts w:ascii="Book Antiqua" w:hAnsi="Book Antiqua"/>
          <w:b/>
          <w:color w:val="000000" w:themeColor="text1"/>
          <w:sz w:val="26"/>
          <w:szCs w:val="26"/>
          <w:lang w:val="en-GB"/>
        </w:rPr>
      </w:pPr>
      <w:r w:rsidRPr="00243F0D">
        <w:rPr>
          <w:rFonts w:ascii="Book Antiqua" w:hAnsi="Book Antiqua"/>
          <w:b/>
          <w:color w:val="000000" w:themeColor="text1"/>
          <w:sz w:val="26"/>
          <w:szCs w:val="26"/>
          <w:lang w:val="en-GB"/>
        </w:rPr>
        <w:t xml:space="preserve">Monthly Maintenance Payment Statement </w:t>
      </w:r>
    </w:p>
    <w:p w14:paraId="48D4951F" w14:textId="77777777" w:rsidR="0028693E" w:rsidRPr="00243F0D" w:rsidRDefault="0028693E" w:rsidP="0028693E">
      <w:pPr>
        <w:spacing w:line="276" w:lineRule="auto"/>
        <w:rPr>
          <w:rFonts w:ascii="Book Antiqua" w:hAnsi="Book Antiqua"/>
          <w:color w:val="000000" w:themeColor="text1"/>
          <w:lang w:val="en-GB"/>
        </w:rPr>
      </w:pPr>
      <w:r w:rsidRPr="00243F0D">
        <w:rPr>
          <w:rFonts w:ascii="Book Antiqua" w:hAnsi="Book Antiqua"/>
          <w:color w:val="000000" w:themeColor="text1"/>
          <w:lang w:val="en-GB"/>
        </w:rPr>
        <w:t>The monthly Statement for Maintenance Payment shall state:</w:t>
      </w:r>
    </w:p>
    <w:p w14:paraId="1E69A0B4"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the monthly payment admissible in accordance with the provisions of the agreement;</w:t>
      </w:r>
    </w:p>
    <w:p w14:paraId="5546D615"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the deductions for maintenance work not done;</w:t>
      </w:r>
    </w:p>
    <w:p w14:paraId="198FC26A"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net payment for maintenance due, (a) minus (b);</w:t>
      </w:r>
    </w:p>
    <w:p w14:paraId="3B222DBB"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amounts reflecting adjustments in price under Clause 19.12; and</w:t>
      </w:r>
    </w:p>
    <w:p w14:paraId="294134E1" w14:textId="77777777" w:rsidR="0028693E" w:rsidRPr="00243F0D" w:rsidRDefault="0028693E" w:rsidP="00A40987">
      <w:pPr>
        <w:widowControl w:val="0"/>
        <w:numPr>
          <w:ilvl w:val="0"/>
          <w:numId w:val="16"/>
        </w:numPr>
        <w:autoSpaceDE w:val="0"/>
        <w:autoSpaceDN w:val="0"/>
        <w:adjustRightInd w:val="0"/>
        <w:spacing w:before="120" w:after="120" w:line="276" w:lineRule="auto"/>
        <w:ind w:left="1185"/>
        <w:jc w:val="both"/>
        <w:rPr>
          <w:rFonts w:ascii="Book Antiqua" w:hAnsi="Book Antiqua"/>
          <w:color w:val="000000" w:themeColor="text1"/>
          <w:lang w:val="en-GB"/>
        </w:rPr>
      </w:pPr>
      <w:r w:rsidRPr="00243F0D">
        <w:rPr>
          <w:rFonts w:ascii="Book Antiqua" w:hAnsi="Book Antiqua"/>
          <w:color w:val="000000" w:themeColor="text1"/>
          <w:lang w:val="en-GB"/>
        </w:rPr>
        <w:t>amount towards deduction of taxes</w:t>
      </w:r>
    </w:p>
    <w:p w14:paraId="45965C54" w14:textId="77777777" w:rsidR="0028693E" w:rsidRPr="00243F0D" w:rsidRDefault="0028693E" w:rsidP="00A40987">
      <w:pPr>
        <w:numPr>
          <w:ilvl w:val="0"/>
          <w:numId w:val="15"/>
        </w:numPr>
        <w:spacing w:before="240" w:after="240" w:line="276" w:lineRule="auto"/>
        <w:ind w:hanging="720"/>
        <w:rPr>
          <w:rFonts w:ascii="Book Antiqua" w:hAnsi="Book Antiqua"/>
          <w:b/>
          <w:color w:val="000000" w:themeColor="text1"/>
          <w:sz w:val="26"/>
          <w:szCs w:val="26"/>
          <w:lang w:val="en-GB"/>
        </w:rPr>
      </w:pPr>
      <w:r w:rsidRPr="00243F0D">
        <w:rPr>
          <w:rFonts w:ascii="Book Antiqua" w:hAnsi="Book Antiqua"/>
          <w:b/>
          <w:color w:val="000000" w:themeColor="text1"/>
          <w:sz w:val="26"/>
          <w:szCs w:val="26"/>
          <w:lang w:val="en-GB"/>
        </w:rPr>
        <w:t>Contractor’s claim for Damages</w:t>
      </w:r>
    </w:p>
    <w:p w14:paraId="3460CC05" w14:textId="77777777" w:rsidR="0028693E" w:rsidRPr="00243F0D" w:rsidRDefault="0028693E" w:rsidP="0028693E">
      <w:pPr>
        <w:spacing w:before="240" w:after="240" w:line="276" w:lineRule="auto"/>
        <w:jc w:val="both"/>
        <w:rPr>
          <w:rFonts w:ascii="Book Antiqua" w:hAnsi="Book Antiqua"/>
          <w:color w:val="000000" w:themeColor="text1"/>
          <w:lang w:val="en-GB"/>
        </w:rPr>
      </w:pPr>
      <w:r w:rsidRPr="00243F0D">
        <w:rPr>
          <w:rFonts w:ascii="Book Antiqua" w:hAnsi="Book Antiqua"/>
          <w:b/>
          <w:color w:val="000000" w:themeColor="text1"/>
          <w:lang w:val="en-GB"/>
        </w:rPr>
        <w:t>Note</w:t>
      </w:r>
      <w:r w:rsidRPr="00243F0D">
        <w:rPr>
          <w:rFonts w:ascii="Book Antiqua" w:hAnsi="Book Antiqua"/>
          <w:color w:val="000000" w:themeColor="text1"/>
          <w:lang w:val="en-GB"/>
        </w:rPr>
        <w:t>: The Contractor shall submit its claims in a form acceptable to the Authority.</w:t>
      </w:r>
    </w:p>
    <w:p w14:paraId="007FBCED" w14:textId="77777777" w:rsidR="0028693E" w:rsidRPr="00243F0D" w:rsidRDefault="0028693E" w:rsidP="0028693E">
      <w:pPr>
        <w:spacing w:after="200" w:line="276" w:lineRule="auto"/>
        <w:rPr>
          <w:rFonts w:ascii="Book Antiqua" w:hAnsi="Book Antiqua"/>
          <w:color w:val="000000" w:themeColor="text1"/>
          <w:sz w:val="22"/>
        </w:rPr>
      </w:pPr>
      <w:r w:rsidRPr="00243F0D">
        <w:rPr>
          <w:rFonts w:ascii="Book Antiqua" w:hAnsi="Book Antiqua"/>
          <w:color w:val="000000" w:themeColor="text1"/>
          <w:sz w:val="22"/>
        </w:rPr>
        <w:br w:type="page"/>
      </w:r>
    </w:p>
    <w:p w14:paraId="3F7F9329" w14:textId="77777777" w:rsidR="0028693E" w:rsidRPr="00243F0D" w:rsidRDefault="0028693E" w:rsidP="0028693E">
      <w:pPr>
        <w:spacing w:line="276" w:lineRule="auto"/>
        <w:jc w:val="center"/>
        <w:rPr>
          <w:rFonts w:ascii="Book Antiqua" w:hAnsi="Book Antiqua"/>
          <w:b/>
          <w:bCs/>
          <w:color w:val="000000" w:themeColor="text1"/>
        </w:rPr>
      </w:pPr>
      <w:r w:rsidRPr="00243F0D">
        <w:rPr>
          <w:rFonts w:ascii="Book Antiqua" w:hAnsi="Book Antiqua"/>
          <w:b/>
          <w:bCs/>
          <w:color w:val="000000" w:themeColor="text1"/>
        </w:rPr>
        <w:lastRenderedPageBreak/>
        <w:t>Schedule-P</w:t>
      </w:r>
    </w:p>
    <w:p w14:paraId="1C3D552E" w14:textId="77777777" w:rsidR="0028693E" w:rsidRPr="00243F0D" w:rsidRDefault="0028693E" w:rsidP="0028693E">
      <w:pPr>
        <w:spacing w:line="276" w:lineRule="auto"/>
        <w:jc w:val="center"/>
        <w:rPr>
          <w:rFonts w:ascii="Book Antiqua" w:hAnsi="Book Antiqua"/>
          <w:color w:val="000000" w:themeColor="text1"/>
        </w:rPr>
      </w:pPr>
      <w:r w:rsidRPr="00243F0D">
        <w:rPr>
          <w:rFonts w:ascii="Book Antiqua" w:hAnsi="Book Antiqua"/>
          <w:color w:val="000000" w:themeColor="text1"/>
        </w:rPr>
        <w:t>(See Clause 20.1)</w:t>
      </w:r>
    </w:p>
    <w:p w14:paraId="77F97703" w14:textId="77777777" w:rsidR="0028693E" w:rsidRPr="00243F0D" w:rsidRDefault="0028693E" w:rsidP="0028693E">
      <w:pPr>
        <w:spacing w:line="276" w:lineRule="auto"/>
        <w:jc w:val="center"/>
        <w:rPr>
          <w:rFonts w:ascii="Book Antiqua" w:hAnsi="Book Antiqua"/>
          <w:b/>
          <w:bCs/>
          <w:color w:val="000000" w:themeColor="text1"/>
          <w:sz w:val="28"/>
          <w:szCs w:val="26"/>
        </w:rPr>
      </w:pPr>
      <w:r w:rsidRPr="00243F0D">
        <w:rPr>
          <w:rFonts w:ascii="Book Antiqua" w:hAnsi="Book Antiqua"/>
          <w:b/>
          <w:bCs/>
          <w:color w:val="000000" w:themeColor="text1"/>
          <w:sz w:val="28"/>
          <w:szCs w:val="26"/>
        </w:rPr>
        <w:t>INSURANCE</w:t>
      </w:r>
    </w:p>
    <w:p w14:paraId="38579BDC" w14:textId="77777777" w:rsidR="0028693E" w:rsidRPr="00243F0D" w:rsidRDefault="0028693E" w:rsidP="0028693E">
      <w:pPr>
        <w:tabs>
          <w:tab w:val="left" w:pos="1890"/>
        </w:tabs>
        <w:spacing w:line="276" w:lineRule="auto"/>
        <w:rPr>
          <w:rFonts w:ascii="Book Antiqua" w:hAnsi="Book Antiqua"/>
          <w:b/>
          <w:bCs/>
          <w:color w:val="000000" w:themeColor="text1"/>
          <w:sz w:val="22"/>
        </w:rPr>
      </w:pPr>
    </w:p>
    <w:p w14:paraId="140324CF" w14:textId="77777777" w:rsidR="0028693E" w:rsidRPr="00243F0D" w:rsidRDefault="0028693E" w:rsidP="0028693E">
      <w:pPr>
        <w:spacing w:line="276" w:lineRule="auto"/>
        <w:ind w:left="90"/>
        <w:jc w:val="both"/>
        <w:rPr>
          <w:rFonts w:ascii="Book Antiqua" w:hAnsi="Book Antiqua"/>
          <w:b/>
          <w:bCs/>
          <w:color w:val="000000" w:themeColor="text1"/>
        </w:rPr>
      </w:pPr>
      <w:r w:rsidRPr="00243F0D">
        <w:rPr>
          <w:rFonts w:ascii="Book Antiqua" w:hAnsi="Book Antiqua"/>
          <w:b/>
          <w:color w:val="000000" w:themeColor="text1"/>
          <w:sz w:val="22"/>
        </w:rPr>
        <w:t xml:space="preserve"> 1</w:t>
      </w:r>
      <w:r w:rsidRPr="00243F0D">
        <w:rPr>
          <w:rFonts w:ascii="Book Antiqua" w:hAnsi="Book Antiqua"/>
          <w:b/>
          <w:color w:val="000000" w:themeColor="text1"/>
          <w:sz w:val="26"/>
          <w:szCs w:val="26"/>
        </w:rPr>
        <w:t xml:space="preserve">. </w:t>
      </w:r>
      <w:r w:rsidRPr="00243F0D">
        <w:rPr>
          <w:rFonts w:ascii="Book Antiqua" w:hAnsi="Book Antiqua"/>
          <w:b/>
          <w:color w:val="000000" w:themeColor="text1"/>
          <w:sz w:val="26"/>
          <w:szCs w:val="26"/>
        </w:rPr>
        <w:tab/>
      </w:r>
      <w:r w:rsidRPr="00243F0D">
        <w:rPr>
          <w:rFonts w:ascii="Book Antiqua" w:hAnsi="Book Antiqua"/>
          <w:b/>
          <w:color w:val="000000" w:themeColor="text1"/>
        </w:rPr>
        <w:t>Insurance</w:t>
      </w:r>
      <w:r w:rsidRPr="00243F0D">
        <w:rPr>
          <w:rFonts w:ascii="Book Antiqua" w:hAnsi="Book Antiqua"/>
          <w:b/>
          <w:bCs/>
          <w:color w:val="000000" w:themeColor="text1"/>
        </w:rPr>
        <w:t xml:space="preserve"> during Construction Period</w:t>
      </w:r>
    </w:p>
    <w:p w14:paraId="57A7E387" w14:textId="77777777" w:rsidR="0028693E" w:rsidRPr="00243F0D" w:rsidRDefault="0028693E" w:rsidP="0028693E">
      <w:pPr>
        <w:spacing w:line="276" w:lineRule="auto"/>
        <w:jc w:val="both"/>
        <w:rPr>
          <w:rFonts w:ascii="Book Antiqua" w:hAnsi="Book Antiqua"/>
          <w:b/>
          <w:bCs/>
          <w:color w:val="000000" w:themeColor="text1"/>
        </w:rPr>
      </w:pPr>
    </w:p>
    <w:p w14:paraId="5ED09313" w14:textId="77777777" w:rsidR="0028693E" w:rsidRPr="00243F0D" w:rsidRDefault="0028693E" w:rsidP="0028693E">
      <w:pPr>
        <w:spacing w:line="276" w:lineRule="auto"/>
        <w:ind w:left="720" w:hanging="630"/>
        <w:jc w:val="both"/>
        <w:rPr>
          <w:rFonts w:ascii="Book Antiqua" w:hAnsi="Book Antiqua"/>
          <w:color w:val="000000" w:themeColor="text1"/>
        </w:rPr>
      </w:pPr>
      <w:r w:rsidRPr="00243F0D">
        <w:rPr>
          <w:rFonts w:ascii="Book Antiqua" w:hAnsi="Book Antiqua"/>
          <w:color w:val="000000" w:themeColor="text1"/>
        </w:rPr>
        <w:t>1.1</w:t>
      </w:r>
      <w:r w:rsidRPr="00243F0D">
        <w:rPr>
          <w:rFonts w:ascii="Book Antiqua" w:hAnsi="Book Antiqua"/>
          <w:color w:val="000000" w:themeColor="text1"/>
        </w:rPr>
        <w:tab/>
        <w:t xml:space="preserve">The Contractor shall </w:t>
      </w:r>
      <w:proofErr w:type="gramStart"/>
      <w:r w:rsidRPr="00243F0D">
        <w:rPr>
          <w:rFonts w:ascii="Book Antiqua" w:hAnsi="Book Antiqua"/>
          <w:color w:val="000000" w:themeColor="text1"/>
        </w:rPr>
        <w:t>effect</w:t>
      </w:r>
      <w:proofErr w:type="gramEnd"/>
      <w:r w:rsidRPr="00243F0D">
        <w:rPr>
          <w:rFonts w:ascii="Book Antiqua" w:hAnsi="Book Antiqua"/>
          <w:color w:val="000000" w:themeColor="text1"/>
        </w:rPr>
        <w:t xml:space="preserve"> and maintain at its own cost, from the Appointed Date till the date of issue of the last Completion Certificate, the following insurances for any loss or damage occurring on account of </w:t>
      </w:r>
      <w:proofErr w:type="gramStart"/>
      <w:r w:rsidRPr="00243F0D">
        <w:rPr>
          <w:rFonts w:ascii="Book Antiqua" w:hAnsi="Book Antiqua"/>
          <w:color w:val="000000" w:themeColor="text1"/>
        </w:rPr>
        <w:t>Non Political</w:t>
      </w:r>
      <w:proofErr w:type="gramEnd"/>
      <w:r w:rsidRPr="00243F0D">
        <w:rPr>
          <w:rFonts w:ascii="Book Antiqua" w:hAnsi="Book Antiqua"/>
          <w:color w:val="000000" w:themeColor="text1"/>
        </w:rPr>
        <w:t xml:space="preserve"> Event of Force Majeure, malicious act, accidental damage, explosion, </w:t>
      </w:r>
      <w:proofErr w:type="gramStart"/>
      <w:r w:rsidRPr="00243F0D">
        <w:rPr>
          <w:rFonts w:ascii="Book Antiqua" w:hAnsi="Book Antiqua"/>
          <w:color w:val="000000" w:themeColor="text1"/>
        </w:rPr>
        <w:t>fire</w:t>
      </w:r>
      <w:proofErr w:type="gramEnd"/>
      <w:r w:rsidRPr="00243F0D">
        <w:rPr>
          <w:rFonts w:ascii="Book Antiqua" w:hAnsi="Book Antiqua"/>
          <w:color w:val="000000" w:themeColor="text1"/>
        </w:rPr>
        <w:t xml:space="preserve"> and terrorism:</w:t>
      </w:r>
    </w:p>
    <w:p w14:paraId="02A7225D" w14:textId="77777777" w:rsidR="0028693E" w:rsidRPr="00243F0D" w:rsidRDefault="0028693E" w:rsidP="0028693E">
      <w:pPr>
        <w:spacing w:line="276" w:lineRule="auto"/>
        <w:ind w:left="540"/>
        <w:jc w:val="both"/>
        <w:rPr>
          <w:rFonts w:ascii="Book Antiqua" w:hAnsi="Book Antiqua"/>
          <w:color w:val="000000" w:themeColor="text1"/>
        </w:rPr>
      </w:pPr>
    </w:p>
    <w:p w14:paraId="60DDF0D2" w14:textId="77777777" w:rsidR="0028693E" w:rsidRPr="00243F0D" w:rsidRDefault="0028693E" w:rsidP="008817FB">
      <w:pPr>
        <w:spacing w:line="276" w:lineRule="auto"/>
        <w:ind w:left="1440" w:hanging="450"/>
        <w:jc w:val="both"/>
        <w:rPr>
          <w:rFonts w:ascii="Book Antiqua" w:hAnsi="Book Antiqua"/>
          <w:color w:val="000000" w:themeColor="text1"/>
        </w:rPr>
      </w:pPr>
      <w:r w:rsidRPr="00243F0D">
        <w:rPr>
          <w:rFonts w:ascii="Book Antiqua" w:hAnsi="Book Antiqua"/>
          <w:color w:val="000000" w:themeColor="text1"/>
        </w:rPr>
        <w:t>(a) </w:t>
      </w:r>
      <w:r w:rsidRPr="00243F0D">
        <w:rPr>
          <w:rFonts w:ascii="Book Antiqua" w:hAnsi="Book Antiqua"/>
          <w:color w:val="000000" w:themeColor="text1"/>
        </w:rPr>
        <w:tab/>
        <w:t>insurance of Works, Plant and Materials and an additional sum of [15 (fifteen)] per cent of such replacement cost to cover any additional costs of and incidental to the rectification of loss or damage including professional fees and the cost of demolishing and removing any part of the Works and of removing debris of whatsoever nature; and</w:t>
      </w:r>
    </w:p>
    <w:p w14:paraId="3D6C9A7C" w14:textId="77777777" w:rsidR="0028693E" w:rsidRPr="00243F0D" w:rsidRDefault="0028693E" w:rsidP="0028693E">
      <w:pPr>
        <w:spacing w:line="276" w:lineRule="auto"/>
        <w:jc w:val="both"/>
        <w:rPr>
          <w:rFonts w:ascii="Book Antiqua" w:hAnsi="Book Antiqua"/>
          <w:color w:val="000000" w:themeColor="text1"/>
        </w:rPr>
      </w:pPr>
    </w:p>
    <w:p w14:paraId="0A6F4AA3" w14:textId="77777777" w:rsidR="0028693E" w:rsidRPr="00243F0D" w:rsidRDefault="0028693E" w:rsidP="008817FB">
      <w:pPr>
        <w:spacing w:line="276" w:lineRule="auto"/>
        <w:ind w:left="1440" w:hanging="450"/>
        <w:jc w:val="both"/>
        <w:rPr>
          <w:rFonts w:ascii="Book Antiqua" w:hAnsi="Book Antiqua"/>
          <w:color w:val="000000" w:themeColor="text1"/>
        </w:rPr>
      </w:pPr>
      <w:r w:rsidRPr="00243F0D">
        <w:rPr>
          <w:rFonts w:ascii="Book Antiqua" w:hAnsi="Book Antiqua"/>
          <w:color w:val="000000" w:themeColor="text1"/>
        </w:rPr>
        <w:t xml:space="preserve">(b) </w:t>
      </w:r>
      <w:r w:rsidRPr="00243F0D">
        <w:rPr>
          <w:rFonts w:ascii="Book Antiqua" w:hAnsi="Book Antiqua"/>
          <w:color w:val="000000" w:themeColor="text1"/>
        </w:rPr>
        <w:tab/>
        <w:t>Insurance for the Contractor’s equipment and Documents brought onto the Site by the   Contractor, for a sum sufficient to provide for their replacement at the Site.</w:t>
      </w:r>
    </w:p>
    <w:p w14:paraId="6A8EFC8B" w14:textId="77777777" w:rsidR="0028693E" w:rsidRPr="00243F0D" w:rsidRDefault="0028693E" w:rsidP="0028693E">
      <w:pPr>
        <w:spacing w:line="276" w:lineRule="auto"/>
        <w:jc w:val="both"/>
        <w:rPr>
          <w:rFonts w:ascii="Book Antiqua" w:hAnsi="Book Antiqua"/>
          <w:color w:val="000000" w:themeColor="text1"/>
        </w:rPr>
      </w:pPr>
    </w:p>
    <w:p w14:paraId="0A7B5C95" w14:textId="77777777" w:rsidR="0028693E" w:rsidRPr="00243F0D" w:rsidRDefault="0028693E" w:rsidP="0028693E">
      <w:pPr>
        <w:spacing w:line="276" w:lineRule="auto"/>
        <w:ind w:left="720" w:hanging="630"/>
        <w:jc w:val="both"/>
        <w:rPr>
          <w:rFonts w:ascii="Book Antiqua" w:hAnsi="Book Antiqua"/>
          <w:color w:val="000000" w:themeColor="text1"/>
        </w:rPr>
      </w:pPr>
      <w:r w:rsidRPr="00243F0D">
        <w:rPr>
          <w:rFonts w:ascii="Book Antiqua" w:hAnsi="Book Antiqua"/>
          <w:color w:val="000000" w:themeColor="text1"/>
        </w:rPr>
        <w:t>1.2</w:t>
      </w:r>
      <w:r w:rsidRPr="00243F0D">
        <w:rPr>
          <w:rFonts w:ascii="Book Antiqua" w:hAnsi="Book Antiqua"/>
          <w:color w:val="000000" w:themeColor="text1"/>
        </w:rPr>
        <w:tab/>
        <w:t>The insurance under paragraph 1.1 (a) and (b) above shall cover the authority and the Contractor against all loss or damage from whatsoever cause arising under paragraph 1.1 other than risks which are not insurable at commercial terms.</w:t>
      </w:r>
    </w:p>
    <w:p w14:paraId="399B6BD0" w14:textId="77777777" w:rsidR="0028693E" w:rsidRPr="00243F0D" w:rsidRDefault="0028693E" w:rsidP="0028693E">
      <w:pPr>
        <w:spacing w:line="276" w:lineRule="auto"/>
        <w:jc w:val="both"/>
        <w:rPr>
          <w:rFonts w:ascii="Book Antiqua" w:hAnsi="Book Antiqua"/>
          <w:color w:val="000000" w:themeColor="text1"/>
        </w:rPr>
      </w:pPr>
    </w:p>
    <w:p w14:paraId="1A83E06F" w14:textId="77777777" w:rsidR="0028693E" w:rsidRPr="00243F0D" w:rsidRDefault="0028693E" w:rsidP="00A40987">
      <w:pPr>
        <w:numPr>
          <w:ilvl w:val="0"/>
          <w:numId w:val="18"/>
        </w:numPr>
        <w:tabs>
          <w:tab w:val="clear" w:pos="1080"/>
        </w:tabs>
        <w:spacing w:line="276" w:lineRule="auto"/>
        <w:ind w:left="720" w:hanging="630"/>
        <w:jc w:val="both"/>
        <w:rPr>
          <w:rFonts w:ascii="Book Antiqua" w:hAnsi="Book Antiqua"/>
          <w:b/>
          <w:color w:val="000000" w:themeColor="text1"/>
        </w:rPr>
      </w:pPr>
      <w:r w:rsidRPr="00243F0D">
        <w:rPr>
          <w:rFonts w:ascii="Book Antiqua" w:hAnsi="Book Antiqua"/>
          <w:b/>
          <w:color w:val="000000" w:themeColor="text1"/>
        </w:rPr>
        <w:t>Insurance for Contractor’s Defects Liability</w:t>
      </w:r>
    </w:p>
    <w:p w14:paraId="5045BBF2" w14:textId="77777777" w:rsidR="0028693E" w:rsidRPr="00243F0D" w:rsidRDefault="0028693E" w:rsidP="0028693E">
      <w:pPr>
        <w:spacing w:line="276" w:lineRule="auto"/>
        <w:jc w:val="both"/>
        <w:rPr>
          <w:rFonts w:ascii="Book Antiqua" w:hAnsi="Book Antiqua"/>
          <w:b/>
          <w:bCs/>
          <w:color w:val="000000" w:themeColor="text1"/>
        </w:rPr>
      </w:pPr>
    </w:p>
    <w:p w14:paraId="1E48008B" w14:textId="77777777" w:rsidR="0028693E" w:rsidRPr="00243F0D" w:rsidRDefault="0028693E" w:rsidP="0028693E">
      <w:pPr>
        <w:spacing w:line="276" w:lineRule="auto"/>
        <w:ind w:left="720" w:right="-25"/>
        <w:jc w:val="both"/>
        <w:rPr>
          <w:rFonts w:ascii="Book Antiqua" w:hAnsi="Book Antiqua"/>
          <w:color w:val="000000" w:themeColor="text1"/>
          <w:sz w:val="22"/>
        </w:rPr>
      </w:pPr>
      <w:r w:rsidRPr="00243F0D">
        <w:rPr>
          <w:rFonts w:ascii="Book Antiqua" w:hAnsi="Book Antiqua"/>
          <w:color w:val="000000" w:themeColor="text1"/>
        </w:rPr>
        <w:t xml:space="preserve">The Contractor shall </w:t>
      </w:r>
      <w:proofErr w:type="gramStart"/>
      <w:r w:rsidRPr="00243F0D">
        <w:rPr>
          <w:rFonts w:ascii="Book Antiqua" w:hAnsi="Book Antiqua"/>
          <w:color w:val="000000" w:themeColor="text1"/>
        </w:rPr>
        <w:t>effect</w:t>
      </w:r>
      <w:proofErr w:type="gramEnd"/>
      <w:r w:rsidRPr="00243F0D">
        <w:rPr>
          <w:rFonts w:ascii="Book Antiqua" w:hAnsi="Book Antiqua"/>
          <w:color w:val="000000" w:themeColor="text1"/>
        </w:rPr>
        <w:t xml:space="preserve"> and maintain insurance cover for the works from the date of issue of the Completion Certificate until the end of the Defects Liability Period for any loss or damage for which the Contractor is liable and arises from a cause occurring prior to the issue of Completion Certificate. The Contractor shall also maintain other insurances for maximum sums as may be required under the Applicable Laws and in accordance with Good Industry Practice.</w:t>
      </w:r>
    </w:p>
    <w:p w14:paraId="4B498EDD" w14:textId="77777777" w:rsidR="0028693E" w:rsidRPr="00243F0D" w:rsidRDefault="0028693E" w:rsidP="00A40987">
      <w:pPr>
        <w:numPr>
          <w:ilvl w:val="0"/>
          <w:numId w:val="18"/>
        </w:numPr>
        <w:tabs>
          <w:tab w:val="clear" w:pos="1080"/>
        </w:tabs>
        <w:spacing w:line="276" w:lineRule="auto"/>
        <w:ind w:left="720" w:hanging="630"/>
        <w:jc w:val="both"/>
        <w:rPr>
          <w:rFonts w:ascii="Book Antiqua" w:hAnsi="Book Antiqua"/>
          <w:b/>
          <w:color w:val="000000" w:themeColor="text1"/>
        </w:rPr>
      </w:pPr>
      <w:r w:rsidRPr="00243F0D">
        <w:rPr>
          <w:rFonts w:ascii="Book Antiqua" w:hAnsi="Book Antiqua"/>
          <w:b/>
          <w:color w:val="000000" w:themeColor="text1"/>
        </w:rPr>
        <w:t>Insurance against injury to persons and damage to property</w:t>
      </w:r>
    </w:p>
    <w:p w14:paraId="5FFAA13B" w14:textId="77777777" w:rsidR="0028693E" w:rsidRPr="00243F0D" w:rsidRDefault="0028693E" w:rsidP="0028693E">
      <w:pPr>
        <w:spacing w:line="276" w:lineRule="auto"/>
        <w:jc w:val="both"/>
        <w:rPr>
          <w:rFonts w:ascii="Book Antiqua" w:hAnsi="Book Antiqua"/>
          <w:b/>
          <w:bCs/>
          <w:color w:val="000000" w:themeColor="text1"/>
        </w:rPr>
      </w:pPr>
    </w:p>
    <w:p w14:paraId="2D083252" w14:textId="77777777" w:rsidR="0028693E" w:rsidRPr="00243F0D" w:rsidRDefault="0028693E" w:rsidP="0028693E">
      <w:pPr>
        <w:spacing w:line="276" w:lineRule="auto"/>
        <w:ind w:left="720" w:hanging="720"/>
        <w:jc w:val="both"/>
        <w:rPr>
          <w:rFonts w:ascii="Book Antiqua" w:hAnsi="Book Antiqua"/>
          <w:color w:val="000000" w:themeColor="text1"/>
        </w:rPr>
      </w:pPr>
      <w:r w:rsidRPr="00243F0D">
        <w:rPr>
          <w:rFonts w:ascii="Book Antiqua" w:hAnsi="Book Antiqua"/>
          <w:color w:val="000000" w:themeColor="text1"/>
        </w:rPr>
        <w:t>3.1. </w:t>
      </w:r>
      <w:r w:rsidRPr="00243F0D">
        <w:rPr>
          <w:rFonts w:ascii="Book Antiqua" w:hAnsi="Book Antiqua"/>
          <w:color w:val="000000" w:themeColor="text1"/>
        </w:rPr>
        <w:tab/>
        <w:t xml:space="preserve">The Contractor shall insure against each Party’s liability for any loss, damage, </w:t>
      </w:r>
      <w:proofErr w:type="gramStart"/>
      <w:r w:rsidRPr="00243F0D">
        <w:rPr>
          <w:rFonts w:ascii="Book Antiqua" w:hAnsi="Book Antiqua"/>
          <w:color w:val="000000" w:themeColor="text1"/>
        </w:rPr>
        <w:t>death</w:t>
      </w:r>
      <w:proofErr w:type="gramEnd"/>
      <w:r w:rsidRPr="00243F0D">
        <w:rPr>
          <w:rFonts w:ascii="Book Antiqua" w:hAnsi="Book Antiqua"/>
          <w:color w:val="000000" w:themeColor="text1"/>
        </w:rPr>
        <w:t xml:space="preserve"> or bodily injury which may occur to any physical property (except things insured under Paragraph l and 2 of this Schedule </w:t>
      </w:r>
      <w:r w:rsidRPr="00243F0D">
        <w:rPr>
          <w:rFonts w:ascii="Book Antiqua" w:hAnsi="Book Antiqua"/>
          <w:color w:val="000000" w:themeColor="text1"/>
        </w:rPr>
        <w:lastRenderedPageBreak/>
        <w:t>or to any person (except persons insured under Clause 20.9), which may arise out of the Contractor’s performance of this Agreement. This insurance shall be for a limit per occurrence of not less than the amount stated below with no limit on the number of occurrences. The insurance cover shall be not less than: Rs. [*****]</w:t>
      </w:r>
    </w:p>
    <w:p w14:paraId="2E7F3E1F" w14:textId="77777777" w:rsidR="0028693E" w:rsidRPr="00243F0D" w:rsidRDefault="0028693E" w:rsidP="0028693E">
      <w:pPr>
        <w:spacing w:line="276" w:lineRule="auto"/>
        <w:ind w:left="1800" w:hanging="360"/>
        <w:jc w:val="both"/>
        <w:rPr>
          <w:rFonts w:ascii="Book Antiqua" w:hAnsi="Book Antiqua"/>
          <w:color w:val="000000" w:themeColor="text1"/>
        </w:rPr>
      </w:pPr>
    </w:p>
    <w:p w14:paraId="627EE5EE" w14:textId="77777777" w:rsidR="0028693E" w:rsidRPr="00243F0D" w:rsidRDefault="0028693E" w:rsidP="0028693E">
      <w:pPr>
        <w:spacing w:line="276" w:lineRule="auto"/>
        <w:ind w:left="720" w:hanging="630"/>
        <w:jc w:val="both"/>
        <w:rPr>
          <w:rFonts w:ascii="Book Antiqua" w:hAnsi="Book Antiqua"/>
          <w:color w:val="000000" w:themeColor="text1"/>
        </w:rPr>
      </w:pPr>
      <w:r w:rsidRPr="00243F0D">
        <w:rPr>
          <w:rFonts w:ascii="Book Antiqua" w:hAnsi="Book Antiqua"/>
          <w:color w:val="000000" w:themeColor="text1"/>
        </w:rPr>
        <w:t xml:space="preserve">3.2 </w:t>
      </w:r>
      <w:r w:rsidRPr="00243F0D">
        <w:rPr>
          <w:rFonts w:ascii="Book Antiqua" w:hAnsi="Book Antiqua"/>
          <w:color w:val="000000" w:themeColor="text1"/>
        </w:rPr>
        <w:tab/>
        <w:t>The insurance shall be extended to cover liability for all loss and damage to the Authority’s property arising out of the Contractor’s performance of this Agreement excluding:</w:t>
      </w:r>
    </w:p>
    <w:p w14:paraId="3947BDEB" w14:textId="77777777" w:rsidR="0028693E" w:rsidRPr="00243F0D" w:rsidRDefault="0028693E" w:rsidP="00A40987">
      <w:pPr>
        <w:numPr>
          <w:ilvl w:val="0"/>
          <w:numId w:val="19"/>
        </w:numPr>
        <w:tabs>
          <w:tab w:val="num" w:pos="1350"/>
        </w:tabs>
        <w:spacing w:line="276" w:lineRule="auto"/>
        <w:ind w:hanging="450"/>
        <w:jc w:val="both"/>
        <w:rPr>
          <w:rFonts w:ascii="Book Antiqua" w:hAnsi="Book Antiqua"/>
          <w:color w:val="000000" w:themeColor="text1"/>
        </w:rPr>
      </w:pPr>
      <w:r w:rsidRPr="00243F0D">
        <w:rPr>
          <w:rFonts w:ascii="Book Antiqua" w:hAnsi="Book Antiqua"/>
          <w:color w:val="000000" w:themeColor="text1"/>
        </w:rPr>
        <w:t>the Authority’s right to have the construction works executed on, over, under, in or through any land, and to occupy this land for the Works; and</w:t>
      </w:r>
    </w:p>
    <w:p w14:paraId="104DADC6" w14:textId="77777777" w:rsidR="0028693E" w:rsidRPr="00243F0D" w:rsidRDefault="0028693E" w:rsidP="0028693E">
      <w:pPr>
        <w:spacing w:line="276" w:lineRule="auto"/>
        <w:ind w:left="2520"/>
        <w:jc w:val="both"/>
        <w:rPr>
          <w:rFonts w:ascii="Book Antiqua" w:hAnsi="Book Antiqua"/>
          <w:color w:val="000000" w:themeColor="text1"/>
        </w:rPr>
      </w:pPr>
    </w:p>
    <w:p w14:paraId="0F1050C3" w14:textId="77777777" w:rsidR="0028693E" w:rsidRPr="00243F0D" w:rsidRDefault="0028693E" w:rsidP="00A40987">
      <w:pPr>
        <w:numPr>
          <w:ilvl w:val="0"/>
          <w:numId w:val="19"/>
        </w:numPr>
        <w:spacing w:line="276" w:lineRule="auto"/>
        <w:ind w:hanging="450"/>
        <w:jc w:val="both"/>
        <w:rPr>
          <w:rFonts w:ascii="Book Antiqua" w:hAnsi="Book Antiqua"/>
          <w:color w:val="000000" w:themeColor="text1"/>
        </w:rPr>
      </w:pPr>
      <w:r w:rsidRPr="00243F0D">
        <w:rPr>
          <w:rFonts w:ascii="Book Antiqua" w:hAnsi="Book Antiqua"/>
          <w:color w:val="000000" w:themeColor="text1"/>
        </w:rPr>
        <w:t>Damage which is and unavoidable result of the Contractor’s obligations to execute the Works.</w:t>
      </w:r>
    </w:p>
    <w:p w14:paraId="7FF6F56B" w14:textId="77777777" w:rsidR="0028693E" w:rsidRPr="00243F0D" w:rsidRDefault="0028693E" w:rsidP="0028693E">
      <w:pPr>
        <w:spacing w:line="276" w:lineRule="auto"/>
        <w:jc w:val="both"/>
        <w:rPr>
          <w:rFonts w:ascii="Book Antiqua" w:hAnsi="Book Antiqua"/>
          <w:color w:val="000000" w:themeColor="text1"/>
        </w:rPr>
      </w:pPr>
    </w:p>
    <w:p w14:paraId="40320CFF" w14:textId="77777777" w:rsidR="0028693E" w:rsidRPr="00243F0D" w:rsidRDefault="0028693E" w:rsidP="00A40987">
      <w:pPr>
        <w:numPr>
          <w:ilvl w:val="0"/>
          <w:numId w:val="18"/>
        </w:numPr>
        <w:tabs>
          <w:tab w:val="clear" w:pos="1080"/>
        </w:tabs>
        <w:spacing w:line="276" w:lineRule="auto"/>
        <w:ind w:left="720" w:hanging="630"/>
        <w:jc w:val="both"/>
        <w:rPr>
          <w:rFonts w:ascii="Book Antiqua" w:hAnsi="Book Antiqua"/>
          <w:b/>
          <w:color w:val="000000" w:themeColor="text1"/>
        </w:rPr>
      </w:pPr>
      <w:r w:rsidRPr="00243F0D">
        <w:rPr>
          <w:rFonts w:ascii="Book Antiqua" w:hAnsi="Book Antiqua"/>
          <w:b/>
          <w:color w:val="000000" w:themeColor="text1"/>
        </w:rPr>
        <w:t>Insurance to be in joint names</w:t>
      </w:r>
    </w:p>
    <w:p w14:paraId="5B2967AE" w14:textId="77777777" w:rsidR="0028693E" w:rsidRPr="00243F0D" w:rsidRDefault="0028693E" w:rsidP="0028693E">
      <w:pPr>
        <w:spacing w:line="276" w:lineRule="auto"/>
        <w:jc w:val="both"/>
        <w:rPr>
          <w:rFonts w:ascii="Book Antiqua" w:hAnsi="Book Antiqua"/>
          <w:b/>
          <w:bCs/>
          <w:color w:val="000000" w:themeColor="text1"/>
        </w:rPr>
      </w:pPr>
    </w:p>
    <w:p w14:paraId="5E7B5E44" w14:textId="77777777" w:rsidR="0028693E" w:rsidRPr="00243F0D" w:rsidRDefault="0028693E" w:rsidP="0028693E">
      <w:pPr>
        <w:spacing w:line="276" w:lineRule="auto"/>
        <w:ind w:left="720"/>
        <w:jc w:val="both"/>
        <w:rPr>
          <w:rFonts w:ascii="Book Antiqua" w:hAnsi="Book Antiqua"/>
          <w:color w:val="000000" w:themeColor="text1"/>
        </w:rPr>
      </w:pPr>
      <w:r w:rsidRPr="00243F0D">
        <w:rPr>
          <w:rFonts w:ascii="Book Antiqua" w:hAnsi="Book Antiqua"/>
          <w:color w:val="000000" w:themeColor="text1"/>
        </w:rPr>
        <w:t>The insurance under paragraphs 1 to 3 above shall be in the joint names of the Contractor and the Authority.</w:t>
      </w:r>
    </w:p>
    <w:p w14:paraId="3DDC51A9"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br w:type="page"/>
      </w:r>
    </w:p>
    <w:p w14:paraId="48359D01"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lastRenderedPageBreak/>
        <w:t xml:space="preserve">SCHEDULE-Q </w:t>
      </w:r>
    </w:p>
    <w:p w14:paraId="4BD51CAF"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t>(See Clause 14.10)</w:t>
      </w:r>
    </w:p>
    <w:p w14:paraId="49BA3FF0" w14:textId="77777777" w:rsidR="0028693E" w:rsidRPr="00243F0D" w:rsidRDefault="0028693E" w:rsidP="0028693E">
      <w:pPr>
        <w:spacing w:before="240" w:line="276" w:lineRule="auto"/>
        <w:ind w:left="360"/>
        <w:jc w:val="center"/>
        <w:rPr>
          <w:rFonts w:ascii="Book Antiqua" w:hAnsi="Book Antiqua"/>
          <w:b/>
          <w:bCs/>
          <w:color w:val="000000" w:themeColor="text1"/>
        </w:rPr>
      </w:pPr>
      <w:r w:rsidRPr="00243F0D">
        <w:rPr>
          <w:rFonts w:ascii="Book Antiqua" w:hAnsi="Book Antiqua"/>
          <w:b/>
          <w:bCs/>
          <w:color w:val="000000" w:themeColor="text1"/>
          <w:sz w:val="28"/>
        </w:rPr>
        <w:t xml:space="preserve">Tests on Completion of Maintenance Period </w:t>
      </w:r>
    </w:p>
    <w:p w14:paraId="0933B647" w14:textId="77777777" w:rsidR="0028693E" w:rsidRPr="00243F0D" w:rsidRDefault="0028693E" w:rsidP="0028693E">
      <w:pPr>
        <w:spacing w:before="240" w:line="276" w:lineRule="auto"/>
        <w:ind w:left="360"/>
        <w:jc w:val="both"/>
        <w:rPr>
          <w:rFonts w:ascii="Book Antiqua" w:hAnsi="Book Antiqua"/>
          <w:color w:val="000000" w:themeColor="text1"/>
        </w:rPr>
      </w:pPr>
      <w:r w:rsidRPr="00243F0D">
        <w:rPr>
          <w:rFonts w:ascii="Book Antiqua" w:hAnsi="Book Antiqua"/>
          <w:color w:val="000000" w:themeColor="text1"/>
        </w:rPr>
        <w:t>1. Riding Quality test:</w:t>
      </w:r>
    </w:p>
    <w:p w14:paraId="1FE47E56"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Riding quality test: Riding quality of each lane of the carriageway shall be checked with the help of a calibrated bump integrator and the maximum permissible roughness for purposes of this Test shall be 2,500 (two thousand five hundred) mm for each </w:t>
      </w:r>
      <w:proofErr w:type="spellStart"/>
      <w:r w:rsidRPr="00243F0D">
        <w:rPr>
          <w:rFonts w:ascii="Book Antiqua" w:hAnsi="Book Antiqua"/>
          <w:color w:val="000000" w:themeColor="text1"/>
        </w:rPr>
        <w:t>kilometer</w:t>
      </w:r>
      <w:proofErr w:type="spellEnd"/>
      <w:r w:rsidRPr="00243F0D">
        <w:rPr>
          <w:rFonts w:ascii="Book Antiqua" w:hAnsi="Book Antiqua"/>
          <w:color w:val="000000" w:themeColor="text1"/>
        </w:rPr>
        <w:t>.</w:t>
      </w:r>
    </w:p>
    <w:p w14:paraId="1BCF7A18"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2. Visual and physical test:</w:t>
      </w:r>
    </w:p>
    <w:p w14:paraId="018B9DD3"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The Authority’s Engineer shall conduct a visual and physical check of construction to determine that all works and equipment forming part thereof conform to the provisions of this Agreement. The physical tests shall include measurement of cracking, rutting, stripping and potholes and the permissible values are given below: • Area of cracking not more than 2 % area</w:t>
      </w:r>
    </w:p>
    <w:p w14:paraId="6432567B"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Area of rutting with rut depth more than 10 mm - not more than 1 …. % area</w:t>
      </w:r>
    </w:p>
    <w:p w14:paraId="7A2C9AAD"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Area of stripping: not more than 2 % area</w:t>
      </w:r>
    </w:p>
    <w:p w14:paraId="1C36DD08"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Area of potholes: Nil</w:t>
      </w:r>
    </w:p>
    <w:p w14:paraId="7FCA2AE2"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Edge drop – Shall not be more than 15 mm</w:t>
      </w:r>
    </w:p>
    <w:p w14:paraId="09DC1C09" w14:textId="77777777" w:rsidR="0028693E" w:rsidRPr="00243F0D" w:rsidRDefault="0028693E" w:rsidP="0028693E">
      <w:pPr>
        <w:spacing w:line="276" w:lineRule="auto"/>
        <w:jc w:val="both"/>
        <w:rPr>
          <w:rFonts w:ascii="Book Antiqua" w:hAnsi="Book Antiqua"/>
          <w:color w:val="000000" w:themeColor="text1"/>
        </w:rPr>
      </w:pPr>
      <w:r w:rsidRPr="00243F0D">
        <w:rPr>
          <w:rFonts w:ascii="Book Antiqua" w:hAnsi="Book Antiqua"/>
          <w:color w:val="000000" w:themeColor="text1"/>
        </w:rPr>
        <w:br w:type="page"/>
      </w:r>
    </w:p>
    <w:p w14:paraId="5C2C4987"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lastRenderedPageBreak/>
        <w:t>SCHEDULE-R</w:t>
      </w:r>
    </w:p>
    <w:p w14:paraId="2A0DAC17"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t>(See Clause 14.10)</w:t>
      </w:r>
    </w:p>
    <w:p w14:paraId="698FC558" w14:textId="77777777" w:rsidR="0028693E" w:rsidRPr="00243F0D" w:rsidRDefault="0028693E" w:rsidP="0028693E">
      <w:pPr>
        <w:spacing w:before="240" w:line="276" w:lineRule="auto"/>
        <w:ind w:left="360"/>
        <w:jc w:val="center"/>
        <w:rPr>
          <w:rFonts w:ascii="Book Antiqua" w:hAnsi="Book Antiqua"/>
          <w:b/>
          <w:bCs/>
          <w:color w:val="000000" w:themeColor="text1"/>
        </w:rPr>
      </w:pPr>
      <w:r w:rsidRPr="00243F0D">
        <w:rPr>
          <w:rFonts w:ascii="Book Antiqua" w:hAnsi="Book Antiqua"/>
          <w:b/>
          <w:bCs/>
          <w:color w:val="000000" w:themeColor="text1"/>
          <w:sz w:val="28"/>
        </w:rPr>
        <w:t>Taking Over Certificate</w:t>
      </w:r>
    </w:p>
    <w:p w14:paraId="4B92BCC0" w14:textId="77777777" w:rsidR="0028693E" w:rsidRPr="00243F0D" w:rsidRDefault="0028693E" w:rsidP="002419E2">
      <w:pPr>
        <w:pStyle w:val="TableParagraph"/>
        <w:spacing w:line="360" w:lineRule="auto"/>
        <w:ind w:left="110" w:right="89"/>
        <w:jc w:val="both"/>
        <w:rPr>
          <w:rFonts w:ascii="Book Antiqua" w:hAnsi="Book Antiqua"/>
          <w:color w:val="000000" w:themeColor="text1"/>
        </w:rPr>
      </w:pPr>
      <w:r w:rsidRPr="00243F0D">
        <w:rPr>
          <w:rFonts w:ascii="Book Antiqua" w:hAnsi="Book Antiqua"/>
          <w:color w:val="000000" w:themeColor="text1"/>
        </w:rPr>
        <w:t>I, ……………………. (Name and designation of the Authority’s representative) under and in accordance with the Agreement dated……</w:t>
      </w:r>
      <w:r w:rsidR="0063623F">
        <w:rPr>
          <w:rFonts w:ascii="Book Antiqua" w:hAnsi="Book Antiqua"/>
          <w:color w:val="000000" w:themeColor="text1"/>
        </w:rPr>
        <w:t>........</w:t>
      </w:r>
      <w:r w:rsidRPr="00243F0D">
        <w:rPr>
          <w:rFonts w:ascii="Book Antiqua" w:hAnsi="Book Antiqua"/>
          <w:color w:val="000000" w:themeColor="text1"/>
        </w:rPr>
        <w:t xml:space="preserve">…… (the “Agreement”), for </w:t>
      </w:r>
      <w:r w:rsidR="00286FE2" w:rsidRPr="00286FE2">
        <w:rPr>
          <w:rFonts w:ascii="Book Antiqua" w:hAnsi="Book Antiqua"/>
          <w:b/>
          <w:color w:val="000000" w:themeColor="text1"/>
        </w:rPr>
        <w:t>“</w:t>
      </w:r>
      <w:r w:rsidR="00012B38" w:rsidRPr="002C766A">
        <w:rPr>
          <w:b/>
          <w:bCs/>
          <w:sz w:val="24"/>
          <w:szCs w:val="24"/>
        </w:rPr>
        <w:t>Rehabilitation and Upgradation of 2-Laning with Paved Shoulder of Chandrapur Re-Alignment section of New NH-153 (OLD NH-216) from km 25.600 to Km 31.160 in the state of Chhattisgarh on EPC basis under NHDP-</w:t>
      </w:r>
      <w:proofErr w:type="gramStart"/>
      <w:r w:rsidR="00012B38" w:rsidRPr="002C766A">
        <w:rPr>
          <w:b/>
          <w:bCs/>
          <w:sz w:val="24"/>
          <w:szCs w:val="24"/>
        </w:rPr>
        <w:t>IV</w:t>
      </w:r>
      <w:r w:rsidR="00286FE2" w:rsidRPr="00286FE2">
        <w:rPr>
          <w:rFonts w:ascii="Book Antiqua" w:hAnsi="Book Antiqua"/>
          <w:b/>
          <w:color w:val="000000" w:themeColor="text1"/>
        </w:rPr>
        <w:t>”</w:t>
      </w:r>
      <w:r w:rsidRPr="00243F0D">
        <w:rPr>
          <w:rFonts w:ascii="Book Antiqua" w:hAnsi="Book Antiqua"/>
          <w:color w:val="000000" w:themeColor="text1"/>
        </w:rPr>
        <w:t>…</w:t>
      </w:r>
      <w:proofErr w:type="gramEnd"/>
      <w:r w:rsidRPr="00243F0D">
        <w:rPr>
          <w:rFonts w:ascii="Book Antiqua" w:hAnsi="Book Antiqua"/>
          <w:color w:val="000000" w:themeColor="text1"/>
        </w:rPr>
        <w:t>……………….  (</w:t>
      </w:r>
      <w:proofErr w:type="gramStart"/>
      <w:r w:rsidRPr="00243F0D">
        <w:rPr>
          <w:rFonts w:ascii="Book Antiqua" w:hAnsi="Book Antiqua"/>
          <w:color w:val="000000" w:themeColor="text1"/>
        </w:rPr>
        <w:t>Name  of</w:t>
      </w:r>
      <w:proofErr w:type="gramEnd"/>
      <w:r w:rsidRPr="00243F0D">
        <w:rPr>
          <w:rFonts w:ascii="Book Antiqua" w:hAnsi="Book Antiqua"/>
          <w:color w:val="000000" w:themeColor="text1"/>
        </w:rPr>
        <w:t xml:space="preserve">  Contractor), hereby certify that the Tests on completion of Maintenance Period in accordance with Article 14 of the Agreement have been successfully undertaken to determine compliance of the Project Highway with the provisions of the Agreement and I hereby certify that the Authority has Taken over the Project Highway from the Contractor on this day ...............</w:t>
      </w:r>
    </w:p>
    <w:p w14:paraId="575FEE49" w14:textId="77777777" w:rsidR="0028693E" w:rsidRPr="00243F0D" w:rsidRDefault="0028693E" w:rsidP="0028693E">
      <w:pPr>
        <w:spacing w:line="276" w:lineRule="auto"/>
        <w:ind w:left="360"/>
        <w:jc w:val="both"/>
        <w:rPr>
          <w:rFonts w:ascii="Book Antiqua" w:hAnsi="Book Antiqua"/>
          <w:color w:val="000000" w:themeColor="text1"/>
        </w:rPr>
      </w:pPr>
    </w:p>
    <w:p w14:paraId="16454CE0"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SIGNED, SEALED AND DELIVERED </w:t>
      </w:r>
    </w:p>
    <w:p w14:paraId="7BA2E57E" w14:textId="77777777" w:rsidR="0028693E" w:rsidRPr="00243F0D" w:rsidRDefault="0028693E" w:rsidP="0028693E">
      <w:pPr>
        <w:spacing w:line="276" w:lineRule="auto"/>
        <w:ind w:left="360"/>
        <w:jc w:val="both"/>
        <w:rPr>
          <w:rFonts w:ascii="Book Antiqua" w:hAnsi="Book Antiqua"/>
          <w:color w:val="000000" w:themeColor="text1"/>
        </w:rPr>
      </w:pPr>
    </w:p>
    <w:p w14:paraId="334B14DA"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(Signature)</w:t>
      </w:r>
    </w:p>
    <w:p w14:paraId="626BAF42"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(Name of Authority’s Engineer) </w:t>
      </w:r>
    </w:p>
    <w:p w14:paraId="582F5C6E"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(Address)</w:t>
      </w:r>
    </w:p>
    <w:p w14:paraId="2BF9BF8E" w14:textId="77777777" w:rsidR="0028693E" w:rsidRPr="00243F0D" w:rsidRDefault="0028693E" w:rsidP="0028693E">
      <w:pPr>
        <w:spacing w:line="276" w:lineRule="auto"/>
        <w:jc w:val="both"/>
        <w:rPr>
          <w:rFonts w:ascii="Book Antiqua" w:hAnsi="Book Antiqua"/>
          <w:color w:val="000000" w:themeColor="text1"/>
        </w:rPr>
      </w:pPr>
      <w:r w:rsidRPr="00243F0D">
        <w:rPr>
          <w:rFonts w:ascii="Book Antiqua" w:hAnsi="Book Antiqua"/>
          <w:color w:val="000000" w:themeColor="text1"/>
        </w:rPr>
        <w:br w:type="page"/>
      </w:r>
    </w:p>
    <w:p w14:paraId="27366B07"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lastRenderedPageBreak/>
        <w:t>SCHEDULE-S</w:t>
      </w:r>
    </w:p>
    <w:p w14:paraId="6DB4A71C"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t>(See Clause 17.7.2)</w:t>
      </w:r>
    </w:p>
    <w:p w14:paraId="467BC685" w14:textId="77777777" w:rsidR="0028693E" w:rsidRPr="00243F0D" w:rsidRDefault="0028693E" w:rsidP="0028693E">
      <w:pPr>
        <w:spacing w:before="240" w:line="276" w:lineRule="auto"/>
        <w:ind w:left="360"/>
        <w:jc w:val="center"/>
        <w:rPr>
          <w:rFonts w:ascii="Book Antiqua" w:hAnsi="Book Antiqua"/>
          <w:b/>
          <w:bCs/>
          <w:color w:val="000000" w:themeColor="text1"/>
          <w:sz w:val="28"/>
        </w:rPr>
      </w:pPr>
      <w:r w:rsidRPr="00243F0D">
        <w:rPr>
          <w:rFonts w:ascii="Book Antiqua" w:hAnsi="Book Antiqua"/>
          <w:b/>
          <w:bCs/>
          <w:color w:val="000000" w:themeColor="text1"/>
          <w:sz w:val="28"/>
        </w:rPr>
        <w:t>Performance Certificate</w:t>
      </w:r>
    </w:p>
    <w:p w14:paraId="157BC525" w14:textId="77777777" w:rsidR="0028693E" w:rsidRPr="00243F0D" w:rsidRDefault="0028693E" w:rsidP="002419E2">
      <w:pPr>
        <w:pStyle w:val="TableParagraph"/>
        <w:spacing w:line="360" w:lineRule="auto"/>
        <w:ind w:left="110" w:right="89"/>
        <w:jc w:val="both"/>
        <w:rPr>
          <w:rFonts w:ascii="Book Antiqua" w:hAnsi="Book Antiqua"/>
          <w:color w:val="000000" w:themeColor="text1"/>
        </w:rPr>
      </w:pPr>
      <w:r w:rsidRPr="00243F0D">
        <w:rPr>
          <w:rFonts w:ascii="Book Antiqua" w:hAnsi="Book Antiqua"/>
          <w:color w:val="000000" w:themeColor="text1"/>
        </w:rPr>
        <w:t>I, ……………………. (Name and designation of the Authority’s representative) under and in accordance with the Agreement dated ………</w:t>
      </w:r>
      <w:r w:rsidR="0063623F">
        <w:rPr>
          <w:rFonts w:ascii="Book Antiqua" w:hAnsi="Book Antiqua"/>
          <w:color w:val="000000" w:themeColor="text1"/>
        </w:rPr>
        <w:t>......</w:t>
      </w:r>
      <w:r w:rsidRPr="00243F0D">
        <w:rPr>
          <w:rFonts w:ascii="Book Antiqua" w:hAnsi="Book Antiqua"/>
          <w:color w:val="000000" w:themeColor="text1"/>
        </w:rPr>
        <w:t xml:space="preserve">… (the “Agreement”), for [construction and maintenance of the </w:t>
      </w:r>
      <w:r w:rsidR="00286FE2" w:rsidRPr="00286FE2">
        <w:rPr>
          <w:rFonts w:ascii="Book Antiqua" w:hAnsi="Book Antiqua"/>
          <w:b/>
          <w:color w:val="000000" w:themeColor="text1"/>
        </w:rPr>
        <w:t>“</w:t>
      </w:r>
      <w:r w:rsidR="00012B38" w:rsidRPr="002C766A">
        <w:rPr>
          <w:b/>
          <w:bCs/>
          <w:sz w:val="24"/>
          <w:szCs w:val="24"/>
        </w:rPr>
        <w:t>Rehabilitation and Upgradation of 2-Laning with Paved Shoulder of Chandrapur Re-Alignment section of New NH-153 (OLD NH-216) from km 25.600 to Km 31.160 in the state of Chhattisgarh on EPC basis under NHDP-IV</w:t>
      </w:r>
      <w:r w:rsidR="00286FE2" w:rsidRPr="00286FE2">
        <w:rPr>
          <w:rFonts w:ascii="Book Antiqua" w:hAnsi="Book Antiqua"/>
          <w:b/>
          <w:color w:val="000000" w:themeColor="text1"/>
        </w:rPr>
        <w:t xml:space="preserve">” </w:t>
      </w:r>
      <w:r w:rsidRPr="00243F0D">
        <w:rPr>
          <w:rFonts w:ascii="Book Antiqua" w:hAnsi="Book Antiqua"/>
          <w:color w:val="000000" w:themeColor="text1"/>
        </w:rPr>
        <w:t>…………………. (Name of Contractor), hereby certify that the Contractor has discharged all its obligations under the Agreement and in accordance with Article 17 of the Agreement I hereby issue Performance Certificate to the Contractor on this day.........</w:t>
      </w:r>
    </w:p>
    <w:p w14:paraId="4846D456" w14:textId="77777777" w:rsidR="0028693E" w:rsidRPr="00243F0D" w:rsidRDefault="0028693E" w:rsidP="0028693E">
      <w:pPr>
        <w:spacing w:line="276" w:lineRule="auto"/>
        <w:ind w:left="360"/>
        <w:jc w:val="both"/>
        <w:rPr>
          <w:rFonts w:ascii="Book Antiqua" w:hAnsi="Book Antiqua"/>
          <w:color w:val="000000" w:themeColor="text1"/>
        </w:rPr>
      </w:pPr>
    </w:p>
    <w:p w14:paraId="604CD469"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SIGNED, SEALED AND DELIVERED </w:t>
      </w:r>
    </w:p>
    <w:p w14:paraId="7E7DB2EE" w14:textId="77777777" w:rsidR="0028693E" w:rsidRPr="00243F0D" w:rsidRDefault="0028693E" w:rsidP="0028693E">
      <w:pPr>
        <w:spacing w:line="276" w:lineRule="auto"/>
        <w:ind w:left="360"/>
        <w:jc w:val="both"/>
        <w:rPr>
          <w:rFonts w:ascii="Book Antiqua" w:hAnsi="Book Antiqua"/>
          <w:color w:val="000000" w:themeColor="text1"/>
        </w:rPr>
      </w:pPr>
    </w:p>
    <w:p w14:paraId="37465F27"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(Signature)</w:t>
      </w:r>
    </w:p>
    <w:p w14:paraId="21BD3D67"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 xml:space="preserve">(Name of Authority’s Engineer) </w:t>
      </w:r>
    </w:p>
    <w:p w14:paraId="73E950E9" w14:textId="77777777" w:rsidR="0028693E" w:rsidRPr="00243F0D" w:rsidRDefault="0028693E" w:rsidP="0028693E">
      <w:pPr>
        <w:spacing w:line="276" w:lineRule="auto"/>
        <w:ind w:left="360"/>
        <w:jc w:val="both"/>
        <w:rPr>
          <w:rFonts w:ascii="Book Antiqua" w:hAnsi="Book Antiqua"/>
          <w:color w:val="000000" w:themeColor="text1"/>
        </w:rPr>
      </w:pPr>
      <w:r w:rsidRPr="00243F0D">
        <w:rPr>
          <w:rFonts w:ascii="Book Antiqua" w:hAnsi="Book Antiqua"/>
          <w:color w:val="000000" w:themeColor="text1"/>
        </w:rPr>
        <w:t>(Address)</w:t>
      </w:r>
    </w:p>
    <w:p w14:paraId="58D1F932" w14:textId="77777777" w:rsidR="0028693E" w:rsidRPr="00243F0D" w:rsidRDefault="0028693E" w:rsidP="0028693E">
      <w:pPr>
        <w:spacing w:line="276" w:lineRule="auto"/>
        <w:rPr>
          <w:rFonts w:ascii="Book Antiqua" w:hAnsi="Book Antiqua"/>
          <w:color w:val="000000" w:themeColor="text1"/>
          <w:sz w:val="22"/>
        </w:rPr>
        <w:sectPr w:rsidR="0028693E" w:rsidRPr="00243F0D" w:rsidSect="008817FB">
          <w:headerReference w:type="default" r:id="rId31"/>
          <w:footerReference w:type="default" r:id="rId32"/>
          <w:pgSz w:w="11909" w:h="16834" w:code="9"/>
          <w:pgMar w:top="749" w:right="1559" w:bottom="1152" w:left="1872" w:header="288" w:footer="432" w:gutter="0"/>
          <w:cols w:space="720"/>
          <w:docGrid w:linePitch="360"/>
        </w:sectPr>
      </w:pPr>
    </w:p>
    <w:p w14:paraId="0A51EB6D"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lastRenderedPageBreak/>
        <w:t>SCHEDULE-T</w:t>
      </w:r>
    </w:p>
    <w:p w14:paraId="03C17C88" w14:textId="77777777" w:rsidR="0028693E" w:rsidRPr="00243F0D" w:rsidRDefault="0028693E" w:rsidP="0028693E">
      <w:pPr>
        <w:spacing w:line="276" w:lineRule="auto"/>
        <w:ind w:left="360"/>
        <w:jc w:val="center"/>
        <w:rPr>
          <w:rFonts w:ascii="Book Antiqua" w:hAnsi="Book Antiqua"/>
          <w:b/>
          <w:bCs/>
          <w:color w:val="000000" w:themeColor="text1"/>
        </w:rPr>
      </w:pPr>
      <w:r w:rsidRPr="00243F0D">
        <w:rPr>
          <w:rFonts w:ascii="Book Antiqua" w:hAnsi="Book Antiqua"/>
          <w:b/>
          <w:bCs/>
          <w:color w:val="000000" w:themeColor="text1"/>
        </w:rPr>
        <w:t>(See Clause 19.1.6)</w:t>
      </w:r>
    </w:p>
    <w:tbl>
      <w:tblPr>
        <w:tblpPr w:leftFromText="180" w:rightFromText="180" w:vertAnchor="page" w:horzAnchor="margin" w:tblpY="2611"/>
        <w:tblW w:w="4649" w:type="pct"/>
        <w:tblLayout w:type="fixed"/>
        <w:tblLook w:val="04A0" w:firstRow="1" w:lastRow="0" w:firstColumn="1" w:lastColumn="0" w:noHBand="0" w:noVBand="1"/>
      </w:tblPr>
      <w:tblGrid>
        <w:gridCol w:w="1855"/>
        <w:gridCol w:w="1187"/>
        <w:gridCol w:w="1741"/>
        <w:gridCol w:w="1988"/>
        <w:gridCol w:w="2787"/>
      </w:tblGrid>
      <w:tr w:rsidR="0028693E" w:rsidRPr="00243F0D" w14:paraId="25458C45" w14:textId="77777777" w:rsidTr="00563CE7">
        <w:trPr>
          <w:trHeight w:val="2116"/>
        </w:trPr>
        <w:tc>
          <w:tcPr>
            <w:tcW w:w="970" w:type="pct"/>
            <w:tcBorders>
              <w:top w:val="single" w:sz="4" w:space="0" w:color="auto"/>
              <w:left w:val="single" w:sz="4" w:space="0" w:color="000000"/>
              <w:bottom w:val="single" w:sz="4" w:space="0" w:color="000000"/>
              <w:right w:val="single" w:sz="4" w:space="0" w:color="000000"/>
            </w:tcBorders>
            <w:shd w:val="clear" w:color="000000" w:fill="FFFFFF"/>
            <w:hideMark/>
          </w:tcPr>
          <w:p w14:paraId="30D32F45" w14:textId="77777777" w:rsidR="0028693E" w:rsidRPr="00243F0D" w:rsidRDefault="0028693E" w:rsidP="0028693E">
            <w:pPr>
              <w:spacing w:line="276" w:lineRule="auto"/>
              <w:rPr>
                <w:rFonts w:ascii="Book Antiqua" w:hAnsi="Book Antiqua"/>
                <w:b/>
                <w:color w:val="000000" w:themeColor="text1"/>
              </w:rPr>
            </w:pPr>
            <w:r w:rsidRPr="00243F0D">
              <w:rPr>
                <w:rFonts w:ascii="Book Antiqua" w:hAnsi="Book Antiqua"/>
                <w:b/>
                <w:color w:val="000000" w:themeColor="text1"/>
                <w:sz w:val="22"/>
              </w:rPr>
              <w:t>Name of Currency</w:t>
            </w:r>
          </w:p>
        </w:tc>
        <w:tc>
          <w:tcPr>
            <w:tcW w:w="621" w:type="pct"/>
            <w:tcBorders>
              <w:top w:val="single" w:sz="4" w:space="0" w:color="auto"/>
              <w:left w:val="nil"/>
              <w:bottom w:val="single" w:sz="4" w:space="0" w:color="000000"/>
              <w:right w:val="single" w:sz="4" w:space="0" w:color="000000"/>
            </w:tcBorders>
            <w:shd w:val="clear" w:color="000000" w:fill="FFFFFF"/>
            <w:hideMark/>
          </w:tcPr>
          <w:p w14:paraId="30C936F2" w14:textId="77777777" w:rsidR="0028693E" w:rsidRPr="00243F0D" w:rsidRDefault="0028693E" w:rsidP="0028693E">
            <w:pPr>
              <w:spacing w:line="276" w:lineRule="auto"/>
              <w:jc w:val="center"/>
              <w:rPr>
                <w:rFonts w:ascii="Book Antiqua" w:hAnsi="Book Antiqua"/>
                <w:b/>
                <w:color w:val="000000" w:themeColor="text1"/>
                <w:sz w:val="22"/>
              </w:rPr>
            </w:pPr>
            <w:r w:rsidRPr="00243F0D">
              <w:rPr>
                <w:rFonts w:ascii="Book Antiqua" w:hAnsi="Book Antiqua"/>
                <w:b/>
                <w:color w:val="000000" w:themeColor="text1"/>
                <w:sz w:val="22"/>
              </w:rPr>
              <w:t>A</w:t>
            </w:r>
            <w:r w:rsidRPr="00243F0D">
              <w:rPr>
                <w:rFonts w:ascii="Book Antiqua" w:hAnsi="Book Antiqua"/>
                <w:b/>
                <w:color w:val="000000" w:themeColor="text1"/>
                <w:sz w:val="22"/>
              </w:rPr>
              <w:br/>
              <w:t>Amount of Currency</w:t>
            </w:r>
          </w:p>
        </w:tc>
        <w:tc>
          <w:tcPr>
            <w:tcW w:w="911" w:type="pct"/>
            <w:tcBorders>
              <w:top w:val="single" w:sz="4" w:space="0" w:color="auto"/>
              <w:left w:val="nil"/>
              <w:bottom w:val="single" w:sz="4" w:space="0" w:color="000000"/>
              <w:right w:val="single" w:sz="4" w:space="0" w:color="000000"/>
            </w:tcBorders>
            <w:shd w:val="clear" w:color="000000" w:fill="FFFFFF"/>
            <w:hideMark/>
          </w:tcPr>
          <w:p w14:paraId="324DA354" w14:textId="77777777" w:rsidR="0028693E" w:rsidRPr="00243F0D" w:rsidRDefault="0028693E" w:rsidP="0028693E">
            <w:pPr>
              <w:spacing w:line="276" w:lineRule="auto"/>
              <w:jc w:val="center"/>
              <w:rPr>
                <w:rFonts w:ascii="Book Antiqua" w:hAnsi="Book Antiqua"/>
                <w:b/>
                <w:color w:val="000000" w:themeColor="text1"/>
                <w:sz w:val="22"/>
              </w:rPr>
            </w:pPr>
            <w:r w:rsidRPr="00243F0D">
              <w:rPr>
                <w:rFonts w:ascii="Book Antiqua" w:hAnsi="Book Antiqua"/>
                <w:b/>
                <w:color w:val="000000" w:themeColor="text1"/>
                <w:sz w:val="22"/>
              </w:rPr>
              <w:t>B</w:t>
            </w:r>
            <w:r w:rsidRPr="00243F0D">
              <w:rPr>
                <w:rFonts w:ascii="Book Antiqua" w:hAnsi="Book Antiqua"/>
                <w:b/>
                <w:color w:val="000000" w:themeColor="text1"/>
                <w:sz w:val="22"/>
              </w:rPr>
              <w:br/>
              <w:t xml:space="preserve">Rate of Exchange* </w:t>
            </w:r>
            <w:r w:rsidRPr="00243F0D">
              <w:rPr>
                <w:rFonts w:ascii="Book Antiqua" w:hAnsi="Book Antiqua"/>
                <w:b/>
                <w:color w:val="000000" w:themeColor="text1"/>
                <w:sz w:val="22"/>
              </w:rPr>
              <w:br/>
              <w:t>(Local Currency per Unit of Foreign Currency)</w:t>
            </w:r>
          </w:p>
        </w:tc>
        <w:tc>
          <w:tcPr>
            <w:tcW w:w="1040" w:type="pct"/>
            <w:tcBorders>
              <w:top w:val="single" w:sz="4" w:space="0" w:color="auto"/>
              <w:left w:val="nil"/>
              <w:bottom w:val="single" w:sz="4" w:space="0" w:color="000000"/>
              <w:right w:val="single" w:sz="4" w:space="0" w:color="000000"/>
            </w:tcBorders>
            <w:shd w:val="clear" w:color="000000" w:fill="FFFFFF"/>
            <w:hideMark/>
          </w:tcPr>
          <w:p w14:paraId="677F96F1" w14:textId="77777777" w:rsidR="0028693E" w:rsidRPr="00243F0D" w:rsidRDefault="0028693E" w:rsidP="0028693E">
            <w:pPr>
              <w:spacing w:line="276" w:lineRule="auto"/>
              <w:jc w:val="center"/>
              <w:rPr>
                <w:rFonts w:ascii="Book Antiqua" w:hAnsi="Book Antiqua"/>
                <w:b/>
                <w:color w:val="000000" w:themeColor="text1"/>
                <w:sz w:val="22"/>
              </w:rPr>
            </w:pPr>
            <w:r w:rsidRPr="00243F0D">
              <w:rPr>
                <w:rFonts w:ascii="Book Antiqua" w:hAnsi="Book Antiqua"/>
                <w:b/>
                <w:color w:val="000000" w:themeColor="text1"/>
                <w:sz w:val="22"/>
              </w:rPr>
              <w:t>C</w:t>
            </w:r>
            <w:r w:rsidRPr="00243F0D">
              <w:rPr>
                <w:rFonts w:ascii="Book Antiqua" w:hAnsi="Book Antiqua"/>
                <w:b/>
                <w:color w:val="000000" w:themeColor="text1"/>
                <w:sz w:val="22"/>
              </w:rPr>
              <w:br/>
              <w:t>Local Currency Equivalent</w:t>
            </w:r>
          </w:p>
        </w:tc>
        <w:tc>
          <w:tcPr>
            <w:tcW w:w="1457" w:type="pct"/>
            <w:tcBorders>
              <w:top w:val="single" w:sz="4" w:space="0" w:color="auto"/>
              <w:left w:val="nil"/>
              <w:bottom w:val="single" w:sz="4" w:space="0" w:color="000000"/>
              <w:right w:val="single" w:sz="4" w:space="0" w:color="000000"/>
            </w:tcBorders>
            <w:shd w:val="clear" w:color="000000" w:fill="FFFFFF"/>
            <w:hideMark/>
          </w:tcPr>
          <w:p w14:paraId="24CE9C0E" w14:textId="77777777" w:rsidR="0028693E" w:rsidRPr="00243F0D" w:rsidRDefault="0028693E" w:rsidP="0028693E">
            <w:pPr>
              <w:spacing w:line="276" w:lineRule="auto"/>
              <w:jc w:val="center"/>
              <w:rPr>
                <w:rFonts w:ascii="Book Antiqua" w:hAnsi="Book Antiqua"/>
                <w:b/>
                <w:color w:val="000000" w:themeColor="text1"/>
                <w:sz w:val="22"/>
              </w:rPr>
            </w:pPr>
            <w:r w:rsidRPr="00243F0D">
              <w:rPr>
                <w:rFonts w:ascii="Book Antiqua" w:hAnsi="Book Antiqua"/>
                <w:b/>
                <w:color w:val="000000" w:themeColor="text1"/>
                <w:sz w:val="22"/>
              </w:rPr>
              <w:t xml:space="preserve">D </w:t>
            </w:r>
            <w:r w:rsidRPr="00243F0D">
              <w:rPr>
                <w:rFonts w:ascii="Book Antiqua" w:hAnsi="Book Antiqua"/>
                <w:b/>
                <w:color w:val="000000" w:themeColor="text1"/>
                <w:sz w:val="22"/>
              </w:rPr>
              <w:br/>
              <w:t>Percentage of Net Bid</w:t>
            </w:r>
            <w:r w:rsidRPr="00243F0D">
              <w:rPr>
                <w:rFonts w:ascii="Book Antiqua" w:hAnsi="Book Antiqua"/>
                <w:b/>
                <w:color w:val="000000" w:themeColor="text1"/>
                <w:sz w:val="22"/>
              </w:rPr>
              <w:br/>
              <w:t>Price (NTP)</w:t>
            </w:r>
            <w:r w:rsidRPr="00243F0D">
              <w:rPr>
                <w:rFonts w:ascii="Book Antiqua" w:hAnsi="Book Antiqua"/>
                <w:b/>
                <w:color w:val="000000" w:themeColor="text1"/>
                <w:sz w:val="22"/>
              </w:rPr>
              <w:br/>
              <w:t>(100 x C) / NTP</w:t>
            </w:r>
          </w:p>
        </w:tc>
      </w:tr>
      <w:tr w:rsidR="0028693E" w:rsidRPr="00243F0D" w14:paraId="513E7832" w14:textId="77777777" w:rsidTr="00563CE7">
        <w:trPr>
          <w:trHeight w:val="513"/>
        </w:trPr>
        <w:tc>
          <w:tcPr>
            <w:tcW w:w="970" w:type="pct"/>
            <w:tcBorders>
              <w:top w:val="single" w:sz="4" w:space="0" w:color="000000"/>
              <w:left w:val="single" w:sz="4" w:space="0" w:color="000000"/>
              <w:bottom w:val="single" w:sz="4" w:space="0" w:color="000000"/>
              <w:right w:val="single" w:sz="4" w:space="0" w:color="000000"/>
            </w:tcBorders>
            <w:shd w:val="clear" w:color="000000" w:fill="FFFFFF"/>
            <w:hideMark/>
          </w:tcPr>
          <w:p w14:paraId="7822FBF8" w14:textId="77777777" w:rsidR="0028693E" w:rsidRPr="00243F0D" w:rsidRDefault="0028693E" w:rsidP="0028693E">
            <w:pPr>
              <w:spacing w:line="276" w:lineRule="auto"/>
              <w:rPr>
                <w:rFonts w:ascii="Book Antiqua" w:hAnsi="Book Antiqua"/>
                <w:color w:val="000000" w:themeColor="text1"/>
                <w:sz w:val="22"/>
              </w:rPr>
            </w:pPr>
            <w:r w:rsidRPr="00243F0D">
              <w:rPr>
                <w:rFonts w:ascii="Book Antiqua" w:hAnsi="Book Antiqua"/>
                <w:color w:val="000000" w:themeColor="text1"/>
                <w:sz w:val="22"/>
              </w:rPr>
              <w:t>Local Currency</w:t>
            </w:r>
          </w:p>
          <w:p w14:paraId="71294F2E"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(Indian Rupees)</w:t>
            </w:r>
          </w:p>
        </w:tc>
        <w:tc>
          <w:tcPr>
            <w:tcW w:w="621" w:type="pct"/>
            <w:tcBorders>
              <w:top w:val="nil"/>
              <w:left w:val="nil"/>
              <w:bottom w:val="single" w:sz="4" w:space="0" w:color="000000"/>
              <w:right w:val="single" w:sz="4" w:space="0" w:color="000000"/>
            </w:tcBorders>
            <w:shd w:val="clear" w:color="000000" w:fill="FFFFFF"/>
            <w:hideMark/>
          </w:tcPr>
          <w:p w14:paraId="58CF7BBD"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911" w:type="pct"/>
            <w:tcBorders>
              <w:top w:val="single" w:sz="4" w:space="0" w:color="000000"/>
              <w:left w:val="nil"/>
              <w:bottom w:val="single" w:sz="4" w:space="0" w:color="000000"/>
              <w:right w:val="single" w:sz="4" w:space="0" w:color="000000"/>
            </w:tcBorders>
            <w:shd w:val="clear" w:color="000000" w:fill="FFFFFF"/>
            <w:hideMark/>
          </w:tcPr>
          <w:p w14:paraId="2ACAEE62"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040" w:type="pct"/>
            <w:tcBorders>
              <w:top w:val="nil"/>
              <w:left w:val="nil"/>
              <w:bottom w:val="single" w:sz="4" w:space="0" w:color="000000"/>
              <w:right w:val="single" w:sz="4" w:space="0" w:color="000000"/>
            </w:tcBorders>
            <w:shd w:val="clear" w:color="000000" w:fill="FFFFFF"/>
            <w:hideMark/>
          </w:tcPr>
          <w:p w14:paraId="4627EE95"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457" w:type="pct"/>
            <w:tcBorders>
              <w:top w:val="nil"/>
              <w:left w:val="nil"/>
              <w:bottom w:val="single" w:sz="4" w:space="0" w:color="000000"/>
              <w:right w:val="single" w:sz="4" w:space="0" w:color="000000"/>
            </w:tcBorders>
            <w:shd w:val="clear" w:color="000000" w:fill="FFFFFF"/>
            <w:hideMark/>
          </w:tcPr>
          <w:p w14:paraId="04F8A0D3"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r>
      <w:tr w:rsidR="0028693E" w:rsidRPr="00243F0D" w14:paraId="62BD6FE2" w14:textId="77777777" w:rsidTr="00563CE7">
        <w:trPr>
          <w:trHeight w:val="513"/>
        </w:trPr>
        <w:tc>
          <w:tcPr>
            <w:tcW w:w="970" w:type="pct"/>
            <w:tcBorders>
              <w:top w:val="single" w:sz="4" w:space="0" w:color="000000"/>
              <w:left w:val="single" w:sz="4" w:space="0" w:color="000000"/>
              <w:bottom w:val="single" w:sz="4" w:space="0" w:color="000000"/>
              <w:right w:val="single" w:sz="4" w:space="0" w:color="000000"/>
            </w:tcBorders>
            <w:shd w:val="clear" w:color="000000" w:fill="FFFFFF"/>
            <w:hideMark/>
          </w:tcPr>
          <w:p w14:paraId="6496032F" w14:textId="77777777" w:rsidR="0028693E" w:rsidRPr="00243F0D" w:rsidRDefault="0028693E" w:rsidP="0028693E">
            <w:pPr>
              <w:spacing w:line="276" w:lineRule="auto"/>
              <w:rPr>
                <w:rFonts w:ascii="Book Antiqua" w:hAnsi="Book Antiqua"/>
                <w:color w:val="000000" w:themeColor="text1"/>
                <w:sz w:val="22"/>
              </w:rPr>
            </w:pPr>
            <w:r w:rsidRPr="00243F0D">
              <w:rPr>
                <w:rFonts w:ascii="Book Antiqua" w:hAnsi="Book Antiqua"/>
                <w:color w:val="000000" w:themeColor="text1"/>
                <w:sz w:val="22"/>
              </w:rPr>
              <w:t>Foreign Currency 1</w:t>
            </w:r>
          </w:p>
          <w:p w14:paraId="6A0506ED"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(Japanese Yen)</w:t>
            </w:r>
          </w:p>
        </w:tc>
        <w:tc>
          <w:tcPr>
            <w:tcW w:w="621" w:type="pct"/>
            <w:tcBorders>
              <w:top w:val="nil"/>
              <w:left w:val="nil"/>
              <w:bottom w:val="single" w:sz="4" w:space="0" w:color="000000"/>
              <w:right w:val="single" w:sz="4" w:space="0" w:color="000000"/>
            </w:tcBorders>
            <w:shd w:val="clear" w:color="000000" w:fill="FFFFFF"/>
            <w:hideMark/>
          </w:tcPr>
          <w:p w14:paraId="5DE79EAB"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911" w:type="pct"/>
            <w:tcBorders>
              <w:top w:val="single" w:sz="4" w:space="0" w:color="000000"/>
              <w:left w:val="nil"/>
              <w:bottom w:val="single" w:sz="4" w:space="0" w:color="000000"/>
              <w:right w:val="single" w:sz="4" w:space="0" w:color="000000"/>
            </w:tcBorders>
            <w:shd w:val="clear" w:color="000000" w:fill="FFFFFF"/>
            <w:hideMark/>
          </w:tcPr>
          <w:p w14:paraId="19BEE788"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040" w:type="pct"/>
            <w:tcBorders>
              <w:top w:val="nil"/>
              <w:left w:val="nil"/>
              <w:bottom w:val="single" w:sz="4" w:space="0" w:color="000000"/>
              <w:right w:val="single" w:sz="4" w:space="0" w:color="000000"/>
            </w:tcBorders>
            <w:shd w:val="clear" w:color="000000" w:fill="FFFFFF"/>
            <w:hideMark/>
          </w:tcPr>
          <w:p w14:paraId="4BC504FA"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457" w:type="pct"/>
            <w:tcBorders>
              <w:top w:val="nil"/>
              <w:left w:val="nil"/>
              <w:bottom w:val="single" w:sz="4" w:space="0" w:color="000000"/>
              <w:right w:val="single" w:sz="4" w:space="0" w:color="000000"/>
            </w:tcBorders>
            <w:shd w:val="clear" w:color="000000" w:fill="FFFFFF"/>
            <w:hideMark/>
          </w:tcPr>
          <w:p w14:paraId="605CC9FA"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r>
      <w:tr w:rsidR="0028693E" w:rsidRPr="00243F0D" w14:paraId="65D5C66E" w14:textId="77777777" w:rsidTr="00563CE7">
        <w:trPr>
          <w:trHeight w:val="513"/>
        </w:trPr>
        <w:tc>
          <w:tcPr>
            <w:tcW w:w="970" w:type="pct"/>
            <w:tcBorders>
              <w:top w:val="single" w:sz="4" w:space="0" w:color="000000"/>
              <w:left w:val="single" w:sz="4" w:space="0" w:color="000000"/>
              <w:bottom w:val="single" w:sz="4" w:space="0" w:color="000000"/>
              <w:right w:val="single" w:sz="4" w:space="0" w:color="000000"/>
            </w:tcBorders>
            <w:shd w:val="clear" w:color="000000" w:fill="FFFFFF"/>
            <w:hideMark/>
          </w:tcPr>
          <w:p w14:paraId="187A18CE" w14:textId="77777777" w:rsidR="0028693E" w:rsidRPr="00243F0D" w:rsidRDefault="0028693E" w:rsidP="0028693E">
            <w:pPr>
              <w:spacing w:line="276" w:lineRule="auto"/>
              <w:rPr>
                <w:rFonts w:ascii="Book Antiqua" w:hAnsi="Book Antiqua"/>
                <w:color w:val="000000" w:themeColor="text1"/>
                <w:sz w:val="22"/>
              </w:rPr>
            </w:pPr>
            <w:r w:rsidRPr="00243F0D">
              <w:rPr>
                <w:rFonts w:ascii="Book Antiqua" w:hAnsi="Book Antiqua"/>
                <w:color w:val="000000" w:themeColor="text1"/>
                <w:sz w:val="22"/>
              </w:rPr>
              <w:t>Foreign Currency 2</w:t>
            </w:r>
          </w:p>
          <w:p w14:paraId="1F16594D"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(US Dollar)</w:t>
            </w:r>
          </w:p>
        </w:tc>
        <w:tc>
          <w:tcPr>
            <w:tcW w:w="621" w:type="pct"/>
            <w:tcBorders>
              <w:top w:val="nil"/>
              <w:left w:val="nil"/>
              <w:bottom w:val="single" w:sz="4" w:space="0" w:color="000000"/>
              <w:right w:val="single" w:sz="4" w:space="0" w:color="000000"/>
            </w:tcBorders>
            <w:shd w:val="clear" w:color="000000" w:fill="FFFFFF"/>
            <w:hideMark/>
          </w:tcPr>
          <w:p w14:paraId="376C96DF"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911" w:type="pct"/>
            <w:tcBorders>
              <w:top w:val="single" w:sz="4" w:space="0" w:color="000000"/>
              <w:left w:val="nil"/>
              <w:bottom w:val="single" w:sz="4" w:space="0" w:color="000000"/>
              <w:right w:val="single" w:sz="4" w:space="0" w:color="000000"/>
            </w:tcBorders>
            <w:shd w:val="clear" w:color="000000" w:fill="FFFFFF"/>
            <w:hideMark/>
          </w:tcPr>
          <w:p w14:paraId="5BE4AFD1"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040" w:type="pct"/>
            <w:tcBorders>
              <w:top w:val="nil"/>
              <w:left w:val="nil"/>
              <w:bottom w:val="single" w:sz="4" w:space="0" w:color="000000"/>
              <w:right w:val="single" w:sz="4" w:space="0" w:color="000000"/>
            </w:tcBorders>
            <w:shd w:val="clear" w:color="000000" w:fill="FFFFFF"/>
            <w:hideMark/>
          </w:tcPr>
          <w:p w14:paraId="6F39D7B7"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457" w:type="pct"/>
            <w:tcBorders>
              <w:top w:val="nil"/>
              <w:left w:val="nil"/>
              <w:bottom w:val="single" w:sz="4" w:space="0" w:color="000000"/>
              <w:right w:val="single" w:sz="4" w:space="0" w:color="000000"/>
            </w:tcBorders>
            <w:shd w:val="clear" w:color="000000" w:fill="FFFFFF"/>
            <w:hideMark/>
          </w:tcPr>
          <w:p w14:paraId="19156BD0"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r>
      <w:tr w:rsidR="0028693E" w:rsidRPr="00243F0D" w14:paraId="5460C885" w14:textId="77777777" w:rsidTr="00563CE7">
        <w:trPr>
          <w:trHeight w:val="339"/>
        </w:trPr>
        <w:tc>
          <w:tcPr>
            <w:tcW w:w="970" w:type="pct"/>
            <w:tcBorders>
              <w:top w:val="single" w:sz="4" w:space="0" w:color="000000"/>
              <w:left w:val="single" w:sz="4" w:space="0" w:color="000000"/>
              <w:bottom w:val="single" w:sz="4" w:space="0" w:color="auto"/>
              <w:right w:val="single" w:sz="4" w:space="0" w:color="000000"/>
            </w:tcBorders>
            <w:shd w:val="clear" w:color="000000" w:fill="FFFFFF"/>
            <w:hideMark/>
          </w:tcPr>
          <w:p w14:paraId="552A48D2"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sz w:val="22"/>
              </w:rPr>
              <w:t>Net Bid Price</w:t>
            </w:r>
          </w:p>
        </w:tc>
        <w:tc>
          <w:tcPr>
            <w:tcW w:w="621" w:type="pct"/>
            <w:tcBorders>
              <w:top w:val="nil"/>
              <w:left w:val="nil"/>
              <w:bottom w:val="single" w:sz="4" w:space="0" w:color="auto"/>
              <w:right w:val="single" w:sz="4" w:space="0" w:color="000000"/>
            </w:tcBorders>
            <w:shd w:val="clear" w:color="000000" w:fill="FFFFFF"/>
            <w:hideMark/>
          </w:tcPr>
          <w:p w14:paraId="5238787B"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911" w:type="pct"/>
            <w:tcBorders>
              <w:top w:val="single" w:sz="4" w:space="0" w:color="000000"/>
              <w:left w:val="nil"/>
              <w:bottom w:val="single" w:sz="4" w:space="0" w:color="auto"/>
              <w:right w:val="single" w:sz="4" w:space="0" w:color="000000"/>
            </w:tcBorders>
            <w:shd w:val="clear" w:color="000000" w:fill="FFFFFF"/>
            <w:hideMark/>
          </w:tcPr>
          <w:p w14:paraId="5B72D881"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040" w:type="pct"/>
            <w:tcBorders>
              <w:top w:val="nil"/>
              <w:left w:val="nil"/>
              <w:bottom w:val="single" w:sz="4" w:space="0" w:color="auto"/>
              <w:right w:val="single" w:sz="4" w:space="0" w:color="000000"/>
            </w:tcBorders>
            <w:shd w:val="clear" w:color="000000" w:fill="FFFFFF"/>
            <w:hideMark/>
          </w:tcPr>
          <w:p w14:paraId="5FE8B430" w14:textId="77777777" w:rsidR="0028693E" w:rsidRPr="00243F0D" w:rsidRDefault="0028693E" w:rsidP="0028693E">
            <w:pPr>
              <w:spacing w:line="276" w:lineRule="auto"/>
              <w:rPr>
                <w:rFonts w:ascii="Book Antiqua" w:hAnsi="Book Antiqua"/>
                <w:color w:val="000000" w:themeColor="text1"/>
              </w:rPr>
            </w:pPr>
            <w:r w:rsidRPr="00243F0D">
              <w:rPr>
                <w:rFonts w:ascii="Book Antiqua" w:hAnsi="Book Antiqua"/>
                <w:color w:val="000000" w:themeColor="text1"/>
              </w:rPr>
              <w:t> </w:t>
            </w:r>
          </w:p>
        </w:tc>
        <w:tc>
          <w:tcPr>
            <w:tcW w:w="1457" w:type="pct"/>
            <w:tcBorders>
              <w:top w:val="nil"/>
              <w:left w:val="nil"/>
              <w:bottom w:val="single" w:sz="4" w:space="0" w:color="auto"/>
              <w:right w:val="single" w:sz="4" w:space="0" w:color="000000"/>
            </w:tcBorders>
            <w:shd w:val="clear" w:color="000000" w:fill="FFFFFF"/>
            <w:vAlign w:val="center"/>
            <w:hideMark/>
          </w:tcPr>
          <w:p w14:paraId="7D5581C8" w14:textId="77777777" w:rsidR="0028693E" w:rsidRPr="00243F0D" w:rsidRDefault="0028693E" w:rsidP="0028693E">
            <w:pPr>
              <w:spacing w:line="276" w:lineRule="auto"/>
              <w:jc w:val="center"/>
              <w:rPr>
                <w:rFonts w:ascii="Book Antiqua" w:hAnsi="Book Antiqua"/>
                <w:color w:val="000000" w:themeColor="text1"/>
                <w:sz w:val="22"/>
              </w:rPr>
            </w:pPr>
            <w:r w:rsidRPr="00243F0D">
              <w:rPr>
                <w:rFonts w:ascii="Book Antiqua" w:hAnsi="Book Antiqua"/>
                <w:color w:val="000000" w:themeColor="text1"/>
                <w:sz w:val="22"/>
              </w:rPr>
              <w:t>100.00</w:t>
            </w:r>
          </w:p>
        </w:tc>
      </w:tr>
      <w:tr w:rsidR="008817FB" w:rsidRPr="00243F0D" w14:paraId="41F121F1" w14:textId="77777777" w:rsidTr="00563CE7">
        <w:trPr>
          <w:trHeight w:val="458"/>
        </w:trPr>
        <w:tc>
          <w:tcPr>
            <w:tcW w:w="5000" w:type="pct"/>
            <w:gridSpan w:val="5"/>
            <w:tcBorders>
              <w:top w:val="single" w:sz="4" w:space="0" w:color="auto"/>
            </w:tcBorders>
            <w:shd w:val="clear" w:color="000000" w:fill="FFFFFF"/>
            <w:noWrap/>
            <w:hideMark/>
          </w:tcPr>
          <w:p w14:paraId="1FF981B1" w14:textId="77777777" w:rsidR="008817FB" w:rsidRPr="00243F0D" w:rsidRDefault="008817FB" w:rsidP="008817FB">
            <w:pPr>
              <w:spacing w:line="276" w:lineRule="auto"/>
              <w:rPr>
                <w:rFonts w:ascii="Book Antiqua" w:hAnsi="Book Antiqua"/>
                <w:color w:val="000000" w:themeColor="text1"/>
                <w:sz w:val="22"/>
              </w:rPr>
            </w:pPr>
          </w:p>
        </w:tc>
      </w:tr>
      <w:tr w:rsidR="008817FB" w:rsidRPr="00243F0D" w14:paraId="2A64FBD5" w14:textId="77777777" w:rsidTr="00563CE7">
        <w:trPr>
          <w:trHeight w:val="458"/>
        </w:trPr>
        <w:tc>
          <w:tcPr>
            <w:tcW w:w="5000" w:type="pct"/>
            <w:gridSpan w:val="5"/>
            <w:shd w:val="clear" w:color="000000" w:fill="FFFFFF"/>
            <w:noWrap/>
            <w:hideMark/>
          </w:tcPr>
          <w:p w14:paraId="5AAFEEB2" w14:textId="77777777" w:rsidR="008817FB" w:rsidRPr="00243F0D" w:rsidRDefault="008817FB" w:rsidP="008817FB">
            <w:pPr>
              <w:spacing w:line="276" w:lineRule="auto"/>
              <w:rPr>
                <w:rFonts w:ascii="Book Antiqua" w:hAnsi="Book Antiqua"/>
                <w:color w:val="000000" w:themeColor="text1"/>
              </w:rPr>
            </w:pPr>
            <w:r w:rsidRPr="00243F0D">
              <w:rPr>
                <w:rFonts w:ascii="Book Antiqua" w:hAnsi="Book Antiqua"/>
                <w:color w:val="000000" w:themeColor="text1"/>
                <w:sz w:val="22"/>
              </w:rPr>
              <w:t xml:space="preserve">* The fixed rates of exchange shall be the selling rates 28 days prior to the deadline for submission of bids published by the </w:t>
            </w:r>
            <w:r w:rsidRPr="00243F0D">
              <w:rPr>
                <w:rFonts w:ascii="Book Antiqua" w:hAnsi="Book Antiqua"/>
                <w:b/>
                <w:bCs/>
                <w:color w:val="000000" w:themeColor="text1"/>
              </w:rPr>
              <w:t>Reserve Bank of India</w:t>
            </w:r>
            <w:r w:rsidRPr="00243F0D">
              <w:rPr>
                <w:rFonts w:ascii="Book Antiqua" w:hAnsi="Book Antiqua"/>
                <w:color w:val="000000" w:themeColor="text1"/>
              </w:rPr>
              <w:t>.</w:t>
            </w:r>
          </w:p>
        </w:tc>
      </w:tr>
      <w:tr w:rsidR="008817FB" w:rsidRPr="00243F0D" w14:paraId="364F5225" w14:textId="77777777" w:rsidTr="00563CE7">
        <w:trPr>
          <w:trHeight w:val="287"/>
        </w:trPr>
        <w:tc>
          <w:tcPr>
            <w:tcW w:w="5000" w:type="pct"/>
            <w:gridSpan w:val="5"/>
            <w:shd w:val="clear" w:color="000000" w:fill="FFFFFF"/>
            <w:noWrap/>
            <w:hideMark/>
          </w:tcPr>
          <w:p w14:paraId="7F1DD3B2" w14:textId="77777777" w:rsidR="008817FB" w:rsidRPr="00243F0D" w:rsidRDefault="008817FB" w:rsidP="008817FB">
            <w:pPr>
              <w:spacing w:line="276" w:lineRule="auto"/>
              <w:rPr>
                <w:rFonts w:ascii="Book Antiqua" w:hAnsi="Book Antiqua"/>
                <w:color w:val="000000" w:themeColor="text1"/>
              </w:rPr>
            </w:pPr>
            <w:r w:rsidRPr="00243F0D">
              <w:rPr>
                <w:rFonts w:ascii="Book Antiqua" w:hAnsi="Book Antiqua"/>
                <w:color w:val="000000" w:themeColor="text1"/>
                <w:sz w:val="22"/>
              </w:rPr>
              <w:t>1.    Change in scope would require agreement between parties on currency.</w:t>
            </w:r>
          </w:p>
        </w:tc>
      </w:tr>
      <w:tr w:rsidR="008817FB" w:rsidRPr="00243F0D" w14:paraId="0B56C8B2" w14:textId="77777777" w:rsidTr="00563CE7">
        <w:trPr>
          <w:trHeight w:val="308"/>
        </w:trPr>
        <w:tc>
          <w:tcPr>
            <w:tcW w:w="5000" w:type="pct"/>
            <w:gridSpan w:val="5"/>
            <w:shd w:val="clear" w:color="000000" w:fill="FFFFFF"/>
            <w:noWrap/>
            <w:hideMark/>
          </w:tcPr>
          <w:p w14:paraId="1C0F204C" w14:textId="77777777" w:rsidR="008817FB" w:rsidRPr="00243F0D" w:rsidRDefault="008817FB" w:rsidP="008817FB">
            <w:pPr>
              <w:spacing w:line="276" w:lineRule="auto"/>
              <w:rPr>
                <w:rFonts w:ascii="Book Antiqua" w:hAnsi="Book Antiqua"/>
                <w:color w:val="000000" w:themeColor="text1"/>
              </w:rPr>
            </w:pPr>
            <w:r w:rsidRPr="00243F0D">
              <w:rPr>
                <w:rFonts w:ascii="Book Antiqua" w:hAnsi="Book Antiqua"/>
                <w:color w:val="000000" w:themeColor="text1"/>
                <w:sz w:val="22"/>
              </w:rPr>
              <w:t xml:space="preserve">2.    Regarding damages by the Authority, financing charges for a </w:t>
            </w:r>
            <w:proofErr w:type="gramStart"/>
            <w:r w:rsidRPr="00243F0D">
              <w:rPr>
                <w:rFonts w:ascii="Book Antiqua" w:hAnsi="Book Antiqua"/>
                <w:color w:val="000000" w:themeColor="text1"/>
                <w:sz w:val="22"/>
              </w:rPr>
              <w:t>payment delays</w:t>
            </w:r>
            <w:proofErr w:type="gramEnd"/>
            <w:r w:rsidRPr="00243F0D">
              <w:rPr>
                <w:rFonts w:ascii="Book Antiqua" w:hAnsi="Book Antiqua"/>
                <w:color w:val="000000" w:themeColor="text1"/>
                <w:sz w:val="22"/>
              </w:rPr>
              <w:t xml:space="preserve"> will be in corresponding currency amounts.</w:t>
            </w:r>
          </w:p>
        </w:tc>
      </w:tr>
      <w:tr w:rsidR="008817FB" w:rsidRPr="00243F0D" w14:paraId="0422BF75" w14:textId="77777777" w:rsidTr="00382499">
        <w:trPr>
          <w:trHeight w:val="643"/>
        </w:trPr>
        <w:tc>
          <w:tcPr>
            <w:tcW w:w="5000" w:type="pct"/>
            <w:gridSpan w:val="5"/>
            <w:shd w:val="clear" w:color="000000" w:fill="FFFFFF"/>
            <w:noWrap/>
            <w:hideMark/>
          </w:tcPr>
          <w:p w14:paraId="1B5E1A46" w14:textId="77777777" w:rsidR="008817FB" w:rsidRPr="00243F0D" w:rsidRDefault="008817FB" w:rsidP="008817FB">
            <w:pPr>
              <w:spacing w:line="276" w:lineRule="auto"/>
              <w:rPr>
                <w:rFonts w:ascii="Book Antiqua" w:hAnsi="Book Antiqua"/>
                <w:color w:val="000000" w:themeColor="text1"/>
              </w:rPr>
            </w:pPr>
            <w:r w:rsidRPr="00243F0D">
              <w:rPr>
                <w:rFonts w:ascii="Book Antiqua" w:hAnsi="Book Antiqua"/>
                <w:color w:val="000000" w:themeColor="text1"/>
                <w:sz w:val="22"/>
              </w:rPr>
              <w:t>3.    Delay damages will be recovered in currencies in proportion which in which contract price is payable.</w:t>
            </w:r>
          </w:p>
        </w:tc>
      </w:tr>
    </w:tbl>
    <w:p w14:paraId="44179EAE" w14:textId="77777777" w:rsidR="0028693E" w:rsidRPr="00243F0D" w:rsidRDefault="0028693E" w:rsidP="0028693E">
      <w:pPr>
        <w:spacing w:before="120" w:after="120" w:line="300" w:lineRule="exact"/>
        <w:ind w:left="709"/>
        <w:jc w:val="both"/>
        <w:rPr>
          <w:rFonts w:ascii="Book Antiqua" w:eastAsia="Arial" w:hAnsi="Book Antiqua" w:cs="Arial"/>
        </w:rPr>
      </w:pPr>
    </w:p>
    <w:sectPr w:rsidR="0028693E" w:rsidRPr="00243F0D" w:rsidSect="00856888">
      <w:pgSz w:w="11907" w:h="16840" w:code="9"/>
      <w:pgMar w:top="1418" w:right="425" w:bottom="1418" w:left="1418" w:header="567"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CC88A" w14:textId="77777777" w:rsidR="004B58CA" w:rsidRDefault="004B58CA">
      <w:r>
        <w:separator/>
      </w:r>
    </w:p>
  </w:endnote>
  <w:endnote w:type="continuationSeparator" w:id="0">
    <w:p w14:paraId="7682D5D4" w14:textId="77777777" w:rsidR="004B58CA" w:rsidRDefault="004B5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ngal">
    <w:panose1 w:val="00000700000000000000"/>
    <w:charset w:val="00"/>
    <w:family w:val="auto"/>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w Cen MT">
    <w:panose1 w:val="020B0602020104020603"/>
    <w:charset w:val="00"/>
    <w:family w:val="swiss"/>
    <w:pitch w:val="variable"/>
    <w:sig w:usb0="00000007" w:usb1="00000000" w:usb2="00000000" w:usb3="00000000" w:csb0="00000003" w:csb1="00000000"/>
  </w:font>
  <w:font w:name="Book Antiqua">
    <w:panose1 w:val="02040602050305030304"/>
    <w:charset w:val="00"/>
    <w:family w:val="roman"/>
    <w:pitch w:val="variable"/>
    <w:sig w:usb0="000002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A8841" w14:textId="77777777" w:rsidR="00800664" w:rsidRDefault="008006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4AD91" w14:textId="77777777" w:rsidR="00800664" w:rsidRDefault="00800664" w:rsidP="007206C7">
    <w:pPr>
      <w:pStyle w:val="Footer"/>
      <w:jc w:val="right"/>
      <w:rPr>
        <w:rFonts w:ascii="Cambria" w:hAnsi="Cambria"/>
        <w:b/>
        <w:bCs/>
        <w:sz w:val="16"/>
        <w:szCs w:val="16"/>
      </w:rPr>
    </w:pPr>
  </w:p>
  <w:p w14:paraId="09C38558" w14:textId="77777777" w:rsidR="00800664" w:rsidRDefault="00800664" w:rsidP="00CA4328">
    <w:pPr>
      <w:pStyle w:val="Footer"/>
      <w:tabs>
        <w:tab w:val="clear" w:pos="9026"/>
      </w:tabs>
      <w:ind w:right="-649"/>
      <w:jc w:val="right"/>
    </w:pPr>
    <w:r>
      <w:rPr>
        <w:rFonts w:ascii="Cambria" w:hAnsi="Cambria"/>
        <w:b/>
        <w:bCs/>
        <w:sz w:val="16"/>
        <w:szCs w:val="16"/>
      </w:rPr>
      <w:t xml:space="preserve">   Page</w:t>
    </w:r>
    <w:r w:rsidRPr="001517D4">
      <w:rPr>
        <w:b/>
        <w:bCs/>
        <w:color w:val="000000"/>
        <w:sz w:val="18"/>
        <w:szCs w:val="18"/>
      </w:rPr>
      <w:fldChar w:fldCharType="begin"/>
    </w:r>
    <w:r w:rsidRPr="001517D4">
      <w:rPr>
        <w:b/>
        <w:bCs/>
        <w:color w:val="000000"/>
        <w:sz w:val="18"/>
        <w:szCs w:val="18"/>
      </w:rPr>
      <w:instrText xml:space="preserve"> PAGE </w:instrText>
    </w:r>
    <w:r w:rsidRPr="001517D4">
      <w:rPr>
        <w:b/>
        <w:bCs/>
        <w:color w:val="000000"/>
        <w:sz w:val="18"/>
        <w:szCs w:val="18"/>
      </w:rPr>
      <w:fldChar w:fldCharType="separate"/>
    </w:r>
    <w:r w:rsidR="00FA1A32">
      <w:rPr>
        <w:b/>
        <w:bCs/>
        <w:noProof/>
        <w:color w:val="000000"/>
        <w:sz w:val="18"/>
        <w:szCs w:val="18"/>
      </w:rPr>
      <w:t>4</w:t>
    </w:r>
    <w:r w:rsidRPr="001517D4">
      <w:rPr>
        <w:b/>
        <w:bCs/>
        <w:color w:val="000000"/>
        <w:sz w:val="18"/>
        <w:szCs w:val="18"/>
      </w:rPr>
      <w:fldChar w:fldCharType="end"/>
    </w:r>
    <w:r w:rsidRPr="001517D4">
      <w:rPr>
        <w:b/>
        <w:bCs/>
        <w:color w:val="000000"/>
        <w:sz w:val="18"/>
        <w:szCs w:val="18"/>
      </w:rPr>
      <w:t xml:space="preserve"> of </w:t>
    </w:r>
    <w:r w:rsidRPr="001517D4">
      <w:rPr>
        <w:b/>
        <w:bCs/>
        <w:color w:val="000000"/>
        <w:sz w:val="18"/>
        <w:szCs w:val="18"/>
      </w:rPr>
      <w:fldChar w:fldCharType="begin"/>
    </w:r>
    <w:r w:rsidRPr="001517D4">
      <w:rPr>
        <w:b/>
        <w:bCs/>
        <w:color w:val="000000"/>
        <w:sz w:val="18"/>
        <w:szCs w:val="18"/>
      </w:rPr>
      <w:instrText xml:space="preserve"> NUMPAGES  </w:instrText>
    </w:r>
    <w:r w:rsidRPr="001517D4">
      <w:rPr>
        <w:b/>
        <w:bCs/>
        <w:color w:val="000000"/>
        <w:sz w:val="18"/>
        <w:szCs w:val="18"/>
      </w:rPr>
      <w:fldChar w:fldCharType="separate"/>
    </w:r>
    <w:r w:rsidR="00FA1A32">
      <w:rPr>
        <w:b/>
        <w:bCs/>
        <w:noProof/>
        <w:color w:val="000000"/>
        <w:sz w:val="18"/>
        <w:szCs w:val="18"/>
      </w:rPr>
      <w:t>145</w:t>
    </w:r>
    <w:r w:rsidRPr="001517D4">
      <w:rPr>
        <w:b/>
        <w:bCs/>
        <w:color w:val="000000"/>
        <w:sz w:val="18"/>
        <w:szCs w:val="18"/>
      </w:rPr>
      <w:fldChar w:fldCharType="end"/>
    </w:r>
    <w:sdt>
      <w:sdtPr>
        <w:id w:val="88423004"/>
        <w:docPartObj>
          <w:docPartGallery w:val="Page Numbers (Bottom of Page)"/>
          <w:docPartUnique/>
        </w:docPartObj>
      </w:sdtPr>
      <w:sdtEndPr/>
      <w:sdtContent/>
    </w:sdt>
  </w:p>
  <w:p w14:paraId="2CDF4993" w14:textId="77777777" w:rsidR="00800664" w:rsidRDefault="00800664" w:rsidP="00EC35F1">
    <w:pPr>
      <w:pStyle w:val="Footer"/>
      <w:tabs>
        <w:tab w:val="clear" w:pos="4513"/>
        <w:tab w:val="center" w:pos="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53BD3" w14:textId="77777777" w:rsidR="00800664" w:rsidRDefault="0080066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80F53" w14:textId="77777777" w:rsidR="00800664" w:rsidRDefault="00800664" w:rsidP="00CA4328">
    <w:pPr>
      <w:pStyle w:val="Footer"/>
      <w:tabs>
        <w:tab w:val="clear" w:pos="9026"/>
      </w:tabs>
      <w:ind w:right="-559"/>
      <w:jc w:val="right"/>
    </w:pPr>
    <w:r>
      <w:rPr>
        <w:rFonts w:ascii="Cambria" w:hAnsi="Cambria"/>
        <w:b/>
        <w:bCs/>
        <w:sz w:val="16"/>
        <w:szCs w:val="16"/>
      </w:rPr>
      <w:t xml:space="preserve">                                                                                                                                     Page</w:t>
    </w:r>
    <w:r w:rsidRPr="001517D4">
      <w:rPr>
        <w:b/>
        <w:bCs/>
        <w:color w:val="000000"/>
        <w:sz w:val="18"/>
        <w:szCs w:val="18"/>
      </w:rPr>
      <w:fldChar w:fldCharType="begin"/>
    </w:r>
    <w:r w:rsidRPr="001517D4">
      <w:rPr>
        <w:b/>
        <w:bCs/>
        <w:color w:val="000000"/>
        <w:sz w:val="18"/>
        <w:szCs w:val="18"/>
      </w:rPr>
      <w:instrText xml:space="preserve"> PAGE </w:instrText>
    </w:r>
    <w:r w:rsidRPr="001517D4">
      <w:rPr>
        <w:b/>
        <w:bCs/>
        <w:color w:val="000000"/>
        <w:sz w:val="18"/>
        <w:szCs w:val="18"/>
      </w:rPr>
      <w:fldChar w:fldCharType="separate"/>
    </w:r>
    <w:r w:rsidR="00FA1A32">
      <w:rPr>
        <w:b/>
        <w:bCs/>
        <w:noProof/>
        <w:color w:val="000000"/>
        <w:sz w:val="18"/>
        <w:szCs w:val="18"/>
      </w:rPr>
      <w:t>26</w:t>
    </w:r>
    <w:r w:rsidRPr="001517D4">
      <w:rPr>
        <w:b/>
        <w:bCs/>
        <w:color w:val="000000"/>
        <w:sz w:val="18"/>
        <w:szCs w:val="18"/>
      </w:rPr>
      <w:fldChar w:fldCharType="end"/>
    </w:r>
    <w:r w:rsidRPr="001517D4">
      <w:rPr>
        <w:b/>
        <w:bCs/>
        <w:color w:val="000000"/>
        <w:sz w:val="18"/>
        <w:szCs w:val="18"/>
      </w:rPr>
      <w:t xml:space="preserve"> of </w:t>
    </w:r>
    <w:r w:rsidRPr="001517D4">
      <w:rPr>
        <w:b/>
        <w:bCs/>
        <w:color w:val="000000"/>
        <w:sz w:val="18"/>
        <w:szCs w:val="18"/>
      </w:rPr>
      <w:fldChar w:fldCharType="begin"/>
    </w:r>
    <w:r w:rsidRPr="001517D4">
      <w:rPr>
        <w:b/>
        <w:bCs/>
        <w:color w:val="000000"/>
        <w:sz w:val="18"/>
        <w:szCs w:val="18"/>
      </w:rPr>
      <w:instrText xml:space="preserve"> NUMPAGES  </w:instrText>
    </w:r>
    <w:r w:rsidRPr="001517D4">
      <w:rPr>
        <w:b/>
        <w:bCs/>
        <w:color w:val="000000"/>
        <w:sz w:val="18"/>
        <w:szCs w:val="18"/>
      </w:rPr>
      <w:fldChar w:fldCharType="separate"/>
    </w:r>
    <w:r w:rsidR="00FA1A32">
      <w:rPr>
        <w:b/>
        <w:bCs/>
        <w:noProof/>
        <w:color w:val="000000"/>
        <w:sz w:val="18"/>
        <w:szCs w:val="18"/>
      </w:rPr>
      <w:t>145</w:t>
    </w:r>
    <w:r w:rsidRPr="001517D4">
      <w:rPr>
        <w:b/>
        <w:bCs/>
        <w:color w:val="000000"/>
        <w:sz w:val="18"/>
        <w:szCs w:val="18"/>
      </w:rPr>
      <w:fldChar w:fldCharType="end"/>
    </w:r>
    <w:sdt>
      <w:sdtPr>
        <w:id w:val="80125165"/>
        <w:docPartObj>
          <w:docPartGallery w:val="Page Numbers (Bottom of Page)"/>
          <w:docPartUnique/>
        </w:docPartObj>
      </w:sdtPr>
      <w:sdtEndPr/>
      <w:sdtContent/>
    </w:sdt>
  </w:p>
  <w:p w14:paraId="48B0D14C" w14:textId="77777777" w:rsidR="00800664" w:rsidRPr="008A214F" w:rsidRDefault="00800664" w:rsidP="008A214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DCCB8" w14:textId="77777777" w:rsidR="00800664" w:rsidRDefault="00800664" w:rsidP="00CA4328">
    <w:pPr>
      <w:pStyle w:val="Footer"/>
      <w:tabs>
        <w:tab w:val="clear" w:pos="9026"/>
      </w:tabs>
      <w:ind w:right="-559"/>
      <w:jc w:val="right"/>
    </w:pPr>
    <w:r>
      <w:rPr>
        <w:rFonts w:ascii="Cambria" w:hAnsi="Cambria"/>
        <w:b/>
        <w:bCs/>
        <w:sz w:val="16"/>
        <w:szCs w:val="16"/>
      </w:rPr>
      <w:t xml:space="preserve">                                                                                                                                     Page</w:t>
    </w:r>
    <w:r w:rsidRPr="001517D4">
      <w:rPr>
        <w:b/>
        <w:bCs/>
        <w:color w:val="000000"/>
        <w:sz w:val="18"/>
        <w:szCs w:val="18"/>
      </w:rPr>
      <w:fldChar w:fldCharType="begin"/>
    </w:r>
    <w:r w:rsidRPr="001517D4">
      <w:rPr>
        <w:b/>
        <w:bCs/>
        <w:color w:val="000000"/>
        <w:sz w:val="18"/>
        <w:szCs w:val="18"/>
      </w:rPr>
      <w:instrText xml:space="preserve"> PAGE </w:instrText>
    </w:r>
    <w:r w:rsidRPr="001517D4">
      <w:rPr>
        <w:b/>
        <w:bCs/>
        <w:color w:val="000000"/>
        <w:sz w:val="18"/>
        <w:szCs w:val="18"/>
      </w:rPr>
      <w:fldChar w:fldCharType="separate"/>
    </w:r>
    <w:r w:rsidR="00FA1A32">
      <w:rPr>
        <w:b/>
        <w:bCs/>
        <w:noProof/>
        <w:color w:val="000000"/>
        <w:sz w:val="18"/>
        <w:szCs w:val="18"/>
      </w:rPr>
      <w:t>22</w:t>
    </w:r>
    <w:r w:rsidRPr="001517D4">
      <w:rPr>
        <w:b/>
        <w:bCs/>
        <w:color w:val="000000"/>
        <w:sz w:val="18"/>
        <w:szCs w:val="18"/>
      </w:rPr>
      <w:fldChar w:fldCharType="end"/>
    </w:r>
    <w:r w:rsidRPr="001517D4">
      <w:rPr>
        <w:b/>
        <w:bCs/>
        <w:color w:val="000000"/>
        <w:sz w:val="18"/>
        <w:szCs w:val="18"/>
      </w:rPr>
      <w:t xml:space="preserve"> of </w:t>
    </w:r>
    <w:r w:rsidRPr="001517D4">
      <w:rPr>
        <w:b/>
        <w:bCs/>
        <w:color w:val="000000"/>
        <w:sz w:val="18"/>
        <w:szCs w:val="18"/>
      </w:rPr>
      <w:fldChar w:fldCharType="begin"/>
    </w:r>
    <w:r w:rsidRPr="001517D4">
      <w:rPr>
        <w:b/>
        <w:bCs/>
        <w:color w:val="000000"/>
        <w:sz w:val="18"/>
        <w:szCs w:val="18"/>
      </w:rPr>
      <w:instrText xml:space="preserve"> NUMPAGES  </w:instrText>
    </w:r>
    <w:r w:rsidRPr="001517D4">
      <w:rPr>
        <w:b/>
        <w:bCs/>
        <w:color w:val="000000"/>
        <w:sz w:val="18"/>
        <w:szCs w:val="18"/>
      </w:rPr>
      <w:fldChar w:fldCharType="separate"/>
    </w:r>
    <w:r w:rsidR="00FA1A32">
      <w:rPr>
        <w:b/>
        <w:bCs/>
        <w:noProof/>
        <w:color w:val="000000"/>
        <w:sz w:val="18"/>
        <w:szCs w:val="18"/>
      </w:rPr>
      <w:t>145</w:t>
    </w:r>
    <w:r w:rsidRPr="001517D4">
      <w:rPr>
        <w:b/>
        <w:bCs/>
        <w:color w:val="000000"/>
        <w:sz w:val="18"/>
        <w:szCs w:val="18"/>
      </w:rPr>
      <w:fldChar w:fldCharType="end"/>
    </w:r>
    <w:sdt>
      <w:sdtPr>
        <w:id w:val="20580486"/>
        <w:docPartObj>
          <w:docPartGallery w:val="Page Numbers (Bottom of Page)"/>
          <w:docPartUnique/>
        </w:docPartObj>
      </w:sdtPr>
      <w:sdtEndPr/>
      <w:sdtContent/>
    </w:sdt>
  </w:p>
  <w:p w14:paraId="73839EB5" w14:textId="77777777" w:rsidR="00800664" w:rsidRPr="008A214F" w:rsidRDefault="00800664" w:rsidP="008A214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DF4E7" w14:textId="77777777" w:rsidR="00800664" w:rsidRPr="0061736B" w:rsidRDefault="00800664" w:rsidP="0033128F">
    <w:pPr>
      <w:pStyle w:val="BodyText"/>
      <w:spacing w:before="101" w:line="259" w:lineRule="auto"/>
      <w:ind w:right="-427"/>
      <w:jc w:val="both"/>
      <w:rPr>
        <w:rFonts w:ascii="Book Antiqua" w:hAnsi="Book Antiqua"/>
        <w:bCs w:val="0"/>
        <w:i/>
        <w:iCs/>
        <w:caps/>
        <w:color w:val="C0504D" w:themeColor="accent2"/>
        <w:sz w:val="12"/>
        <w:szCs w:val="12"/>
      </w:rPr>
    </w:pPr>
  </w:p>
  <w:p w14:paraId="56D91636" w14:textId="77777777" w:rsidR="00800664" w:rsidRPr="0061736B" w:rsidRDefault="00800664" w:rsidP="0061736B">
    <w:pPr>
      <w:pStyle w:val="BodyText"/>
      <w:spacing w:before="101" w:line="259" w:lineRule="auto"/>
      <w:ind w:right="-427"/>
      <w:jc w:val="both"/>
      <w:rPr>
        <w:rFonts w:ascii="Book Antiqua" w:hAnsi="Book Antiqua"/>
        <w:bCs w:val="0"/>
        <w:i/>
        <w:iCs/>
        <w:caps/>
        <w:color w:val="C0504D" w:themeColor="accent2"/>
        <w:sz w:val="12"/>
        <w:szCs w:val="12"/>
      </w:rPr>
    </w:pPr>
  </w:p>
  <w:p w14:paraId="6135FCB8" w14:textId="77777777" w:rsidR="00800664" w:rsidRDefault="00800664" w:rsidP="0028166A">
    <w:pPr>
      <w:spacing w:line="200" w:lineRule="exact"/>
      <w:jc w:val="right"/>
    </w:pPr>
    <w:r>
      <w:rPr>
        <w:rFonts w:ascii="Cambria" w:hAnsi="Cambria"/>
        <w:b/>
        <w:bCs/>
        <w:sz w:val="16"/>
        <w:szCs w:val="16"/>
      </w:rPr>
      <w:t>Page</w:t>
    </w:r>
    <w:r w:rsidRPr="001517D4">
      <w:rPr>
        <w:b/>
        <w:bCs/>
        <w:color w:val="000000"/>
        <w:sz w:val="18"/>
        <w:szCs w:val="18"/>
      </w:rPr>
      <w:fldChar w:fldCharType="begin"/>
    </w:r>
    <w:r w:rsidRPr="001517D4">
      <w:rPr>
        <w:b/>
        <w:bCs/>
        <w:color w:val="000000"/>
        <w:sz w:val="18"/>
        <w:szCs w:val="18"/>
      </w:rPr>
      <w:instrText xml:space="preserve"> PAGE </w:instrText>
    </w:r>
    <w:r w:rsidRPr="001517D4">
      <w:rPr>
        <w:b/>
        <w:bCs/>
        <w:color w:val="000000"/>
        <w:sz w:val="18"/>
        <w:szCs w:val="18"/>
      </w:rPr>
      <w:fldChar w:fldCharType="separate"/>
    </w:r>
    <w:r w:rsidR="00FA1A32">
      <w:rPr>
        <w:b/>
        <w:bCs/>
        <w:noProof/>
        <w:color w:val="000000"/>
        <w:sz w:val="18"/>
        <w:szCs w:val="18"/>
      </w:rPr>
      <w:t>27</w:t>
    </w:r>
    <w:r w:rsidRPr="001517D4">
      <w:rPr>
        <w:b/>
        <w:bCs/>
        <w:color w:val="000000"/>
        <w:sz w:val="18"/>
        <w:szCs w:val="18"/>
      </w:rPr>
      <w:fldChar w:fldCharType="end"/>
    </w:r>
    <w:r w:rsidRPr="001517D4">
      <w:rPr>
        <w:b/>
        <w:bCs/>
        <w:color w:val="000000"/>
        <w:sz w:val="18"/>
        <w:szCs w:val="18"/>
      </w:rPr>
      <w:t xml:space="preserve"> of </w:t>
    </w:r>
    <w:r w:rsidRPr="001517D4">
      <w:rPr>
        <w:b/>
        <w:bCs/>
        <w:color w:val="000000"/>
        <w:sz w:val="18"/>
        <w:szCs w:val="18"/>
      </w:rPr>
      <w:fldChar w:fldCharType="begin"/>
    </w:r>
    <w:r w:rsidRPr="001517D4">
      <w:rPr>
        <w:b/>
        <w:bCs/>
        <w:color w:val="000000"/>
        <w:sz w:val="18"/>
        <w:szCs w:val="18"/>
      </w:rPr>
      <w:instrText xml:space="preserve"> NUMPAGES  </w:instrText>
    </w:r>
    <w:r w:rsidRPr="001517D4">
      <w:rPr>
        <w:b/>
        <w:bCs/>
        <w:color w:val="000000"/>
        <w:sz w:val="18"/>
        <w:szCs w:val="18"/>
      </w:rPr>
      <w:fldChar w:fldCharType="separate"/>
    </w:r>
    <w:r w:rsidR="00FA1A32">
      <w:rPr>
        <w:b/>
        <w:bCs/>
        <w:noProof/>
        <w:color w:val="000000"/>
        <w:sz w:val="18"/>
        <w:szCs w:val="18"/>
      </w:rPr>
      <w:t>145</w:t>
    </w:r>
    <w:r w:rsidRPr="001517D4">
      <w:rPr>
        <w:b/>
        <w:bCs/>
        <w:color w:val="000000"/>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72C36" w14:textId="77777777" w:rsidR="00800664" w:rsidRDefault="00800664">
    <w:pPr>
      <w:spacing w:line="0" w:lineRule="atLeast"/>
      <w:rPr>
        <w:sz w:val="0"/>
        <w:szCs w:val="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30B0B" w14:textId="77777777" w:rsidR="00800664" w:rsidRDefault="00800664" w:rsidP="0028166A">
    <w:pPr>
      <w:spacing w:line="200" w:lineRule="exact"/>
      <w:jc w:val="right"/>
    </w:pPr>
    <w:r>
      <w:rPr>
        <w:rFonts w:ascii="Cambria" w:hAnsi="Cambria"/>
        <w:b/>
        <w:bCs/>
        <w:sz w:val="16"/>
        <w:szCs w:val="16"/>
      </w:rPr>
      <w:t xml:space="preserve">                                                                                                                                    Page</w:t>
    </w:r>
    <w:r w:rsidRPr="001517D4">
      <w:rPr>
        <w:b/>
        <w:bCs/>
        <w:color w:val="000000"/>
        <w:sz w:val="18"/>
        <w:szCs w:val="18"/>
      </w:rPr>
      <w:fldChar w:fldCharType="begin"/>
    </w:r>
    <w:r w:rsidRPr="001517D4">
      <w:rPr>
        <w:b/>
        <w:bCs/>
        <w:color w:val="000000"/>
        <w:sz w:val="18"/>
        <w:szCs w:val="18"/>
      </w:rPr>
      <w:instrText xml:space="preserve"> PAGE </w:instrText>
    </w:r>
    <w:r w:rsidRPr="001517D4">
      <w:rPr>
        <w:b/>
        <w:bCs/>
        <w:color w:val="000000"/>
        <w:sz w:val="18"/>
        <w:szCs w:val="18"/>
      </w:rPr>
      <w:fldChar w:fldCharType="separate"/>
    </w:r>
    <w:r w:rsidR="001C4CFB">
      <w:rPr>
        <w:b/>
        <w:bCs/>
        <w:noProof/>
        <w:color w:val="000000"/>
        <w:sz w:val="18"/>
        <w:szCs w:val="18"/>
      </w:rPr>
      <w:t>111</w:t>
    </w:r>
    <w:r w:rsidRPr="001517D4">
      <w:rPr>
        <w:b/>
        <w:bCs/>
        <w:color w:val="000000"/>
        <w:sz w:val="18"/>
        <w:szCs w:val="18"/>
      </w:rPr>
      <w:fldChar w:fldCharType="end"/>
    </w:r>
    <w:r w:rsidRPr="001517D4">
      <w:rPr>
        <w:b/>
        <w:bCs/>
        <w:color w:val="000000"/>
        <w:sz w:val="18"/>
        <w:szCs w:val="18"/>
      </w:rPr>
      <w:t xml:space="preserve"> of </w:t>
    </w:r>
    <w:r w:rsidRPr="001517D4">
      <w:rPr>
        <w:b/>
        <w:bCs/>
        <w:color w:val="000000"/>
        <w:sz w:val="18"/>
        <w:szCs w:val="18"/>
      </w:rPr>
      <w:fldChar w:fldCharType="begin"/>
    </w:r>
    <w:r w:rsidRPr="001517D4">
      <w:rPr>
        <w:b/>
        <w:bCs/>
        <w:color w:val="000000"/>
        <w:sz w:val="18"/>
        <w:szCs w:val="18"/>
      </w:rPr>
      <w:instrText xml:space="preserve"> NUMPAGES  </w:instrText>
    </w:r>
    <w:r w:rsidRPr="001517D4">
      <w:rPr>
        <w:b/>
        <w:bCs/>
        <w:color w:val="000000"/>
        <w:sz w:val="18"/>
        <w:szCs w:val="18"/>
      </w:rPr>
      <w:fldChar w:fldCharType="separate"/>
    </w:r>
    <w:r w:rsidR="001C4CFB">
      <w:rPr>
        <w:b/>
        <w:bCs/>
        <w:noProof/>
        <w:color w:val="000000"/>
        <w:sz w:val="18"/>
        <w:szCs w:val="18"/>
      </w:rPr>
      <w:t>145</w:t>
    </w:r>
    <w:r w:rsidRPr="001517D4">
      <w:rPr>
        <w:b/>
        <w:bCs/>
        <w:color w:val="000000"/>
        <w:sz w:val="18"/>
        <w:szCs w:val="18"/>
      </w:rPr>
      <w:fldChar w:fldCharType="end"/>
    </w:r>
  </w:p>
  <w:p w14:paraId="2C9B5973" w14:textId="77777777" w:rsidR="00800664" w:rsidRDefault="0080066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99D5D" w14:textId="77777777" w:rsidR="004B58CA" w:rsidRDefault="004B58CA">
      <w:r>
        <w:separator/>
      </w:r>
    </w:p>
  </w:footnote>
  <w:footnote w:type="continuationSeparator" w:id="0">
    <w:p w14:paraId="25EB4BB6" w14:textId="77777777" w:rsidR="004B58CA" w:rsidRDefault="004B58CA">
      <w:r>
        <w:continuationSeparator/>
      </w:r>
    </w:p>
  </w:footnote>
  <w:footnote w:id="1">
    <w:p w14:paraId="54EF9099" w14:textId="77777777" w:rsidR="00800664" w:rsidRPr="00F37C46" w:rsidRDefault="00800664" w:rsidP="00F37C46">
      <w:pPr>
        <w:pStyle w:val="FootnoteText"/>
        <w:jc w:val="both"/>
        <w:rPr>
          <w:i/>
          <w:iCs/>
        </w:rPr>
      </w:pPr>
      <w:bookmarkStart w:id="28" w:name="_Hlk81583636"/>
      <w:r w:rsidRPr="00F37C46">
        <w:rPr>
          <w:rStyle w:val="FootnoteReference"/>
          <w:b/>
          <w:bCs/>
          <w:i/>
          <w:iCs/>
          <w:color w:val="auto"/>
          <w:vertAlign w:val="baseline"/>
        </w:rPr>
        <w:t>NOTE</w:t>
      </w:r>
      <w:r w:rsidRPr="00F37C46">
        <w:rPr>
          <w:rStyle w:val="FootnoteReference"/>
          <w:i/>
          <w:iCs/>
          <w:color w:val="auto"/>
        </w:rPr>
        <w:t>:</w:t>
      </w:r>
      <w:r w:rsidRPr="00F37C46">
        <w:rPr>
          <w:i/>
          <w:iCs/>
          <w:color w:val="auto"/>
        </w:rPr>
        <w:t>The contractor shall mark the Row with boundary stones, in accordance with the provision of manual and IRC 25, immediately as the land is handed over to the contractor by the Authority and the Row shall be verified and cross checked by the contractor in consultation with Authority, Authority Engineer and District Administration, prior to commencement of works.</w:t>
      </w:r>
      <w:bookmarkEnd w:id="28"/>
    </w:p>
  </w:footnote>
  <w:footnote w:id="2">
    <w:p w14:paraId="058B2849" w14:textId="77777777" w:rsidR="00800664" w:rsidRPr="000F6CBB" w:rsidRDefault="00800664" w:rsidP="0087772A">
      <w:pPr>
        <w:pStyle w:val="FootnoteText"/>
        <w:rPr>
          <w:color w:val="auto"/>
          <w:sz w:val="16"/>
          <w:szCs w:val="16"/>
        </w:rPr>
      </w:pPr>
      <w:r w:rsidRPr="000F6CBB">
        <w:rPr>
          <w:color w:val="auto"/>
          <w:sz w:val="16"/>
          <w:szCs w:val="16"/>
          <w:vertAlign w:val="superscript"/>
        </w:rPr>
        <w:t xml:space="preserve">$ </w:t>
      </w:r>
      <w:r w:rsidRPr="000F6CBB">
        <w:rPr>
          <w:color w:val="auto"/>
          <w:sz w:val="16"/>
          <w:szCs w:val="16"/>
        </w:rPr>
        <w:t>Insert date being 2 (two) years from the date of issuance of this Guarantee (in accordance with Clause 7.2 of the Agreement).</w:t>
      </w:r>
    </w:p>
  </w:footnote>
  <w:footnote w:id="3">
    <w:p w14:paraId="46951ECF" w14:textId="77777777" w:rsidR="00800664" w:rsidRDefault="00800664" w:rsidP="0087772A">
      <w:pPr>
        <w:pStyle w:val="FootnoteText"/>
      </w:pPr>
      <w:r>
        <w:rPr>
          <w:vertAlign w:val="superscript"/>
        </w:rPr>
        <w:t>$</w:t>
      </w:r>
      <w:r w:rsidRPr="00A556DA">
        <w:t>The Guarantee Amount should be equivalent to 110% of the value of the applicable installment.</w:t>
      </w:r>
    </w:p>
  </w:footnote>
  <w:footnote w:id="4">
    <w:p w14:paraId="61CBBE11" w14:textId="77777777" w:rsidR="00800664" w:rsidRDefault="00800664" w:rsidP="0087772A">
      <w:pPr>
        <w:pStyle w:val="FootnoteText"/>
      </w:pPr>
      <w:r w:rsidRPr="00F61590">
        <w:rPr>
          <w:vertAlign w:val="superscript"/>
        </w:rPr>
        <w:t>$</w:t>
      </w:r>
      <w:r w:rsidRPr="00F61590">
        <w:t>Insert a date being 90 (ninety) days after the end of one year from the date of payment of the Advance payment to the Contractor (in accordance with Clause 19.2 of the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5849C" w14:textId="77777777" w:rsidR="00800664" w:rsidRDefault="0080066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823" w:type="dxa"/>
      <w:tblInd w:w="178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823"/>
    </w:tblGrid>
    <w:tr w:rsidR="00800664" w14:paraId="0A3F3693" w14:textId="77777777" w:rsidTr="00F61C47">
      <w:trPr>
        <w:trHeight w:val="288"/>
      </w:trPr>
      <w:sdt>
        <w:sdtPr>
          <w:rPr>
            <w:rFonts w:asciiTheme="minorHAnsi" w:eastAsiaTheme="majorEastAsia" w:hAnsiTheme="minorHAnsi" w:cstheme="minorHAnsi"/>
            <w:b/>
            <w:bCs/>
            <w:color w:val="000000" w:themeColor="text1"/>
            <w:sz w:val="32"/>
            <w:szCs w:val="34"/>
          </w:rPr>
          <w:alias w:val="Title"/>
          <w:id w:val="1376662469"/>
          <w:dataBinding w:prefixMappings="xmlns:ns0='http://schemas.openxmlformats.org/package/2006/metadata/core-properties' xmlns:ns1='http://purl.org/dc/elements/1.1/'" w:xpath="/ns0:coreProperties[1]/ns1:title[1]" w:storeItemID="{6C3C8BC8-F283-45AE-878A-BAB7291924A1}"/>
          <w:text/>
        </w:sdtPr>
        <w:sdtEndPr/>
        <w:sdtContent>
          <w:tc>
            <w:tcPr>
              <w:tcW w:w="8823" w:type="dxa"/>
            </w:tcPr>
            <w:p w14:paraId="676AE0CE"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361D62EB" w14:textId="77777777" w:rsidR="00800664" w:rsidRPr="00730E2B" w:rsidRDefault="00800664" w:rsidP="00F61C47">
    <w:pPr>
      <w:spacing w:line="200" w:lineRule="exact"/>
      <w:rPr>
        <w:sz w:val="16"/>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7109" w:type="dxa"/>
      <w:tblInd w:w="178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7109"/>
    </w:tblGrid>
    <w:tr w:rsidR="00800664" w14:paraId="5994BB2A" w14:textId="77777777" w:rsidTr="00831FD1">
      <w:trPr>
        <w:trHeight w:val="326"/>
      </w:trPr>
      <w:sdt>
        <w:sdtPr>
          <w:rPr>
            <w:rFonts w:asciiTheme="minorHAnsi" w:eastAsiaTheme="majorEastAsia" w:hAnsiTheme="minorHAnsi" w:cstheme="minorHAnsi"/>
            <w:b/>
            <w:bCs/>
            <w:color w:val="000000" w:themeColor="text1"/>
            <w:sz w:val="32"/>
            <w:szCs w:val="34"/>
          </w:rPr>
          <w:alias w:val="Title"/>
          <w:id w:val="80125181"/>
          <w:dataBinding w:prefixMappings="xmlns:ns0='http://schemas.openxmlformats.org/package/2006/metadata/core-properties' xmlns:ns1='http://purl.org/dc/elements/1.1/'" w:xpath="/ns0:coreProperties[1]/ns1:title[1]" w:storeItemID="{6C3C8BC8-F283-45AE-878A-BAB7291924A1}"/>
          <w:text/>
        </w:sdtPr>
        <w:sdtEndPr/>
        <w:sdtContent>
          <w:tc>
            <w:tcPr>
              <w:tcW w:w="7109" w:type="dxa"/>
            </w:tcPr>
            <w:p w14:paraId="6B37DFE1"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39DD20FC" w14:textId="77777777" w:rsidR="00800664" w:rsidRPr="00730E2B" w:rsidRDefault="00800664">
    <w:pPr>
      <w:spacing w:line="200" w:lineRule="exact"/>
      <w:rPr>
        <w:sz w:val="16"/>
        <w:szCs w:val="16"/>
      </w:rPr>
    </w:pPr>
  </w:p>
  <w:p w14:paraId="73473E82" w14:textId="77777777" w:rsidR="00800664" w:rsidRDefault="0080066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19" w:type="dxa"/>
      <w:tblBorders>
        <w:bottom w:val="single" w:sz="4" w:space="0" w:color="auto"/>
      </w:tblBorders>
      <w:tblLayout w:type="fixed"/>
      <w:tblLook w:val="01E0" w:firstRow="1" w:lastRow="1" w:firstColumn="1" w:lastColumn="1" w:noHBand="0" w:noVBand="0"/>
    </w:tblPr>
    <w:tblGrid>
      <w:gridCol w:w="9180"/>
      <w:gridCol w:w="1639"/>
    </w:tblGrid>
    <w:tr w:rsidR="00800664" w:rsidRPr="00BC3C5E" w14:paraId="414EA476" w14:textId="77777777" w:rsidTr="005733A4">
      <w:trPr>
        <w:trHeight w:val="1077"/>
      </w:trPr>
      <w:tc>
        <w:tcPr>
          <w:tcW w:w="9180" w:type="dxa"/>
          <w:vAlign w:val="center"/>
        </w:tcPr>
        <w:tbl>
          <w:tblPr>
            <w:tblW w:w="8909" w:type="dxa"/>
            <w:tblInd w:w="14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909"/>
          </w:tblGrid>
          <w:tr w:rsidR="00800664" w14:paraId="508EFD25" w14:textId="77777777" w:rsidTr="00D17354">
            <w:trPr>
              <w:trHeight w:val="336"/>
            </w:trPr>
            <w:sdt>
              <w:sdtPr>
                <w:rPr>
                  <w:rFonts w:asciiTheme="minorHAnsi" w:eastAsiaTheme="majorEastAsia" w:hAnsiTheme="minorHAnsi" w:cstheme="minorHAnsi"/>
                  <w:b/>
                  <w:bCs/>
                  <w:color w:val="000000" w:themeColor="text1"/>
                  <w:sz w:val="32"/>
                  <w:szCs w:val="34"/>
                </w:rPr>
                <w:alias w:val="Title"/>
                <w:id w:val="80125126"/>
                <w:placeholder>
                  <w:docPart w:val="231492794EC74375B2B30607FF6F73E5"/>
                </w:placeholder>
                <w:dataBinding w:prefixMappings="xmlns:ns0='http://schemas.openxmlformats.org/package/2006/metadata/core-properties' xmlns:ns1='http://purl.org/dc/elements/1.1/'" w:xpath="/ns0:coreProperties[1]/ns1:title[1]" w:storeItemID="{6C3C8BC8-F283-45AE-878A-BAB7291924A1}"/>
                <w:text/>
              </w:sdtPr>
              <w:sdtEndPr/>
              <w:sdtContent>
                <w:tc>
                  <w:tcPr>
                    <w:tcW w:w="8909" w:type="dxa"/>
                  </w:tcPr>
                  <w:p w14:paraId="6AE0E3C5"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18924298" w14:textId="77777777" w:rsidR="00800664" w:rsidRPr="005E05AF" w:rsidRDefault="00800664" w:rsidP="00A4639C">
          <w:pPr>
            <w:spacing w:before="13" w:line="288" w:lineRule="auto"/>
            <w:ind w:right="140" w:firstLine="1"/>
            <w:jc w:val="both"/>
            <w:rPr>
              <w:rFonts w:ascii="Trebuchet MS" w:hAnsi="Trebuchet MS"/>
              <w:sz w:val="18"/>
              <w:szCs w:val="18"/>
            </w:rPr>
          </w:pPr>
        </w:p>
      </w:tc>
      <w:tc>
        <w:tcPr>
          <w:tcW w:w="1639" w:type="dxa"/>
        </w:tcPr>
        <w:p w14:paraId="3E118601" w14:textId="77777777" w:rsidR="00800664" w:rsidRPr="00BC3C5E" w:rsidRDefault="00800664" w:rsidP="005733A4">
          <w:pPr>
            <w:tabs>
              <w:tab w:val="center" w:pos="4153"/>
              <w:tab w:val="right" w:pos="8306"/>
            </w:tabs>
            <w:spacing w:line="120" w:lineRule="exact"/>
            <w:ind w:left="601" w:hanging="601"/>
            <w:rPr>
              <w:rFonts w:ascii="Arial" w:hAnsi="Arial" w:cs="Arial"/>
              <w:b/>
              <w:sz w:val="18"/>
              <w:szCs w:val="18"/>
            </w:rPr>
          </w:pPr>
        </w:p>
      </w:tc>
    </w:tr>
  </w:tbl>
  <w:p w14:paraId="01082361" w14:textId="77777777" w:rsidR="00800664" w:rsidRDefault="00800664">
    <w:pPr>
      <w:spacing w:line="20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B898D" w14:textId="77777777" w:rsidR="00800664" w:rsidRDefault="008006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788" w:type="dxa"/>
      <w:tblInd w:w="541"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788"/>
    </w:tblGrid>
    <w:tr w:rsidR="00800664" w14:paraId="13B32513" w14:textId="77777777" w:rsidTr="00D17354">
      <w:trPr>
        <w:trHeight w:val="288"/>
      </w:trPr>
      <w:sdt>
        <w:sdtPr>
          <w:rPr>
            <w:rFonts w:asciiTheme="minorHAnsi" w:eastAsiaTheme="majorEastAsia" w:hAnsiTheme="minorHAnsi" w:cstheme="minorHAnsi"/>
            <w:b/>
            <w:bCs/>
            <w:color w:val="000000" w:themeColor="text1"/>
            <w:sz w:val="32"/>
            <w:szCs w:val="34"/>
          </w:rPr>
          <w:alias w:val="Title"/>
          <w:id w:val="80125163"/>
          <w:dataBinding w:prefixMappings="xmlns:ns0='http://schemas.openxmlformats.org/package/2006/metadata/core-properties' xmlns:ns1='http://purl.org/dc/elements/1.1/'" w:xpath="/ns0:coreProperties[1]/ns1:title[1]" w:storeItemID="{6C3C8BC8-F283-45AE-878A-BAB7291924A1}"/>
          <w:text/>
        </w:sdtPr>
        <w:sdtEndPr/>
        <w:sdtContent>
          <w:tc>
            <w:tcPr>
              <w:tcW w:w="8788" w:type="dxa"/>
            </w:tcPr>
            <w:p w14:paraId="145172F0"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5AA2131B" w14:textId="77777777" w:rsidR="00800664" w:rsidRDefault="00800664">
    <w:pPr>
      <w:spacing w:line="20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788" w:type="dxa"/>
      <w:tblInd w:w="541"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788"/>
    </w:tblGrid>
    <w:tr w:rsidR="00800664" w14:paraId="5CF7174A" w14:textId="77777777" w:rsidTr="00D17354">
      <w:trPr>
        <w:trHeight w:val="288"/>
      </w:trPr>
      <w:sdt>
        <w:sdtPr>
          <w:rPr>
            <w:rFonts w:asciiTheme="minorHAnsi" w:eastAsiaTheme="majorEastAsia" w:hAnsiTheme="minorHAnsi" w:cstheme="minorHAnsi"/>
            <w:b/>
            <w:bCs/>
            <w:color w:val="000000" w:themeColor="text1"/>
            <w:sz w:val="32"/>
            <w:szCs w:val="34"/>
          </w:rPr>
          <w:alias w:val="Title"/>
          <w:id w:val="20580485"/>
          <w:dataBinding w:prefixMappings="xmlns:ns0='http://schemas.openxmlformats.org/package/2006/metadata/core-properties' xmlns:ns1='http://purl.org/dc/elements/1.1/'" w:xpath="/ns0:coreProperties[1]/ns1:title[1]" w:storeItemID="{6C3C8BC8-F283-45AE-878A-BAB7291924A1}"/>
          <w:text/>
        </w:sdtPr>
        <w:sdtEndPr/>
        <w:sdtContent>
          <w:tc>
            <w:tcPr>
              <w:tcW w:w="8788" w:type="dxa"/>
            </w:tcPr>
            <w:p w14:paraId="18324E6B"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0E456979" w14:textId="77777777" w:rsidR="00800664" w:rsidRDefault="00800664">
    <w:pPr>
      <w:spacing w:line="20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971" w:type="dxa"/>
      <w:tblBorders>
        <w:bottom w:val="single" w:sz="4" w:space="0" w:color="auto"/>
      </w:tblBorders>
      <w:tblLayout w:type="fixed"/>
      <w:tblLook w:val="01E0" w:firstRow="1" w:lastRow="1" w:firstColumn="1" w:lastColumn="1" w:noHBand="0" w:noVBand="0"/>
    </w:tblPr>
    <w:tblGrid>
      <w:gridCol w:w="12333"/>
      <w:gridCol w:w="1638"/>
    </w:tblGrid>
    <w:tr w:rsidR="00800664" w:rsidRPr="00BC3C5E" w14:paraId="23794D22" w14:textId="77777777" w:rsidTr="008A214F">
      <w:trPr>
        <w:trHeight w:val="907"/>
      </w:trPr>
      <w:tc>
        <w:tcPr>
          <w:tcW w:w="12333" w:type="dxa"/>
          <w:vAlign w:val="center"/>
        </w:tcPr>
        <w:tbl>
          <w:tblPr>
            <w:tblW w:w="7517" w:type="dxa"/>
            <w:tblInd w:w="4600"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7517"/>
          </w:tblGrid>
          <w:tr w:rsidR="00800664" w14:paraId="0068BAA3" w14:textId="77777777" w:rsidTr="00F1796B">
            <w:trPr>
              <w:trHeight w:val="298"/>
            </w:trPr>
            <w:sdt>
              <w:sdtPr>
                <w:rPr>
                  <w:rFonts w:asciiTheme="minorHAnsi" w:eastAsiaTheme="majorEastAsia" w:hAnsiTheme="minorHAnsi" w:cstheme="minorHAnsi"/>
                  <w:b/>
                  <w:bCs/>
                  <w:color w:val="000000" w:themeColor="text1"/>
                  <w:sz w:val="32"/>
                  <w:szCs w:val="34"/>
                </w:rPr>
                <w:alias w:val="Title"/>
                <w:id w:val="265505169"/>
                <w:dataBinding w:prefixMappings="xmlns:ns0='http://schemas.openxmlformats.org/package/2006/metadata/core-properties' xmlns:ns1='http://purl.org/dc/elements/1.1/'" w:xpath="/ns0:coreProperties[1]/ns1:title[1]" w:storeItemID="{6C3C8BC8-F283-45AE-878A-BAB7291924A1}"/>
                <w:text/>
              </w:sdtPr>
              <w:sdtEndPr/>
              <w:sdtContent>
                <w:tc>
                  <w:tcPr>
                    <w:tcW w:w="7517" w:type="dxa"/>
                  </w:tcPr>
                  <w:p w14:paraId="2E72AD22"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4CCCA50E" w14:textId="77777777" w:rsidR="00800664" w:rsidRPr="005B4B12" w:rsidRDefault="00800664" w:rsidP="005E05AF">
          <w:pPr>
            <w:spacing w:before="13" w:line="288" w:lineRule="auto"/>
            <w:ind w:right="-1" w:firstLine="1"/>
            <w:jc w:val="both"/>
            <w:rPr>
              <w:rFonts w:ascii="Arial" w:hAnsi="Arial" w:cs="Arial"/>
              <w:color w:val="000080"/>
            </w:rPr>
          </w:pPr>
        </w:p>
      </w:tc>
      <w:tc>
        <w:tcPr>
          <w:tcW w:w="1638" w:type="dxa"/>
        </w:tcPr>
        <w:p w14:paraId="61E4D982" w14:textId="77777777" w:rsidR="00800664" w:rsidRPr="00BC3C5E" w:rsidRDefault="00800664" w:rsidP="001803DE">
          <w:pPr>
            <w:tabs>
              <w:tab w:val="center" w:pos="4153"/>
              <w:tab w:val="right" w:pos="8306"/>
            </w:tabs>
            <w:spacing w:line="120" w:lineRule="exact"/>
            <w:rPr>
              <w:rFonts w:ascii="Arial" w:hAnsi="Arial" w:cs="Arial"/>
              <w:b/>
              <w:sz w:val="18"/>
              <w:szCs w:val="18"/>
            </w:rPr>
          </w:pPr>
        </w:p>
      </w:tc>
    </w:tr>
  </w:tbl>
  <w:p w14:paraId="7F90E352" w14:textId="77777777" w:rsidR="00800664" w:rsidRDefault="00800664">
    <w:pPr>
      <w:spacing w:line="200" w:lineRule="exac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7673" w:type="dxa"/>
      <w:tblInd w:w="178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7673"/>
    </w:tblGrid>
    <w:tr w:rsidR="00800664" w14:paraId="0080C4EE" w14:textId="77777777" w:rsidTr="00F1796B">
      <w:trPr>
        <w:trHeight w:val="326"/>
      </w:trPr>
      <w:sdt>
        <w:sdtPr>
          <w:rPr>
            <w:rFonts w:asciiTheme="minorHAnsi" w:eastAsiaTheme="majorEastAsia" w:hAnsiTheme="minorHAnsi" w:cstheme="minorHAnsi"/>
            <w:b/>
            <w:bCs/>
            <w:color w:val="000000" w:themeColor="text1"/>
            <w:sz w:val="32"/>
            <w:szCs w:val="34"/>
          </w:rPr>
          <w:alias w:val="Title"/>
          <w:id w:val="80125175"/>
          <w:dataBinding w:prefixMappings="xmlns:ns0='http://schemas.openxmlformats.org/package/2006/metadata/core-properties' xmlns:ns1='http://purl.org/dc/elements/1.1/'" w:xpath="/ns0:coreProperties[1]/ns1:title[1]" w:storeItemID="{6C3C8BC8-F283-45AE-878A-BAB7291924A1}"/>
          <w:text/>
        </w:sdtPr>
        <w:sdtEndPr/>
        <w:sdtContent>
          <w:tc>
            <w:tcPr>
              <w:tcW w:w="7673" w:type="dxa"/>
            </w:tcPr>
            <w:p w14:paraId="2AF12763"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670F8845" w14:textId="77777777" w:rsidR="00800664" w:rsidRPr="008A214F" w:rsidRDefault="00800664" w:rsidP="008A214F">
    <w:pPr>
      <w:pStyle w:val="Header"/>
      <w:rPr>
        <w:szCs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7426" w:type="dxa"/>
      <w:tblInd w:w="178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7426"/>
    </w:tblGrid>
    <w:tr w:rsidR="00800664" w14:paraId="6491F758" w14:textId="77777777" w:rsidTr="00831FD1">
      <w:trPr>
        <w:trHeight w:val="288"/>
      </w:trPr>
      <w:sdt>
        <w:sdtPr>
          <w:rPr>
            <w:rFonts w:asciiTheme="minorHAnsi" w:eastAsiaTheme="majorEastAsia" w:hAnsiTheme="minorHAnsi" w:cstheme="minorHAnsi"/>
            <w:b/>
            <w:bCs/>
            <w:color w:val="000000" w:themeColor="text1"/>
            <w:sz w:val="32"/>
            <w:szCs w:val="34"/>
          </w:rPr>
          <w:alias w:val="Title"/>
          <w:id w:val="80125177"/>
          <w:dataBinding w:prefixMappings="xmlns:ns0='http://schemas.openxmlformats.org/package/2006/metadata/core-properties' xmlns:ns1='http://purl.org/dc/elements/1.1/'" w:xpath="/ns0:coreProperties[1]/ns1:title[1]" w:storeItemID="{6C3C8BC8-F283-45AE-878A-BAB7291924A1}"/>
          <w:text/>
        </w:sdtPr>
        <w:sdtEndPr/>
        <w:sdtContent>
          <w:tc>
            <w:tcPr>
              <w:tcW w:w="7426" w:type="dxa"/>
            </w:tcPr>
            <w:p w14:paraId="406101E1"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4ECAC64E" w14:textId="77777777" w:rsidR="00800664" w:rsidRPr="00730E2B" w:rsidRDefault="00800664">
    <w:pPr>
      <w:spacing w:line="200" w:lineRule="exact"/>
      <w:rPr>
        <w:sz w:val="16"/>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359" w:type="dxa"/>
      <w:tblInd w:w="1782" w:type="dxa"/>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13359"/>
    </w:tblGrid>
    <w:tr w:rsidR="00800664" w14:paraId="334B66D9" w14:textId="77777777" w:rsidTr="00ED03E3">
      <w:trPr>
        <w:trHeight w:val="288"/>
      </w:trPr>
      <w:sdt>
        <w:sdtPr>
          <w:rPr>
            <w:rFonts w:asciiTheme="minorHAnsi" w:eastAsiaTheme="majorEastAsia" w:hAnsiTheme="minorHAnsi" w:cstheme="minorHAnsi"/>
            <w:b/>
            <w:bCs/>
            <w:color w:val="000000" w:themeColor="text1"/>
            <w:sz w:val="32"/>
            <w:szCs w:val="34"/>
          </w:rPr>
          <w:alias w:val="Title"/>
          <w:id w:val="1271967630"/>
          <w:dataBinding w:prefixMappings="xmlns:ns0='http://schemas.openxmlformats.org/package/2006/metadata/core-properties' xmlns:ns1='http://purl.org/dc/elements/1.1/'" w:xpath="/ns0:coreProperties[1]/ns1:title[1]" w:storeItemID="{6C3C8BC8-F283-45AE-878A-BAB7291924A1}"/>
          <w:text/>
        </w:sdtPr>
        <w:sdtEndPr/>
        <w:sdtContent>
          <w:tc>
            <w:tcPr>
              <w:tcW w:w="13359" w:type="dxa"/>
            </w:tcPr>
            <w:p w14:paraId="76FF1812" w14:textId="77777777" w:rsidR="00800664" w:rsidRPr="0045189F" w:rsidRDefault="00800664" w:rsidP="00565562">
              <w:pPr>
                <w:pStyle w:val="Header"/>
                <w:jc w:val="right"/>
                <w:rPr>
                  <w:rFonts w:asciiTheme="minorHAnsi" w:eastAsiaTheme="majorEastAsia" w:hAnsiTheme="minorHAnsi" w:cstheme="minorHAnsi"/>
                  <w:b/>
                  <w:bCs/>
                  <w:color w:val="000000" w:themeColor="text1"/>
                  <w:sz w:val="32"/>
                  <w:szCs w:val="34"/>
                </w:rPr>
              </w:pPr>
              <w:r>
                <w:rPr>
                  <w:rFonts w:asciiTheme="minorHAnsi" w:eastAsiaTheme="majorEastAsia" w:hAnsiTheme="minorHAnsi" w:cstheme="minorHAnsi"/>
                  <w:b/>
                  <w:bCs/>
                  <w:color w:val="000000" w:themeColor="text1"/>
                  <w:sz w:val="32"/>
                  <w:szCs w:val="34"/>
                </w:rPr>
                <w:t>EPC Schedules</w:t>
              </w:r>
            </w:p>
          </w:tc>
        </w:sdtContent>
      </w:sdt>
    </w:tr>
  </w:tbl>
  <w:p w14:paraId="6EB5537E" w14:textId="77777777" w:rsidR="00800664" w:rsidRPr="00730E2B" w:rsidRDefault="00800664">
    <w:pPr>
      <w:spacing w:line="200" w:lineRule="exact"/>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81126"/>
    <w:multiLevelType w:val="multilevel"/>
    <w:tmpl w:val="F9FCFF5E"/>
    <w:lvl w:ilvl="0">
      <w:start w:val="1"/>
      <w:numFmt w:val="decimal"/>
      <w:lvlText w:val="%1."/>
      <w:lvlJc w:val="left"/>
      <w:pPr>
        <w:tabs>
          <w:tab w:val="num" w:pos="1080"/>
        </w:tabs>
        <w:ind w:left="1080" w:hanging="720"/>
      </w:pPr>
      <w:rPr>
        <w:rFonts w:cs="Times New Roman"/>
      </w:rPr>
    </w:lvl>
    <w:lvl w:ilvl="1">
      <w:start w:val="1"/>
      <w:numFmt w:val="decimal"/>
      <w:isLgl/>
      <w:lvlText w:val="%1.%2"/>
      <w:lvlJc w:val="left"/>
      <w:pPr>
        <w:tabs>
          <w:tab w:val="num" w:pos="720"/>
        </w:tabs>
        <w:ind w:left="720" w:hanging="360"/>
      </w:pPr>
      <w:rPr>
        <w:rFonts w:cs="Times New Roman"/>
        <w:b w:val="0"/>
      </w:rPr>
    </w:lvl>
    <w:lvl w:ilvl="2">
      <w:start w:val="1"/>
      <w:numFmt w:val="decimal"/>
      <w:isLgl/>
      <w:lvlText w:val="%1.%2.%3"/>
      <w:lvlJc w:val="left"/>
      <w:pPr>
        <w:tabs>
          <w:tab w:val="num" w:pos="1080"/>
        </w:tabs>
        <w:ind w:left="1080" w:hanging="720"/>
      </w:pPr>
      <w:rPr>
        <w:rFonts w:cs="Times New Roman"/>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080"/>
        </w:tabs>
        <w:ind w:left="1080" w:hanging="72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440"/>
        </w:tabs>
        <w:ind w:left="1440" w:hanging="108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1800"/>
        </w:tabs>
        <w:ind w:left="1800" w:hanging="1440"/>
      </w:pPr>
      <w:rPr>
        <w:rFonts w:cs="Times New Roman"/>
      </w:rPr>
    </w:lvl>
  </w:abstractNum>
  <w:abstractNum w:abstractNumId="1" w15:restartNumberingAfterBreak="0">
    <w:nsid w:val="03A32AF1"/>
    <w:multiLevelType w:val="hybridMultilevel"/>
    <w:tmpl w:val="38EE8C20"/>
    <w:lvl w:ilvl="0" w:tplc="13C85ADE">
      <w:start w:val="1"/>
      <w:numFmt w:val="lowerLetter"/>
      <w:lvlText w:val="(%1)"/>
      <w:lvlJc w:val="left"/>
      <w:pPr>
        <w:ind w:left="647" w:hanging="360"/>
      </w:pPr>
      <w:rPr>
        <w:rFonts w:ascii="Times New Roman" w:eastAsia="Times New Roman" w:hAnsi="Times New Roman" w:cs="Times New Roman" w:hint="default"/>
        <w:b/>
        <w:bCs/>
        <w:w w:val="100"/>
        <w:sz w:val="22"/>
        <w:szCs w:val="22"/>
        <w:lang w:val="en-US" w:eastAsia="en-US" w:bidi="ar-SA"/>
      </w:rPr>
    </w:lvl>
    <w:lvl w:ilvl="1" w:tplc="8E4C6A50">
      <w:numFmt w:val="bullet"/>
      <w:lvlText w:val="•"/>
      <w:lvlJc w:val="left"/>
      <w:pPr>
        <w:ind w:left="875" w:hanging="360"/>
      </w:pPr>
      <w:rPr>
        <w:rFonts w:hint="default"/>
        <w:lang w:val="en-US" w:eastAsia="en-US" w:bidi="ar-SA"/>
      </w:rPr>
    </w:lvl>
    <w:lvl w:ilvl="2" w:tplc="E66AF83C">
      <w:numFmt w:val="bullet"/>
      <w:lvlText w:val="•"/>
      <w:lvlJc w:val="left"/>
      <w:pPr>
        <w:ind w:left="1111" w:hanging="360"/>
      </w:pPr>
      <w:rPr>
        <w:rFonts w:hint="default"/>
        <w:lang w:val="en-US" w:eastAsia="en-US" w:bidi="ar-SA"/>
      </w:rPr>
    </w:lvl>
    <w:lvl w:ilvl="3" w:tplc="96DCE3DA">
      <w:numFmt w:val="bullet"/>
      <w:lvlText w:val="•"/>
      <w:lvlJc w:val="left"/>
      <w:pPr>
        <w:ind w:left="1346" w:hanging="360"/>
      </w:pPr>
      <w:rPr>
        <w:rFonts w:hint="default"/>
        <w:lang w:val="en-US" w:eastAsia="en-US" w:bidi="ar-SA"/>
      </w:rPr>
    </w:lvl>
    <w:lvl w:ilvl="4" w:tplc="9FCE27DA">
      <w:numFmt w:val="bullet"/>
      <w:lvlText w:val="•"/>
      <w:lvlJc w:val="left"/>
      <w:pPr>
        <w:ind w:left="1582" w:hanging="360"/>
      </w:pPr>
      <w:rPr>
        <w:rFonts w:hint="default"/>
        <w:lang w:val="en-US" w:eastAsia="en-US" w:bidi="ar-SA"/>
      </w:rPr>
    </w:lvl>
    <w:lvl w:ilvl="5" w:tplc="2B6AC776">
      <w:numFmt w:val="bullet"/>
      <w:lvlText w:val="•"/>
      <w:lvlJc w:val="left"/>
      <w:pPr>
        <w:ind w:left="1817" w:hanging="360"/>
      </w:pPr>
      <w:rPr>
        <w:rFonts w:hint="default"/>
        <w:lang w:val="en-US" w:eastAsia="en-US" w:bidi="ar-SA"/>
      </w:rPr>
    </w:lvl>
    <w:lvl w:ilvl="6" w:tplc="B598FCA2">
      <w:numFmt w:val="bullet"/>
      <w:lvlText w:val="•"/>
      <w:lvlJc w:val="left"/>
      <w:pPr>
        <w:ind w:left="2053" w:hanging="360"/>
      </w:pPr>
      <w:rPr>
        <w:rFonts w:hint="default"/>
        <w:lang w:val="en-US" w:eastAsia="en-US" w:bidi="ar-SA"/>
      </w:rPr>
    </w:lvl>
    <w:lvl w:ilvl="7" w:tplc="8876A978">
      <w:numFmt w:val="bullet"/>
      <w:lvlText w:val="•"/>
      <w:lvlJc w:val="left"/>
      <w:pPr>
        <w:ind w:left="2288" w:hanging="360"/>
      </w:pPr>
      <w:rPr>
        <w:rFonts w:hint="default"/>
        <w:lang w:val="en-US" w:eastAsia="en-US" w:bidi="ar-SA"/>
      </w:rPr>
    </w:lvl>
    <w:lvl w:ilvl="8" w:tplc="F1D4EA2A">
      <w:numFmt w:val="bullet"/>
      <w:lvlText w:val="•"/>
      <w:lvlJc w:val="left"/>
      <w:pPr>
        <w:ind w:left="2524" w:hanging="360"/>
      </w:pPr>
      <w:rPr>
        <w:rFonts w:hint="default"/>
        <w:lang w:val="en-US" w:eastAsia="en-US" w:bidi="ar-SA"/>
      </w:rPr>
    </w:lvl>
  </w:abstractNum>
  <w:abstractNum w:abstractNumId="2" w15:restartNumberingAfterBreak="0">
    <w:nsid w:val="069A70FB"/>
    <w:multiLevelType w:val="hybridMultilevel"/>
    <w:tmpl w:val="5C24689C"/>
    <w:lvl w:ilvl="0" w:tplc="B9F47294">
      <w:start w:val="2"/>
      <w:numFmt w:val="upperLetter"/>
      <w:lvlText w:val="%1"/>
      <w:lvlJc w:val="left"/>
      <w:pPr>
        <w:ind w:left="107" w:hanging="449"/>
      </w:pPr>
      <w:rPr>
        <w:rFonts w:hint="default"/>
        <w:lang w:val="en-US" w:eastAsia="en-US" w:bidi="ar-SA"/>
      </w:rPr>
    </w:lvl>
    <w:lvl w:ilvl="1" w:tplc="0EF075DC">
      <w:numFmt w:val="none"/>
      <w:lvlText w:val=""/>
      <w:lvlJc w:val="left"/>
      <w:pPr>
        <w:tabs>
          <w:tab w:val="num" w:pos="360"/>
        </w:tabs>
      </w:pPr>
    </w:lvl>
    <w:lvl w:ilvl="2" w:tplc="1B362B06">
      <w:start w:val="1"/>
      <w:numFmt w:val="lowerLetter"/>
      <w:lvlText w:val="(%3)"/>
      <w:lvlJc w:val="left"/>
      <w:pPr>
        <w:ind w:left="647" w:hanging="360"/>
      </w:pPr>
      <w:rPr>
        <w:rFonts w:ascii="Times New Roman" w:eastAsia="Times New Roman" w:hAnsi="Times New Roman" w:cs="Times New Roman" w:hint="default"/>
        <w:b/>
        <w:bCs/>
        <w:w w:val="100"/>
        <w:sz w:val="22"/>
        <w:szCs w:val="22"/>
        <w:lang w:val="en-US" w:eastAsia="en-US" w:bidi="ar-SA"/>
      </w:rPr>
    </w:lvl>
    <w:lvl w:ilvl="3" w:tplc="CB3AF926">
      <w:numFmt w:val="bullet"/>
      <w:lvlText w:val="•"/>
      <w:lvlJc w:val="left"/>
      <w:pPr>
        <w:ind w:left="1163" w:hanging="360"/>
      </w:pPr>
      <w:rPr>
        <w:rFonts w:hint="default"/>
        <w:lang w:val="en-US" w:eastAsia="en-US" w:bidi="ar-SA"/>
      </w:rPr>
    </w:lvl>
    <w:lvl w:ilvl="4" w:tplc="BC0245E8">
      <w:numFmt w:val="bullet"/>
      <w:lvlText w:val="•"/>
      <w:lvlJc w:val="left"/>
      <w:pPr>
        <w:ind w:left="1425" w:hanging="360"/>
      </w:pPr>
      <w:rPr>
        <w:rFonts w:hint="default"/>
        <w:lang w:val="en-US" w:eastAsia="en-US" w:bidi="ar-SA"/>
      </w:rPr>
    </w:lvl>
    <w:lvl w:ilvl="5" w:tplc="2990EDCC">
      <w:numFmt w:val="bullet"/>
      <w:lvlText w:val="•"/>
      <w:lvlJc w:val="left"/>
      <w:pPr>
        <w:ind w:left="1686" w:hanging="360"/>
      </w:pPr>
      <w:rPr>
        <w:rFonts w:hint="default"/>
        <w:lang w:val="en-US" w:eastAsia="en-US" w:bidi="ar-SA"/>
      </w:rPr>
    </w:lvl>
    <w:lvl w:ilvl="6" w:tplc="6C6A8726">
      <w:numFmt w:val="bullet"/>
      <w:lvlText w:val="•"/>
      <w:lvlJc w:val="left"/>
      <w:pPr>
        <w:ind w:left="1948" w:hanging="360"/>
      </w:pPr>
      <w:rPr>
        <w:rFonts w:hint="default"/>
        <w:lang w:val="en-US" w:eastAsia="en-US" w:bidi="ar-SA"/>
      </w:rPr>
    </w:lvl>
    <w:lvl w:ilvl="7" w:tplc="1E5CF2B0">
      <w:numFmt w:val="bullet"/>
      <w:lvlText w:val="•"/>
      <w:lvlJc w:val="left"/>
      <w:pPr>
        <w:ind w:left="2210" w:hanging="360"/>
      </w:pPr>
      <w:rPr>
        <w:rFonts w:hint="default"/>
        <w:lang w:val="en-US" w:eastAsia="en-US" w:bidi="ar-SA"/>
      </w:rPr>
    </w:lvl>
    <w:lvl w:ilvl="8" w:tplc="C95A2414">
      <w:numFmt w:val="bullet"/>
      <w:lvlText w:val="•"/>
      <w:lvlJc w:val="left"/>
      <w:pPr>
        <w:ind w:left="2471" w:hanging="360"/>
      </w:pPr>
      <w:rPr>
        <w:rFonts w:hint="default"/>
        <w:lang w:val="en-US" w:eastAsia="en-US" w:bidi="ar-SA"/>
      </w:rPr>
    </w:lvl>
  </w:abstractNum>
  <w:abstractNum w:abstractNumId="3" w15:restartNumberingAfterBreak="0">
    <w:nsid w:val="07061F52"/>
    <w:multiLevelType w:val="hybridMultilevel"/>
    <w:tmpl w:val="8B40A130"/>
    <w:lvl w:ilvl="0" w:tplc="B8621F28">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15:restartNumberingAfterBreak="0">
    <w:nsid w:val="0CDA482D"/>
    <w:multiLevelType w:val="hybridMultilevel"/>
    <w:tmpl w:val="98EC1F1A"/>
    <w:lvl w:ilvl="0" w:tplc="97E6D5B6">
      <w:start w:val="3"/>
      <w:numFmt w:val="decimal"/>
      <w:lvlText w:val="%1"/>
      <w:lvlJc w:val="left"/>
      <w:pPr>
        <w:ind w:left="504" w:hanging="404"/>
        <w:jc w:val="left"/>
      </w:pPr>
      <w:rPr>
        <w:rFonts w:hint="default"/>
        <w:lang w:val="en-US" w:eastAsia="en-US" w:bidi="ar-SA"/>
      </w:rPr>
    </w:lvl>
    <w:lvl w:ilvl="1" w:tplc="1E423C24">
      <w:numFmt w:val="none"/>
      <w:lvlText w:val=""/>
      <w:lvlJc w:val="left"/>
      <w:pPr>
        <w:tabs>
          <w:tab w:val="num" w:pos="360"/>
        </w:tabs>
      </w:pPr>
    </w:lvl>
    <w:lvl w:ilvl="2" w:tplc="95486448">
      <w:numFmt w:val="none"/>
      <w:lvlText w:val=""/>
      <w:lvlJc w:val="left"/>
      <w:pPr>
        <w:tabs>
          <w:tab w:val="num" w:pos="360"/>
        </w:tabs>
      </w:pPr>
    </w:lvl>
    <w:lvl w:ilvl="3" w:tplc="BE403FE0">
      <w:numFmt w:val="bullet"/>
      <w:lvlText w:val="•"/>
      <w:lvlJc w:val="left"/>
      <w:pPr>
        <w:ind w:left="1122" w:hanging="566"/>
      </w:pPr>
      <w:rPr>
        <w:rFonts w:hint="default"/>
        <w:lang w:val="en-US" w:eastAsia="en-US" w:bidi="ar-SA"/>
      </w:rPr>
    </w:lvl>
    <w:lvl w:ilvl="4" w:tplc="E18EC686">
      <w:numFmt w:val="bullet"/>
      <w:lvlText w:val="•"/>
      <w:lvlJc w:val="left"/>
      <w:pPr>
        <w:ind w:left="1433" w:hanging="566"/>
      </w:pPr>
      <w:rPr>
        <w:rFonts w:hint="default"/>
        <w:lang w:val="en-US" w:eastAsia="en-US" w:bidi="ar-SA"/>
      </w:rPr>
    </w:lvl>
    <w:lvl w:ilvl="5" w:tplc="8B42F2A4">
      <w:numFmt w:val="bullet"/>
      <w:lvlText w:val="•"/>
      <w:lvlJc w:val="left"/>
      <w:pPr>
        <w:ind w:left="1744" w:hanging="566"/>
      </w:pPr>
      <w:rPr>
        <w:rFonts w:hint="default"/>
        <w:lang w:val="en-US" w:eastAsia="en-US" w:bidi="ar-SA"/>
      </w:rPr>
    </w:lvl>
    <w:lvl w:ilvl="6" w:tplc="3B1E6792">
      <w:numFmt w:val="bullet"/>
      <w:lvlText w:val="•"/>
      <w:lvlJc w:val="left"/>
      <w:pPr>
        <w:ind w:left="2055" w:hanging="566"/>
      </w:pPr>
      <w:rPr>
        <w:rFonts w:hint="default"/>
        <w:lang w:val="en-US" w:eastAsia="en-US" w:bidi="ar-SA"/>
      </w:rPr>
    </w:lvl>
    <w:lvl w:ilvl="7" w:tplc="A79812B6">
      <w:numFmt w:val="bullet"/>
      <w:lvlText w:val="•"/>
      <w:lvlJc w:val="left"/>
      <w:pPr>
        <w:ind w:left="2366" w:hanging="566"/>
      </w:pPr>
      <w:rPr>
        <w:rFonts w:hint="default"/>
        <w:lang w:val="en-US" w:eastAsia="en-US" w:bidi="ar-SA"/>
      </w:rPr>
    </w:lvl>
    <w:lvl w:ilvl="8" w:tplc="137E0EFC">
      <w:numFmt w:val="bullet"/>
      <w:lvlText w:val="•"/>
      <w:lvlJc w:val="left"/>
      <w:pPr>
        <w:ind w:left="2677" w:hanging="566"/>
      </w:pPr>
      <w:rPr>
        <w:rFonts w:hint="default"/>
        <w:lang w:val="en-US" w:eastAsia="en-US" w:bidi="ar-SA"/>
      </w:rPr>
    </w:lvl>
  </w:abstractNum>
  <w:abstractNum w:abstractNumId="5" w15:restartNumberingAfterBreak="0">
    <w:nsid w:val="13136E6B"/>
    <w:multiLevelType w:val="hybridMultilevel"/>
    <w:tmpl w:val="75E0A96A"/>
    <w:lvl w:ilvl="0" w:tplc="40090001">
      <w:start w:val="10"/>
      <w:numFmt w:val="bullet"/>
      <w:lvlText w:val=""/>
      <w:lvlJc w:val="left"/>
      <w:pPr>
        <w:ind w:left="720" w:hanging="360"/>
      </w:pPr>
      <w:rPr>
        <w:rFonts w:ascii="Symbol" w:eastAsia="Times New Roma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34156E6"/>
    <w:multiLevelType w:val="hybridMultilevel"/>
    <w:tmpl w:val="B208505A"/>
    <w:lvl w:ilvl="0" w:tplc="C8D2C218">
      <w:start w:val="1"/>
      <w:numFmt w:val="lowerLetter"/>
      <w:lvlText w:val="%1)"/>
      <w:lvlJc w:val="left"/>
      <w:pPr>
        <w:ind w:left="1789" w:hanging="360"/>
      </w:pPr>
      <w:rPr>
        <w:rFonts w:hint="default"/>
      </w:rPr>
    </w:lvl>
    <w:lvl w:ilvl="1" w:tplc="40090019" w:tentative="1">
      <w:start w:val="1"/>
      <w:numFmt w:val="lowerLetter"/>
      <w:lvlText w:val="%2."/>
      <w:lvlJc w:val="left"/>
      <w:pPr>
        <w:ind w:left="2509" w:hanging="360"/>
      </w:pPr>
    </w:lvl>
    <w:lvl w:ilvl="2" w:tplc="4009001B" w:tentative="1">
      <w:start w:val="1"/>
      <w:numFmt w:val="lowerRoman"/>
      <w:lvlText w:val="%3."/>
      <w:lvlJc w:val="right"/>
      <w:pPr>
        <w:ind w:left="3229" w:hanging="180"/>
      </w:pPr>
    </w:lvl>
    <w:lvl w:ilvl="3" w:tplc="4009000F" w:tentative="1">
      <w:start w:val="1"/>
      <w:numFmt w:val="decimal"/>
      <w:lvlText w:val="%4."/>
      <w:lvlJc w:val="left"/>
      <w:pPr>
        <w:ind w:left="3949" w:hanging="360"/>
      </w:pPr>
    </w:lvl>
    <w:lvl w:ilvl="4" w:tplc="40090019" w:tentative="1">
      <w:start w:val="1"/>
      <w:numFmt w:val="lowerLetter"/>
      <w:lvlText w:val="%5."/>
      <w:lvlJc w:val="left"/>
      <w:pPr>
        <w:ind w:left="4669" w:hanging="360"/>
      </w:pPr>
    </w:lvl>
    <w:lvl w:ilvl="5" w:tplc="4009001B" w:tentative="1">
      <w:start w:val="1"/>
      <w:numFmt w:val="lowerRoman"/>
      <w:lvlText w:val="%6."/>
      <w:lvlJc w:val="right"/>
      <w:pPr>
        <w:ind w:left="5389" w:hanging="180"/>
      </w:pPr>
    </w:lvl>
    <w:lvl w:ilvl="6" w:tplc="4009000F" w:tentative="1">
      <w:start w:val="1"/>
      <w:numFmt w:val="decimal"/>
      <w:lvlText w:val="%7."/>
      <w:lvlJc w:val="left"/>
      <w:pPr>
        <w:ind w:left="6109" w:hanging="360"/>
      </w:pPr>
    </w:lvl>
    <w:lvl w:ilvl="7" w:tplc="40090019" w:tentative="1">
      <w:start w:val="1"/>
      <w:numFmt w:val="lowerLetter"/>
      <w:lvlText w:val="%8."/>
      <w:lvlJc w:val="left"/>
      <w:pPr>
        <w:ind w:left="6829" w:hanging="360"/>
      </w:pPr>
    </w:lvl>
    <w:lvl w:ilvl="8" w:tplc="4009001B" w:tentative="1">
      <w:start w:val="1"/>
      <w:numFmt w:val="lowerRoman"/>
      <w:lvlText w:val="%9."/>
      <w:lvlJc w:val="right"/>
      <w:pPr>
        <w:ind w:left="7549" w:hanging="180"/>
      </w:pPr>
    </w:lvl>
  </w:abstractNum>
  <w:abstractNum w:abstractNumId="7" w15:restartNumberingAfterBreak="0">
    <w:nsid w:val="135258AD"/>
    <w:multiLevelType w:val="hybridMultilevel"/>
    <w:tmpl w:val="4EF8131C"/>
    <w:lvl w:ilvl="0" w:tplc="03926E50">
      <w:start w:val="5"/>
      <w:numFmt w:val="lowerRoman"/>
      <w:lvlText w:val="(%1)"/>
      <w:lvlJc w:val="left"/>
      <w:pPr>
        <w:ind w:left="1429"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3C63E64"/>
    <w:multiLevelType w:val="hybridMultilevel"/>
    <w:tmpl w:val="A5CAE34A"/>
    <w:lvl w:ilvl="0" w:tplc="24040B12">
      <w:start w:val="1"/>
      <w:numFmt w:val="lowerRoman"/>
      <w:lvlText w:val="(%1)"/>
      <w:lvlJc w:val="righ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9" w15:restartNumberingAfterBreak="0">
    <w:nsid w:val="21F61782"/>
    <w:multiLevelType w:val="hybridMultilevel"/>
    <w:tmpl w:val="4A1C8F5C"/>
    <w:lvl w:ilvl="0" w:tplc="671054C0">
      <w:start w:val="1"/>
      <w:numFmt w:val="lowerRoman"/>
      <w:lvlText w:val="(%1)"/>
      <w:lvlJc w:val="left"/>
      <w:pPr>
        <w:ind w:left="1530" w:hanging="360"/>
      </w:pPr>
      <w:rPr>
        <w:rFonts w:cs="Times New Roman" w:hint="default"/>
        <w:b/>
      </w:rPr>
    </w:lvl>
    <w:lvl w:ilvl="1" w:tplc="40090019" w:tentative="1">
      <w:start w:val="1"/>
      <w:numFmt w:val="lowerLetter"/>
      <w:lvlText w:val="%2."/>
      <w:lvlJc w:val="left"/>
      <w:pPr>
        <w:ind w:left="2250" w:hanging="360"/>
      </w:pPr>
    </w:lvl>
    <w:lvl w:ilvl="2" w:tplc="4009001B" w:tentative="1">
      <w:start w:val="1"/>
      <w:numFmt w:val="lowerRoman"/>
      <w:lvlText w:val="%3."/>
      <w:lvlJc w:val="right"/>
      <w:pPr>
        <w:ind w:left="2970" w:hanging="180"/>
      </w:pPr>
    </w:lvl>
    <w:lvl w:ilvl="3" w:tplc="4009000F" w:tentative="1">
      <w:start w:val="1"/>
      <w:numFmt w:val="decimal"/>
      <w:lvlText w:val="%4."/>
      <w:lvlJc w:val="left"/>
      <w:pPr>
        <w:ind w:left="3690" w:hanging="360"/>
      </w:pPr>
    </w:lvl>
    <w:lvl w:ilvl="4" w:tplc="40090019" w:tentative="1">
      <w:start w:val="1"/>
      <w:numFmt w:val="lowerLetter"/>
      <w:lvlText w:val="%5."/>
      <w:lvlJc w:val="left"/>
      <w:pPr>
        <w:ind w:left="4410" w:hanging="360"/>
      </w:pPr>
    </w:lvl>
    <w:lvl w:ilvl="5" w:tplc="4009001B" w:tentative="1">
      <w:start w:val="1"/>
      <w:numFmt w:val="lowerRoman"/>
      <w:lvlText w:val="%6."/>
      <w:lvlJc w:val="right"/>
      <w:pPr>
        <w:ind w:left="5130" w:hanging="180"/>
      </w:pPr>
    </w:lvl>
    <w:lvl w:ilvl="6" w:tplc="4009000F" w:tentative="1">
      <w:start w:val="1"/>
      <w:numFmt w:val="decimal"/>
      <w:lvlText w:val="%7."/>
      <w:lvlJc w:val="left"/>
      <w:pPr>
        <w:ind w:left="5850" w:hanging="360"/>
      </w:pPr>
    </w:lvl>
    <w:lvl w:ilvl="7" w:tplc="40090019" w:tentative="1">
      <w:start w:val="1"/>
      <w:numFmt w:val="lowerLetter"/>
      <w:lvlText w:val="%8."/>
      <w:lvlJc w:val="left"/>
      <w:pPr>
        <w:ind w:left="6570" w:hanging="360"/>
      </w:pPr>
    </w:lvl>
    <w:lvl w:ilvl="8" w:tplc="4009001B" w:tentative="1">
      <w:start w:val="1"/>
      <w:numFmt w:val="lowerRoman"/>
      <w:lvlText w:val="%9."/>
      <w:lvlJc w:val="right"/>
      <w:pPr>
        <w:ind w:left="7290" w:hanging="180"/>
      </w:pPr>
    </w:lvl>
  </w:abstractNum>
  <w:abstractNum w:abstractNumId="10" w15:restartNumberingAfterBreak="0">
    <w:nsid w:val="238E3255"/>
    <w:multiLevelType w:val="hybridMultilevel"/>
    <w:tmpl w:val="25A23992"/>
    <w:lvl w:ilvl="0" w:tplc="ED6E444A">
      <w:start w:val="1"/>
      <w:numFmt w:val="lowerLetter"/>
      <w:lvlText w:val="(%1)"/>
      <w:lvlJc w:val="left"/>
      <w:pPr>
        <w:ind w:left="108" w:hanging="516"/>
      </w:pPr>
      <w:rPr>
        <w:rFonts w:ascii="Trebuchet MS" w:eastAsia="Trebuchet MS" w:hAnsi="Trebuchet MS" w:cs="Trebuchet MS" w:hint="default"/>
        <w:spacing w:val="-1"/>
        <w:w w:val="100"/>
        <w:sz w:val="22"/>
        <w:szCs w:val="22"/>
        <w:lang w:val="en-US" w:eastAsia="en-US" w:bidi="ar-SA"/>
      </w:rPr>
    </w:lvl>
    <w:lvl w:ilvl="1" w:tplc="5AB8B0A2">
      <w:numFmt w:val="bullet"/>
      <w:lvlText w:val="•"/>
      <w:lvlJc w:val="left"/>
      <w:pPr>
        <w:ind w:left="485" w:hanging="516"/>
      </w:pPr>
      <w:rPr>
        <w:rFonts w:hint="default"/>
        <w:lang w:val="en-US" w:eastAsia="en-US" w:bidi="ar-SA"/>
      </w:rPr>
    </w:lvl>
    <w:lvl w:ilvl="2" w:tplc="C316E022">
      <w:numFmt w:val="bullet"/>
      <w:lvlText w:val="•"/>
      <w:lvlJc w:val="left"/>
      <w:pPr>
        <w:ind w:left="871" w:hanging="516"/>
      </w:pPr>
      <w:rPr>
        <w:rFonts w:hint="default"/>
        <w:lang w:val="en-US" w:eastAsia="en-US" w:bidi="ar-SA"/>
      </w:rPr>
    </w:lvl>
    <w:lvl w:ilvl="3" w:tplc="32EAA532">
      <w:numFmt w:val="bullet"/>
      <w:lvlText w:val="•"/>
      <w:lvlJc w:val="left"/>
      <w:pPr>
        <w:ind w:left="1257" w:hanging="516"/>
      </w:pPr>
      <w:rPr>
        <w:rFonts w:hint="default"/>
        <w:lang w:val="en-US" w:eastAsia="en-US" w:bidi="ar-SA"/>
      </w:rPr>
    </w:lvl>
    <w:lvl w:ilvl="4" w:tplc="009E247C">
      <w:numFmt w:val="bullet"/>
      <w:lvlText w:val="•"/>
      <w:lvlJc w:val="left"/>
      <w:pPr>
        <w:ind w:left="1643" w:hanging="516"/>
      </w:pPr>
      <w:rPr>
        <w:rFonts w:hint="default"/>
        <w:lang w:val="en-US" w:eastAsia="en-US" w:bidi="ar-SA"/>
      </w:rPr>
    </w:lvl>
    <w:lvl w:ilvl="5" w:tplc="EF7637D6">
      <w:numFmt w:val="bullet"/>
      <w:lvlText w:val="•"/>
      <w:lvlJc w:val="left"/>
      <w:pPr>
        <w:ind w:left="2029" w:hanging="516"/>
      </w:pPr>
      <w:rPr>
        <w:rFonts w:hint="default"/>
        <w:lang w:val="en-US" w:eastAsia="en-US" w:bidi="ar-SA"/>
      </w:rPr>
    </w:lvl>
    <w:lvl w:ilvl="6" w:tplc="7F64AEEE">
      <w:numFmt w:val="bullet"/>
      <w:lvlText w:val="•"/>
      <w:lvlJc w:val="left"/>
      <w:pPr>
        <w:ind w:left="2415" w:hanging="516"/>
      </w:pPr>
      <w:rPr>
        <w:rFonts w:hint="default"/>
        <w:lang w:val="en-US" w:eastAsia="en-US" w:bidi="ar-SA"/>
      </w:rPr>
    </w:lvl>
    <w:lvl w:ilvl="7" w:tplc="940C0C7A">
      <w:numFmt w:val="bullet"/>
      <w:lvlText w:val="•"/>
      <w:lvlJc w:val="left"/>
      <w:pPr>
        <w:ind w:left="2801" w:hanging="516"/>
      </w:pPr>
      <w:rPr>
        <w:rFonts w:hint="default"/>
        <w:lang w:val="en-US" w:eastAsia="en-US" w:bidi="ar-SA"/>
      </w:rPr>
    </w:lvl>
    <w:lvl w:ilvl="8" w:tplc="F558DB12">
      <w:numFmt w:val="bullet"/>
      <w:lvlText w:val="•"/>
      <w:lvlJc w:val="left"/>
      <w:pPr>
        <w:ind w:left="3187" w:hanging="516"/>
      </w:pPr>
      <w:rPr>
        <w:rFonts w:hint="default"/>
        <w:lang w:val="en-US" w:eastAsia="en-US" w:bidi="ar-SA"/>
      </w:rPr>
    </w:lvl>
  </w:abstractNum>
  <w:abstractNum w:abstractNumId="11" w15:restartNumberingAfterBreak="0">
    <w:nsid w:val="2396664C"/>
    <w:multiLevelType w:val="hybridMultilevel"/>
    <w:tmpl w:val="31DAD190"/>
    <w:lvl w:ilvl="0" w:tplc="3A4CD05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72668A"/>
    <w:multiLevelType w:val="hybridMultilevel"/>
    <w:tmpl w:val="23BE8BBC"/>
    <w:lvl w:ilvl="0" w:tplc="2774D426">
      <w:start w:val="1"/>
      <w:numFmt w:val="lowerLetter"/>
      <w:lvlText w:val="(%1)"/>
      <w:lvlJc w:val="left"/>
      <w:pPr>
        <w:ind w:left="901" w:hanging="332"/>
      </w:pPr>
      <w:rPr>
        <w:rFonts w:hint="default"/>
        <w:spacing w:val="-1"/>
        <w:w w:val="83"/>
        <w:lang w:val="en-US" w:eastAsia="en-US" w:bidi="ar-SA"/>
      </w:rPr>
    </w:lvl>
    <w:lvl w:ilvl="1" w:tplc="5DA28920">
      <w:numFmt w:val="bullet"/>
      <w:lvlText w:val="•"/>
      <w:lvlJc w:val="left"/>
      <w:pPr>
        <w:ind w:left="1700" w:hanging="332"/>
      </w:pPr>
      <w:rPr>
        <w:rFonts w:hint="default"/>
        <w:lang w:val="en-US" w:eastAsia="en-US" w:bidi="ar-SA"/>
      </w:rPr>
    </w:lvl>
    <w:lvl w:ilvl="2" w:tplc="032C202E">
      <w:numFmt w:val="bullet"/>
      <w:lvlText w:val="•"/>
      <w:lvlJc w:val="left"/>
      <w:pPr>
        <w:ind w:left="2500" w:hanging="332"/>
      </w:pPr>
      <w:rPr>
        <w:rFonts w:hint="default"/>
        <w:lang w:val="en-US" w:eastAsia="en-US" w:bidi="ar-SA"/>
      </w:rPr>
    </w:lvl>
    <w:lvl w:ilvl="3" w:tplc="081EDBEC">
      <w:numFmt w:val="bullet"/>
      <w:lvlText w:val="•"/>
      <w:lvlJc w:val="left"/>
      <w:pPr>
        <w:ind w:left="3300" w:hanging="332"/>
      </w:pPr>
      <w:rPr>
        <w:rFonts w:hint="default"/>
        <w:lang w:val="en-US" w:eastAsia="en-US" w:bidi="ar-SA"/>
      </w:rPr>
    </w:lvl>
    <w:lvl w:ilvl="4" w:tplc="70FAB350">
      <w:numFmt w:val="bullet"/>
      <w:lvlText w:val="•"/>
      <w:lvlJc w:val="left"/>
      <w:pPr>
        <w:ind w:left="4100" w:hanging="332"/>
      </w:pPr>
      <w:rPr>
        <w:rFonts w:hint="default"/>
        <w:lang w:val="en-US" w:eastAsia="en-US" w:bidi="ar-SA"/>
      </w:rPr>
    </w:lvl>
    <w:lvl w:ilvl="5" w:tplc="B3287BAC">
      <w:numFmt w:val="bullet"/>
      <w:lvlText w:val="•"/>
      <w:lvlJc w:val="left"/>
      <w:pPr>
        <w:ind w:left="4900" w:hanging="332"/>
      </w:pPr>
      <w:rPr>
        <w:rFonts w:hint="default"/>
        <w:lang w:val="en-US" w:eastAsia="en-US" w:bidi="ar-SA"/>
      </w:rPr>
    </w:lvl>
    <w:lvl w:ilvl="6" w:tplc="0FEAC37C">
      <w:numFmt w:val="bullet"/>
      <w:lvlText w:val="•"/>
      <w:lvlJc w:val="left"/>
      <w:pPr>
        <w:ind w:left="5700" w:hanging="332"/>
      </w:pPr>
      <w:rPr>
        <w:rFonts w:hint="default"/>
        <w:lang w:val="en-US" w:eastAsia="en-US" w:bidi="ar-SA"/>
      </w:rPr>
    </w:lvl>
    <w:lvl w:ilvl="7" w:tplc="18AE14A6">
      <w:numFmt w:val="bullet"/>
      <w:lvlText w:val="•"/>
      <w:lvlJc w:val="left"/>
      <w:pPr>
        <w:ind w:left="6500" w:hanging="332"/>
      </w:pPr>
      <w:rPr>
        <w:rFonts w:hint="default"/>
        <w:lang w:val="en-US" w:eastAsia="en-US" w:bidi="ar-SA"/>
      </w:rPr>
    </w:lvl>
    <w:lvl w:ilvl="8" w:tplc="80E8D33C">
      <w:numFmt w:val="bullet"/>
      <w:lvlText w:val="•"/>
      <w:lvlJc w:val="left"/>
      <w:pPr>
        <w:ind w:left="7300" w:hanging="332"/>
      </w:pPr>
      <w:rPr>
        <w:rFonts w:hint="default"/>
        <w:lang w:val="en-US" w:eastAsia="en-US" w:bidi="ar-SA"/>
      </w:rPr>
    </w:lvl>
  </w:abstractNum>
  <w:abstractNum w:abstractNumId="13" w15:restartNumberingAfterBreak="0">
    <w:nsid w:val="26205833"/>
    <w:multiLevelType w:val="hybridMultilevel"/>
    <w:tmpl w:val="6B169C8C"/>
    <w:lvl w:ilvl="0" w:tplc="ABA8E384">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6275213"/>
    <w:multiLevelType w:val="hybridMultilevel"/>
    <w:tmpl w:val="5C92E8F8"/>
    <w:lvl w:ilvl="0" w:tplc="4EEC3FF0">
      <w:start w:val="2"/>
      <w:numFmt w:val="upperLetter"/>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1E5732"/>
    <w:multiLevelType w:val="hybridMultilevel"/>
    <w:tmpl w:val="2FD69B22"/>
    <w:lvl w:ilvl="0" w:tplc="ECCCD06A">
      <w:start w:val="1"/>
      <w:numFmt w:val="lowerRoman"/>
      <w:lvlText w:val="(%1)"/>
      <w:lvlJc w:val="left"/>
      <w:pPr>
        <w:ind w:left="1429" w:hanging="72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16" w15:restartNumberingAfterBreak="0">
    <w:nsid w:val="28212EA6"/>
    <w:multiLevelType w:val="multilevel"/>
    <w:tmpl w:val="C6008DE2"/>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7" w15:restartNumberingAfterBreak="0">
    <w:nsid w:val="2C7B15BE"/>
    <w:multiLevelType w:val="hybridMultilevel"/>
    <w:tmpl w:val="ACC0E722"/>
    <w:lvl w:ilvl="0" w:tplc="8DAA49FE">
      <w:start w:val="1"/>
      <w:numFmt w:val="decimal"/>
      <w:lvlText w:val="9.%1"/>
      <w:lvlJc w:val="left"/>
      <w:rPr>
        <w:rFonts w:ascii="Times New Roman" w:hAnsi="Times New Roman" w:cs="Times New Roman" w:hint="default"/>
        <w:sz w:val="24"/>
        <w:szCs w:val="24"/>
      </w:rPr>
    </w:lvl>
    <w:lvl w:ilvl="1" w:tplc="0400C958">
      <w:start w:val="1"/>
      <w:numFmt w:val="decimal"/>
      <w:lvlText w:val="%2."/>
      <w:lvlJc w:val="left"/>
      <w:rPr>
        <w:sz w:val="36"/>
        <w:szCs w:val="36"/>
      </w:rPr>
    </w:lvl>
    <w:lvl w:ilvl="2" w:tplc="DB6EBA44">
      <w:start w:val="1"/>
      <w:numFmt w:val="lowerLetter"/>
      <w:lvlText w:val="(%3)"/>
      <w:lvlJc w:val="left"/>
      <w:rPr>
        <w:sz w:val="36"/>
        <w:szCs w:val="36"/>
      </w:rPr>
    </w:lvl>
    <w:lvl w:ilvl="3" w:tplc="4C280BDC">
      <w:start w:val="1"/>
      <w:numFmt w:val="lowerRoman"/>
      <w:lvlText w:val="(%4)"/>
      <w:lvlJc w:val="left"/>
      <w:rPr>
        <w:sz w:val="36"/>
        <w:szCs w:val="36"/>
      </w:rPr>
    </w:lvl>
    <w:lvl w:ilvl="4" w:tplc="5DDAC698">
      <w:numFmt w:val="decimal"/>
      <w:lvlText w:val=""/>
      <w:lvlJc w:val="left"/>
    </w:lvl>
    <w:lvl w:ilvl="5" w:tplc="4BA21D16">
      <w:numFmt w:val="decimal"/>
      <w:lvlText w:val=""/>
      <w:lvlJc w:val="left"/>
    </w:lvl>
    <w:lvl w:ilvl="6" w:tplc="4CE0ACFC">
      <w:numFmt w:val="decimal"/>
      <w:lvlText w:val=""/>
      <w:lvlJc w:val="left"/>
    </w:lvl>
    <w:lvl w:ilvl="7" w:tplc="DB920A42">
      <w:numFmt w:val="decimal"/>
      <w:lvlText w:val=""/>
      <w:lvlJc w:val="left"/>
    </w:lvl>
    <w:lvl w:ilvl="8" w:tplc="0AC4779C">
      <w:numFmt w:val="decimal"/>
      <w:lvlText w:val=""/>
      <w:lvlJc w:val="left"/>
    </w:lvl>
  </w:abstractNum>
  <w:abstractNum w:abstractNumId="18" w15:restartNumberingAfterBreak="0">
    <w:nsid w:val="2EEB2CA2"/>
    <w:multiLevelType w:val="hybridMultilevel"/>
    <w:tmpl w:val="A5308DC6"/>
    <w:lvl w:ilvl="0" w:tplc="EEC2385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15:restartNumberingAfterBreak="0">
    <w:nsid w:val="2F673CD7"/>
    <w:multiLevelType w:val="hybridMultilevel"/>
    <w:tmpl w:val="A8B236C4"/>
    <w:lvl w:ilvl="0" w:tplc="0409000F">
      <w:start w:val="1"/>
      <w:numFmt w:val="decimal"/>
      <w:lvlText w:val="%1."/>
      <w:lvlJc w:val="left"/>
      <w:pPr>
        <w:tabs>
          <w:tab w:val="num" w:pos="720"/>
        </w:tabs>
        <w:ind w:left="720" w:hanging="360"/>
      </w:pPr>
    </w:lvl>
    <w:lvl w:ilvl="1" w:tplc="2D126B2C">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FDA7D8B"/>
    <w:multiLevelType w:val="hybridMultilevel"/>
    <w:tmpl w:val="2A08CDD8"/>
    <w:lvl w:ilvl="0" w:tplc="385A537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305451D6"/>
    <w:multiLevelType w:val="hybridMultilevel"/>
    <w:tmpl w:val="891ECF98"/>
    <w:lvl w:ilvl="0" w:tplc="9EE07BC4">
      <w:start w:val="1"/>
      <w:numFmt w:val="lowerLetter"/>
      <w:lvlText w:val="(%1)"/>
      <w:lvlJc w:val="left"/>
      <w:pPr>
        <w:ind w:left="1852" w:hanging="576"/>
      </w:pPr>
      <w:rPr>
        <w:rFonts w:hint="default"/>
      </w:rPr>
    </w:lvl>
    <w:lvl w:ilvl="1" w:tplc="40090019" w:tentative="1">
      <w:start w:val="1"/>
      <w:numFmt w:val="lowerLetter"/>
      <w:lvlText w:val="%2."/>
      <w:lvlJc w:val="left"/>
      <w:pPr>
        <w:ind w:left="2356" w:hanging="360"/>
      </w:pPr>
    </w:lvl>
    <w:lvl w:ilvl="2" w:tplc="4009001B" w:tentative="1">
      <w:start w:val="1"/>
      <w:numFmt w:val="lowerRoman"/>
      <w:lvlText w:val="%3."/>
      <w:lvlJc w:val="right"/>
      <w:pPr>
        <w:ind w:left="3076" w:hanging="180"/>
      </w:pPr>
    </w:lvl>
    <w:lvl w:ilvl="3" w:tplc="4009000F" w:tentative="1">
      <w:start w:val="1"/>
      <w:numFmt w:val="decimal"/>
      <w:lvlText w:val="%4."/>
      <w:lvlJc w:val="left"/>
      <w:pPr>
        <w:ind w:left="3796" w:hanging="360"/>
      </w:pPr>
    </w:lvl>
    <w:lvl w:ilvl="4" w:tplc="40090019" w:tentative="1">
      <w:start w:val="1"/>
      <w:numFmt w:val="lowerLetter"/>
      <w:lvlText w:val="%5."/>
      <w:lvlJc w:val="left"/>
      <w:pPr>
        <w:ind w:left="4516" w:hanging="360"/>
      </w:pPr>
    </w:lvl>
    <w:lvl w:ilvl="5" w:tplc="4009001B" w:tentative="1">
      <w:start w:val="1"/>
      <w:numFmt w:val="lowerRoman"/>
      <w:lvlText w:val="%6."/>
      <w:lvlJc w:val="right"/>
      <w:pPr>
        <w:ind w:left="5236" w:hanging="180"/>
      </w:pPr>
    </w:lvl>
    <w:lvl w:ilvl="6" w:tplc="4009000F" w:tentative="1">
      <w:start w:val="1"/>
      <w:numFmt w:val="decimal"/>
      <w:lvlText w:val="%7."/>
      <w:lvlJc w:val="left"/>
      <w:pPr>
        <w:ind w:left="5956" w:hanging="360"/>
      </w:pPr>
    </w:lvl>
    <w:lvl w:ilvl="7" w:tplc="40090019" w:tentative="1">
      <w:start w:val="1"/>
      <w:numFmt w:val="lowerLetter"/>
      <w:lvlText w:val="%8."/>
      <w:lvlJc w:val="left"/>
      <w:pPr>
        <w:ind w:left="6676" w:hanging="360"/>
      </w:pPr>
    </w:lvl>
    <w:lvl w:ilvl="8" w:tplc="4009001B" w:tentative="1">
      <w:start w:val="1"/>
      <w:numFmt w:val="lowerRoman"/>
      <w:lvlText w:val="%9."/>
      <w:lvlJc w:val="right"/>
      <w:pPr>
        <w:ind w:left="7396" w:hanging="180"/>
      </w:pPr>
    </w:lvl>
  </w:abstractNum>
  <w:abstractNum w:abstractNumId="22" w15:restartNumberingAfterBreak="0">
    <w:nsid w:val="307A7C7A"/>
    <w:multiLevelType w:val="hybridMultilevel"/>
    <w:tmpl w:val="D9DC6328"/>
    <w:lvl w:ilvl="0" w:tplc="96A81638">
      <w:start w:val="1"/>
      <w:numFmt w:val="lowerRoman"/>
      <w:lvlText w:val="(%1)"/>
      <w:lvlJc w:val="left"/>
      <w:pPr>
        <w:ind w:left="913" w:hanging="720"/>
      </w:pPr>
      <w:rPr>
        <w:rFonts w:hint="default"/>
      </w:rPr>
    </w:lvl>
    <w:lvl w:ilvl="1" w:tplc="04090019" w:tentative="1">
      <w:start w:val="1"/>
      <w:numFmt w:val="lowerLetter"/>
      <w:lvlText w:val="%2."/>
      <w:lvlJc w:val="left"/>
      <w:pPr>
        <w:ind w:left="1273" w:hanging="360"/>
      </w:pPr>
    </w:lvl>
    <w:lvl w:ilvl="2" w:tplc="0409001B" w:tentative="1">
      <w:start w:val="1"/>
      <w:numFmt w:val="lowerRoman"/>
      <w:lvlText w:val="%3."/>
      <w:lvlJc w:val="right"/>
      <w:pPr>
        <w:ind w:left="1993" w:hanging="180"/>
      </w:pPr>
    </w:lvl>
    <w:lvl w:ilvl="3" w:tplc="0409000F" w:tentative="1">
      <w:start w:val="1"/>
      <w:numFmt w:val="decimal"/>
      <w:lvlText w:val="%4."/>
      <w:lvlJc w:val="left"/>
      <w:pPr>
        <w:ind w:left="2713" w:hanging="360"/>
      </w:pPr>
    </w:lvl>
    <w:lvl w:ilvl="4" w:tplc="04090019" w:tentative="1">
      <w:start w:val="1"/>
      <w:numFmt w:val="lowerLetter"/>
      <w:lvlText w:val="%5."/>
      <w:lvlJc w:val="left"/>
      <w:pPr>
        <w:ind w:left="3433" w:hanging="360"/>
      </w:pPr>
    </w:lvl>
    <w:lvl w:ilvl="5" w:tplc="0409001B" w:tentative="1">
      <w:start w:val="1"/>
      <w:numFmt w:val="lowerRoman"/>
      <w:lvlText w:val="%6."/>
      <w:lvlJc w:val="right"/>
      <w:pPr>
        <w:ind w:left="4153" w:hanging="180"/>
      </w:pPr>
    </w:lvl>
    <w:lvl w:ilvl="6" w:tplc="0409000F" w:tentative="1">
      <w:start w:val="1"/>
      <w:numFmt w:val="decimal"/>
      <w:lvlText w:val="%7."/>
      <w:lvlJc w:val="left"/>
      <w:pPr>
        <w:ind w:left="4873" w:hanging="360"/>
      </w:pPr>
    </w:lvl>
    <w:lvl w:ilvl="7" w:tplc="04090019" w:tentative="1">
      <w:start w:val="1"/>
      <w:numFmt w:val="lowerLetter"/>
      <w:lvlText w:val="%8."/>
      <w:lvlJc w:val="left"/>
      <w:pPr>
        <w:ind w:left="5593" w:hanging="360"/>
      </w:pPr>
    </w:lvl>
    <w:lvl w:ilvl="8" w:tplc="0409001B" w:tentative="1">
      <w:start w:val="1"/>
      <w:numFmt w:val="lowerRoman"/>
      <w:lvlText w:val="%9."/>
      <w:lvlJc w:val="right"/>
      <w:pPr>
        <w:ind w:left="6313" w:hanging="180"/>
      </w:pPr>
    </w:lvl>
  </w:abstractNum>
  <w:abstractNum w:abstractNumId="23" w15:restartNumberingAfterBreak="0">
    <w:nsid w:val="31E2646C"/>
    <w:multiLevelType w:val="hybridMultilevel"/>
    <w:tmpl w:val="95DECB08"/>
    <w:lvl w:ilvl="0" w:tplc="6534FFAA">
      <w:start w:val="1"/>
      <w:numFmt w:val="lowerRoman"/>
      <w:lvlText w:val="(%1)"/>
      <w:lvlJc w:val="left"/>
      <w:pPr>
        <w:ind w:left="901" w:hanging="332"/>
      </w:pPr>
      <w:rPr>
        <w:rFonts w:hint="default"/>
        <w:spacing w:val="-1"/>
        <w:w w:val="83"/>
        <w:lang w:val="en-US" w:eastAsia="en-US" w:bidi="ar-SA"/>
      </w:rPr>
    </w:lvl>
    <w:lvl w:ilvl="1" w:tplc="B43A8A9E">
      <w:numFmt w:val="bullet"/>
      <w:lvlText w:val="•"/>
      <w:lvlJc w:val="left"/>
      <w:pPr>
        <w:ind w:left="1700" w:hanging="332"/>
      </w:pPr>
      <w:rPr>
        <w:rFonts w:hint="default"/>
        <w:lang w:val="en-US" w:eastAsia="en-US" w:bidi="ar-SA"/>
      </w:rPr>
    </w:lvl>
    <w:lvl w:ilvl="2" w:tplc="50C0612A">
      <w:numFmt w:val="bullet"/>
      <w:lvlText w:val="•"/>
      <w:lvlJc w:val="left"/>
      <w:pPr>
        <w:ind w:left="2500" w:hanging="332"/>
      </w:pPr>
      <w:rPr>
        <w:rFonts w:hint="default"/>
        <w:lang w:val="en-US" w:eastAsia="en-US" w:bidi="ar-SA"/>
      </w:rPr>
    </w:lvl>
    <w:lvl w:ilvl="3" w:tplc="E7264BD6">
      <w:numFmt w:val="bullet"/>
      <w:lvlText w:val="•"/>
      <w:lvlJc w:val="left"/>
      <w:pPr>
        <w:ind w:left="3300" w:hanging="332"/>
      </w:pPr>
      <w:rPr>
        <w:rFonts w:hint="default"/>
        <w:lang w:val="en-US" w:eastAsia="en-US" w:bidi="ar-SA"/>
      </w:rPr>
    </w:lvl>
    <w:lvl w:ilvl="4" w:tplc="C7BCF7F2">
      <w:numFmt w:val="bullet"/>
      <w:lvlText w:val="•"/>
      <w:lvlJc w:val="left"/>
      <w:pPr>
        <w:ind w:left="4100" w:hanging="332"/>
      </w:pPr>
      <w:rPr>
        <w:rFonts w:hint="default"/>
        <w:lang w:val="en-US" w:eastAsia="en-US" w:bidi="ar-SA"/>
      </w:rPr>
    </w:lvl>
    <w:lvl w:ilvl="5" w:tplc="C088D63C">
      <w:numFmt w:val="bullet"/>
      <w:lvlText w:val="•"/>
      <w:lvlJc w:val="left"/>
      <w:pPr>
        <w:ind w:left="4900" w:hanging="332"/>
      </w:pPr>
      <w:rPr>
        <w:rFonts w:hint="default"/>
        <w:lang w:val="en-US" w:eastAsia="en-US" w:bidi="ar-SA"/>
      </w:rPr>
    </w:lvl>
    <w:lvl w:ilvl="6" w:tplc="736425E8">
      <w:numFmt w:val="bullet"/>
      <w:lvlText w:val="•"/>
      <w:lvlJc w:val="left"/>
      <w:pPr>
        <w:ind w:left="5700" w:hanging="332"/>
      </w:pPr>
      <w:rPr>
        <w:rFonts w:hint="default"/>
        <w:lang w:val="en-US" w:eastAsia="en-US" w:bidi="ar-SA"/>
      </w:rPr>
    </w:lvl>
    <w:lvl w:ilvl="7" w:tplc="C0E834F0">
      <w:numFmt w:val="bullet"/>
      <w:lvlText w:val="•"/>
      <w:lvlJc w:val="left"/>
      <w:pPr>
        <w:ind w:left="6500" w:hanging="332"/>
      </w:pPr>
      <w:rPr>
        <w:rFonts w:hint="default"/>
        <w:lang w:val="en-US" w:eastAsia="en-US" w:bidi="ar-SA"/>
      </w:rPr>
    </w:lvl>
    <w:lvl w:ilvl="8" w:tplc="5EC89C2E">
      <w:numFmt w:val="bullet"/>
      <w:lvlText w:val="•"/>
      <w:lvlJc w:val="left"/>
      <w:pPr>
        <w:ind w:left="7300" w:hanging="332"/>
      </w:pPr>
      <w:rPr>
        <w:rFonts w:hint="default"/>
        <w:lang w:val="en-US" w:eastAsia="en-US" w:bidi="ar-SA"/>
      </w:rPr>
    </w:lvl>
  </w:abstractNum>
  <w:abstractNum w:abstractNumId="24" w15:restartNumberingAfterBreak="0">
    <w:nsid w:val="37DB167F"/>
    <w:multiLevelType w:val="hybridMultilevel"/>
    <w:tmpl w:val="42C60A44"/>
    <w:lvl w:ilvl="0" w:tplc="6D46B408">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3A59290B"/>
    <w:multiLevelType w:val="hybridMultilevel"/>
    <w:tmpl w:val="B89009EA"/>
    <w:lvl w:ilvl="0" w:tplc="809A16D8">
      <w:start w:val="1"/>
      <w:numFmt w:val="low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26" w15:restartNumberingAfterBreak="0">
    <w:nsid w:val="3B515266"/>
    <w:multiLevelType w:val="hybridMultilevel"/>
    <w:tmpl w:val="CECC0132"/>
    <w:lvl w:ilvl="0" w:tplc="38F225C6">
      <w:start w:val="1"/>
      <w:numFmt w:val="upperLetter"/>
      <w:lvlText w:val="(%1)"/>
      <w:lvlJc w:val="left"/>
      <w:pPr>
        <w:ind w:left="1440" w:hanging="720"/>
      </w:pPr>
      <w:rPr>
        <w:rFonts w:cs="Times New Roman"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3C45632A"/>
    <w:multiLevelType w:val="hybridMultilevel"/>
    <w:tmpl w:val="1BE8E860"/>
    <w:lvl w:ilvl="0" w:tplc="9D8A29F6">
      <w:start w:val="1"/>
      <w:numFmt w:val="lowerLetter"/>
      <w:lvlText w:val="(%1)"/>
      <w:lvlJc w:val="left"/>
      <w:pPr>
        <w:tabs>
          <w:tab w:val="num" w:pos="1170"/>
        </w:tabs>
        <w:ind w:left="1170" w:hanging="360"/>
      </w:pPr>
      <w:rPr>
        <w:rFonts w:cs="Times New Roman"/>
      </w:rPr>
    </w:lvl>
    <w:lvl w:ilvl="1" w:tplc="04090019">
      <w:start w:val="1"/>
      <w:numFmt w:val="lowerLetter"/>
      <w:lvlText w:val="%2."/>
      <w:lvlJc w:val="left"/>
      <w:pPr>
        <w:tabs>
          <w:tab w:val="num" w:pos="1890"/>
        </w:tabs>
        <w:ind w:left="1890" w:hanging="360"/>
      </w:pPr>
      <w:rPr>
        <w:rFonts w:cs="Times New Roman"/>
      </w:rPr>
    </w:lvl>
    <w:lvl w:ilvl="2" w:tplc="0409001B">
      <w:start w:val="1"/>
      <w:numFmt w:val="lowerRoman"/>
      <w:lvlText w:val="%3."/>
      <w:lvlJc w:val="right"/>
      <w:pPr>
        <w:tabs>
          <w:tab w:val="num" w:pos="2610"/>
        </w:tabs>
        <w:ind w:left="2610" w:hanging="180"/>
      </w:pPr>
      <w:rPr>
        <w:rFonts w:cs="Times New Roman"/>
      </w:rPr>
    </w:lvl>
    <w:lvl w:ilvl="3" w:tplc="0409000F">
      <w:start w:val="1"/>
      <w:numFmt w:val="decimal"/>
      <w:lvlText w:val="%4."/>
      <w:lvlJc w:val="left"/>
      <w:pPr>
        <w:tabs>
          <w:tab w:val="num" w:pos="3330"/>
        </w:tabs>
        <w:ind w:left="3330" w:hanging="360"/>
      </w:pPr>
      <w:rPr>
        <w:rFonts w:cs="Times New Roman"/>
      </w:rPr>
    </w:lvl>
    <w:lvl w:ilvl="4" w:tplc="04090019">
      <w:start w:val="1"/>
      <w:numFmt w:val="lowerLetter"/>
      <w:lvlText w:val="%5."/>
      <w:lvlJc w:val="left"/>
      <w:pPr>
        <w:tabs>
          <w:tab w:val="num" w:pos="4050"/>
        </w:tabs>
        <w:ind w:left="4050" w:hanging="360"/>
      </w:pPr>
      <w:rPr>
        <w:rFonts w:cs="Times New Roman"/>
      </w:rPr>
    </w:lvl>
    <w:lvl w:ilvl="5" w:tplc="0409001B">
      <w:start w:val="1"/>
      <w:numFmt w:val="lowerRoman"/>
      <w:lvlText w:val="%6."/>
      <w:lvlJc w:val="right"/>
      <w:pPr>
        <w:tabs>
          <w:tab w:val="num" w:pos="4770"/>
        </w:tabs>
        <w:ind w:left="4770" w:hanging="180"/>
      </w:pPr>
      <w:rPr>
        <w:rFonts w:cs="Times New Roman"/>
      </w:rPr>
    </w:lvl>
    <w:lvl w:ilvl="6" w:tplc="0409000F">
      <w:start w:val="1"/>
      <w:numFmt w:val="decimal"/>
      <w:lvlText w:val="%7."/>
      <w:lvlJc w:val="left"/>
      <w:pPr>
        <w:tabs>
          <w:tab w:val="num" w:pos="5490"/>
        </w:tabs>
        <w:ind w:left="5490" w:hanging="360"/>
      </w:pPr>
      <w:rPr>
        <w:rFonts w:cs="Times New Roman"/>
      </w:rPr>
    </w:lvl>
    <w:lvl w:ilvl="7" w:tplc="04090019">
      <w:start w:val="1"/>
      <w:numFmt w:val="lowerLetter"/>
      <w:lvlText w:val="%8."/>
      <w:lvlJc w:val="left"/>
      <w:pPr>
        <w:tabs>
          <w:tab w:val="num" w:pos="6210"/>
        </w:tabs>
        <w:ind w:left="6210" w:hanging="360"/>
      </w:pPr>
      <w:rPr>
        <w:rFonts w:cs="Times New Roman"/>
      </w:rPr>
    </w:lvl>
    <w:lvl w:ilvl="8" w:tplc="0409001B">
      <w:start w:val="1"/>
      <w:numFmt w:val="lowerRoman"/>
      <w:lvlText w:val="%9."/>
      <w:lvlJc w:val="right"/>
      <w:pPr>
        <w:tabs>
          <w:tab w:val="num" w:pos="6930"/>
        </w:tabs>
        <w:ind w:left="6930" w:hanging="180"/>
      </w:pPr>
      <w:rPr>
        <w:rFonts w:cs="Times New Roman"/>
      </w:rPr>
    </w:lvl>
  </w:abstractNum>
  <w:abstractNum w:abstractNumId="28" w15:restartNumberingAfterBreak="0">
    <w:nsid w:val="3DE3753E"/>
    <w:multiLevelType w:val="multilevel"/>
    <w:tmpl w:val="7C80CB92"/>
    <w:lvl w:ilvl="0">
      <w:start w:val="1"/>
      <w:numFmt w:val="decimal"/>
      <w:lvlText w:val="%1."/>
      <w:lvlJc w:val="left"/>
      <w:pPr>
        <w:ind w:left="720" w:hanging="360"/>
      </w:pPr>
      <w:rPr>
        <w:rFonts w:cs="Times New Roman" w:hint="default"/>
        <w:b/>
      </w:rPr>
    </w:lvl>
    <w:lvl w:ilvl="1">
      <w:start w:val="1"/>
      <w:numFmt w:val="decimal"/>
      <w:isLgl/>
      <w:lvlText w:val="%1.%2"/>
      <w:lvlJc w:val="left"/>
      <w:pPr>
        <w:ind w:left="1080" w:hanging="720"/>
      </w:pPr>
      <w:rPr>
        <w:rFonts w:cs="Times New Roman" w:hint="default"/>
        <w:b w:val="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9" w15:restartNumberingAfterBreak="0">
    <w:nsid w:val="417F753C"/>
    <w:multiLevelType w:val="hybridMultilevel"/>
    <w:tmpl w:val="81528F36"/>
    <w:lvl w:ilvl="0" w:tplc="9DBA4F5E">
      <w:start w:val="1"/>
      <w:numFmt w:val="decimal"/>
      <w:lvlText w:val="%1."/>
      <w:lvlJc w:val="left"/>
      <w:pPr>
        <w:ind w:left="720" w:hanging="360"/>
      </w:pPr>
      <w:rPr>
        <w:rFonts w:cs="Times New Roman" w:hint="default"/>
        <w:color w:val="000000" w:themeColor="text1"/>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0" w15:restartNumberingAfterBreak="0">
    <w:nsid w:val="42EF7D59"/>
    <w:multiLevelType w:val="hybridMultilevel"/>
    <w:tmpl w:val="01F42CFE"/>
    <w:lvl w:ilvl="0" w:tplc="8AF2E132">
      <w:start w:val="1"/>
      <w:numFmt w:val="lowerLetter"/>
      <w:lvlText w:val="(%1)"/>
      <w:lvlJc w:val="left"/>
      <w:pPr>
        <w:ind w:left="107" w:hanging="485"/>
      </w:pPr>
      <w:rPr>
        <w:rFonts w:ascii="Trebuchet MS" w:eastAsia="Trebuchet MS" w:hAnsi="Trebuchet MS" w:cs="Trebuchet MS" w:hint="default"/>
        <w:spacing w:val="-1"/>
        <w:w w:val="100"/>
        <w:sz w:val="22"/>
        <w:szCs w:val="22"/>
        <w:lang w:val="en-US" w:eastAsia="en-US" w:bidi="ar-SA"/>
      </w:rPr>
    </w:lvl>
    <w:lvl w:ilvl="1" w:tplc="E0F6BE36">
      <w:numFmt w:val="bullet"/>
      <w:lvlText w:val="•"/>
      <w:lvlJc w:val="left"/>
      <w:pPr>
        <w:ind w:left="389" w:hanging="485"/>
      </w:pPr>
      <w:rPr>
        <w:rFonts w:hint="default"/>
        <w:lang w:val="en-US" w:eastAsia="en-US" w:bidi="ar-SA"/>
      </w:rPr>
    </w:lvl>
    <w:lvl w:ilvl="2" w:tplc="8D5C960E">
      <w:numFmt w:val="bullet"/>
      <w:lvlText w:val="•"/>
      <w:lvlJc w:val="left"/>
      <w:pPr>
        <w:ind w:left="679" w:hanging="485"/>
      </w:pPr>
      <w:rPr>
        <w:rFonts w:hint="default"/>
        <w:lang w:val="en-US" w:eastAsia="en-US" w:bidi="ar-SA"/>
      </w:rPr>
    </w:lvl>
    <w:lvl w:ilvl="3" w:tplc="22C08B54">
      <w:numFmt w:val="bullet"/>
      <w:lvlText w:val="•"/>
      <w:lvlJc w:val="left"/>
      <w:pPr>
        <w:ind w:left="968" w:hanging="485"/>
      </w:pPr>
      <w:rPr>
        <w:rFonts w:hint="default"/>
        <w:lang w:val="en-US" w:eastAsia="en-US" w:bidi="ar-SA"/>
      </w:rPr>
    </w:lvl>
    <w:lvl w:ilvl="4" w:tplc="9CDE5E26">
      <w:numFmt w:val="bullet"/>
      <w:lvlText w:val="•"/>
      <w:lvlJc w:val="left"/>
      <w:pPr>
        <w:ind w:left="1258" w:hanging="485"/>
      </w:pPr>
      <w:rPr>
        <w:rFonts w:hint="default"/>
        <w:lang w:val="en-US" w:eastAsia="en-US" w:bidi="ar-SA"/>
      </w:rPr>
    </w:lvl>
    <w:lvl w:ilvl="5" w:tplc="35707E5E">
      <w:numFmt w:val="bullet"/>
      <w:lvlText w:val="•"/>
      <w:lvlJc w:val="left"/>
      <w:pPr>
        <w:ind w:left="1547" w:hanging="485"/>
      </w:pPr>
      <w:rPr>
        <w:rFonts w:hint="default"/>
        <w:lang w:val="en-US" w:eastAsia="en-US" w:bidi="ar-SA"/>
      </w:rPr>
    </w:lvl>
    <w:lvl w:ilvl="6" w:tplc="58BC8E8A">
      <w:numFmt w:val="bullet"/>
      <w:lvlText w:val="•"/>
      <w:lvlJc w:val="left"/>
      <w:pPr>
        <w:ind w:left="1837" w:hanging="485"/>
      </w:pPr>
      <w:rPr>
        <w:rFonts w:hint="default"/>
        <w:lang w:val="en-US" w:eastAsia="en-US" w:bidi="ar-SA"/>
      </w:rPr>
    </w:lvl>
    <w:lvl w:ilvl="7" w:tplc="EE141218">
      <w:numFmt w:val="bullet"/>
      <w:lvlText w:val="•"/>
      <w:lvlJc w:val="left"/>
      <w:pPr>
        <w:ind w:left="2126" w:hanging="485"/>
      </w:pPr>
      <w:rPr>
        <w:rFonts w:hint="default"/>
        <w:lang w:val="en-US" w:eastAsia="en-US" w:bidi="ar-SA"/>
      </w:rPr>
    </w:lvl>
    <w:lvl w:ilvl="8" w:tplc="A506665C">
      <w:numFmt w:val="bullet"/>
      <w:lvlText w:val="•"/>
      <w:lvlJc w:val="left"/>
      <w:pPr>
        <w:ind w:left="2416" w:hanging="485"/>
      </w:pPr>
      <w:rPr>
        <w:rFonts w:hint="default"/>
        <w:lang w:val="en-US" w:eastAsia="en-US" w:bidi="ar-SA"/>
      </w:rPr>
    </w:lvl>
  </w:abstractNum>
  <w:abstractNum w:abstractNumId="31" w15:restartNumberingAfterBreak="0">
    <w:nsid w:val="465A1EB8"/>
    <w:multiLevelType w:val="hybridMultilevel"/>
    <w:tmpl w:val="B1C0C408"/>
    <w:lvl w:ilvl="0" w:tplc="0826DE0E">
      <w:start w:val="1"/>
      <w:numFmt w:val="decimal"/>
      <w:lvlText w:val="%1)"/>
      <w:lvlJc w:val="left"/>
      <w:pPr>
        <w:ind w:left="1010" w:hanging="360"/>
      </w:pPr>
      <w:rPr>
        <w:rFonts w:ascii="Cambria" w:eastAsia="Cambria" w:hAnsi="Cambria" w:cs="Cambria" w:hint="default"/>
        <w:b/>
        <w:bCs/>
        <w:w w:val="100"/>
        <w:sz w:val="22"/>
        <w:szCs w:val="22"/>
        <w:lang w:val="en-US" w:eastAsia="en-US" w:bidi="ar-SA"/>
      </w:rPr>
    </w:lvl>
    <w:lvl w:ilvl="1" w:tplc="F22C417E">
      <w:numFmt w:val="bullet"/>
      <w:lvlText w:val="•"/>
      <w:lvlJc w:val="left"/>
      <w:pPr>
        <w:ind w:left="2011" w:hanging="360"/>
      </w:pPr>
      <w:rPr>
        <w:rFonts w:hint="default"/>
        <w:lang w:val="en-US" w:eastAsia="en-US" w:bidi="ar-SA"/>
      </w:rPr>
    </w:lvl>
    <w:lvl w:ilvl="2" w:tplc="E488FA3E">
      <w:numFmt w:val="bullet"/>
      <w:lvlText w:val="•"/>
      <w:lvlJc w:val="left"/>
      <w:pPr>
        <w:ind w:left="3002" w:hanging="360"/>
      </w:pPr>
      <w:rPr>
        <w:rFonts w:hint="default"/>
        <w:lang w:val="en-US" w:eastAsia="en-US" w:bidi="ar-SA"/>
      </w:rPr>
    </w:lvl>
    <w:lvl w:ilvl="3" w:tplc="DF0C5D4E">
      <w:numFmt w:val="bullet"/>
      <w:lvlText w:val="•"/>
      <w:lvlJc w:val="left"/>
      <w:pPr>
        <w:ind w:left="3993" w:hanging="360"/>
      </w:pPr>
      <w:rPr>
        <w:rFonts w:hint="default"/>
        <w:lang w:val="en-US" w:eastAsia="en-US" w:bidi="ar-SA"/>
      </w:rPr>
    </w:lvl>
    <w:lvl w:ilvl="4" w:tplc="039CDDF8">
      <w:numFmt w:val="bullet"/>
      <w:lvlText w:val="•"/>
      <w:lvlJc w:val="left"/>
      <w:pPr>
        <w:ind w:left="4984" w:hanging="360"/>
      </w:pPr>
      <w:rPr>
        <w:rFonts w:hint="default"/>
        <w:lang w:val="en-US" w:eastAsia="en-US" w:bidi="ar-SA"/>
      </w:rPr>
    </w:lvl>
    <w:lvl w:ilvl="5" w:tplc="01D0C4BE">
      <w:numFmt w:val="bullet"/>
      <w:lvlText w:val="•"/>
      <w:lvlJc w:val="left"/>
      <w:pPr>
        <w:ind w:left="5975" w:hanging="360"/>
      </w:pPr>
      <w:rPr>
        <w:rFonts w:hint="default"/>
        <w:lang w:val="en-US" w:eastAsia="en-US" w:bidi="ar-SA"/>
      </w:rPr>
    </w:lvl>
    <w:lvl w:ilvl="6" w:tplc="246A6B7E">
      <w:numFmt w:val="bullet"/>
      <w:lvlText w:val="•"/>
      <w:lvlJc w:val="left"/>
      <w:pPr>
        <w:ind w:left="6966" w:hanging="360"/>
      </w:pPr>
      <w:rPr>
        <w:rFonts w:hint="default"/>
        <w:lang w:val="en-US" w:eastAsia="en-US" w:bidi="ar-SA"/>
      </w:rPr>
    </w:lvl>
    <w:lvl w:ilvl="7" w:tplc="54DC0570">
      <w:numFmt w:val="bullet"/>
      <w:lvlText w:val="•"/>
      <w:lvlJc w:val="left"/>
      <w:pPr>
        <w:ind w:left="7957" w:hanging="360"/>
      </w:pPr>
      <w:rPr>
        <w:rFonts w:hint="default"/>
        <w:lang w:val="en-US" w:eastAsia="en-US" w:bidi="ar-SA"/>
      </w:rPr>
    </w:lvl>
    <w:lvl w:ilvl="8" w:tplc="E3F01DB2">
      <w:numFmt w:val="bullet"/>
      <w:lvlText w:val="•"/>
      <w:lvlJc w:val="left"/>
      <w:pPr>
        <w:ind w:left="8948" w:hanging="360"/>
      </w:pPr>
      <w:rPr>
        <w:rFonts w:hint="default"/>
        <w:lang w:val="en-US" w:eastAsia="en-US" w:bidi="ar-SA"/>
      </w:rPr>
    </w:lvl>
  </w:abstractNum>
  <w:abstractNum w:abstractNumId="32" w15:restartNumberingAfterBreak="0">
    <w:nsid w:val="4D1F5302"/>
    <w:multiLevelType w:val="hybridMultilevel"/>
    <w:tmpl w:val="880E0E6A"/>
    <w:lvl w:ilvl="0" w:tplc="2A427D6E">
      <w:start w:val="1"/>
      <w:numFmt w:val="lowerLetter"/>
      <w:lvlText w:val="(%1)"/>
      <w:lvlJc w:val="left"/>
      <w:pPr>
        <w:ind w:left="1846" w:hanging="570"/>
      </w:pPr>
      <w:rPr>
        <w:rFonts w:hint="default"/>
      </w:rPr>
    </w:lvl>
    <w:lvl w:ilvl="1" w:tplc="40090019" w:tentative="1">
      <w:start w:val="1"/>
      <w:numFmt w:val="lowerLetter"/>
      <w:lvlText w:val="%2."/>
      <w:lvlJc w:val="left"/>
      <w:pPr>
        <w:ind w:left="2356" w:hanging="360"/>
      </w:pPr>
    </w:lvl>
    <w:lvl w:ilvl="2" w:tplc="4009001B" w:tentative="1">
      <w:start w:val="1"/>
      <w:numFmt w:val="lowerRoman"/>
      <w:lvlText w:val="%3."/>
      <w:lvlJc w:val="right"/>
      <w:pPr>
        <w:ind w:left="3076" w:hanging="180"/>
      </w:pPr>
    </w:lvl>
    <w:lvl w:ilvl="3" w:tplc="4009000F" w:tentative="1">
      <w:start w:val="1"/>
      <w:numFmt w:val="decimal"/>
      <w:lvlText w:val="%4."/>
      <w:lvlJc w:val="left"/>
      <w:pPr>
        <w:ind w:left="3796" w:hanging="360"/>
      </w:pPr>
    </w:lvl>
    <w:lvl w:ilvl="4" w:tplc="40090019" w:tentative="1">
      <w:start w:val="1"/>
      <w:numFmt w:val="lowerLetter"/>
      <w:lvlText w:val="%5."/>
      <w:lvlJc w:val="left"/>
      <w:pPr>
        <w:ind w:left="4516" w:hanging="360"/>
      </w:pPr>
    </w:lvl>
    <w:lvl w:ilvl="5" w:tplc="4009001B" w:tentative="1">
      <w:start w:val="1"/>
      <w:numFmt w:val="lowerRoman"/>
      <w:lvlText w:val="%6."/>
      <w:lvlJc w:val="right"/>
      <w:pPr>
        <w:ind w:left="5236" w:hanging="180"/>
      </w:pPr>
    </w:lvl>
    <w:lvl w:ilvl="6" w:tplc="4009000F" w:tentative="1">
      <w:start w:val="1"/>
      <w:numFmt w:val="decimal"/>
      <w:lvlText w:val="%7."/>
      <w:lvlJc w:val="left"/>
      <w:pPr>
        <w:ind w:left="5956" w:hanging="360"/>
      </w:pPr>
    </w:lvl>
    <w:lvl w:ilvl="7" w:tplc="40090019" w:tentative="1">
      <w:start w:val="1"/>
      <w:numFmt w:val="lowerLetter"/>
      <w:lvlText w:val="%8."/>
      <w:lvlJc w:val="left"/>
      <w:pPr>
        <w:ind w:left="6676" w:hanging="360"/>
      </w:pPr>
    </w:lvl>
    <w:lvl w:ilvl="8" w:tplc="4009001B" w:tentative="1">
      <w:start w:val="1"/>
      <w:numFmt w:val="lowerRoman"/>
      <w:lvlText w:val="%9."/>
      <w:lvlJc w:val="right"/>
      <w:pPr>
        <w:ind w:left="7396" w:hanging="180"/>
      </w:pPr>
    </w:lvl>
  </w:abstractNum>
  <w:abstractNum w:abstractNumId="33" w15:restartNumberingAfterBreak="0">
    <w:nsid w:val="4DA03F73"/>
    <w:multiLevelType w:val="hybridMultilevel"/>
    <w:tmpl w:val="0BE47798"/>
    <w:lvl w:ilvl="0" w:tplc="D5CCAF64">
      <w:start w:val="1"/>
      <w:numFmt w:val="lowerRoman"/>
      <w:lvlText w:val="(%1)"/>
      <w:lvlJc w:val="left"/>
      <w:pPr>
        <w:ind w:left="1980" w:hanging="720"/>
      </w:pPr>
    </w:lvl>
    <w:lvl w:ilvl="1" w:tplc="04090019">
      <w:start w:val="1"/>
      <w:numFmt w:val="decimal"/>
      <w:lvlText w:val="%2."/>
      <w:lvlJc w:val="left"/>
      <w:pPr>
        <w:tabs>
          <w:tab w:val="num" w:pos="1260"/>
        </w:tabs>
        <w:ind w:left="1260" w:hanging="360"/>
      </w:pPr>
    </w:lvl>
    <w:lvl w:ilvl="2" w:tplc="0409001B">
      <w:start w:val="1"/>
      <w:numFmt w:val="decimal"/>
      <w:lvlText w:val="%3."/>
      <w:lvlJc w:val="left"/>
      <w:pPr>
        <w:tabs>
          <w:tab w:val="num" w:pos="1980"/>
        </w:tabs>
        <w:ind w:left="1980" w:hanging="360"/>
      </w:pPr>
    </w:lvl>
    <w:lvl w:ilvl="3" w:tplc="0409000F">
      <w:start w:val="1"/>
      <w:numFmt w:val="decimal"/>
      <w:lvlText w:val="%4."/>
      <w:lvlJc w:val="left"/>
      <w:pPr>
        <w:tabs>
          <w:tab w:val="num" w:pos="2700"/>
        </w:tabs>
        <w:ind w:left="2700" w:hanging="360"/>
      </w:pPr>
    </w:lvl>
    <w:lvl w:ilvl="4" w:tplc="04090019">
      <w:start w:val="1"/>
      <w:numFmt w:val="decimal"/>
      <w:lvlText w:val="%5."/>
      <w:lvlJc w:val="left"/>
      <w:pPr>
        <w:tabs>
          <w:tab w:val="num" w:pos="3420"/>
        </w:tabs>
        <w:ind w:left="3420" w:hanging="360"/>
      </w:pPr>
    </w:lvl>
    <w:lvl w:ilvl="5" w:tplc="0409001B">
      <w:start w:val="1"/>
      <w:numFmt w:val="decimal"/>
      <w:lvlText w:val="%6."/>
      <w:lvlJc w:val="left"/>
      <w:pPr>
        <w:tabs>
          <w:tab w:val="num" w:pos="4140"/>
        </w:tabs>
        <w:ind w:left="4140" w:hanging="360"/>
      </w:pPr>
    </w:lvl>
    <w:lvl w:ilvl="6" w:tplc="0409000F">
      <w:start w:val="1"/>
      <w:numFmt w:val="decimal"/>
      <w:lvlText w:val="%7."/>
      <w:lvlJc w:val="left"/>
      <w:pPr>
        <w:tabs>
          <w:tab w:val="num" w:pos="4860"/>
        </w:tabs>
        <w:ind w:left="4860" w:hanging="360"/>
      </w:pPr>
    </w:lvl>
    <w:lvl w:ilvl="7" w:tplc="04090019">
      <w:start w:val="1"/>
      <w:numFmt w:val="decimal"/>
      <w:lvlText w:val="%8."/>
      <w:lvlJc w:val="left"/>
      <w:pPr>
        <w:tabs>
          <w:tab w:val="num" w:pos="5580"/>
        </w:tabs>
        <w:ind w:left="5580" w:hanging="360"/>
      </w:pPr>
    </w:lvl>
    <w:lvl w:ilvl="8" w:tplc="0409001B">
      <w:start w:val="1"/>
      <w:numFmt w:val="decimal"/>
      <w:lvlText w:val="%9."/>
      <w:lvlJc w:val="left"/>
      <w:pPr>
        <w:tabs>
          <w:tab w:val="num" w:pos="6300"/>
        </w:tabs>
        <w:ind w:left="6300" w:hanging="360"/>
      </w:pPr>
    </w:lvl>
  </w:abstractNum>
  <w:abstractNum w:abstractNumId="34" w15:restartNumberingAfterBreak="0">
    <w:nsid w:val="4FFD61EE"/>
    <w:multiLevelType w:val="hybridMultilevel"/>
    <w:tmpl w:val="66C2BBE2"/>
    <w:lvl w:ilvl="0" w:tplc="3D50AE94">
      <w:start w:val="1"/>
      <w:numFmt w:val="lowerLetter"/>
      <w:lvlText w:val="(%1)"/>
      <w:lvlJc w:val="left"/>
      <w:pPr>
        <w:ind w:left="108" w:hanging="461"/>
      </w:pPr>
      <w:rPr>
        <w:rFonts w:ascii="Trebuchet MS" w:eastAsia="Trebuchet MS" w:hAnsi="Trebuchet MS" w:cs="Trebuchet MS" w:hint="default"/>
        <w:spacing w:val="-1"/>
        <w:w w:val="100"/>
        <w:sz w:val="22"/>
        <w:szCs w:val="22"/>
        <w:lang w:val="en-US" w:eastAsia="en-US" w:bidi="ar-SA"/>
      </w:rPr>
    </w:lvl>
    <w:lvl w:ilvl="1" w:tplc="F47019C2">
      <w:numFmt w:val="bullet"/>
      <w:lvlText w:val="•"/>
      <w:lvlJc w:val="left"/>
      <w:pPr>
        <w:ind w:left="485" w:hanging="461"/>
      </w:pPr>
      <w:rPr>
        <w:rFonts w:hint="default"/>
        <w:lang w:val="en-US" w:eastAsia="en-US" w:bidi="ar-SA"/>
      </w:rPr>
    </w:lvl>
    <w:lvl w:ilvl="2" w:tplc="8B70E740">
      <w:numFmt w:val="bullet"/>
      <w:lvlText w:val="•"/>
      <w:lvlJc w:val="left"/>
      <w:pPr>
        <w:ind w:left="871" w:hanging="461"/>
      </w:pPr>
      <w:rPr>
        <w:rFonts w:hint="default"/>
        <w:lang w:val="en-US" w:eastAsia="en-US" w:bidi="ar-SA"/>
      </w:rPr>
    </w:lvl>
    <w:lvl w:ilvl="3" w:tplc="2398D048">
      <w:numFmt w:val="bullet"/>
      <w:lvlText w:val="•"/>
      <w:lvlJc w:val="left"/>
      <w:pPr>
        <w:ind w:left="1257" w:hanging="461"/>
      </w:pPr>
      <w:rPr>
        <w:rFonts w:hint="default"/>
        <w:lang w:val="en-US" w:eastAsia="en-US" w:bidi="ar-SA"/>
      </w:rPr>
    </w:lvl>
    <w:lvl w:ilvl="4" w:tplc="163C45FA">
      <w:numFmt w:val="bullet"/>
      <w:lvlText w:val="•"/>
      <w:lvlJc w:val="left"/>
      <w:pPr>
        <w:ind w:left="1643" w:hanging="461"/>
      </w:pPr>
      <w:rPr>
        <w:rFonts w:hint="default"/>
        <w:lang w:val="en-US" w:eastAsia="en-US" w:bidi="ar-SA"/>
      </w:rPr>
    </w:lvl>
    <w:lvl w:ilvl="5" w:tplc="F30A6510">
      <w:numFmt w:val="bullet"/>
      <w:lvlText w:val="•"/>
      <w:lvlJc w:val="left"/>
      <w:pPr>
        <w:ind w:left="2029" w:hanging="461"/>
      </w:pPr>
      <w:rPr>
        <w:rFonts w:hint="default"/>
        <w:lang w:val="en-US" w:eastAsia="en-US" w:bidi="ar-SA"/>
      </w:rPr>
    </w:lvl>
    <w:lvl w:ilvl="6" w:tplc="7AD83DE8">
      <w:numFmt w:val="bullet"/>
      <w:lvlText w:val="•"/>
      <w:lvlJc w:val="left"/>
      <w:pPr>
        <w:ind w:left="2415" w:hanging="461"/>
      </w:pPr>
      <w:rPr>
        <w:rFonts w:hint="default"/>
        <w:lang w:val="en-US" w:eastAsia="en-US" w:bidi="ar-SA"/>
      </w:rPr>
    </w:lvl>
    <w:lvl w:ilvl="7" w:tplc="4B682C52">
      <w:numFmt w:val="bullet"/>
      <w:lvlText w:val="•"/>
      <w:lvlJc w:val="left"/>
      <w:pPr>
        <w:ind w:left="2801" w:hanging="461"/>
      </w:pPr>
      <w:rPr>
        <w:rFonts w:hint="default"/>
        <w:lang w:val="en-US" w:eastAsia="en-US" w:bidi="ar-SA"/>
      </w:rPr>
    </w:lvl>
    <w:lvl w:ilvl="8" w:tplc="95B6F534">
      <w:numFmt w:val="bullet"/>
      <w:lvlText w:val="•"/>
      <w:lvlJc w:val="left"/>
      <w:pPr>
        <w:ind w:left="3187" w:hanging="461"/>
      </w:pPr>
      <w:rPr>
        <w:rFonts w:hint="default"/>
        <w:lang w:val="en-US" w:eastAsia="en-US" w:bidi="ar-SA"/>
      </w:rPr>
    </w:lvl>
  </w:abstractNum>
  <w:abstractNum w:abstractNumId="35" w15:restartNumberingAfterBreak="0">
    <w:nsid w:val="5782687C"/>
    <w:multiLevelType w:val="hybridMultilevel"/>
    <w:tmpl w:val="3530E2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8AE474D"/>
    <w:multiLevelType w:val="hybridMultilevel"/>
    <w:tmpl w:val="1218A6F6"/>
    <w:lvl w:ilvl="0" w:tplc="38F225C6">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3F20A4"/>
    <w:multiLevelType w:val="hybridMultilevel"/>
    <w:tmpl w:val="0B225B5E"/>
    <w:lvl w:ilvl="0" w:tplc="3FF4D200">
      <w:start w:val="1"/>
      <w:numFmt w:val="decimal"/>
      <w:lvlText w:val="%1."/>
      <w:lvlJc w:val="left"/>
      <w:pPr>
        <w:ind w:left="720" w:hanging="360"/>
      </w:pPr>
      <w:rPr>
        <w:rFonts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15:restartNumberingAfterBreak="0">
    <w:nsid w:val="5E564EB2"/>
    <w:multiLevelType w:val="hybridMultilevel"/>
    <w:tmpl w:val="55680FF0"/>
    <w:lvl w:ilvl="0" w:tplc="E14A6A56">
      <w:start w:val="3"/>
      <w:numFmt w:val="decimal"/>
      <w:lvlText w:val="%1"/>
      <w:lvlJc w:val="left"/>
      <w:pPr>
        <w:ind w:left="504" w:hanging="404"/>
        <w:jc w:val="left"/>
      </w:pPr>
      <w:rPr>
        <w:rFonts w:hint="default"/>
        <w:lang w:val="en-US" w:eastAsia="en-US" w:bidi="ar-SA"/>
      </w:rPr>
    </w:lvl>
    <w:lvl w:ilvl="1" w:tplc="D7E4DFB8">
      <w:numFmt w:val="none"/>
      <w:lvlText w:val=""/>
      <w:lvlJc w:val="left"/>
      <w:pPr>
        <w:tabs>
          <w:tab w:val="num" w:pos="360"/>
        </w:tabs>
      </w:pPr>
    </w:lvl>
    <w:lvl w:ilvl="2" w:tplc="24809408">
      <w:numFmt w:val="none"/>
      <w:lvlText w:val=""/>
      <w:lvlJc w:val="left"/>
      <w:pPr>
        <w:tabs>
          <w:tab w:val="num" w:pos="360"/>
        </w:tabs>
      </w:pPr>
    </w:lvl>
    <w:lvl w:ilvl="3" w:tplc="6D62B406">
      <w:numFmt w:val="bullet"/>
      <w:lvlText w:val="•"/>
      <w:lvlJc w:val="left"/>
      <w:pPr>
        <w:ind w:left="1059" w:hanging="566"/>
      </w:pPr>
      <w:rPr>
        <w:rFonts w:hint="default"/>
        <w:lang w:val="en-US" w:eastAsia="en-US" w:bidi="ar-SA"/>
      </w:rPr>
    </w:lvl>
    <w:lvl w:ilvl="4" w:tplc="E6D6537C">
      <w:numFmt w:val="bullet"/>
      <w:lvlText w:val="•"/>
      <w:lvlJc w:val="left"/>
      <w:pPr>
        <w:ind w:left="1339" w:hanging="566"/>
      </w:pPr>
      <w:rPr>
        <w:rFonts w:hint="default"/>
        <w:lang w:val="en-US" w:eastAsia="en-US" w:bidi="ar-SA"/>
      </w:rPr>
    </w:lvl>
    <w:lvl w:ilvl="5" w:tplc="1A1E3ABE">
      <w:numFmt w:val="bullet"/>
      <w:lvlText w:val="•"/>
      <w:lvlJc w:val="left"/>
      <w:pPr>
        <w:ind w:left="1619" w:hanging="566"/>
      </w:pPr>
      <w:rPr>
        <w:rFonts w:hint="default"/>
        <w:lang w:val="en-US" w:eastAsia="en-US" w:bidi="ar-SA"/>
      </w:rPr>
    </w:lvl>
    <w:lvl w:ilvl="6" w:tplc="E5B02CB2">
      <w:numFmt w:val="bullet"/>
      <w:lvlText w:val="•"/>
      <w:lvlJc w:val="left"/>
      <w:pPr>
        <w:ind w:left="1899" w:hanging="566"/>
      </w:pPr>
      <w:rPr>
        <w:rFonts w:hint="default"/>
        <w:lang w:val="en-US" w:eastAsia="en-US" w:bidi="ar-SA"/>
      </w:rPr>
    </w:lvl>
    <w:lvl w:ilvl="7" w:tplc="2530EBEA">
      <w:numFmt w:val="bullet"/>
      <w:lvlText w:val="•"/>
      <w:lvlJc w:val="left"/>
      <w:pPr>
        <w:ind w:left="2179" w:hanging="566"/>
      </w:pPr>
      <w:rPr>
        <w:rFonts w:hint="default"/>
        <w:lang w:val="en-US" w:eastAsia="en-US" w:bidi="ar-SA"/>
      </w:rPr>
    </w:lvl>
    <w:lvl w:ilvl="8" w:tplc="F70C52F4">
      <w:numFmt w:val="bullet"/>
      <w:lvlText w:val="•"/>
      <w:lvlJc w:val="left"/>
      <w:pPr>
        <w:ind w:left="2459" w:hanging="566"/>
      </w:pPr>
      <w:rPr>
        <w:rFonts w:hint="default"/>
        <w:lang w:val="en-US" w:eastAsia="en-US" w:bidi="ar-SA"/>
      </w:rPr>
    </w:lvl>
  </w:abstractNum>
  <w:abstractNum w:abstractNumId="39" w15:restartNumberingAfterBreak="0">
    <w:nsid w:val="60432C58"/>
    <w:multiLevelType w:val="hybridMultilevel"/>
    <w:tmpl w:val="863882B4"/>
    <w:lvl w:ilvl="0" w:tplc="C8C4A12C">
      <w:start w:val="1"/>
      <w:numFmt w:val="lowerLetter"/>
      <w:lvlText w:val="%1)"/>
      <w:lvlJc w:val="left"/>
      <w:pPr>
        <w:ind w:left="1144" w:hanging="435"/>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40" w15:restartNumberingAfterBreak="0">
    <w:nsid w:val="61083060"/>
    <w:multiLevelType w:val="multilevel"/>
    <w:tmpl w:val="7ED4E900"/>
    <w:lvl w:ilvl="0">
      <w:start w:val="1"/>
      <w:numFmt w:val="decimal"/>
      <w:lvlText w:val="%1."/>
      <w:lvlJc w:val="left"/>
      <w:pPr>
        <w:tabs>
          <w:tab w:val="num" w:pos="720"/>
        </w:tabs>
        <w:ind w:left="720" w:hanging="360"/>
      </w:pPr>
    </w:lvl>
    <w:lvl w:ilvl="1">
      <w:start w:val="158"/>
      <w:numFmt w:val="decimal"/>
      <w:isLgl/>
      <w:lvlText w:val="%1.%2"/>
      <w:lvlJc w:val="left"/>
      <w:pPr>
        <w:ind w:left="960" w:hanging="600"/>
      </w:pPr>
      <w:rPr>
        <w:rFonts w:hint="default"/>
        <w:color w:val="auto"/>
        <w:sz w:val="22"/>
      </w:rPr>
    </w:lvl>
    <w:lvl w:ilvl="2">
      <w:start w:val="1"/>
      <w:numFmt w:val="decimal"/>
      <w:isLgl/>
      <w:lvlText w:val="%1.%2.%3"/>
      <w:lvlJc w:val="left"/>
      <w:pPr>
        <w:ind w:left="1080" w:hanging="720"/>
      </w:pPr>
      <w:rPr>
        <w:rFonts w:hint="default"/>
        <w:color w:val="auto"/>
        <w:sz w:val="22"/>
      </w:rPr>
    </w:lvl>
    <w:lvl w:ilvl="3">
      <w:start w:val="1"/>
      <w:numFmt w:val="decimal"/>
      <w:isLgl/>
      <w:lvlText w:val="%1.%2.%3.%4"/>
      <w:lvlJc w:val="left"/>
      <w:pPr>
        <w:ind w:left="1080" w:hanging="720"/>
      </w:pPr>
      <w:rPr>
        <w:rFonts w:hint="default"/>
        <w:color w:val="auto"/>
        <w:sz w:val="22"/>
      </w:rPr>
    </w:lvl>
    <w:lvl w:ilvl="4">
      <w:start w:val="1"/>
      <w:numFmt w:val="decimal"/>
      <w:isLgl/>
      <w:lvlText w:val="%1.%2.%3.%4.%5"/>
      <w:lvlJc w:val="left"/>
      <w:pPr>
        <w:ind w:left="1440" w:hanging="1080"/>
      </w:pPr>
      <w:rPr>
        <w:rFonts w:hint="default"/>
        <w:color w:val="auto"/>
        <w:sz w:val="22"/>
      </w:rPr>
    </w:lvl>
    <w:lvl w:ilvl="5">
      <w:start w:val="1"/>
      <w:numFmt w:val="decimal"/>
      <w:isLgl/>
      <w:lvlText w:val="%1.%2.%3.%4.%5.%6"/>
      <w:lvlJc w:val="left"/>
      <w:pPr>
        <w:ind w:left="1440" w:hanging="1080"/>
      </w:pPr>
      <w:rPr>
        <w:rFonts w:hint="default"/>
        <w:color w:val="auto"/>
        <w:sz w:val="22"/>
      </w:rPr>
    </w:lvl>
    <w:lvl w:ilvl="6">
      <w:start w:val="1"/>
      <w:numFmt w:val="decimal"/>
      <w:isLgl/>
      <w:lvlText w:val="%1.%2.%3.%4.%5.%6.%7"/>
      <w:lvlJc w:val="left"/>
      <w:pPr>
        <w:ind w:left="1800" w:hanging="1440"/>
      </w:pPr>
      <w:rPr>
        <w:rFonts w:hint="default"/>
        <w:color w:val="auto"/>
        <w:sz w:val="22"/>
      </w:rPr>
    </w:lvl>
    <w:lvl w:ilvl="7">
      <w:start w:val="1"/>
      <w:numFmt w:val="decimal"/>
      <w:isLgl/>
      <w:lvlText w:val="%1.%2.%3.%4.%5.%6.%7.%8"/>
      <w:lvlJc w:val="left"/>
      <w:pPr>
        <w:ind w:left="1800" w:hanging="1440"/>
      </w:pPr>
      <w:rPr>
        <w:rFonts w:hint="default"/>
        <w:color w:val="auto"/>
        <w:sz w:val="22"/>
      </w:rPr>
    </w:lvl>
    <w:lvl w:ilvl="8">
      <w:start w:val="1"/>
      <w:numFmt w:val="decimal"/>
      <w:isLgl/>
      <w:lvlText w:val="%1.%2.%3.%4.%5.%6.%7.%8.%9"/>
      <w:lvlJc w:val="left"/>
      <w:pPr>
        <w:ind w:left="2160" w:hanging="1800"/>
      </w:pPr>
      <w:rPr>
        <w:rFonts w:hint="default"/>
        <w:color w:val="auto"/>
        <w:sz w:val="22"/>
      </w:rPr>
    </w:lvl>
  </w:abstractNum>
  <w:abstractNum w:abstractNumId="41" w15:restartNumberingAfterBreak="0">
    <w:nsid w:val="61D45054"/>
    <w:multiLevelType w:val="multilevel"/>
    <w:tmpl w:val="B5180CAA"/>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42" w15:restartNumberingAfterBreak="0">
    <w:nsid w:val="647D6A07"/>
    <w:multiLevelType w:val="hybridMultilevel"/>
    <w:tmpl w:val="C166F934"/>
    <w:lvl w:ilvl="0" w:tplc="DD024134">
      <w:start w:val="1"/>
      <w:numFmt w:val="lowerLetter"/>
      <w:lvlText w:val="(%1)"/>
      <w:lvlJc w:val="left"/>
      <w:pPr>
        <w:ind w:left="720" w:hanging="615"/>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43" w15:restartNumberingAfterBreak="0">
    <w:nsid w:val="66D26347"/>
    <w:multiLevelType w:val="hybridMultilevel"/>
    <w:tmpl w:val="CD54A9C0"/>
    <w:lvl w:ilvl="0" w:tplc="EC7030F0">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4" w15:restartNumberingAfterBreak="0">
    <w:nsid w:val="6914651A"/>
    <w:multiLevelType w:val="hybridMultilevel"/>
    <w:tmpl w:val="E0EEA7AE"/>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5" w15:restartNumberingAfterBreak="0">
    <w:nsid w:val="6ABF77D7"/>
    <w:multiLevelType w:val="hybridMultilevel"/>
    <w:tmpl w:val="6D8AA954"/>
    <w:lvl w:ilvl="0" w:tplc="83F24A08">
      <w:start w:val="1"/>
      <w:numFmt w:val="lowerLetter"/>
      <w:lvlText w:val="(%1)"/>
      <w:lvlJc w:val="left"/>
      <w:pPr>
        <w:ind w:left="107" w:hanging="591"/>
      </w:pPr>
      <w:rPr>
        <w:rFonts w:ascii="Trebuchet MS" w:eastAsia="Trebuchet MS" w:hAnsi="Trebuchet MS" w:cs="Trebuchet MS" w:hint="default"/>
        <w:spacing w:val="-1"/>
        <w:w w:val="100"/>
        <w:sz w:val="22"/>
        <w:szCs w:val="22"/>
        <w:lang w:val="en-US" w:eastAsia="en-US" w:bidi="ar-SA"/>
      </w:rPr>
    </w:lvl>
    <w:lvl w:ilvl="1" w:tplc="91527718">
      <w:numFmt w:val="bullet"/>
      <w:lvlText w:val="•"/>
      <w:lvlJc w:val="left"/>
      <w:pPr>
        <w:ind w:left="389" w:hanging="591"/>
      </w:pPr>
      <w:rPr>
        <w:rFonts w:hint="default"/>
        <w:lang w:val="en-US" w:eastAsia="en-US" w:bidi="ar-SA"/>
      </w:rPr>
    </w:lvl>
    <w:lvl w:ilvl="2" w:tplc="4BDA5028">
      <w:numFmt w:val="bullet"/>
      <w:lvlText w:val="•"/>
      <w:lvlJc w:val="left"/>
      <w:pPr>
        <w:ind w:left="679" w:hanging="591"/>
      </w:pPr>
      <w:rPr>
        <w:rFonts w:hint="default"/>
        <w:lang w:val="en-US" w:eastAsia="en-US" w:bidi="ar-SA"/>
      </w:rPr>
    </w:lvl>
    <w:lvl w:ilvl="3" w:tplc="9516F7E8">
      <w:numFmt w:val="bullet"/>
      <w:lvlText w:val="•"/>
      <w:lvlJc w:val="left"/>
      <w:pPr>
        <w:ind w:left="968" w:hanging="591"/>
      </w:pPr>
      <w:rPr>
        <w:rFonts w:hint="default"/>
        <w:lang w:val="en-US" w:eastAsia="en-US" w:bidi="ar-SA"/>
      </w:rPr>
    </w:lvl>
    <w:lvl w:ilvl="4" w:tplc="3DF2D3C6">
      <w:numFmt w:val="bullet"/>
      <w:lvlText w:val="•"/>
      <w:lvlJc w:val="left"/>
      <w:pPr>
        <w:ind w:left="1258" w:hanging="591"/>
      </w:pPr>
      <w:rPr>
        <w:rFonts w:hint="default"/>
        <w:lang w:val="en-US" w:eastAsia="en-US" w:bidi="ar-SA"/>
      </w:rPr>
    </w:lvl>
    <w:lvl w:ilvl="5" w:tplc="E86AD602">
      <w:numFmt w:val="bullet"/>
      <w:lvlText w:val="•"/>
      <w:lvlJc w:val="left"/>
      <w:pPr>
        <w:ind w:left="1547" w:hanging="591"/>
      </w:pPr>
      <w:rPr>
        <w:rFonts w:hint="default"/>
        <w:lang w:val="en-US" w:eastAsia="en-US" w:bidi="ar-SA"/>
      </w:rPr>
    </w:lvl>
    <w:lvl w:ilvl="6" w:tplc="8768364C">
      <w:numFmt w:val="bullet"/>
      <w:lvlText w:val="•"/>
      <w:lvlJc w:val="left"/>
      <w:pPr>
        <w:ind w:left="1837" w:hanging="591"/>
      </w:pPr>
      <w:rPr>
        <w:rFonts w:hint="default"/>
        <w:lang w:val="en-US" w:eastAsia="en-US" w:bidi="ar-SA"/>
      </w:rPr>
    </w:lvl>
    <w:lvl w:ilvl="7" w:tplc="8A2E83EA">
      <w:numFmt w:val="bullet"/>
      <w:lvlText w:val="•"/>
      <w:lvlJc w:val="left"/>
      <w:pPr>
        <w:ind w:left="2126" w:hanging="591"/>
      </w:pPr>
      <w:rPr>
        <w:rFonts w:hint="default"/>
        <w:lang w:val="en-US" w:eastAsia="en-US" w:bidi="ar-SA"/>
      </w:rPr>
    </w:lvl>
    <w:lvl w:ilvl="8" w:tplc="1A1618F0">
      <w:numFmt w:val="bullet"/>
      <w:lvlText w:val="•"/>
      <w:lvlJc w:val="left"/>
      <w:pPr>
        <w:ind w:left="2416" w:hanging="591"/>
      </w:pPr>
      <w:rPr>
        <w:rFonts w:hint="default"/>
        <w:lang w:val="en-US" w:eastAsia="en-US" w:bidi="ar-SA"/>
      </w:rPr>
    </w:lvl>
  </w:abstractNum>
  <w:abstractNum w:abstractNumId="46" w15:restartNumberingAfterBreak="0">
    <w:nsid w:val="6AE934F7"/>
    <w:multiLevelType w:val="multilevel"/>
    <w:tmpl w:val="02443988"/>
    <w:lvl w:ilvl="0">
      <w:start w:val="2"/>
      <w:numFmt w:val="decimal"/>
      <w:lvlText w:val="%1."/>
      <w:lvlJc w:val="left"/>
      <w:pPr>
        <w:ind w:left="720" w:hanging="360"/>
      </w:pPr>
      <w:rPr>
        <w:rFonts w:hint="default"/>
      </w:rPr>
    </w:lvl>
    <w:lvl w:ilvl="1">
      <w:start w:val="3"/>
      <w:numFmt w:val="decimal"/>
      <w:isLgl/>
      <w:lvlText w:val="%1.%2"/>
      <w:lvlJc w:val="left"/>
      <w:pPr>
        <w:ind w:left="1444" w:hanging="735"/>
      </w:pPr>
      <w:rPr>
        <w:rFonts w:hint="default"/>
      </w:rPr>
    </w:lvl>
    <w:lvl w:ilvl="2">
      <w:start w:val="1"/>
      <w:numFmt w:val="decimal"/>
      <w:isLgl/>
      <w:lvlText w:val="%1.%2.%3"/>
      <w:lvlJc w:val="left"/>
      <w:pPr>
        <w:ind w:left="1793" w:hanging="735"/>
      </w:pPr>
      <w:rPr>
        <w:rFonts w:hint="default"/>
      </w:rPr>
    </w:lvl>
    <w:lvl w:ilvl="3">
      <w:start w:val="1"/>
      <w:numFmt w:val="decimal"/>
      <w:isLgl/>
      <w:lvlText w:val="%1.%2.%3.%4"/>
      <w:lvlJc w:val="left"/>
      <w:pPr>
        <w:ind w:left="2142" w:hanging="735"/>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47" w15:restartNumberingAfterBreak="0">
    <w:nsid w:val="6B0B46CE"/>
    <w:multiLevelType w:val="hybridMultilevel"/>
    <w:tmpl w:val="825EEEC6"/>
    <w:lvl w:ilvl="0" w:tplc="09020A5A">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48" w15:restartNumberingAfterBreak="0">
    <w:nsid w:val="6B2F296B"/>
    <w:multiLevelType w:val="hybridMultilevel"/>
    <w:tmpl w:val="4FD64742"/>
    <w:lvl w:ilvl="0" w:tplc="14B8431A">
      <w:start w:val="10"/>
      <w:numFmt w:val="decimal"/>
      <w:lvlText w:val="%1."/>
      <w:lvlJc w:val="left"/>
      <w:pPr>
        <w:ind w:left="1208" w:hanging="499"/>
      </w:pPr>
      <w:rPr>
        <w:rFonts w:ascii="Calibri" w:eastAsia="Calibri" w:hAnsi="Calibri" w:cs="Calibri" w:hint="default"/>
        <w:b/>
        <w:bCs/>
        <w:i w:val="0"/>
        <w:iCs w:val="0"/>
        <w:color w:val="FF0000"/>
        <w:spacing w:val="-3"/>
        <w:w w:val="99"/>
        <w:sz w:val="34"/>
        <w:szCs w:val="34"/>
        <w:lang w:val="en-US" w:eastAsia="en-US" w:bidi="ar-SA"/>
      </w:rPr>
    </w:lvl>
    <w:lvl w:ilvl="1" w:tplc="9AD43876">
      <w:start w:val="10"/>
      <w:numFmt w:val="decimal"/>
      <w:lvlText w:val="%2."/>
      <w:lvlJc w:val="left"/>
      <w:pPr>
        <w:ind w:left="6484" w:hanging="483"/>
        <w:jc w:val="right"/>
      </w:pPr>
      <w:rPr>
        <w:rFonts w:hint="default"/>
        <w:spacing w:val="-3"/>
        <w:w w:val="99"/>
        <w:lang w:val="en-US" w:eastAsia="en-US" w:bidi="ar-SA"/>
      </w:rPr>
    </w:lvl>
    <w:lvl w:ilvl="2" w:tplc="719A819E">
      <w:numFmt w:val="bullet"/>
      <w:lvlText w:val="•"/>
      <w:lvlJc w:val="left"/>
      <w:pPr>
        <w:ind w:left="7420" w:hanging="483"/>
      </w:pPr>
      <w:rPr>
        <w:rFonts w:hint="default"/>
        <w:lang w:val="en-US" w:eastAsia="en-US" w:bidi="ar-SA"/>
      </w:rPr>
    </w:lvl>
    <w:lvl w:ilvl="3" w:tplc="29F62BA2">
      <w:numFmt w:val="bullet"/>
      <w:lvlText w:val="•"/>
      <w:lvlJc w:val="left"/>
      <w:pPr>
        <w:ind w:left="8360" w:hanging="483"/>
      </w:pPr>
      <w:rPr>
        <w:rFonts w:hint="default"/>
        <w:lang w:val="en-US" w:eastAsia="en-US" w:bidi="ar-SA"/>
      </w:rPr>
    </w:lvl>
    <w:lvl w:ilvl="4" w:tplc="55923D0E">
      <w:numFmt w:val="bullet"/>
      <w:lvlText w:val="•"/>
      <w:lvlJc w:val="left"/>
      <w:pPr>
        <w:ind w:left="9300" w:hanging="483"/>
      </w:pPr>
      <w:rPr>
        <w:rFonts w:hint="default"/>
        <w:lang w:val="en-US" w:eastAsia="en-US" w:bidi="ar-SA"/>
      </w:rPr>
    </w:lvl>
    <w:lvl w:ilvl="5" w:tplc="CC58FC0A">
      <w:numFmt w:val="bullet"/>
      <w:lvlText w:val="•"/>
      <w:lvlJc w:val="left"/>
      <w:pPr>
        <w:ind w:left="10240" w:hanging="483"/>
      </w:pPr>
      <w:rPr>
        <w:rFonts w:hint="default"/>
        <w:lang w:val="en-US" w:eastAsia="en-US" w:bidi="ar-SA"/>
      </w:rPr>
    </w:lvl>
    <w:lvl w:ilvl="6" w:tplc="B0C6452E">
      <w:numFmt w:val="bullet"/>
      <w:lvlText w:val="•"/>
      <w:lvlJc w:val="left"/>
      <w:pPr>
        <w:ind w:left="11180" w:hanging="483"/>
      </w:pPr>
      <w:rPr>
        <w:rFonts w:hint="default"/>
        <w:lang w:val="en-US" w:eastAsia="en-US" w:bidi="ar-SA"/>
      </w:rPr>
    </w:lvl>
    <w:lvl w:ilvl="7" w:tplc="87F8D25A">
      <w:numFmt w:val="bullet"/>
      <w:lvlText w:val="•"/>
      <w:lvlJc w:val="left"/>
      <w:pPr>
        <w:ind w:left="12120" w:hanging="483"/>
      </w:pPr>
      <w:rPr>
        <w:rFonts w:hint="default"/>
        <w:lang w:val="en-US" w:eastAsia="en-US" w:bidi="ar-SA"/>
      </w:rPr>
    </w:lvl>
    <w:lvl w:ilvl="8" w:tplc="628E7A00">
      <w:numFmt w:val="bullet"/>
      <w:lvlText w:val="•"/>
      <w:lvlJc w:val="left"/>
      <w:pPr>
        <w:ind w:left="13060" w:hanging="483"/>
      </w:pPr>
      <w:rPr>
        <w:rFonts w:hint="default"/>
        <w:lang w:val="en-US" w:eastAsia="en-US" w:bidi="ar-SA"/>
      </w:rPr>
    </w:lvl>
  </w:abstractNum>
  <w:abstractNum w:abstractNumId="49" w15:restartNumberingAfterBreak="0">
    <w:nsid w:val="6E7C4AB8"/>
    <w:multiLevelType w:val="hybridMultilevel"/>
    <w:tmpl w:val="F42CDE64"/>
    <w:lvl w:ilvl="0" w:tplc="08090017">
      <w:start w:val="1"/>
      <w:numFmt w:val="lowerLetter"/>
      <w:lvlText w:val="(%1)"/>
      <w:lvlJc w:val="left"/>
      <w:pPr>
        <w:ind w:left="1350" w:hanging="360"/>
      </w:pPr>
      <w:rPr>
        <w:rFonts w:cs="Times New Roman"/>
      </w:rPr>
    </w:lvl>
    <w:lvl w:ilvl="1" w:tplc="08090019">
      <w:start w:val="1"/>
      <w:numFmt w:val="lowerLetter"/>
      <w:lvlText w:val="%2."/>
      <w:lvlJc w:val="left"/>
      <w:pPr>
        <w:ind w:left="2265" w:hanging="360"/>
      </w:pPr>
      <w:rPr>
        <w:rFonts w:cs="Times New Roman"/>
      </w:r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50" w15:restartNumberingAfterBreak="0">
    <w:nsid w:val="6FC065E9"/>
    <w:multiLevelType w:val="hybridMultilevel"/>
    <w:tmpl w:val="D786B4FA"/>
    <w:lvl w:ilvl="0" w:tplc="6BD2C928">
      <w:start w:val="1"/>
      <w:numFmt w:val="lowerRoman"/>
      <w:lvlText w:val="(%1)"/>
      <w:lvlJc w:val="left"/>
      <w:pPr>
        <w:ind w:left="1396" w:hanging="720"/>
      </w:pPr>
      <w:rPr>
        <w:rFonts w:ascii="Cambria" w:eastAsia="Cambria" w:hAnsi="Cambria" w:cs="Cambria" w:hint="default"/>
        <w:b/>
        <w:bCs/>
        <w:spacing w:val="-1"/>
        <w:w w:val="100"/>
        <w:sz w:val="22"/>
        <w:szCs w:val="22"/>
        <w:lang w:val="en-US" w:eastAsia="en-US" w:bidi="ar-SA"/>
      </w:rPr>
    </w:lvl>
    <w:lvl w:ilvl="1" w:tplc="77FEA57E">
      <w:numFmt w:val="bullet"/>
      <w:lvlText w:val="•"/>
      <w:lvlJc w:val="left"/>
      <w:pPr>
        <w:ind w:left="2353" w:hanging="720"/>
      </w:pPr>
      <w:rPr>
        <w:rFonts w:hint="default"/>
        <w:lang w:val="en-US" w:eastAsia="en-US" w:bidi="ar-SA"/>
      </w:rPr>
    </w:lvl>
    <w:lvl w:ilvl="2" w:tplc="618831E0">
      <w:numFmt w:val="bullet"/>
      <w:lvlText w:val="•"/>
      <w:lvlJc w:val="left"/>
      <w:pPr>
        <w:ind w:left="3306" w:hanging="720"/>
      </w:pPr>
      <w:rPr>
        <w:rFonts w:hint="default"/>
        <w:lang w:val="en-US" w:eastAsia="en-US" w:bidi="ar-SA"/>
      </w:rPr>
    </w:lvl>
    <w:lvl w:ilvl="3" w:tplc="DADE0F46">
      <w:numFmt w:val="bullet"/>
      <w:lvlText w:val="•"/>
      <w:lvlJc w:val="left"/>
      <w:pPr>
        <w:ind w:left="4259" w:hanging="720"/>
      </w:pPr>
      <w:rPr>
        <w:rFonts w:hint="default"/>
        <w:lang w:val="en-US" w:eastAsia="en-US" w:bidi="ar-SA"/>
      </w:rPr>
    </w:lvl>
    <w:lvl w:ilvl="4" w:tplc="6DC6BCDE">
      <w:numFmt w:val="bullet"/>
      <w:lvlText w:val="•"/>
      <w:lvlJc w:val="left"/>
      <w:pPr>
        <w:ind w:left="5212" w:hanging="720"/>
      </w:pPr>
      <w:rPr>
        <w:rFonts w:hint="default"/>
        <w:lang w:val="en-US" w:eastAsia="en-US" w:bidi="ar-SA"/>
      </w:rPr>
    </w:lvl>
    <w:lvl w:ilvl="5" w:tplc="28FCAD06">
      <w:numFmt w:val="bullet"/>
      <w:lvlText w:val="•"/>
      <w:lvlJc w:val="left"/>
      <w:pPr>
        <w:ind w:left="6165" w:hanging="720"/>
      </w:pPr>
      <w:rPr>
        <w:rFonts w:hint="default"/>
        <w:lang w:val="en-US" w:eastAsia="en-US" w:bidi="ar-SA"/>
      </w:rPr>
    </w:lvl>
    <w:lvl w:ilvl="6" w:tplc="53067560">
      <w:numFmt w:val="bullet"/>
      <w:lvlText w:val="•"/>
      <w:lvlJc w:val="left"/>
      <w:pPr>
        <w:ind w:left="7118" w:hanging="720"/>
      </w:pPr>
      <w:rPr>
        <w:rFonts w:hint="default"/>
        <w:lang w:val="en-US" w:eastAsia="en-US" w:bidi="ar-SA"/>
      </w:rPr>
    </w:lvl>
    <w:lvl w:ilvl="7" w:tplc="7B42134C">
      <w:numFmt w:val="bullet"/>
      <w:lvlText w:val="•"/>
      <w:lvlJc w:val="left"/>
      <w:pPr>
        <w:ind w:left="8071" w:hanging="720"/>
      </w:pPr>
      <w:rPr>
        <w:rFonts w:hint="default"/>
        <w:lang w:val="en-US" w:eastAsia="en-US" w:bidi="ar-SA"/>
      </w:rPr>
    </w:lvl>
    <w:lvl w:ilvl="8" w:tplc="AEB4B206">
      <w:numFmt w:val="bullet"/>
      <w:lvlText w:val="•"/>
      <w:lvlJc w:val="left"/>
      <w:pPr>
        <w:ind w:left="9024" w:hanging="720"/>
      </w:pPr>
      <w:rPr>
        <w:rFonts w:hint="default"/>
        <w:lang w:val="en-US" w:eastAsia="en-US" w:bidi="ar-SA"/>
      </w:rPr>
    </w:lvl>
  </w:abstractNum>
  <w:abstractNum w:abstractNumId="51" w15:restartNumberingAfterBreak="0">
    <w:nsid w:val="765E40F0"/>
    <w:multiLevelType w:val="multilevel"/>
    <w:tmpl w:val="CD54CE0C"/>
    <w:lvl w:ilvl="0">
      <w:start w:val="2"/>
      <w:numFmt w:val="decimal"/>
      <w:lvlText w:val="%1."/>
      <w:lvlJc w:val="left"/>
      <w:pPr>
        <w:tabs>
          <w:tab w:val="num" w:pos="1080"/>
        </w:tabs>
        <w:ind w:left="1080" w:hanging="360"/>
      </w:pPr>
      <w:rPr>
        <w:rFonts w:cs="Times New Roman" w:hint="default"/>
      </w:rPr>
    </w:lvl>
    <w:lvl w:ilvl="1">
      <w:start w:val="1"/>
      <w:numFmt w:val="decimal"/>
      <w:isLgl/>
      <w:lvlText w:val="%1.%2"/>
      <w:lvlJc w:val="left"/>
      <w:pPr>
        <w:tabs>
          <w:tab w:val="num" w:pos="1080"/>
        </w:tabs>
        <w:ind w:left="1080" w:hanging="360"/>
      </w:pPr>
      <w:rPr>
        <w:rFonts w:cs="Times New Roman" w:hint="default"/>
      </w:rPr>
    </w:lvl>
    <w:lvl w:ilvl="2">
      <w:start w:val="1"/>
      <w:numFmt w:val="decimal"/>
      <w:isLgl/>
      <w:lvlText w:val="%1.%2.%3"/>
      <w:lvlJc w:val="left"/>
      <w:pPr>
        <w:tabs>
          <w:tab w:val="num" w:pos="1710"/>
        </w:tabs>
        <w:ind w:left="1710" w:hanging="720"/>
      </w:pPr>
      <w:rPr>
        <w:rFonts w:cs="Times New Roman" w:hint="default"/>
      </w:rPr>
    </w:lvl>
    <w:lvl w:ilvl="3">
      <w:start w:val="1"/>
      <w:numFmt w:val="decimal"/>
      <w:isLgl/>
      <w:lvlText w:val="%1.%2.%3.%4"/>
      <w:lvlJc w:val="left"/>
      <w:pPr>
        <w:tabs>
          <w:tab w:val="num" w:pos="5040"/>
        </w:tabs>
        <w:ind w:left="5040" w:hanging="720"/>
      </w:pPr>
      <w:rPr>
        <w:rFonts w:cs="Times New Roman" w:hint="default"/>
      </w:rPr>
    </w:lvl>
    <w:lvl w:ilvl="4">
      <w:start w:val="1"/>
      <w:numFmt w:val="decimal"/>
      <w:isLgl/>
      <w:lvlText w:val="%1.%2.%3.%4.%5"/>
      <w:lvlJc w:val="left"/>
      <w:pPr>
        <w:tabs>
          <w:tab w:val="num" w:pos="5760"/>
        </w:tabs>
        <w:ind w:left="5760" w:hanging="720"/>
      </w:pPr>
      <w:rPr>
        <w:rFonts w:cs="Times New Roman" w:hint="default"/>
      </w:rPr>
    </w:lvl>
    <w:lvl w:ilvl="5">
      <w:start w:val="1"/>
      <w:numFmt w:val="decimal"/>
      <w:isLgl/>
      <w:lvlText w:val="%1.%2.%3.%4.%5.%6"/>
      <w:lvlJc w:val="left"/>
      <w:pPr>
        <w:tabs>
          <w:tab w:val="num" w:pos="6840"/>
        </w:tabs>
        <w:ind w:left="6840" w:hanging="1080"/>
      </w:pPr>
      <w:rPr>
        <w:rFonts w:cs="Times New Roman" w:hint="default"/>
      </w:rPr>
    </w:lvl>
    <w:lvl w:ilvl="6">
      <w:start w:val="1"/>
      <w:numFmt w:val="decimal"/>
      <w:isLgl/>
      <w:lvlText w:val="%1.%2.%3.%4.%5.%6.%7"/>
      <w:lvlJc w:val="left"/>
      <w:pPr>
        <w:tabs>
          <w:tab w:val="num" w:pos="7560"/>
        </w:tabs>
        <w:ind w:left="7560" w:hanging="1080"/>
      </w:pPr>
      <w:rPr>
        <w:rFonts w:cs="Times New Roman" w:hint="default"/>
      </w:rPr>
    </w:lvl>
    <w:lvl w:ilvl="7">
      <w:start w:val="1"/>
      <w:numFmt w:val="decimal"/>
      <w:isLgl/>
      <w:lvlText w:val="%1.%2.%3.%4.%5.%6.%7.%8"/>
      <w:lvlJc w:val="left"/>
      <w:pPr>
        <w:tabs>
          <w:tab w:val="num" w:pos="8640"/>
        </w:tabs>
        <w:ind w:left="8640" w:hanging="1440"/>
      </w:pPr>
      <w:rPr>
        <w:rFonts w:cs="Times New Roman" w:hint="default"/>
      </w:rPr>
    </w:lvl>
    <w:lvl w:ilvl="8">
      <w:start w:val="1"/>
      <w:numFmt w:val="decimal"/>
      <w:isLgl/>
      <w:lvlText w:val="%1.%2.%3.%4.%5.%6.%7.%8.%9"/>
      <w:lvlJc w:val="left"/>
      <w:pPr>
        <w:tabs>
          <w:tab w:val="num" w:pos="9360"/>
        </w:tabs>
        <w:ind w:left="9360" w:hanging="1440"/>
      </w:pPr>
      <w:rPr>
        <w:rFonts w:cs="Times New Roman" w:hint="default"/>
      </w:rPr>
    </w:lvl>
  </w:abstractNum>
  <w:abstractNum w:abstractNumId="52" w15:restartNumberingAfterBreak="0">
    <w:nsid w:val="7EF84936"/>
    <w:multiLevelType w:val="hybridMultilevel"/>
    <w:tmpl w:val="DEDE6948"/>
    <w:lvl w:ilvl="0" w:tplc="6BFE5F6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73EECB9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05F6FA1A">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38B60EFA">
      <w:numFmt w:val="bullet"/>
      <w:lvlText w:val="•"/>
      <w:lvlJc w:val="left"/>
      <w:pPr>
        <w:ind w:left="2810" w:hanging="721"/>
      </w:pPr>
      <w:rPr>
        <w:rFonts w:hint="default"/>
        <w:lang w:val="en-US" w:eastAsia="en-US" w:bidi="en-US"/>
      </w:rPr>
    </w:lvl>
    <w:lvl w:ilvl="4" w:tplc="0298DB5A">
      <w:numFmt w:val="bullet"/>
      <w:lvlText w:val="•"/>
      <w:lvlJc w:val="left"/>
      <w:pPr>
        <w:ind w:left="3755" w:hanging="721"/>
      </w:pPr>
      <w:rPr>
        <w:rFonts w:hint="default"/>
        <w:lang w:val="en-US" w:eastAsia="en-US" w:bidi="en-US"/>
      </w:rPr>
    </w:lvl>
    <w:lvl w:ilvl="5" w:tplc="938836CC">
      <w:numFmt w:val="bullet"/>
      <w:lvlText w:val="•"/>
      <w:lvlJc w:val="left"/>
      <w:pPr>
        <w:ind w:left="4700" w:hanging="721"/>
      </w:pPr>
      <w:rPr>
        <w:rFonts w:hint="default"/>
        <w:lang w:val="en-US" w:eastAsia="en-US" w:bidi="en-US"/>
      </w:rPr>
    </w:lvl>
    <w:lvl w:ilvl="6" w:tplc="AB8803C6">
      <w:numFmt w:val="bullet"/>
      <w:lvlText w:val="•"/>
      <w:lvlJc w:val="left"/>
      <w:pPr>
        <w:ind w:left="5645" w:hanging="721"/>
      </w:pPr>
      <w:rPr>
        <w:rFonts w:hint="default"/>
        <w:lang w:val="en-US" w:eastAsia="en-US" w:bidi="en-US"/>
      </w:rPr>
    </w:lvl>
    <w:lvl w:ilvl="7" w:tplc="1EE0BA58">
      <w:numFmt w:val="bullet"/>
      <w:lvlText w:val="•"/>
      <w:lvlJc w:val="left"/>
      <w:pPr>
        <w:ind w:left="6590" w:hanging="721"/>
      </w:pPr>
      <w:rPr>
        <w:rFonts w:hint="default"/>
        <w:lang w:val="en-US" w:eastAsia="en-US" w:bidi="en-US"/>
      </w:rPr>
    </w:lvl>
    <w:lvl w:ilvl="8" w:tplc="7C8EEA32">
      <w:numFmt w:val="bullet"/>
      <w:lvlText w:val="•"/>
      <w:lvlJc w:val="left"/>
      <w:pPr>
        <w:ind w:left="7535" w:hanging="721"/>
      </w:pPr>
      <w:rPr>
        <w:rFonts w:hint="default"/>
        <w:lang w:val="en-US" w:eastAsia="en-US" w:bidi="en-US"/>
      </w:rPr>
    </w:lvl>
  </w:abstractNum>
  <w:abstractNum w:abstractNumId="53" w15:restartNumberingAfterBreak="0">
    <w:nsid w:val="7F954401"/>
    <w:multiLevelType w:val="multilevel"/>
    <w:tmpl w:val="E51AD4E6"/>
    <w:lvl w:ilvl="0">
      <w:start w:val="3"/>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7FA47E55"/>
    <w:multiLevelType w:val="hybridMultilevel"/>
    <w:tmpl w:val="202C923E"/>
    <w:lvl w:ilvl="0" w:tplc="C37CE94A">
      <w:start w:val="1"/>
      <w:numFmt w:val="lowerRoman"/>
      <w:lvlText w:val="%1."/>
      <w:lvlJc w:val="left"/>
      <w:pPr>
        <w:ind w:left="1440" w:hanging="720"/>
      </w:pPr>
      <w:rPr>
        <w:rFonts w:hint="default"/>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2015759624">
    <w:abstractNumId w:val="41"/>
  </w:num>
  <w:num w:numId="2" w16cid:durableId="586232691">
    <w:abstractNumId w:val="47"/>
  </w:num>
  <w:num w:numId="3" w16cid:durableId="803084383">
    <w:abstractNumId w:val="18"/>
  </w:num>
  <w:num w:numId="4" w16cid:durableId="1865245397">
    <w:abstractNumId w:val="46"/>
  </w:num>
  <w:num w:numId="5" w16cid:durableId="329715909">
    <w:abstractNumId w:val="15"/>
  </w:num>
  <w:num w:numId="6" w16cid:durableId="1600522905">
    <w:abstractNumId w:val="39"/>
  </w:num>
  <w:num w:numId="7" w16cid:durableId="1863976496">
    <w:abstractNumId w:val="20"/>
  </w:num>
  <w:num w:numId="8" w16cid:durableId="148333325">
    <w:abstractNumId w:val="9"/>
  </w:num>
  <w:num w:numId="9" w16cid:durableId="516583248">
    <w:abstractNumId w:val="53"/>
  </w:num>
  <w:num w:numId="10" w16cid:durableId="1408697154">
    <w:abstractNumId w:val="16"/>
  </w:num>
  <w:num w:numId="11" w16cid:durableId="349991159">
    <w:abstractNumId w:val="44"/>
  </w:num>
  <w:num w:numId="12" w16cid:durableId="484199111">
    <w:abstractNumId w:val="35"/>
  </w:num>
  <w:num w:numId="13" w16cid:durableId="3775843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250752">
    <w:abstractNumId w:val="17"/>
  </w:num>
  <w:num w:numId="15" w16cid:durableId="16392633">
    <w:abstractNumId w:val="37"/>
  </w:num>
  <w:num w:numId="16" w16cid:durableId="665326692">
    <w:abstractNumId w:val="49"/>
  </w:num>
  <w:num w:numId="17" w16cid:durableId="1894853052">
    <w:abstractNumId w:val="33"/>
  </w:num>
  <w:num w:numId="18" w16cid:durableId="1093087067">
    <w:abstractNumId w:val="51"/>
  </w:num>
  <w:num w:numId="19" w16cid:durableId="6521034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85419108">
    <w:abstractNumId w:val="8"/>
  </w:num>
  <w:num w:numId="21" w16cid:durableId="191694962">
    <w:abstractNumId w:val="28"/>
  </w:num>
  <w:num w:numId="22" w16cid:durableId="639770818">
    <w:abstractNumId w:val="25"/>
  </w:num>
  <w:num w:numId="23" w16cid:durableId="2122604421">
    <w:abstractNumId w:val="29"/>
  </w:num>
  <w:num w:numId="24" w16cid:durableId="1210997401">
    <w:abstractNumId w:val="26"/>
  </w:num>
  <w:num w:numId="25" w16cid:durableId="2067796336">
    <w:abstractNumId w:val="19"/>
  </w:num>
  <w:num w:numId="26" w16cid:durableId="1352806144">
    <w:abstractNumId w:val="40"/>
  </w:num>
  <w:num w:numId="27" w16cid:durableId="1976173818">
    <w:abstractNumId w:val="36"/>
  </w:num>
  <w:num w:numId="28" w16cid:durableId="1024206305">
    <w:abstractNumId w:val="21"/>
  </w:num>
  <w:num w:numId="29" w16cid:durableId="1169061485">
    <w:abstractNumId w:val="14"/>
  </w:num>
  <w:num w:numId="30" w16cid:durableId="1192961289">
    <w:abstractNumId w:val="12"/>
  </w:num>
  <w:num w:numId="31" w16cid:durableId="619335965">
    <w:abstractNumId w:val="23"/>
  </w:num>
  <w:num w:numId="32" w16cid:durableId="1130518417">
    <w:abstractNumId w:val="52"/>
  </w:num>
  <w:num w:numId="33" w16cid:durableId="297732554">
    <w:abstractNumId w:val="24"/>
  </w:num>
  <w:num w:numId="34" w16cid:durableId="660815726">
    <w:abstractNumId w:val="3"/>
  </w:num>
  <w:num w:numId="35" w16cid:durableId="1763066286">
    <w:abstractNumId w:val="11"/>
  </w:num>
  <w:num w:numId="36" w16cid:durableId="1073429845">
    <w:abstractNumId w:val="43"/>
  </w:num>
  <w:num w:numId="37" w16cid:durableId="534659872">
    <w:abstractNumId w:val="34"/>
  </w:num>
  <w:num w:numId="38" w16cid:durableId="1555044582">
    <w:abstractNumId w:val="30"/>
  </w:num>
  <w:num w:numId="39" w16cid:durableId="563757713">
    <w:abstractNumId w:val="10"/>
  </w:num>
  <w:num w:numId="40" w16cid:durableId="1355229214">
    <w:abstractNumId w:val="45"/>
  </w:num>
  <w:num w:numId="41" w16cid:durableId="662590716">
    <w:abstractNumId w:val="1"/>
  </w:num>
  <w:num w:numId="42" w16cid:durableId="963661038">
    <w:abstractNumId w:val="2"/>
  </w:num>
  <w:num w:numId="43" w16cid:durableId="1141771647">
    <w:abstractNumId w:val="5"/>
  </w:num>
  <w:num w:numId="44" w16cid:durableId="1409962673">
    <w:abstractNumId w:val="6"/>
  </w:num>
  <w:num w:numId="45" w16cid:durableId="120463932">
    <w:abstractNumId w:val="7"/>
  </w:num>
  <w:num w:numId="46" w16cid:durableId="653265283">
    <w:abstractNumId w:val="50"/>
  </w:num>
  <w:num w:numId="47" w16cid:durableId="1082799579">
    <w:abstractNumId w:val="31"/>
  </w:num>
  <w:num w:numId="48" w16cid:durableId="1815444574">
    <w:abstractNumId w:val="32"/>
  </w:num>
  <w:num w:numId="49" w16cid:durableId="1816143316">
    <w:abstractNumId w:val="48"/>
  </w:num>
  <w:num w:numId="50" w16cid:durableId="1746606689">
    <w:abstractNumId w:val="4"/>
  </w:num>
  <w:num w:numId="51" w16cid:durableId="1189681697">
    <w:abstractNumId w:val="38"/>
  </w:num>
  <w:num w:numId="52" w16cid:durableId="655115201">
    <w:abstractNumId w:val="13"/>
  </w:num>
  <w:num w:numId="53" w16cid:durableId="1618566705">
    <w:abstractNumId w:val="54"/>
  </w:num>
  <w:num w:numId="54" w16cid:durableId="1701466629">
    <w:abstractNumId w:val="42"/>
  </w:num>
  <w:num w:numId="55" w16cid:durableId="1607732868">
    <w:abstractNumId w:val="2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proofState w:spelling="clean" w:grammar="clean"/>
  <w:defaultTabStop w:val="720"/>
  <w:drawingGridHorizontalSpacing w:val="120"/>
  <w:displayHorizontalDrawingGridEvery w:val="2"/>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42593"/>
    <w:rsid w:val="0000015E"/>
    <w:rsid w:val="0000093C"/>
    <w:rsid w:val="00000D3B"/>
    <w:rsid w:val="000014D0"/>
    <w:rsid w:val="00001653"/>
    <w:rsid w:val="000047FD"/>
    <w:rsid w:val="000053E9"/>
    <w:rsid w:val="00005982"/>
    <w:rsid w:val="00005B5A"/>
    <w:rsid w:val="00005DDE"/>
    <w:rsid w:val="00007109"/>
    <w:rsid w:val="000076EF"/>
    <w:rsid w:val="00007CA8"/>
    <w:rsid w:val="000102C2"/>
    <w:rsid w:val="0001207F"/>
    <w:rsid w:val="00012147"/>
    <w:rsid w:val="0001230B"/>
    <w:rsid w:val="00012B38"/>
    <w:rsid w:val="00013210"/>
    <w:rsid w:val="00013F5F"/>
    <w:rsid w:val="00014094"/>
    <w:rsid w:val="00015833"/>
    <w:rsid w:val="00015C42"/>
    <w:rsid w:val="00016421"/>
    <w:rsid w:val="000164DD"/>
    <w:rsid w:val="00016D7F"/>
    <w:rsid w:val="00016E64"/>
    <w:rsid w:val="000178A3"/>
    <w:rsid w:val="00020147"/>
    <w:rsid w:val="00020572"/>
    <w:rsid w:val="00022CD9"/>
    <w:rsid w:val="00022DD8"/>
    <w:rsid w:val="0002311C"/>
    <w:rsid w:val="00023233"/>
    <w:rsid w:val="0002338B"/>
    <w:rsid w:val="00023474"/>
    <w:rsid w:val="00023869"/>
    <w:rsid w:val="00023A50"/>
    <w:rsid w:val="00024BB7"/>
    <w:rsid w:val="00024C75"/>
    <w:rsid w:val="00024C9A"/>
    <w:rsid w:val="00024E27"/>
    <w:rsid w:val="000261B9"/>
    <w:rsid w:val="00026269"/>
    <w:rsid w:val="00027A2E"/>
    <w:rsid w:val="0003077D"/>
    <w:rsid w:val="0003117B"/>
    <w:rsid w:val="00031642"/>
    <w:rsid w:val="00031962"/>
    <w:rsid w:val="00032316"/>
    <w:rsid w:val="00032C99"/>
    <w:rsid w:val="00032E33"/>
    <w:rsid w:val="00032E57"/>
    <w:rsid w:val="00033EE5"/>
    <w:rsid w:val="00034148"/>
    <w:rsid w:val="0003450A"/>
    <w:rsid w:val="00034F8A"/>
    <w:rsid w:val="00035815"/>
    <w:rsid w:val="00035B5C"/>
    <w:rsid w:val="00035E02"/>
    <w:rsid w:val="00035E73"/>
    <w:rsid w:val="00035FA9"/>
    <w:rsid w:val="00036E9B"/>
    <w:rsid w:val="00037749"/>
    <w:rsid w:val="00037B78"/>
    <w:rsid w:val="00040069"/>
    <w:rsid w:val="00040138"/>
    <w:rsid w:val="0004026C"/>
    <w:rsid w:val="000428B9"/>
    <w:rsid w:val="000435B6"/>
    <w:rsid w:val="00043E53"/>
    <w:rsid w:val="000444AD"/>
    <w:rsid w:val="000447FF"/>
    <w:rsid w:val="000448F8"/>
    <w:rsid w:val="00044934"/>
    <w:rsid w:val="0004674B"/>
    <w:rsid w:val="00046DF0"/>
    <w:rsid w:val="000518AA"/>
    <w:rsid w:val="00051C9B"/>
    <w:rsid w:val="0005209B"/>
    <w:rsid w:val="00052844"/>
    <w:rsid w:val="0005350C"/>
    <w:rsid w:val="00053554"/>
    <w:rsid w:val="000549A9"/>
    <w:rsid w:val="000550EA"/>
    <w:rsid w:val="00055C09"/>
    <w:rsid w:val="00056AEB"/>
    <w:rsid w:val="00056B79"/>
    <w:rsid w:val="00056FD0"/>
    <w:rsid w:val="0006014C"/>
    <w:rsid w:val="00060594"/>
    <w:rsid w:val="00060923"/>
    <w:rsid w:val="00061530"/>
    <w:rsid w:val="00061F5A"/>
    <w:rsid w:val="000628A5"/>
    <w:rsid w:val="00062BED"/>
    <w:rsid w:val="00063F52"/>
    <w:rsid w:val="0006412E"/>
    <w:rsid w:val="00065336"/>
    <w:rsid w:val="00065C0B"/>
    <w:rsid w:val="00065C88"/>
    <w:rsid w:val="000662B7"/>
    <w:rsid w:val="0006635A"/>
    <w:rsid w:val="00066873"/>
    <w:rsid w:val="00066A3A"/>
    <w:rsid w:val="00066A3B"/>
    <w:rsid w:val="00066E17"/>
    <w:rsid w:val="00066F07"/>
    <w:rsid w:val="000677F7"/>
    <w:rsid w:val="00070071"/>
    <w:rsid w:val="00070815"/>
    <w:rsid w:val="00070B5F"/>
    <w:rsid w:val="00072BE1"/>
    <w:rsid w:val="00072D0E"/>
    <w:rsid w:val="00072E46"/>
    <w:rsid w:val="000750E3"/>
    <w:rsid w:val="00075858"/>
    <w:rsid w:val="00075FEC"/>
    <w:rsid w:val="00077FC1"/>
    <w:rsid w:val="00080694"/>
    <w:rsid w:val="000823E8"/>
    <w:rsid w:val="00082971"/>
    <w:rsid w:val="00082D1C"/>
    <w:rsid w:val="000832AD"/>
    <w:rsid w:val="00084010"/>
    <w:rsid w:val="000842E0"/>
    <w:rsid w:val="0008465B"/>
    <w:rsid w:val="00085002"/>
    <w:rsid w:val="000853DA"/>
    <w:rsid w:val="00085D4D"/>
    <w:rsid w:val="00085ECF"/>
    <w:rsid w:val="00087224"/>
    <w:rsid w:val="0008769E"/>
    <w:rsid w:val="00090D4B"/>
    <w:rsid w:val="00091A38"/>
    <w:rsid w:val="000924D9"/>
    <w:rsid w:val="00092C12"/>
    <w:rsid w:val="00093334"/>
    <w:rsid w:val="00093DAA"/>
    <w:rsid w:val="000944DC"/>
    <w:rsid w:val="00094D39"/>
    <w:rsid w:val="0009551E"/>
    <w:rsid w:val="00095BD2"/>
    <w:rsid w:val="00096120"/>
    <w:rsid w:val="00096B14"/>
    <w:rsid w:val="00096F35"/>
    <w:rsid w:val="000A06AB"/>
    <w:rsid w:val="000A161E"/>
    <w:rsid w:val="000A18AB"/>
    <w:rsid w:val="000A2D49"/>
    <w:rsid w:val="000A37EF"/>
    <w:rsid w:val="000A3A18"/>
    <w:rsid w:val="000A3A94"/>
    <w:rsid w:val="000A3DC5"/>
    <w:rsid w:val="000A47ED"/>
    <w:rsid w:val="000A4E28"/>
    <w:rsid w:val="000A552F"/>
    <w:rsid w:val="000A5921"/>
    <w:rsid w:val="000A5D4B"/>
    <w:rsid w:val="000A6B87"/>
    <w:rsid w:val="000A755C"/>
    <w:rsid w:val="000B0111"/>
    <w:rsid w:val="000B0ADE"/>
    <w:rsid w:val="000B1166"/>
    <w:rsid w:val="000B226C"/>
    <w:rsid w:val="000B2BBE"/>
    <w:rsid w:val="000B34DD"/>
    <w:rsid w:val="000B409F"/>
    <w:rsid w:val="000B4738"/>
    <w:rsid w:val="000B49E4"/>
    <w:rsid w:val="000B5461"/>
    <w:rsid w:val="000B59BF"/>
    <w:rsid w:val="000B65B3"/>
    <w:rsid w:val="000B6C29"/>
    <w:rsid w:val="000C04F9"/>
    <w:rsid w:val="000C052F"/>
    <w:rsid w:val="000C0E82"/>
    <w:rsid w:val="000C19BD"/>
    <w:rsid w:val="000C2460"/>
    <w:rsid w:val="000C254C"/>
    <w:rsid w:val="000C2983"/>
    <w:rsid w:val="000C31CB"/>
    <w:rsid w:val="000C3F6F"/>
    <w:rsid w:val="000C4BE3"/>
    <w:rsid w:val="000C5457"/>
    <w:rsid w:val="000C5CE2"/>
    <w:rsid w:val="000C6E2F"/>
    <w:rsid w:val="000C724D"/>
    <w:rsid w:val="000C7640"/>
    <w:rsid w:val="000C7935"/>
    <w:rsid w:val="000D00D4"/>
    <w:rsid w:val="000D0167"/>
    <w:rsid w:val="000D16BF"/>
    <w:rsid w:val="000D1D55"/>
    <w:rsid w:val="000D2706"/>
    <w:rsid w:val="000D361B"/>
    <w:rsid w:val="000D36CD"/>
    <w:rsid w:val="000D3992"/>
    <w:rsid w:val="000D3B13"/>
    <w:rsid w:val="000D4170"/>
    <w:rsid w:val="000D5125"/>
    <w:rsid w:val="000D6785"/>
    <w:rsid w:val="000D6EC0"/>
    <w:rsid w:val="000D7608"/>
    <w:rsid w:val="000E014D"/>
    <w:rsid w:val="000E0410"/>
    <w:rsid w:val="000E119E"/>
    <w:rsid w:val="000E388A"/>
    <w:rsid w:val="000E3958"/>
    <w:rsid w:val="000E3CFF"/>
    <w:rsid w:val="000E3DC4"/>
    <w:rsid w:val="000E44F6"/>
    <w:rsid w:val="000E4899"/>
    <w:rsid w:val="000E5D5F"/>
    <w:rsid w:val="000E66C0"/>
    <w:rsid w:val="000E712E"/>
    <w:rsid w:val="000E71DF"/>
    <w:rsid w:val="000E77E5"/>
    <w:rsid w:val="000F0415"/>
    <w:rsid w:val="000F0B93"/>
    <w:rsid w:val="000F0E98"/>
    <w:rsid w:val="000F24ED"/>
    <w:rsid w:val="000F28BF"/>
    <w:rsid w:val="000F2FD6"/>
    <w:rsid w:val="000F39EB"/>
    <w:rsid w:val="000F44B2"/>
    <w:rsid w:val="000F55C3"/>
    <w:rsid w:val="000F578B"/>
    <w:rsid w:val="000F5C61"/>
    <w:rsid w:val="000F6855"/>
    <w:rsid w:val="000F75C4"/>
    <w:rsid w:val="000F7613"/>
    <w:rsid w:val="000F7EF4"/>
    <w:rsid w:val="00100024"/>
    <w:rsid w:val="001000C0"/>
    <w:rsid w:val="00100277"/>
    <w:rsid w:val="00100B2E"/>
    <w:rsid w:val="00100C96"/>
    <w:rsid w:val="00100DE1"/>
    <w:rsid w:val="0010123F"/>
    <w:rsid w:val="00101870"/>
    <w:rsid w:val="001031DF"/>
    <w:rsid w:val="001032B0"/>
    <w:rsid w:val="001034EC"/>
    <w:rsid w:val="001034FF"/>
    <w:rsid w:val="0010372A"/>
    <w:rsid w:val="001049DC"/>
    <w:rsid w:val="00105315"/>
    <w:rsid w:val="0010593F"/>
    <w:rsid w:val="001060C3"/>
    <w:rsid w:val="001074C7"/>
    <w:rsid w:val="00110783"/>
    <w:rsid w:val="0011118E"/>
    <w:rsid w:val="001118BE"/>
    <w:rsid w:val="00111A07"/>
    <w:rsid w:val="00111E8F"/>
    <w:rsid w:val="00111EA2"/>
    <w:rsid w:val="00111F62"/>
    <w:rsid w:val="00112AEB"/>
    <w:rsid w:val="00113712"/>
    <w:rsid w:val="00113742"/>
    <w:rsid w:val="00114480"/>
    <w:rsid w:val="00114ED4"/>
    <w:rsid w:val="00114FE1"/>
    <w:rsid w:val="00116BFE"/>
    <w:rsid w:val="00116F7C"/>
    <w:rsid w:val="00117A0A"/>
    <w:rsid w:val="0012110B"/>
    <w:rsid w:val="00121117"/>
    <w:rsid w:val="00121172"/>
    <w:rsid w:val="00121AEC"/>
    <w:rsid w:val="001233A6"/>
    <w:rsid w:val="0012423F"/>
    <w:rsid w:val="001243BA"/>
    <w:rsid w:val="001245BF"/>
    <w:rsid w:val="00124FFA"/>
    <w:rsid w:val="001250FD"/>
    <w:rsid w:val="001270CA"/>
    <w:rsid w:val="00127BB6"/>
    <w:rsid w:val="00130338"/>
    <w:rsid w:val="0013070B"/>
    <w:rsid w:val="00130794"/>
    <w:rsid w:val="00130FA0"/>
    <w:rsid w:val="0013130A"/>
    <w:rsid w:val="0013180A"/>
    <w:rsid w:val="00131FD1"/>
    <w:rsid w:val="00132F52"/>
    <w:rsid w:val="0013326A"/>
    <w:rsid w:val="00133687"/>
    <w:rsid w:val="0013535E"/>
    <w:rsid w:val="001358DF"/>
    <w:rsid w:val="00135CF4"/>
    <w:rsid w:val="001361F3"/>
    <w:rsid w:val="00136815"/>
    <w:rsid w:val="001369E9"/>
    <w:rsid w:val="001376FF"/>
    <w:rsid w:val="00137A19"/>
    <w:rsid w:val="00140213"/>
    <w:rsid w:val="00140CF9"/>
    <w:rsid w:val="00141276"/>
    <w:rsid w:val="00142B4C"/>
    <w:rsid w:val="00143269"/>
    <w:rsid w:val="0014398E"/>
    <w:rsid w:val="00145C90"/>
    <w:rsid w:val="00146BEC"/>
    <w:rsid w:val="00146FE2"/>
    <w:rsid w:val="0015003A"/>
    <w:rsid w:val="00150419"/>
    <w:rsid w:val="00150781"/>
    <w:rsid w:val="00150D39"/>
    <w:rsid w:val="00151475"/>
    <w:rsid w:val="001519D0"/>
    <w:rsid w:val="00151CE6"/>
    <w:rsid w:val="001525D4"/>
    <w:rsid w:val="0015271A"/>
    <w:rsid w:val="00153A81"/>
    <w:rsid w:val="00153E6F"/>
    <w:rsid w:val="001542E0"/>
    <w:rsid w:val="0015461D"/>
    <w:rsid w:val="00154AB8"/>
    <w:rsid w:val="00154B6B"/>
    <w:rsid w:val="00155125"/>
    <w:rsid w:val="0015534A"/>
    <w:rsid w:val="00157176"/>
    <w:rsid w:val="00157260"/>
    <w:rsid w:val="00157EA6"/>
    <w:rsid w:val="00157F6D"/>
    <w:rsid w:val="00160CE0"/>
    <w:rsid w:val="00160F18"/>
    <w:rsid w:val="0016111E"/>
    <w:rsid w:val="0016189B"/>
    <w:rsid w:val="001619AC"/>
    <w:rsid w:val="00161A76"/>
    <w:rsid w:val="00161BB3"/>
    <w:rsid w:val="001629B4"/>
    <w:rsid w:val="00162CBA"/>
    <w:rsid w:val="001631F5"/>
    <w:rsid w:val="00164806"/>
    <w:rsid w:val="00165210"/>
    <w:rsid w:val="00165FB4"/>
    <w:rsid w:val="0016610B"/>
    <w:rsid w:val="001665E8"/>
    <w:rsid w:val="00167814"/>
    <w:rsid w:val="00170229"/>
    <w:rsid w:val="001707BA"/>
    <w:rsid w:val="001707E6"/>
    <w:rsid w:val="00170CF9"/>
    <w:rsid w:val="00170E62"/>
    <w:rsid w:val="00170E9C"/>
    <w:rsid w:val="00170FC0"/>
    <w:rsid w:val="00171115"/>
    <w:rsid w:val="001718EC"/>
    <w:rsid w:val="00172009"/>
    <w:rsid w:val="001735AF"/>
    <w:rsid w:val="00174453"/>
    <w:rsid w:val="001749CC"/>
    <w:rsid w:val="00175A62"/>
    <w:rsid w:val="00176691"/>
    <w:rsid w:val="0017708A"/>
    <w:rsid w:val="00177C73"/>
    <w:rsid w:val="00180187"/>
    <w:rsid w:val="001803DE"/>
    <w:rsid w:val="00180ADE"/>
    <w:rsid w:val="00180B18"/>
    <w:rsid w:val="00181142"/>
    <w:rsid w:val="001813A9"/>
    <w:rsid w:val="001816F3"/>
    <w:rsid w:val="00181724"/>
    <w:rsid w:val="0018191E"/>
    <w:rsid w:val="00181A88"/>
    <w:rsid w:val="0018290F"/>
    <w:rsid w:val="00182A3C"/>
    <w:rsid w:val="0018343C"/>
    <w:rsid w:val="0018366E"/>
    <w:rsid w:val="00183A48"/>
    <w:rsid w:val="00183BFD"/>
    <w:rsid w:val="001843C5"/>
    <w:rsid w:val="00184C4E"/>
    <w:rsid w:val="00184D82"/>
    <w:rsid w:val="00185817"/>
    <w:rsid w:val="00186418"/>
    <w:rsid w:val="001866CA"/>
    <w:rsid w:val="0018671D"/>
    <w:rsid w:val="00186BE6"/>
    <w:rsid w:val="0018789A"/>
    <w:rsid w:val="00187DD5"/>
    <w:rsid w:val="00190295"/>
    <w:rsid w:val="00190700"/>
    <w:rsid w:val="00190EB8"/>
    <w:rsid w:val="001922B7"/>
    <w:rsid w:val="001929FE"/>
    <w:rsid w:val="0019366B"/>
    <w:rsid w:val="001947CB"/>
    <w:rsid w:val="00194C97"/>
    <w:rsid w:val="00194CCF"/>
    <w:rsid w:val="00194E3A"/>
    <w:rsid w:val="0019576A"/>
    <w:rsid w:val="00195D97"/>
    <w:rsid w:val="001960E2"/>
    <w:rsid w:val="00196A7E"/>
    <w:rsid w:val="00196BCD"/>
    <w:rsid w:val="00197CE1"/>
    <w:rsid w:val="001A0279"/>
    <w:rsid w:val="001A1CC6"/>
    <w:rsid w:val="001A28B3"/>
    <w:rsid w:val="001A3D73"/>
    <w:rsid w:val="001A3DDA"/>
    <w:rsid w:val="001A4026"/>
    <w:rsid w:val="001A4120"/>
    <w:rsid w:val="001A4935"/>
    <w:rsid w:val="001A4BE8"/>
    <w:rsid w:val="001A508C"/>
    <w:rsid w:val="001A51C4"/>
    <w:rsid w:val="001A6079"/>
    <w:rsid w:val="001A679D"/>
    <w:rsid w:val="001A6813"/>
    <w:rsid w:val="001A6DC4"/>
    <w:rsid w:val="001A79F5"/>
    <w:rsid w:val="001B0688"/>
    <w:rsid w:val="001B0CAF"/>
    <w:rsid w:val="001B0F82"/>
    <w:rsid w:val="001B11C9"/>
    <w:rsid w:val="001B136D"/>
    <w:rsid w:val="001B1505"/>
    <w:rsid w:val="001B20DF"/>
    <w:rsid w:val="001B2722"/>
    <w:rsid w:val="001B38A1"/>
    <w:rsid w:val="001B38C3"/>
    <w:rsid w:val="001B425C"/>
    <w:rsid w:val="001B590B"/>
    <w:rsid w:val="001B67F0"/>
    <w:rsid w:val="001B756D"/>
    <w:rsid w:val="001C00F0"/>
    <w:rsid w:val="001C01BE"/>
    <w:rsid w:val="001C031E"/>
    <w:rsid w:val="001C05BF"/>
    <w:rsid w:val="001C08E7"/>
    <w:rsid w:val="001C0929"/>
    <w:rsid w:val="001C0949"/>
    <w:rsid w:val="001C1321"/>
    <w:rsid w:val="001C1D18"/>
    <w:rsid w:val="001C232D"/>
    <w:rsid w:val="001C2771"/>
    <w:rsid w:val="001C2B64"/>
    <w:rsid w:val="001C2E64"/>
    <w:rsid w:val="001C31D4"/>
    <w:rsid w:val="001C3750"/>
    <w:rsid w:val="001C4CFB"/>
    <w:rsid w:val="001C5B36"/>
    <w:rsid w:val="001C664D"/>
    <w:rsid w:val="001C77C1"/>
    <w:rsid w:val="001C7C0F"/>
    <w:rsid w:val="001C7E6B"/>
    <w:rsid w:val="001D02B7"/>
    <w:rsid w:val="001D04F4"/>
    <w:rsid w:val="001D09B3"/>
    <w:rsid w:val="001D1795"/>
    <w:rsid w:val="001D1813"/>
    <w:rsid w:val="001D1A4F"/>
    <w:rsid w:val="001D1F40"/>
    <w:rsid w:val="001D1F8D"/>
    <w:rsid w:val="001D1FA4"/>
    <w:rsid w:val="001D20C5"/>
    <w:rsid w:val="001D2328"/>
    <w:rsid w:val="001D463D"/>
    <w:rsid w:val="001D47DF"/>
    <w:rsid w:val="001D51BB"/>
    <w:rsid w:val="001D5279"/>
    <w:rsid w:val="001D61AE"/>
    <w:rsid w:val="001D64BB"/>
    <w:rsid w:val="001D6542"/>
    <w:rsid w:val="001D72AB"/>
    <w:rsid w:val="001D78C7"/>
    <w:rsid w:val="001D7A67"/>
    <w:rsid w:val="001E0CD0"/>
    <w:rsid w:val="001E167A"/>
    <w:rsid w:val="001E2860"/>
    <w:rsid w:val="001E2A18"/>
    <w:rsid w:val="001E3515"/>
    <w:rsid w:val="001E3855"/>
    <w:rsid w:val="001E3F12"/>
    <w:rsid w:val="001E4A94"/>
    <w:rsid w:val="001E537E"/>
    <w:rsid w:val="001E63FC"/>
    <w:rsid w:val="001E73AD"/>
    <w:rsid w:val="001F0165"/>
    <w:rsid w:val="001F03A3"/>
    <w:rsid w:val="001F0B15"/>
    <w:rsid w:val="001F20E1"/>
    <w:rsid w:val="001F23EC"/>
    <w:rsid w:val="001F2A21"/>
    <w:rsid w:val="001F2B95"/>
    <w:rsid w:val="001F2C71"/>
    <w:rsid w:val="001F3859"/>
    <w:rsid w:val="001F417F"/>
    <w:rsid w:val="001F432F"/>
    <w:rsid w:val="001F4797"/>
    <w:rsid w:val="001F4EAA"/>
    <w:rsid w:val="001F5454"/>
    <w:rsid w:val="001F615C"/>
    <w:rsid w:val="001F6CFC"/>
    <w:rsid w:val="001F7438"/>
    <w:rsid w:val="001F787B"/>
    <w:rsid w:val="001F7F18"/>
    <w:rsid w:val="00200312"/>
    <w:rsid w:val="0020060E"/>
    <w:rsid w:val="00201676"/>
    <w:rsid w:val="002026B8"/>
    <w:rsid w:val="00202E0A"/>
    <w:rsid w:val="0020335D"/>
    <w:rsid w:val="00203577"/>
    <w:rsid w:val="00203B61"/>
    <w:rsid w:val="00204C2B"/>
    <w:rsid w:val="00204C3D"/>
    <w:rsid w:val="00205880"/>
    <w:rsid w:val="00205BC9"/>
    <w:rsid w:val="00205F5B"/>
    <w:rsid w:val="00207B67"/>
    <w:rsid w:val="00207FA0"/>
    <w:rsid w:val="002100D7"/>
    <w:rsid w:val="002101F6"/>
    <w:rsid w:val="00210234"/>
    <w:rsid w:val="00210977"/>
    <w:rsid w:val="00211012"/>
    <w:rsid w:val="0021246C"/>
    <w:rsid w:val="0021464B"/>
    <w:rsid w:val="00214B9B"/>
    <w:rsid w:val="00214FFB"/>
    <w:rsid w:val="00215839"/>
    <w:rsid w:val="00215AA7"/>
    <w:rsid w:val="002164E9"/>
    <w:rsid w:val="00216CEA"/>
    <w:rsid w:val="0022037F"/>
    <w:rsid w:val="0022076A"/>
    <w:rsid w:val="002208EB"/>
    <w:rsid w:val="00220F8B"/>
    <w:rsid w:val="0022163D"/>
    <w:rsid w:val="00223243"/>
    <w:rsid w:val="00223882"/>
    <w:rsid w:val="00223A30"/>
    <w:rsid w:val="00223A4E"/>
    <w:rsid w:val="00223AA7"/>
    <w:rsid w:val="00224518"/>
    <w:rsid w:val="00224719"/>
    <w:rsid w:val="00224D4D"/>
    <w:rsid w:val="00225047"/>
    <w:rsid w:val="00225AFE"/>
    <w:rsid w:val="0022612E"/>
    <w:rsid w:val="0022733F"/>
    <w:rsid w:val="00227423"/>
    <w:rsid w:val="00227875"/>
    <w:rsid w:val="002278DD"/>
    <w:rsid w:val="00227F6E"/>
    <w:rsid w:val="00230613"/>
    <w:rsid w:val="0023083D"/>
    <w:rsid w:val="00231782"/>
    <w:rsid w:val="00233A23"/>
    <w:rsid w:val="00233FC9"/>
    <w:rsid w:val="00234897"/>
    <w:rsid w:val="0023574E"/>
    <w:rsid w:val="00236453"/>
    <w:rsid w:val="002366F4"/>
    <w:rsid w:val="00236E3E"/>
    <w:rsid w:val="002402AB"/>
    <w:rsid w:val="00240D99"/>
    <w:rsid w:val="002419E2"/>
    <w:rsid w:val="002425AF"/>
    <w:rsid w:val="00242878"/>
    <w:rsid w:val="00242B4A"/>
    <w:rsid w:val="00242D44"/>
    <w:rsid w:val="00242EA2"/>
    <w:rsid w:val="00242F83"/>
    <w:rsid w:val="00243BA6"/>
    <w:rsid w:val="00243EFA"/>
    <w:rsid w:val="00243F0D"/>
    <w:rsid w:val="0024482F"/>
    <w:rsid w:val="002452C3"/>
    <w:rsid w:val="00245437"/>
    <w:rsid w:val="00245522"/>
    <w:rsid w:val="00245F90"/>
    <w:rsid w:val="00247AC5"/>
    <w:rsid w:val="002501C0"/>
    <w:rsid w:val="0025065E"/>
    <w:rsid w:val="002514B4"/>
    <w:rsid w:val="00251D00"/>
    <w:rsid w:val="0025253F"/>
    <w:rsid w:val="00252A47"/>
    <w:rsid w:val="00252CEF"/>
    <w:rsid w:val="002548CB"/>
    <w:rsid w:val="00254951"/>
    <w:rsid w:val="00254AC7"/>
    <w:rsid w:val="00255719"/>
    <w:rsid w:val="002558EA"/>
    <w:rsid w:val="00256A10"/>
    <w:rsid w:val="00256BCE"/>
    <w:rsid w:val="00256BE3"/>
    <w:rsid w:val="00257656"/>
    <w:rsid w:val="00257A87"/>
    <w:rsid w:val="002602A9"/>
    <w:rsid w:val="0026059A"/>
    <w:rsid w:val="00261BCD"/>
    <w:rsid w:val="002633E8"/>
    <w:rsid w:val="002639F5"/>
    <w:rsid w:val="00263C88"/>
    <w:rsid w:val="002647C7"/>
    <w:rsid w:val="00266196"/>
    <w:rsid w:val="0026670C"/>
    <w:rsid w:val="002669E0"/>
    <w:rsid w:val="00267382"/>
    <w:rsid w:val="002679BE"/>
    <w:rsid w:val="002679CF"/>
    <w:rsid w:val="0027010A"/>
    <w:rsid w:val="00270780"/>
    <w:rsid w:val="00270B23"/>
    <w:rsid w:val="00270F3E"/>
    <w:rsid w:val="002718ED"/>
    <w:rsid w:val="00271C40"/>
    <w:rsid w:val="00271D3D"/>
    <w:rsid w:val="002726E0"/>
    <w:rsid w:val="00272C4F"/>
    <w:rsid w:val="00273C5D"/>
    <w:rsid w:val="002741E4"/>
    <w:rsid w:val="00276991"/>
    <w:rsid w:val="002772BF"/>
    <w:rsid w:val="0028090D"/>
    <w:rsid w:val="00281021"/>
    <w:rsid w:val="0028118C"/>
    <w:rsid w:val="0028166A"/>
    <w:rsid w:val="0028191B"/>
    <w:rsid w:val="00282509"/>
    <w:rsid w:val="00282A57"/>
    <w:rsid w:val="00282AB7"/>
    <w:rsid w:val="00283460"/>
    <w:rsid w:val="0028357F"/>
    <w:rsid w:val="00283BAA"/>
    <w:rsid w:val="0028419F"/>
    <w:rsid w:val="0028461D"/>
    <w:rsid w:val="00284A8B"/>
    <w:rsid w:val="0028516D"/>
    <w:rsid w:val="00285950"/>
    <w:rsid w:val="0028630D"/>
    <w:rsid w:val="0028693E"/>
    <w:rsid w:val="00286FE2"/>
    <w:rsid w:val="002874BC"/>
    <w:rsid w:val="00287673"/>
    <w:rsid w:val="0029103B"/>
    <w:rsid w:val="002912F6"/>
    <w:rsid w:val="00291809"/>
    <w:rsid w:val="00291E5B"/>
    <w:rsid w:val="002922F2"/>
    <w:rsid w:val="00292B01"/>
    <w:rsid w:val="0029352F"/>
    <w:rsid w:val="00293AD2"/>
    <w:rsid w:val="00293C8C"/>
    <w:rsid w:val="00294433"/>
    <w:rsid w:val="00294CC6"/>
    <w:rsid w:val="00295484"/>
    <w:rsid w:val="00296273"/>
    <w:rsid w:val="002966D1"/>
    <w:rsid w:val="00296A47"/>
    <w:rsid w:val="00296F83"/>
    <w:rsid w:val="00297B7E"/>
    <w:rsid w:val="002A00E4"/>
    <w:rsid w:val="002A0617"/>
    <w:rsid w:val="002A07EF"/>
    <w:rsid w:val="002A0892"/>
    <w:rsid w:val="002A134B"/>
    <w:rsid w:val="002A1A05"/>
    <w:rsid w:val="002A22E6"/>
    <w:rsid w:val="002A241A"/>
    <w:rsid w:val="002A2630"/>
    <w:rsid w:val="002A3186"/>
    <w:rsid w:val="002A3381"/>
    <w:rsid w:val="002A3B60"/>
    <w:rsid w:val="002A3E2E"/>
    <w:rsid w:val="002A4605"/>
    <w:rsid w:val="002A4670"/>
    <w:rsid w:val="002A4B39"/>
    <w:rsid w:val="002A5C27"/>
    <w:rsid w:val="002A5FAD"/>
    <w:rsid w:val="002A66C7"/>
    <w:rsid w:val="002A7BF4"/>
    <w:rsid w:val="002B042F"/>
    <w:rsid w:val="002B0F78"/>
    <w:rsid w:val="002B1E58"/>
    <w:rsid w:val="002B1EED"/>
    <w:rsid w:val="002B217C"/>
    <w:rsid w:val="002B2494"/>
    <w:rsid w:val="002B2A0C"/>
    <w:rsid w:val="002B2A69"/>
    <w:rsid w:val="002B3167"/>
    <w:rsid w:val="002B36D1"/>
    <w:rsid w:val="002B3910"/>
    <w:rsid w:val="002B4505"/>
    <w:rsid w:val="002B4762"/>
    <w:rsid w:val="002B4973"/>
    <w:rsid w:val="002B56B5"/>
    <w:rsid w:val="002B588A"/>
    <w:rsid w:val="002B601B"/>
    <w:rsid w:val="002B685A"/>
    <w:rsid w:val="002B6D2B"/>
    <w:rsid w:val="002B7DC7"/>
    <w:rsid w:val="002C0191"/>
    <w:rsid w:val="002C08D5"/>
    <w:rsid w:val="002C10BC"/>
    <w:rsid w:val="002C12AC"/>
    <w:rsid w:val="002C1D52"/>
    <w:rsid w:val="002C23E3"/>
    <w:rsid w:val="002C2890"/>
    <w:rsid w:val="002C3273"/>
    <w:rsid w:val="002C3B1C"/>
    <w:rsid w:val="002C3D9E"/>
    <w:rsid w:val="002C4C0D"/>
    <w:rsid w:val="002C4CE1"/>
    <w:rsid w:val="002C4CF8"/>
    <w:rsid w:val="002C4E17"/>
    <w:rsid w:val="002C4F2B"/>
    <w:rsid w:val="002C4FB1"/>
    <w:rsid w:val="002C52E0"/>
    <w:rsid w:val="002C61F1"/>
    <w:rsid w:val="002C6F5A"/>
    <w:rsid w:val="002C766A"/>
    <w:rsid w:val="002C7711"/>
    <w:rsid w:val="002D03C3"/>
    <w:rsid w:val="002D0421"/>
    <w:rsid w:val="002D122D"/>
    <w:rsid w:val="002D41FE"/>
    <w:rsid w:val="002D5A81"/>
    <w:rsid w:val="002D661E"/>
    <w:rsid w:val="002D713F"/>
    <w:rsid w:val="002D755C"/>
    <w:rsid w:val="002D78E6"/>
    <w:rsid w:val="002E026D"/>
    <w:rsid w:val="002E031F"/>
    <w:rsid w:val="002E0596"/>
    <w:rsid w:val="002E0BB8"/>
    <w:rsid w:val="002E0CF8"/>
    <w:rsid w:val="002E24F2"/>
    <w:rsid w:val="002E33C8"/>
    <w:rsid w:val="002E3609"/>
    <w:rsid w:val="002E36DD"/>
    <w:rsid w:val="002E39C7"/>
    <w:rsid w:val="002E42CC"/>
    <w:rsid w:val="002E45AB"/>
    <w:rsid w:val="002E4839"/>
    <w:rsid w:val="002E4D41"/>
    <w:rsid w:val="002E597F"/>
    <w:rsid w:val="002E5C1D"/>
    <w:rsid w:val="002E613A"/>
    <w:rsid w:val="002E6B98"/>
    <w:rsid w:val="002E7059"/>
    <w:rsid w:val="002E7554"/>
    <w:rsid w:val="002E794D"/>
    <w:rsid w:val="002E7A6E"/>
    <w:rsid w:val="002E7FDD"/>
    <w:rsid w:val="002F0021"/>
    <w:rsid w:val="002F0B69"/>
    <w:rsid w:val="002F0EFA"/>
    <w:rsid w:val="002F1CF4"/>
    <w:rsid w:val="002F1F1C"/>
    <w:rsid w:val="002F2145"/>
    <w:rsid w:val="002F224B"/>
    <w:rsid w:val="002F2564"/>
    <w:rsid w:val="002F2806"/>
    <w:rsid w:val="002F2D8A"/>
    <w:rsid w:val="002F32E8"/>
    <w:rsid w:val="002F4032"/>
    <w:rsid w:val="002F41E6"/>
    <w:rsid w:val="002F44ED"/>
    <w:rsid w:val="002F4508"/>
    <w:rsid w:val="002F453B"/>
    <w:rsid w:val="002F455D"/>
    <w:rsid w:val="002F5270"/>
    <w:rsid w:val="002F5926"/>
    <w:rsid w:val="002F59CA"/>
    <w:rsid w:val="002F5D85"/>
    <w:rsid w:val="002F5DA5"/>
    <w:rsid w:val="002F5FE2"/>
    <w:rsid w:val="002F61FD"/>
    <w:rsid w:val="00300456"/>
    <w:rsid w:val="003013B6"/>
    <w:rsid w:val="00302403"/>
    <w:rsid w:val="00302D4C"/>
    <w:rsid w:val="00303271"/>
    <w:rsid w:val="00303437"/>
    <w:rsid w:val="003037D1"/>
    <w:rsid w:val="003043A2"/>
    <w:rsid w:val="003045DF"/>
    <w:rsid w:val="0030547C"/>
    <w:rsid w:val="00305DDF"/>
    <w:rsid w:val="003071D3"/>
    <w:rsid w:val="00307500"/>
    <w:rsid w:val="00307604"/>
    <w:rsid w:val="00310492"/>
    <w:rsid w:val="00310710"/>
    <w:rsid w:val="0031088F"/>
    <w:rsid w:val="0031127E"/>
    <w:rsid w:val="003124CD"/>
    <w:rsid w:val="003125C5"/>
    <w:rsid w:val="00312F51"/>
    <w:rsid w:val="00313AF1"/>
    <w:rsid w:val="00314B16"/>
    <w:rsid w:val="00315375"/>
    <w:rsid w:val="00315FF4"/>
    <w:rsid w:val="0031695F"/>
    <w:rsid w:val="00316BA3"/>
    <w:rsid w:val="00316BF4"/>
    <w:rsid w:val="0032063E"/>
    <w:rsid w:val="0032087F"/>
    <w:rsid w:val="00321AFD"/>
    <w:rsid w:val="00321EE6"/>
    <w:rsid w:val="0032228C"/>
    <w:rsid w:val="00323539"/>
    <w:rsid w:val="00323894"/>
    <w:rsid w:val="00323EAF"/>
    <w:rsid w:val="00326631"/>
    <w:rsid w:val="003279D1"/>
    <w:rsid w:val="00327DEA"/>
    <w:rsid w:val="00330EB6"/>
    <w:rsid w:val="0033128F"/>
    <w:rsid w:val="00331419"/>
    <w:rsid w:val="00331458"/>
    <w:rsid w:val="003317DD"/>
    <w:rsid w:val="00332314"/>
    <w:rsid w:val="003324A5"/>
    <w:rsid w:val="00332D63"/>
    <w:rsid w:val="00333444"/>
    <w:rsid w:val="00334127"/>
    <w:rsid w:val="00334206"/>
    <w:rsid w:val="00335144"/>
    <w:rsid w:val="00335B95"/>
    <w:rsid w:val="003362D1"/>
    <w:rsid w:val="00337BC7"/>
    <w:rsid w:val="00337F5E"/>
    <w:rsid w:val="003402C5"/>
    <w:rsid w:val="003416DB"/>
    <w:rsid w:val="00341704"/>
    <w:rsid w:val="00342216"/>
    <w:rsid w:val="00343D27"/>
    <w:rsid w:val="00344093"/>
    <w:rsid w:val="00344B4F"/>
    <w:rsid w:val="00344EE9"/>
    <w:rsid w:val="00345160"/>
    <w:rsid w:val="00345342"/>
    <w:rsid w:val="0034542B"/>
    <w:rsid w:val="003466BF"/>
    <w:rsid w:val="00346DAF"/>
    <w:rsid w:val="00350E2C"/>
    <w:rsid w:val="00350F13"/>
    <w:rsid w:val="003511C7"/>
    <w:rsid w:val="00351BD0"/>
    <w:rsid w:val="00353CAC"/>
    <w:rsid w:val="00354497"/>
    <w:rsid w:val="00354873"/>
    <w:rsid w:val="00354B4A"/>
    <w:rsid w:val="00355104"/>
    <w:rsid w:val="00357BAD"/>
    <w:rsid w:val="00360362"/>
    <w:rsid w:val="00360C40"/>
    <w:rsid w:val="00360D7D"/>
    <w:rsid w:val="00361FD4"/>
    <w:rsid w:val="0036207B"/>
    <w:rsid w:val="00362143"/>
    <w:rsid w:val="0036532A"/>
    <w:rsid w:val="003662E8"/>
    <w:rsid w:val="00366504"/>
    <w:rsid w:val="00366DDF"/>
    <w:rsid w:val="00366ED5"/>
    <w:rsid w:val="003673D4"/>
    <w:rsid w:val="003674A4"/>
    <w:rsid w:val="00367962"/>
    <w:rsid w:val="00367EE9"/>
    <w:rsid w:val="00367F43"/>
    <w:rsid w:val="0037015A"/>
    <w:rsid w:val="00370906"/>
    <w:rsid w:val="00370ACB"/>
    <w:rsid w:val="00370B1D"/>
    <w:rsid w:val="00371B18"/>
    <w:rsid w:val="00371BC6"/>
    <w:rsid w:val="00372689"/>
    <w:rsid w:val="00372ACA"/>
    <w:rsid w:val="00372CF5"/>
    <w:rsid w:val="00372E8F"/>
    <w:rsid w:val="003737D6"/>
    <w:rsid w:val="003737FF"/>
    <w:rsid w:val="00373DAC"/>
    <w:rsid w:val="00374265"/>
    <w:rsid w:val="00376A71"/>
    <w:rsid w:val="003770A6"/>
    <w:rsid w:val="00377C49"/>
    <w:rsid w:val="00377D0A"/>
    <w:rsid w:val="0038023B"/>
    <w:rsid w:val="00380321"/>
    <w:rsid w:val="003805F7"/>
    <w:rsid w:val="003807E8"/>
    <w:rsid w:val="003819F8"/>
    <w:rsid w:val="00381FE6"/>
    <w:rsid w:val="00382272"/>
    <w:rsid w:val="00382499"/>
    <w:rsid w:val="0038312A"/>
    <w:rsid w:val="00383526"/>
    <w:rsid w:val="003839CE"/>
    <w:rsid w:val="003841CC"/>
    <w:rsid w:val="00385143"/>
    <w:rsid w:val="0038522C"/>
    <w:rsid w:val="003854F6"/>
    <w:rsid w:val="003855B0"/>
    <w:rsid w:val="00386559"/>
    <w:rsid w:val="00387454"/>
    <w:rsid w:val="003900A8"/>
    <w:rsid w:val="003912E6"/>
    <w:rsid w:val="003919F6"/>
    <w:rsid w:val="00392A2D"/>
    <w:rsid w:val="0039326C"/>
    <w:rsid w:val="00393AAD"/>
    <w:rsid w:val="00393DB9"/>
    <w:rsid w:val="00393E91"/>
    <w:rsid w:val="00393F16"/>
    <w:rsid w:val="00395F28"/>
    <w:rsid w:val="00395F3B"/>
    <w:rsid w:val="003963B5"/>
    <w:rsid w:val="00396577"/>
    <w:rsid w:val="003966CC"/>
    <w:rsid w:val="00397657"/>
    <w:rsid w:val="00397DC3"/>
    <w:rsid w:val="00397DDF"/>
    <w:rsid w:val="003A072B"/>
    <w:rsid w:val="003A0BC4"/>
    <w:rsid w:val="003A0FFD"/>
    <w:rsid w:val="003A1ACA"/>
    <w:rsid w:val="003A203A"/>
    <w:rsid w:val="003A233A"/>
    <w:rsid w:val="003A2D1A"/>
    <w:rsid w:val="003A2FC9"/>
    <w:rsid w:val="003A307A"/>
    <w:rsid w:val="003A39BF"/>
    <w:rsid w:val="003A41C9"/>
    <w:rsid w:val="003A436E"/>
    <w:rsid w:val="003A456C"/>
    <w:rsid w:val="003A4D64"/>
    <w:rsid w:val="003A5C17"/>
    <w:rsid w:val="003A5E30"/>
    <w:rsid w:val="003A6816"/>
    <w:rsid w:val="003A6887"/>
    <w:rsid w:val="003A6C91"/>
    <w:rsid w:val="003A7833"/>
    <w:rsid w:val="003A7C82"/>
    <w:rsid w:val="003B0B89"/>
    <w:rsid w:val="003B0C44"/>
    <w:rsid w:val="003B0C98"/>
    <w:rsid w:val="003B0CEA"/>
    <w:rsid w:val="003B25A0"/>
    <w:rsid w:val="003B3317"/>
    <w:rsid w:val="003B359D"/>
    <w:rsid w:val="003B35B5"/>
    <w:rsid w:val="003B38D2"/>
    <w:rsid w:val="003B60F4"/>
    <w:rsid w:val="003B6184"/>
    <w:rsid w:val="003B67C7"/>
    <w:rsid w:val="003B6A1D"/>
    <w:rsid w:val="003B6FD6"/>
    <w:rsid w:val="003B76C9"/>
    <w:rsid w:val="003C024F"/>
    <w:rsid w:val="003C033E"/>
    <w:rsid w:val="003C04AE"/>
    <w:rsid w:val="003C0969"/>
    <w:rsid w:val="003C125A"/>
    <w:rsid w:val="003C1C6F"/>
    <w:rsid w:val="003C204E"/>
    <w:rsid w:val="003C24C1"/>
    <w:rsid w:val="003C2893"/>
    <w:rsid w:val="003C3A35"/>
    <w:rsid w:val="003C425A"/>
    <w:rsid w:val="003C4F48"/>
    <w:rsid w:val="003C523E"/>
    <w:rsid w:val="003C57C5"/>
    <w:rsid w:val="003D0650"/>
    <w:rsid w:val="003D0983"/>
    <w:rsid w:val="003D1BE6"/>
    <w:rsid w:val="003D23D9"/>
    <w:rsid w:val="003D28CD"/>
    <w:rsid w:val="003D34D5"/>
    <w:rsid w:val="003D3680"/>
    <w:rsid w:val="003D436A"/>
    <w:rsid w:val="003D4449"/>
    <w:rsid w:val="003D62A7"/>
    <w:rsid w:val="003D678B"/>
    <w:rsid w:val="003D67B0"/>
    <w:rsid w:val="003E0B5C"/>
    <w:rsid w:val="003E2ACE"/>
    <w:rsid w:val="003E2D19"/>
    <w:rsid w:val="003E44B6"/>
    <w:rsid w:val="003E50AC"/>
    <w:rsid w:val="003E531F"/>
    <w:rsid w:val="003E6022"/>
    <w:rsid w:val="003E6B81"/>
    <w:rsid w:val="003E6D53"/>
    <w:rsid w:val="003F0694"/>
    <w:rsid w:val="003F0CDE"/>
    <w:rsid w:val="003F1768"/>
    <w:rsid w:val="003F17EA"/>
    <w:rsid w:val="003F1A3A"/>
    <w:rsid w:val="003F1B13"/>
    <w:rsid w:val="003F210A"/>
    <w:rsid w:val="003F27CD"/>
    <w:rsid w:val="003F287C"/>
    <w:rsid w:val="003F2C4C"/>
    <w:rsid w:val="003F2D59"/>
    <w:rsid w:val="003F3433"/>
    <w:rsid w:val="003F3972"/>
    <w:rsid w:val="003F4209"/>
    <w:rsid w:val="003F4F50"/>
    <w:rsid w:val="003F5738"/>
    <w:rsid w:val="003F5A07"/>
    <w:rsid w:val="003F5C1C"/>
    <w:rsid w:val="003F5C64"/>
    <w:rsid w:val="003F78BA"/>
    <w:rsid w:val="0040015A"/>
    <w:rsid w:val="00400EB2"/>
    <w:rsid w:val="00400F10"/>
    <w:rsid w:val="00402005"/>
    <w:rsid w:val="00402052"/>
    <w:rsid w:val="00402A27"/>
    <w:rsid w:val="00402C71"/>
    <w:rsid w:val="00404073"/>
    <w:rsid w:val="004046E6"/>
    <w:rsid w:val="004047B2"/>
    <w:rsid w:val="004047DF"/>
    <w:rsid w:val="004066B8"/>
    <w:rsid w:val="00407BA8"/>
    <w:rsid w:val="00411750"/>
    <w:rsid w:val="00411BCA"/>
    <w:rsid w:val="00412029"/>
    <w:rsid w:val="00413244"/>
    <w:rsid w:val="004139E6"/>
    <w:rsid w:val="00413A21"/>
    <w:rsid w:val="00413F61"/>
    <w:rsid w:val="00413FBA"/>
    <w:rsid w:val="004140D4"/>
    <w:rsid w:val="00414AE4"/>
    <w:rsid w:val="00415B12"/>
    <w:rsid w:val="004171F6"/>
    <w:rsid w:val="004207C6"/>
    <w:rsid w:val="00420DAA"/>
    <w:rsid w:val="00421439"/>
    <w:rsid w:val="004215FF"/>
    <w:rsid w:val="00421F62"/>
    <w:rsid w:val="00422912"/>
    <w:rsid w:val="00423727"/>
    <w:rsid w:val="00423C6E"/>
    <w:rsid w:val="00423F64"/>
    <w:rsid w:val="004244B8"/>
    <w:rsid w:val="00424A4F"/>
    <w:rsid w:val="00425C6E"/>
    <w:rsid w:val="004263AD"/>
    <w:rsid w:val="004263EA"/>
    <w:rsid w:val="00426855"/>
    <w:rsid w:val="00426A40"/>
    <w:rsid w:val="00426AAB"/>
    <w:rsid w:val="0042736A"/>
    <w:rsid w:val="00427B6C"/>
    <w:rsid w:val="00430346"/>
    <w:rsid w:val="00431228"/>
    <w:rsid w:val="00433705"/>
    <w:rsid w:val="00433858"/>
    <w:rsid w:val="00433D92"/>
    <w:rsid w:val="004348C9"/>
    <w:rsid w:val="00434FB7"/>
    <w:rsid w:val="004359D9"/>
    <w:rsid w:val="00436186"/>
    <w:rsid w:val="004364D8"/>
    <w:rsid w:val="00436F05"/>
    <w:rsid w:val="00436FEE"/>
    <w:rsid w:val="004370FA"/>
    <w:rsid w:val="00437A43"/>
    <w:rsid w:val="00441E0A"/>
    <w:rsid w:val="00442E35"/>
    <w:rsid w:val="00443564"/>
    <w:rsid w:val="004437DF"/>
    <w:rsid w:val="0044442D"/>
    <w:rsid w:val="00444690"/>
    <w:rsid w:val="00445278"/>
    <w:rsid w:val="0044546B"/>
    <w:rsid w:val="00445749"/>
    <w:rsid w:val="004458E0"/>
    <w:rsid w:val="00445E56"/>
    <w:rsid w:val="0044624E"/>
    <w:rsid w:val="004465B4"/>
    <w:rsid w:val="004470EB"/>
    <w:rsid w:val="00447645"/>
    <w:rsid w:val="004505CC"/>
    <w:rsid w:val="004509B9"/>
    <w:rsid w:val="0045251E"/>
    <w:rsid w:val="00452679"/>
    <w:rsid w:val="00453B7F"/>
    <w:rsid w:val="00454346"/>
    <w:rsid w:val="004547DF"/>
    <w:rsid w:val="00454BD0"/>
    <w:rsid w:val="00454DF8"/>
    <w:rsid w:val="0045623A"/>
    <w:rsid w:val="00456524"/>
    <w:rsid w:val="0045682F"/>
    <w:rsid w:val="004572C7"/>
    <w:rsid w:val="004578AC"/>
    <w:rsid w:val="0045794F"/>
    <w:rsid w:val="00460BE4"/>
    <w:rsid w:val="00460CAB"/>
    <w:rsid w:val="0046141F"/>
    <w:rsid w:val="004621E4"/>
    <w:rsid w:val="004635A6"/>
    <w:rsid w:val="004644D7"/>
    <w:rsid w:val="0046452E"/>
    <w:rsid w:val="00464904"/>
    <w:rsid w:val="004677B7"/>
    <w:rsid w:val="00467D79"/>
    <w:rsid w:val="004702D9"/>
    <w:rsid w:val="0047156D"/>
    <w:rsid w:val="00471B59"/>
    <w:rsid w:val="00471E7A"/>
    <w:rsid w:val="00472263"/>
    <w:rsid w:val="00472B2B"/>
    <w:rsid w:val="00472D5D"/>
    <w:rsid w:val="00472FEF"/>
    <w:rsid w:val="00473066"/>
    <w:rsid w:val="0047317A"/>
    <w:rsid w:val="004731DA"/>
    <w:rsid w:val="00473908"/>
    <w:rsid w:val="004740CC"/>
    <w:rsid w:val="00474444"/>
    <w:rsid w:val="00475281"/>
    <w:rsid w:val="004756F2"/>
    <w:rsid w:val="00477251"/>
    <w:rsid w:val="00480987"/>
    <w:rsid w:val="00480CAD"/>
    <w:rsid w:val="00481088"/>
    <w:rsid w:val="0048114C"/>
    <w:rsid w:val="00481895"/>
    <w:rsid w:val="00482E11"/>
    <w:rsid w:val="00483705"/>
    <w:rsid w:val="00484293"/>
    <w:rsid w:val="00484C1E"/>
    <w:rsid w:val="0048518A"/>
    <w:rsid w:val="0048593E"/>
    <w:rsid w:val="00485C29"/>
    <w:rsid w:val="0048633C"/>
    <w:rsid w:val="00487543"/>
    <w:rsid w:val="004877A9"/>
    <w:rsid w:val="004879D2"/>
    <w:rsid w:val="0049008A"/>
    <w:rsid w:val="00490833"/>
    <w:rsid w:val="00490E25"/>
    <w:rsid w:val="00491E63"/>
    <w:rsid w:val="0049376F"/>
    <w:rsid w:val="00493904"/>
    <w:rsid w:val="00494842"/>
    <w:rsid w:val="00495C69"/>
    <w:rsid w:val="00495CDC"/>
    <w:rsid w:val="00496180"/>
    <w:rsid w:val="00497721"/>
    <w:rsid w:val="004977BC"/>
    <w:rsid w:val="00497806"/>
    <w:rsid w:val="0049784A"/>
    <w:rsid w:val="00497AFC"/>
    <w:rsid w:val="00497B73"/>
    <w:rsid w:val="00497E82"/>
    <w:rsid w:val="004A025A"/>
    <w:rsid w:val="004A1074"/>
    <w:rsid w:val="004A2133"/>
    <w:rsid w:val="004A21BA"/>
    <w:rsid w:val="004A2424"/>
    <w:rsid w:val="004A277B"/>
    <w:rsid w:val="004A2E6C"/>
    <w:rsid w:val="004A33B1"/>
    <w:rsid w:val="004A6205"/>
    <w:rsid w:val="004A6BEE"/>
    <w:rsid w:val="004A753B"/>
    <w:rsid w:val="004B03D5"/>
    <w:rsid w:val="004B0EEF"/>
    <w:rsid w:val="004B1EB7"/>
    <w:rsid w:val="004B3334"/>
    <w:rsid w:val="004B366D"/>
    <w:rsid w:val="004B4622"/>
    <w:rsid w:val="004B4C63"/>
    <w:rsid w:val="004B4F93"/>
    <w:rsid w:val="004B58CA"/>
    <w:rsid w:val="004B6C5C"/>
    <w:rsid w:val="004B7815"/>
    <w:rsid w:val="004C0174"/>
    <w:rsid w:val="004C0193"/>
    <w:rsid w:val="004C0F21"/>
    <w:rsid w:val="004C25BF"/>
    <w:rsid w:val="004C2614"/>
    <w:rsid w:val="004C2731"/>
    <w:rsid w:val="004C2A9F"/>
    <w:rsid w:val="004C5F19"/>
    <w:rsid w:val="004C7489"/>
    <w:rsid w:val="004C7DBF"/>
    <w:rsid w:val="004D0191"/>
    <w:rsid w:val="004D0683"/>
    <w:rsid w:val="004D0AD6"/>
    <w:rsid w:val="004D2AE6"/>
    <w:rsid w:val="004D33C4"/>
    <w:rsid w:val="004D33F6"/>
    <w:rsid w:val="004D34CA"/>
    <w:rsid w:val="004D45EE"/>
    <w:rsid w:val="004D4651"/>
    <w:rsid w:val="004D48AC"/>
    <w:rsid w:val="004D498F"/>
    <w:rsid w:val="004D5AC8"/>
    <w:rsid w:val="004D654E"/>
    <w:rsid w:val="004D65EA"/>
    <w:rsid w:val="004D6BFE"/>
    <w:rsid w:val="004D7D7C"/>
    <w:rsid w:val="004D7F94"/>
    <w:rsid w:val="004E0125"/>
    <w:rsid w:val="004E11C1"/>
    <w:rsid w:val="004E12A7"/>
    <w:rsid w:val="004E1423"/>
    <w:rsid w:val="004E19C3"/>
    <w:rsid w:val="004E24CA"/>
    <w:rsid w:val="004E2C1F"/>
    <w:rsid w:val="004E3682"/>
    <w:rsid w:val="004E3D70"/>
    <w:rsid w:val="004E47FE"/>
    <w:rsid w:val="004E4881"/>
    <w:rsid w:val="004E4E37"/>
    <w:rsid w:val="004E51B7"/>
    <w:rsid w:val="004E54D9"/>
    <w:rsid w:val="004E561D"/>
    <w:rsid w:val="004E5FB6"/>
    <w:rsid w:val="004E65D1"/>
    <w:rsid w:val="004E6BCE"/>
    <w:rsid w:val="004E7078"/>
    <w:rsid w:val="004E711E"/>
    <w:rsid w:val="004E7A48"/>
    <w:rsid w:val="004E7EE6"/>
    <w:rsid w:val="004F01AC"/>
    <w:rsid w:val="004F0715"/>
    <w:rsid w:val="004F1F4A"/>
    <w:rsid w:val="004F368F"/>
    <w:rsid w:val="004F3B85"/>
    <w:rsid w:val="004F3CB2"/>
    <w:rsid w:val="004F48C8"/>
    <w:rsid w:val="004F4E8D"/>
    <w:rsid w:val="004F5220"/>
    <w:rsid w:val="004F56A9"/>
    <w:rsid w:val="004F622D"/>
    <w:rsid w:val="004F6CFF"/>
    <w:rsid w:val="004F74C6"/>
    <w:rsid w:val="004F7F40"/>
    <w:rsid w:val="004F7F7D"/>
    <w:rsid w:val="005001DA"/>
    <w:rsid w:val="005001FB"/>
    <w:rsid w:val="00500365"/>
    <w:rsid w:val="0050082E"/>
    <w:rsid w:val="00500A25"/>
    <w:rsid w:val="00501354"/>
    <w:rsid w:val="005017C8"/>
    <w:rsid w:val="00501823"/>
    <w:rsid w:val="005019FD"/>
    <w:rsid w:val="00501FEF"/>
    <w:rsid w:val="005021E8"/>
    <w:rsid w:val="005029E8"/>
    <w:rsid w:val="00502AFC"/>
    <w:rsid w:val="00502C75"/>
    <w:rsid w:val="005032FC"/>
    <w:rsid w:val="00503E39"/>
    <w:rsid w:val="00504C1B"/>
    <w:rsid w:val="00505D15"/>
    <w:rsid w:val="00506D5C"/>
    <w:rsid w:val="00506F3C"/>
    <w:rsid w:val="00507A0F"/>
    <w:rsid w:val="00507B19"/>
    <w:rsid w:val="00507BA5"/>
    <w:rsid w:val="0051068E"/>
    <w:rsid w:val="005111D2"/>
    <w:rsid w:val="005113B4"/>
    <w:rsid w:val="005115F8"/>
    <w:rsid w:val="00512439"/>
    <w:rsid w:val="00512D94"/>
    <w:rsid w:val="00512E28"/>
    <w:rsid w:val="005137EC"/>
    <w:rsid w:val="005138CF"/>
    <w:rsid w:val="00513CE8"/>
    <w:rsid w:val="00514976"/>
    <w:rsid w:val="00514AB8"/>
    <w:rsid w:val="00515DA8"/>
    <w:rsid w:val="00515E2F"/>
    <w:rsid w:val="00516EBB"/>
    <w:rsid w:val="0051773D"/>
    <w:rsid w:val="00520008"/>
    <w:rsid w:val="005211F3"/>
    <w:rsid w:val="00521F79"/>
    <w:rsid w:val="00522ABA"/>
    <w:rsid w:val="00522B19"/>
    <w:rsid w:val="00522DBA"/>
    <w:rsid w:val="00522FC9"/>
    <w:rsid w:val="00523749"/>
    <w:rsid w:val="00523797"/>
    <w:rsid w:val="00523A6A"/>
    <w:rsid w:val="00523C02"/>
    <w:rsid w:val="005242E2"/>
    <w:rsid w:val="00524621"/>
    <w:rsid w:val="00524777"/>
    <w:rsid w:val="00525D18"/>
    <w:rsid w:val="00525FE6"/>
    <w:rsid w:val="005267F2"/>
    <w:rsid w:val="005274D5"/>
    <w:rsid w:val="005279AA"/>
    <w:rsid w:val="00527B92"/>
    <w:rsid w:val="00527C5F"/>
    <w:rsid w:val="0053122E"/>
    <w:rsid w:val="005317A1"/>
    <w:rsid w:val="00531F2F"/>
    <w:rsid w:val="00532AEC"/>
    <w:rsid w:val="00532D21"/>
    <w:rsid w:val="00533480"/>
    <w:rsid w:val="00533E2A"/>
    <w:rsid w:val="00534466"/>
    <w:rsid w:val="005348FF"/>
    <w:rsid w:val="00534A04"/>
    <w:rsid w:val="00535345"/>
    <w:rsid w:val="00535783"/>
    <w:rsid w:val="00535EB6"/>
    <w:rsid w:val="00535EFF"/>
    <w:rsid w:val="005363B5"/>
    <w:rsid w:val="005366E6"/>
    <w:rsid w:val="00536F46"/>
    <w:rsid w:val="0053729E"/>
    <w:rsid w:val="00537F58"/>
    <w:rsid w:val="005404CC"/>
    <w:rsid w:val="00540F1D"/>
    <w:rsid w:val="005412AF"/>
    <w:rsid w:val="005418D4"/>
    <w:rsid w:val="00541B71"/>
    <w:rsid w:val="00542269"/>
    <w:rsid w:val="00542669"/>
    <w:rsid w:val="005428C8"/>
    <w:rsid w:val="00542BFC"/>
    <w:rsid w:val="0054363D"/>
    <w:rsid w:val="00543A76"/>
    <w:rsid w:val="005441F2"/>
    <w:rsid w:val="005442CF"/>
    <w:rsid w:val="005445C8"/>
    <w:rsid w:val="00545105"/>
    <w:rsid w:val="0054539A"/>
    <w:rsid w:val="005460EF"/>
    <w:rsid w:val="005465EC"/>
    <w:rsid w:val="005467AB"/>
    <w:rsid w:val="005468A4"/>
    <w:rsid w:val="00546928"/>
    <w:rsid w:val="00546FF6"/>
    <w:rsid w:val="005508E9"/>
    <w:rsid w:val="00550A7B"/>
    <w:rsid w:val="00552CC3"/>
    <w:rsid w:val="005538BE"/>
    <w:rsid w:val="0055444E"/>
    <w:rsid w:val="0055547D"/>
    <w:rsid w:val="005558CB"/>
    <w:rsid w:val="00556086"/>
    <w:rsid w:val="0055624D"/>
    <w:rsid w:val="005562FD"/>
    <w:rsid w:val="0055645F"/>
    <w:rsid w:val="005567DB"/>
    <w:rsid w:val="005601FA"/>
    <w:rsid w:val="00560C24"/>
    <w:rsid w:val="00560CEB"/>
    <w:rsid w:val="00562AFD"/>
    <w:rsid w:val="00563AD1"/>
    <w:rsid w:val="00563CE7"/>
    <w:rsid w:val="00564ED5"/>
    <w:rsid w:val="005651B4"/>
    <w:rsid w:val="0056542E"/>
    <w:rsid w:val="00565562"/>
    <w:rsid w:val="00565658"/>
    <w:rsid w:val="005657AF"/>
    <w:rsid w:val="00565896"/>
    <w:rsid w:val="0056716F"/>
    <w:rsid w:val="00570CAA"/>
    <w:rsid w:val="005719A2"/>
    <w:rsid w:val="00572CA2"/>
    <w:rsid w:val="005733A4"/>
    <w:rsid w:val="00573B77"/>
    <w:rsid w:val="00573C92"/>
    <w:rsid w:val="00573DF3"/>
    <w:rsid w:val="005747D4"/>
    <w:rsid w:val="00574B75"/>
    <w:rsid w:val="00574E13"/>
    <w:rsid w:val="00574FFB"/>
    <w:rsid w:val="00575854"/>
    <w:rsid w:val="00575E51"/>
    <w:rsid w:val="00576213"/>
    <w:rsid w:val="00576AE9"/>
    <w:rsid w:val="00576FBD"/>
    <w:rsid w:val="0057721F"/>
    <w:rsid w:val="00577A1C"/>
    <w:rsid w:val="00577D39"/>
    <w:rsid w:val="0058004A"/>
    <w:rsid w:val="00580F18"/>
    <w:rsid w:val="00581B9F"/>
    <w:rsid w:val="00582811"/>
    <w:rsid w:val="00582ADD"/>
    <w:rsid w:val="00582D83"/>
    <w:rsid w:val="00583B47"/>
    <w:rsid w:val="00583EBA"/>
    <w:rsid w:val="00585055"/>
    <w:rsid w:val="0058521F"/>
    <w:rsid w:val="00585869"/>
    <w:rsid w:val="00585C13"/>
    <w:rsid w:val="00586018"/>
    <w:rsid w:val="00587451"/>
    <w:rsid w:val="00591CAD"/>
    <w:rsid w:val="00591E79"/>
    <w:rsid w:val="00592348"/>
    <w:rsid w:val="00592A10"/>
    <w:rsid w:val="00593252"/>
    <w:rsid w:val="005942BD"/>
    <w:rsid w:val="00594413"/>
    <w:rsid w:val="00595E84"/>
    <w:rsid w:val="005965E3"/>
    <w:rsid w:val="00596CA3"/>
    <w:rsid w:val="00597423"/>
    <w:rsid w:val="005A02B4"/>
    <w:rsid w:val="005A03CB"/>
    <w:rsid w:val="005A04F2"/>
    <w:rsid w:val="005A131D"/>
    <w:rsid w:val="005A2346"/>
    <w:rsid w:val="005A2CD6"/>
    <w:rsid w:val="005A310D"/>
    <w:rsid w:val="005A3D8E"/>
    <w:rsid w:val="005A4754"/>
    <w:rsid w:val="005A489B"/>
    <w:rsid w:val="005A4EA9"/>
    <w:rsid w:val="005A505F"/>
    <w:rsid w:val="005A5569"/>
    <w:rsid w:val="005A5C55"/>
    <w:rsid w:val="005A5CF1"/>
    <w:rsid w:val="005A5DCD"/>
    <w:rsid w:val="005A66F2"/>
    <w:rsid w:val="005A710F"/>
    <w:rsid w:val="005A7317"/>
    <w:rsid w:val="005A78EC"/>
    <w:rsid w:val="005B0600"/>
    <w:rsid w:val="005B07A9"/>
    <w:rsid w:val="005B1697"/>
    <w:rsid w:val="005B2CB9"/>
    <w:rsid w:val="005B364D"/>
    <w:rsid w:val="005B380D"/>
    <w:rsid w:val="005B3B9F"/>
    <w:rsid w:val="005B3CE1"/>
    <w:rsid w:val="005B4774"/>
    <w:rsid w:val="005B5B85"/>
    <w:rsid w:val="005B5D78"/>
    <w:rsid w:val="005B6381"/>
    <w:rsid w:val="005C0709"/>
    <w:rsid w:val="005C1667"/>
    <w:rsid w:val="005C1B8A"/>
    <w:rsid w:val="005C287A"/>
    <w:rsid w:val="005C51B5"/>
    <w:rsid w:val="005C52CE"/>
    <w:rsid w:val="005C5BF1"/>
    <w:rsid w:val="005C6AE7"/>
    <w:rsid w:val="005C6B44"/>
    <w:rsid w:val="005C6F3F"/>
    <w:rsid w:val="005C71B6"/>
    <w:rsid w:val="005D0384"/>
    <w:rsid w:val="005D0912"/>
    <w:rsid w:val="005D0926"/>
    <w:rsid w:val="005D103B"/>
    <w:rsid w:val="005D16E3"/>
    <w:rsid w:val="005D2A70"/>
    <w:rsid w:val="005D2B98"/>
    <w:rsid w:val="005D3117"/>
    <w:rsid w:val="005D3959"/>
    <w:rsid w:val="005D4143"/>
    <w:rsid w:val="005D4153"/>
    <w:rsid w:val="005D47BD"/>
    <w:rsid w:val="005D507C"/>
    <w:rsid w:val="005D67D8"/>
    <w:rsid w:val="005E022E"/>
    <w:rsid w:val="005E05AF"/>
    <w:rsid w:val="005E14F4"/>
    <w:rsid w:val="005E2CEA"/>
    <w:rsid w:val="005E2EDA"/>
    <w:rsid w:val="005E32A3"/>
    <w:rsid w:val="005E368E"/>
    <w:rsid w:val="005E3C91"/>
    <w:rsid w:val="005E3D09"/>
    <w:rsid w:val="005E4129"/>
    <w:rsid w:val="005E5EFF"/>
    <w:rsid w:val="005E6722"/>
    <w:rsid w:val="005E6738"/>
    <w:rsid w:val="005E677B"/>
    <w:rsid w:val="005E6781"/>
    <w:rsid w:val="005E75C2"/>
    <w:rsid w:val="005E7DAA"/>
    <w:rsid w:val="005F006D"/>
    <w:rsid w:val="005F108E"/>
    <w:rsid w:val="005F1354"/>
    <w:rsid w:val="005F1436"/>
    <w:rsid w:val="005F332B"/>
    <w:rsid w:val="005F3560"/>
    <w:rsid w:val="005F3AFD"/>
    <w:rsid w:val="005F3BE8"/>
    <w:rsid w:val="005F4CEA"/>
    <w:rsid w:val="005F5BA2"/>
    <w:rsid w:val="005F5CE5"/>
    <w:rsid w:val="005F66BB"/>
    <w:rsid w:val="005F6719"/>
    <w:rsid w:val="005F6CA3"/>
    <w:rsid w:val="005F72F4"/>
    <w:rsid w:val="005F76FB"/>
    <w:rsid w:val="005F78F0"/>
    <w:rsid w:val="005F7F28"/>
    <w:rsid w:val="00600789"/>
    <w:rsid w:val="00600793"/>
    <w:rsid w:val="0060127D"/>
    <w:rsid w:val="0060130C"/>
    <w:rsid w:val="00602BDE"/>
    <w:rsid w:val="00603CC9"/>
    <w:rsid w:val="00603F0C"/>
    <w:rsid w:val="006042FA"/>
    <w:rsid w:val="006066DE"/>
    <w:rsid w:val="0060697F"/>
    <w:rsid w:val="006070D4"/>
    <w:rsid w:val="006077D4"/>
    <w:rsid w:val="00607A30"/>
    <w:rsid w:val="006107D1"/>
    <w:rsid w:val="00610AF2"/>
    <w:rsid w:val="00610C36"/>
    <w:rsid w:val="0061170A"/>
    <w:rsid w:val="006123B9"/>
    <w:rsid w:val="006137A9"/>
    <w:rsid w:val="0061459F"/>
    <w:rsid w:val="0061474B"/>
    <w:rsid w:val="0061497D"/>
    <w:rsid w:val="006150B6"/>
    <w:rsid w:val="00616DFC"/>
    <w:rsid w:val="006171BB"/>
    <w:rsid w:val="0061736B"/>
    <w:rsid w:val="00617B50"/>
    <w:rsid w:val="006200EE"/>
    <w:rsid w:val="00620405"/>
    <w:rsid w:val="00620694"/>
    <w:rsid w:val="006225F3"/>
    <w:rsid w:val="006225F8"/>
    <w:rsid w:val="0062299A"/>
    <w:rsid w:val="006237FE"/>
    <w:rsid w:val="00623FD1"/>
    <w:rsid w:val="00624971"/>
    <w:rsid w:val="006262E0"/>
    <w:rsid w:val="00626B8D"/>
    <w:rsid w:val="00627A08"/>
    <w:rsid w:val="00627AE1"/>
    <w:rsid w:val="006300D4"/>
    <w:rsid w:val="00630A57"/>
    <w:rsid w:val="00631546"/>
    <w:rsid w:val="00631696"/>
    <w:rsid w:val="00631B0D"/>
    <w:rsid w:val="00632072"/>
    <w:rsid w:val="00633D5B"/>
    <w:rsid w:val="00634A4D"/>
    <w:rsid w:val="00634F3A"/>
    <w:rsid w:val="00635651"/>
    <w:rsid w:val="00635746"/>
    <w:rsid w:val="00635B65"/>
    <w:rsid w:val="00635C4E"/>
    <w:rsid w:val="0063623F"/>
    <w:rsid w:val="0064025E"/>
    <w:rsid w:val="006403E4"/>
    <w:rsid w:val="00640BD9"/>
    <w:rsid w:val="00640D36"/>
    <w:rsid w:val="0064148E"/>
    <w:rsid w:val="0064187B"/>
    <w:rsid w:val="0064189F"/>
    <w:rsid w:val="00641D03"/>
    <w:rsid w:val="006425AD"/>
    <w:rsid w:val="00642B0F"/>
    <w:rsid w:val="00642CFB"/>
    <w:rsid w:val="006430D8"/>
    <w:rsid w:val="0064383F"/>
    <w:rsid w:val="00643ACB"/>
    <w:rsid w:val="00643DFD"/>
    <w:rsid w:val="006447D0"/>
    <w:rsid w:val="006452EC"/>
    <w:rsid w:val="0064602E"/>
    <w:rsid w:val="00646168"/>
    <w:rsid w:val="00647296"/>
    <w:rsid w:val="00647FA6"/>
    <w:rsid w:val="00650083"/>
    <w:rsid w:val="00650CB8"/>
    <w:rsid w:val="006515B7"/>
    <w:rsid w:val="00651BD9"/>
    <w:rsid w:val="006521D7"/>
    <w:rsid w:val="0065234E"/>
    <w:rsid w:val="00652A61"/>
    <w:rsid w:val="006530CB"/>
    <w:rsid w:val="0065334C"/>
    <w:rsid w:val="00654F65"/>
    <w:rsid w:val="00655131"/>
    <w:rsid w:val="00655A8C"/>
    <w:rsid w:val="00656860"/>
    <w:rsid w:val="00656B27"/>
    <w:rsid w:val="00656BB7"/>
    <w:rsid w:val="006570C0"/>
    <w:rsid w:val="00660271"/>
    <w:rsid w:val="00660842"/>
    <w:rsid w:val="00661A34"/>
    <w:rsid w:val="00662F39"/>
    <w:rsid w:val="006635EF"/>
    <w:rsid w:val="0066398D"/>
    <w:rsid w:val="006651A1"/>
    <w:rsid w:val="006657B8"/>
    <w:rsid w:val="006662E7"/>
    <w:rsid w:val="006666F5"/>
    <w:rsid w:val="006669E3"/>
    <w:rsid w:val="00670B93"/>
    <w:rsid w:val="00673126"/>
    <w:rsid w:val="00673EFA"/>
    <w:rsid w:val="00673F50"/>
    <w:rsid w:val="006747DE"/>
    <w:rsid w:val="00675726"/>
    <w:rsid w:val="00675939"/>
    <w:rsid w:val="00675D00"/>
    <w:rsid w:val="00677BC0"/>
    <w:rsid w:val="0068043F"/>
    <w:rsid w:val="00680515"/>
    <w:rsid w:val="006807FE"/>
    <w:rsid w:val="00680B45"/>
    <w:rsid w:val="006813BC"/>
    <w:rsid w:val="006814E4"/>
    <w:rsid w:val="00681E1B"/>
    <w:rsid w:val="00682BF9"/>
    <w:rsid w:val="00683CD6"/>
    <w:rsid w:val="006841E9"/>
    <w:rsid w:val="0068451B"/>
    <w:rsid w:val="00684C7F"/>
    <w:rsid w:val="00684D9C"/>
    <w:rsid w:val="0068527F"/>
    <w:rsid w:val="0068659E"/>
    <w:rsid w:val="006867FC"/>
    <w:rsid w:val="00686920"/>
    <w:rsid w:val="00686F52"/>
    <w:rsid w:val="006874FD"/>
    <w:rsid w:val="00687A4F"/>
    <w:rsid w:val="00687E18"/>
    <w:rsid w:val="006903CF"/>
    <w:rsid w:val="0069049D"/>
    <w:rsid w:val="006905D3"/>
    <w:rsid w:val="006908AD"/>
    <w:rsid w:val="00690EAD"/>
    <w:rsid w:val="0069168E"/>
    <w:rsid w:val="00691A6A"/>
    <w:rsid w:val="00692839"/>
    <w:rsid w:val="006928F1"/>
    <w:rsid w:val="006929B5"/>
    <w:rsid w:val="00692CFC"/>
    <w:rsid w:val="006930C6"/>
    <w:rsid w:val="00693D5E"/>
    <w:rsid w:val="00694163"/>
    <w:rsid w:val="00694361"/>
    <w:rsid w:val="00695239"/>
    <w:rsid w:val="0069580A"/>
    <w:rsid w:val="0069587E"/>
    <w:rsid w:val="00697162"/>
    <w:rsid w:val="0069735C"/>
    <w:rsid w:val="0069754C"/>
    <w:rsid w:val="00697ED7"/>
    <w:rsid w:val="006A0775"/>
    <w:rsid w:val="006A0ABD"/>
    <w:rsid w:val="006A0B1F"/>
    <w:rsid w:val="006A1788"/>
    <w:rsid w:val="006A3412"/>
    <w:rsid w:val="006A38B3"/>
    <w:rsid w:val="006A3B1E"/>
    <w:rsid w:val="006A4138"/>
    <w:rsid w:val="006A4364"/>
    <w:rsid w:val="006A4366"/>
    <w:rsid w:val="006A51F4"/>
    <w:rsid w:val="006A5462"/>
    <w:rsid w:val="006A56EB"/>
    <w:rsid w:val="006A67D4"/>
    <w:rsid w:val="006A7346"/>
    <w:rsid w:val="006A7F8B"/>
    <w:rsid w:val="006B0052"/>
    <w:rsid w:val="006B01A9"/>
    <w:rsid w:val="006B07E9"/>
    <w:rsid w:val="006B1321"/>
    <w:rsid w:val="006B177E"/>
    <w:rsid w:val="006B1B80"/>
    <w:rsid w:val="006B1DF2"/>
    <w:rsid w:val="006B27B6"/>
    <w:rsid w:val="006B302E"/>
    <w:rsid w:val="006B3C55"/>
    <w:rsid w:val="006B3CA8"/>
    <w:rsid w:val="006B3D9E"/>
    <w:rsid w:val="006B40E2"/>
    <w:rsid w:val="006B46D2"/>
    <w:rsid w:val="006B4B55"/>
    <w:rsid w:val="006B4B88"/>
    <w:rsid w:val="006B4C10"/>
    <w:rsid w:val="006B4F21"/>
    <w:rsid w:val="006B5293"/>
    <w:rsid w:val="006B537B"/>
    <w:rsid w:val="006B608C"/>
    <w:rsid w:val="006B6B28"/>
    <w:rsid w:val="006B7164"/>
    <w:rsid w:val="006C0552"/>
    <w:rsid w:val="006C17C2"/>
    <w:rsid w:val="006C1804"/>
    <w:rsid w:val="006C1B91"/>
    <w:rsid w:val="006C1C69"/>
    <w:rsid w:val="006C1EE7"/>
    <w:rsid w:val="006C1F3D"/>
    <w:rsid w:val="006C26EB"/>
    <w:rsid w:val="006C2A2A"/>
    <w:rsid w:val="006C2BDE"/>
    <w:rsid w:val="006C3401"/>
    <w:rsid w:val="006C38FA"/>
    <w:rsid w:val="006C4327"/>
    <w:rsid w:val="006C45A9"/>
    <w:rsid w:val="006C4D93"/>
    <w:rsid w:val="006C5116"/>
    <w:rsid w:val="006C63DF"/>
    <w:rsid w:val="006C65D9"/>
    <w:rsid w:val="006D0A93"/>
    <w:rsid w:val="006D0F4E"/>
    <w:rsid w:val="006D26A4"/>
    <w:rsid w:val="006D384B"/>
    <w:rsid w:val="006D4479"/>
    <w:rsid w:val="006D47CD"/>
    <w:rsid w:val="006D4B7A"/>
    <w:rsid w:val="006D4F97"/>
    <w:rsid w:val="006D5612"/>
    <w:rsid w:val="006D63DB"/>
    <w:rsid w:val="006D6600"/>
    <w:rsid w:val="006D76F6"/>
    <w:rsid w:val="006D7D83"/>
    <w:rsid w:val="006E0157"/>
    <w:rsid w:val="006E13AF"/>
    <w:rsid w:val="006E2914"/>
    <w:rsid w:val="006E35B3"/>
    <w:rsid w:val="006E3A23"/>
    <w:rsid w:val="006E417D"/>
    <w:rsid w:val="006E4DBC"/>
    <w:rsid w:val="006E5274"/>
    <w:rsid w:val="006E6D53"/>
    <w:rsid w:val="006E6F57"/>
    <w:rsid w:val="006E7B75"/>
    <w:rsid w:val="006E7CFD"/>
    <w:rsid w:val="006F02B8"/>
    <w:rsid w:val="006F0C44"/>
    <w:rsid w:val="006F0F09"/>
    <w:rsid w:val="006F0F7C"/>
    <w:rsid w:val="006F131D"/>
    <w:rsid w:val="006F2427"/>
    <w:rsid w:val="006F2C40"/>
    <w:rsid w:val="006F2DE4"/>
    <w:rsid w:val="006F35A6"/>
    <w:rsid w:val="006F3E83"/>
    <w:rsid w:val="006F6126"/>
    <w:rsid w:val="006F6474"/>
    <w:rsid w:val="006F7245"/>
    <w:rsid w:val="006F73B7"/>
    <w:rsid w:val="006F7BA8"/>
    <w:rsid w:val="007002B0"/>
    <w:rsid w:val="007002BB"/>
    <w:rsid w:val="00700997"/>
    <w:rsid w:val="00700A22"/>
    <w:rsid w:val="00701C7E"/>
    <w:rsid w:val="007021B2"/>
    <w:rsid w:val="007023F8"/>
    <w:rsid w:val="0070289D"/>
    <w:rsid w:val="00702A80"/>
    <w:rsid w:val="00702FF0"/>
    <w:rsid w:val="007040FD"/>
    <w:rsid w:val="00704326"/>
    <w:rsid w:val="00704BFA"/>
    <w:rsid w:val="0070501E"/>
    <w:rsid w:val="00707388"/>
    <w:rsid w:val="007074C4"/>
    <w:rsid w:val="00707CE8"/>
    <w:rsid w:val="0071006D"/>
    <w:rsid w:val="007104B4"/>
    <w:rsid w:val="007110D0"/>
    <w:rsid w:val="007111CE"/>
    <w:rsid w:val="007117EB"/>
    <w:rsid w:val="00711D15"/>
    <w:rsid w:val="00712476"/>
    <w:rsid w:val="00712AB6"/>
    <w:rsid w:val="00713AB0"/>
    <w:rsid w:val="00713C43"/>
    <w:rsid w:val="00713F93"/>
    <w:rsid w:val="00715537"/>
    <w:rsid w:val="00716037"/>
    <w:rsid w:val="007166AA"/>
    <w:rsid w:val="00716DF8"/>
    <w:rsid w:val="00717850"/>
    <w:rsid w:val="00717E64"/>
    <w:rsid w:val="007206C7"/>
    <w:rsid w:val="00720885"/>
    <w:rsid w:val="007218A3"/>
    <w:rsid w:val="007219C4"/>
    <w:rsid w:val="007220A6"/>
    <w:rsid w:val="0072234F"/>
    <w:rsid w:val="007224B4"/>
    <w:rsid w:val="0072297D"/>
    <w:rsid w:val="007237CD"/>
    <w:rsid w:val="007240FC"/>
    <w:rsid w:val="00724638"/>
    <w:rsid w:val="007257C3"/>
    <w:rsid w:val="007259C3"/>
    <w:rsid w:val="00726905"/>
    <w:rsid w:val="00726C52"/>
    <w:rsid w:val="00727009"/>
    <w:rsid w:val="00727150"/>
    <w:rsid w:val="00727CF0"/>
    <w:rsid w:val="00730DCF"/>
    <w:rsid w:val="00730E2B"/>
    <w:rsid w:val="00731785"/>
    <w:rsid w:val="00733093"/>
    <w:rsid w:val="007339E0"/>
    <w:rsid w:val="007342E4"/>
    <w:rsid w:val="00734E2B"/>
    <w:rsid w:val="00735FF0"/>
    <w:rsid w:val="00736B21"/>
    <w:rsid w:val="00736B81"/>
    <w:rsid w:val="00736D15"/>
    <w:rsid w:val="00736DF0"/>
    <w:rsid w:val="0073763D"/>
    <w:rsid w:val="00737A59"/>
    <w:rsid w:val="0074000B"/>
    <w:rsid w:val="007407A6"/>
    <w:rsid w:val="00740D30"/>
    <w:rsid w:val="00740DA2"/>
    <w:rsid w:val="007420F1"/>
    <w:rsid w:val="007426BE"/>
    <w:rsid w:val="007429E0"/>
    <w:rsid w:val="00743390"/>
    <w:rsid w:val="00743837"/>
    <w:rsid w:val="00743F4C"/>
    <w:rsid w:val="007440C4"/>
    <w:rsid w:val="00744CE3"/>
    <w:rsid w:val="007454BF"/>
    <w:rsid w:val="007463C4"/>
    <w:rsid w:val="00746B97"/>
    <w:rsid w:val="00746EB7"/>
    <w:rsid w:val="00747DC7"/>
    <w:rsid w:val="007508F9"/>
    <w:rsid w:val="00751FB2"/>
    <w:rsid w:val="00752B75"/>
    <w:rsid w:val="00753016"/>
    <w:rsid w:val="007538EA"/>
    <w:rsid w:val="007539A2"/>
    <w:rsid w:val="00753AF2"/>
    <w:rsid w:val="00754226"/>
    <w:rsid w:val="00755CAD"/>
    <w:rsid w:val="00755F8C"/>
    <w:rsid w:val="00756491"/>
    <w:rsid w:val="007570D0"/>
    <w:rsid w:val="00757105"/>
    <w:rsid w:val="007571E8"/>
    <w:rsid w:val="007579A3"/>
    <w:rsid w:val="00757C94"/>
    <w:rsid w:val="007602DF"/>
    <w:rsid w:val="00761685"/>
    <w:rsid w:val="007617AE"/>
    <w:rsid w:val="0076196C"/>
    <w:rsid w:val="007624A0"/>
    <w:rsid w:val="007625E1"/>
    <w:rsid w:val="0076261E"/>
    <w:rsid w:val="00762707"/>
    <w:rsid w:val="00762A7A"/>
    <w:rsid w:val="0076319A"/>
    <w:rsid w:val="0076386E"/>
    <w:rsid w:val="007641C5"/>
    <w:rsid w:val="0076440B"/>
    <w:rsid w:val="0076451E"/>
    <w:rsid w:val="007645BE"/>
    <w:rsid w:val="00764BBE"/>
    <w:rsid w:val="00765353"/>
    <w:rsid w:val="00765420"/>
    <w:rsid w:val="007655E6"/>
    <w:rsid w:val="00765659"/>
    <w:rsid w:val="00765F0C"/>
    <w:rsid w:val="00766104"/>
    <w:rsid w:val="007665B9"/>
    <w:rsid w:val="0076700F"/>
    <w:rsid w:val="007670F6"/>
    <w:rsid w:val="00767DDC"/>
    <w:rsid w:val="0077024D"/>
    <w:rsid w:val="007705AE"/>
    <w:rsid w:val="0077123D"/>
    <w:rsid w:val="0077159D"/>
    <w:rsid w:val="0077200D"/>
    <w:rsid w:val="0077327F"/>
    <w:rsid w:val="00773DE1"/>
    <w:rsid w:val="007740B1"/>
    <w:rsid w:val="00774970"/>
    <w:rsid w:val="00774991"/>
    <w:rsid w:val="00774B21"/>
    <w:rsid w:val="007764C8"/>
    <w:rsid w:val="00776E2C"/>
    <w:rsid w:val="007775E1"/>
    <w:rsid w:val="00777983"/>
    <w:rsid w:val="0078007A"/>
    <w:rsid w:val="00780156"/>
    <w:rsid w:val="00780207"/>
    <w:rsid w:val="00780A7D"/>
    <w:rsid w:val="00781077"/>
    <w:rsid w:val="00781704"/>
    <w:rsid w:val="0078181A"/>
    <w:rsid w:val="00781BD6"/>
    <w:rsid w:val="007820AB"/>
    <w:rsid w:val="00782309"/>
    <w:rsid w:val="00782333"/>
    <w:rsid w:val="00783FA3"/>
    <w:rsid w:val="00784084"/>
    <w:rsid w:val="00784490"/>
    <w:rsid w:val="007844FC"/>
    <w:rsid w:val="00784C75"/>
    <w:rsid w:val="00784D78"/>
    <w:rsid w:val="00785C34"/>
    <w:rsid w:val="00785FE8"/>
    <w:rsid w:val="007865EE"/>
    <w:rsid w:val="00786BCA"/>
    <w:rsid w:val="00787EED"/>
    <w:rsid w:val="00790434"/>
    <w:rsid w:val="00790C05"/>
    <w:rsid w:val="00791819"/>
    <w:rsid w:val="00791F10"/>
    <w:rsid w:val="00792894"/>
    <w:rsid w:val="00793E7D"/>
    <w:rsid w:val="007946B0"/>
    <w:rsid w:val="007952CF"/>
    <w:rsid w:val="0079582E"/>
    <w:rsid w:val="00795A97"/>
    <w:rsid w:val="00796109"/>
    <w:rsid w:val="0079696B"/>
    <w:rsid w:val="0079762D"/>
    <w:rsid w:val="00797D25"/>
    <w:rsid w:val="007A00DD"/>
    <w:rsid w:val="007A09D6"/>
    <w:rsid w:val="007A12AA"/>
    <w:rsid w:val="007A15B3"/>
    <w:rsid w:val="007A1B0C"/>
    <w:rsid w:val="007A1FA9"/>
    <w:rsid w:val="007A3608"/>
    <w:rsid w:val="007A3B92"/>
    <w:rsid w:val="007A43CE"/>
    <w:rsid w:val="007A617A"/>
    <w:rsid w:val="007A7E64"/>
    <w:rsid w:val="007A7FB8"/>
    <w:rsid w:val="007B0013"/>
    <w:rsid w:val="007B0A03"/>
    <w:rsid w:val="007B0B3A"/>
    <w:rsid w:val="007B0BAE"/>
    <w:rsid w:val="007B1002"/>
    <w:rsid w:val="007B1CDF"/>
    <w:rsid w:val="007B2679"/>
    <w:rsid w:val="007B36C5"/>
    <w:rsid w:val="007B3797"/>
    <w:rsid w:val="007B415B"/>
    <w:rsid w:val="007B4187"/>
    <w:rsid w:val="007B4AF1"/>
    <w:rsid w:val="007B7149"/>
    <w:rsid w:val="007B76C3"/>
    <w:rsid w:val="007B77B9"/>
    <w:rsid w:val="007C0335"/>
    <w:rsid w:val="007C20B4"/>
    <w:rsid w:val="007C2988"/>
    <w:rsid w:val="007C2CC6"/>
    <w:rsid w:val="007C3A24"/>
    <w:rsid w:val="007C405F"/>
    <w:rsid w:val="007C5396"/>
    <w:rsid w:val="007C6383"/>
    <w:rsid w:val="007C6488"/>
    <w:rsid w:val="007C6F6C"/>
    <w:rsid w:val="007C7795"/>
    <w:rsid w:val="007C7D08"/>
    <w:rsid w:val="007C7D13"/>
    <w:rsid w:val="007D124A"/>
    <w:rsid w:val="007D1AA5"/>
    <w:rsid w:val="007D1B08"/>
    <w:rsid w:val="007D2372"/>
    <w:rsid w:val="007D2458"/>
    <w:rsid w:val="007D2AC8"/>
    <w:rsid w:val="007D2AF6"/>
    <w:rsid w:val="007D3050"/>
    <w:rsid w:val="007D3237"/>
    <w:rsid w:val="007D3E0A"/>
    <w:rsid w:val="007D43C4"/>
    <w:rsid w:val="007D53CB"/>
    <w:rsid w:val="007D65B2"/>
    <w:rsid w:val="007D7E90"/>
    <w:rsid w:val="007E0204"/>
    <w:rsid w:val="007E03E5"/>
    <w:rsid w:val="007E22CE"/>
    <w:rsid w:val="007E26C0"/>
    <w:rsid w:val="007E26E8"/>
    <w:rsid w:val="007E288C"/>
    <w:rsid w:val="007E2AC4"/>
    <w:rsid w:val="007E2EDF"/>
    <w:rsid w:val="007E3168"/>
    <w:rsid w:val="007E34B8"/>
    <w:rsid w:val="007E3838"/>
    <w:rsid w:val="007E3C32"/>
    <w:rsid w:val="007E3F5D"/>
    <w:rsid w:val="007E4067"/>
    <w:rsid w:val="007E5363"/>
    <w:rsid w:val="007E6066"/>
    <w:rsid w:val="007E6943"/>
    <w:rsid w:val="007E7023"/>
    <w:rsid w:val="007E7565"/>
    <w:rsid w:val="007F075B"/>
    <w:rsid w:val="007F08CF"/>
    <w:rsid w:val="007F0D6E"/>
    <w:rsid w:val="007F1270"/>
    <w:rsid w:val="007F1F40"/>
    <w:rsid w:val="007F2B0D"/>
    <w:rsid w:val="007F2B79"/>
    <w:rsid w:val="007F3103"/>
    <w:rsid w:val="007F4643"/>
    <w:rsid w:val="007F4968"/>
    <w:rsid w:val="007F509B"/>
    <w:rsid w:val="007F5197"/>
    <w:rsid w:val="007F630F"/>
    <w:rsid w:val="007F642B"/>
    <w:rsid w:val="007F68A1"/>
    <w:rsid w:val="007F7730"/>
    <w:rsid w:val="00800664"/>
    <w:rsid w:val="00801214"/>
    <w:rsid w:val="00801530"/>
    <w:rsid w:val="00802A15"/>
    <w:rsid w:val="00802FA4"/>
    <w:rsid w:val="008031ED"/>
    <w:rsid w:val="00803B34"/>
    <w:rsid w:val="008042D5"/>
    <w:rsid w:val="00804A90"/>
    <w:rsid w:val="00805665"/>
    <w:rsid w:val="0080613E"/>
    <w:rsid w:val="0081155F"/>
    <w:rsid w:val="0081162E"/>
    <w:rsid w:val="00812460"/>
    <w:rsid w:val="00812A57"/>
    <w:rsid w:val="00813754"/>
    <w:rsid w:val="008139CB"/>
    <w:rsid w:val="00813DC2"/>
    <w:rsid w:val="00813EDF"/>
    <w:rsid w:val="00814BA7"/>
    <w:rsid w:val="00815276"/>
    <w:rsid w:val="008152A2"/>
    <w:rsid w:val="008155AE"/>
    <w:rsid w:val="00815B7A"/>
    <w:rsid w:val="0081643D"/>
    <w:rsid w:val="008164AB"/>
    <w:rsid w:val="00816F7B"/>
    <w:rsid w:val="00817619"/>
    <w:rsid w:val="00817AC4"/>
    <w:rsid w:val="00817C14"/>
    <w:rsid w:val="0082003C"/>
    <w:rsid w:val="00821633"/>
    <w:rsid w:val="008216AE"/>
    <w:rsid w:val="00821E4C"/>
    <w:rsid w:val="00821E81"/>
    <w:rsid w:val="00821ED9"/>
    <w:rsid w:val="0082242E"/>
    <w:rsid w:val="00822628"/>
    <w:rsid w:val="00823E08"/>
    <w:rsid w:val="00824124"/>
    <w:rsid w:val="0082485B"/>
    <w:rsid w:val="008250E2"/>
    <w:rsid w:val="008257FC"/>
    <w:rsid w:val="00825E61"/>
    <w:rsid w:val="0082660E"/>
    <w:rsid w:val="008278B2"/>
    <w:rsid w:val="00827E6D"/>
    <w:rsid w:val="00827F74"/>
    <w:rsid w:val="00827FEF"/>
    <w:rsid w:val="00830732"/>
    <w:rsid w:val="008307F1"/>
    <w:rsid w:val="00830BBC"/>
    <w:rsid w:val="00830DA2"/>
    <w:rsid w:val="0083119F"/>
    <w:rsid w:val="0083142C"/>
    <w:rsid w:val="00831A58"/>
    <w:rsid w:val="00831FD1"/>
    <w:rsid w:val="00832D1F"/>
    <w:rsid w:val="008330C8"/>
    <w:rsid w:val="00833DF8"/>
    <w:rsid w:val="008342ED"/>
    <w:rsid w:val="008345A8"/>
    <w:rsid w:val="00834E13"/>
    <w:rsid w:val="00836022"/>
    <w:rsid w:val="008367CC"/>
    <w:rsid w:val="0083702D"/>
    <w:rsid w:val="00837687"/>
    <w:rsid w:val="008400F7"/>
    <w:rsid w:val="00840402"/>
    <w:rsid w:val="0084060C"/>
    <w:rsid w:val="00841B21"/>
    <w:rsid w:val="00842837"/>
    <w:rsid w:val="00842860"/>
    <w:rsid w:val="00842B3B"/>
    <w:rsid w:val="00842F8E"/>
    <w:rsid w:val="00843AB5"/>
    <w:rsid w:val="0084424C"/>
    <w:rsid w:val="00844A11"/>
    <w:rsid w:val="00844A8C"/>
    <w:rsid w:val="00845255"/>
    <w:rsid w:val="00846953"/>
    <w:rsid w:val="0084799A"/>
    <w:rsid w:val="008509E5"/>
    <w:rsid w:val="008512FC"/>
    <w:rsid w:val="0085205C"/>
    <w:rsid w:val="00852405"/>
    <w:rsid w:val="00853048"/>
    <w:rsid w:val="00856888"/>
    <w:rsid w:val="0085770C"/>
    <w:rsid w:val="008578B0"/>
    <w:rsid w:val="00857A15"/>
    <w:rsid w:val="00857A44"/>
    <w:rsid w:val="00857B1D"/>
    <w:rsid w:val="0086072C"/>
    <w:rsid w:val="00862264"/>
    <w:rsid w:val="00862F2B"/>
    <w:rsid w:val="00863B1F"/>
    <w:rsid w:val="0086538B"/>
    <w:rsid w:val="00865A91"/>
    <w:rsid w:val="00865F86"/>
    <w:rsid w:val="008678FF"/>
    <w:rsid w:val="00870C98"/>
    <w:rsid w:val="008710DF"/>
    <w:rsid w:val="00871C3C"/>
    <w:rsid w:val="008729E9"/>
    <w:rsid w:val="0087301A"/>
    <w:rsid w:val="0087405E"/>
    <w:rsid w:val="00874383"/>
    <w:rsid w:val="00874565"/>
    <w:rsid w:val="00874DFE"/>
    <w:rsid w:val="00875C7D"/>
    <w:rsid w:val="00875CFF"/>
    <w:rsid w:val="00875F77"/>
    <w:rsid w:val="00876735"/>
    <w:rsid w:val="0087772A"/>
    <w:rsid w:val="008801D9"/>
    <w:rsid w:val="00880C53"/>
    <w:rsid w:val="00880EBD"/>
    <w:rsid w:val="00881699"/>
    <w:rsid w:val="008817FB"/>
    <w:rsid w:val="00881E64"/>
    <w:rsid w:val="0088240C"/>
    <w:rsid w:val="00882EB3"/>
    <w:rsid w:val="008847B7"/>
    <w:rsid w:val="0088496C"/>
    <w:rsid w:val="00884CD0"/>
    <w:rsid w:val="00884FFF"/>
    <w:rsid w:val="008853B4"/>
    <w:rsid w:val="00887042"/>
    <w:rsid w:val="0089006A"/>
    <w:rsid w:val="00890322"/>
    <w:rsid w:val="00890C40"/>
    <w:rsid w:val="008915BA"/>
    <w:rsid w:val="00891D24"/>
    <w:rsid w:val="008920C8"/>
    <w:rsid w:val="008928F3"/>
    <w:rsid w:val="00892941"/>
    <w:rsid w:val="00892977"/>
    <w:rsid w:val="00892A85"/>
    <w:rsid w:val="00892C24"/>
    <w:rsid w:val="008940A6"/>
    <w:rsid w:val="0089420B"/>
    <w:rsid w:val="00894B52"/>
    <w:rsid w:val="00894D2F"/>
    <w:rsid w:val="008954AD"/>
    <w:rsid w:val="008967A6"/>
    <w:rsid w:val="00896E3B"/>
    <w:rsid w:val="00897046"/>
    <w:rsid w:val="00897120"/>
    <w:rsid w:val="00897BED"/>
    <w:rsid w:val="008A0711"/>
    <w:rsid w:val="008A0F53"/>
    <w:rsid w:val="008A12B8"/>
    <w:rsid w:val="008A136A"/>
    <w:rsid w:val="008A148F"/>
    <w:rsid w:val="008A1950"/>
    <w:rsid w:val="008A214F"/>
    <w:rsid w:val="008A27CC"/>
    <w:rsid w:val="008A2858"/>
    <w:rsid w:val="008A3C5F"/>
    <w:rsid w:val="008A4271"/>
    <w:rsid w:val="008A442A"/>
    <w:rsid w:val="008A54C2"/>
    <w:rsid w:val="008A5C57"/>
    <w:rsid w:val="008A7557"/>
    <w:rsid w:val="008A757C"/>
    <w:rsid w:val="008A7B31"/>
    <w:rsid w:val="008A7F57"/>
    <w:rsid w:val="008A7FAA"/>
    <w:rsid w:val="008B0F16"/>
    <w:rsid w:val="008B0FD2"/>
    <w:rsid w:val="008B11CF"/>
    <w:rsid w:val="008B1751"/>
    <w:rsid w:val="008B1D05"/>
    <w:rsid w:val="008B1FED"/>
    <w:rsid w:val="008B23E8"/>
    <w:rsid w:val="008B3CE3"/>
    <w:rsid w:val="008B41F5"/>
    <w:rsid w:val="008B4611"/>
    <w:rsid w:val="008B541E"/>
    <w:rsid w:val="008B6527"/>
    <w:rsid w:val="008B7CA7"/>
    <w:rsid w:val="008B7D33"/>
    <w:rsid w:val="008B7DCE"/>
    <w:rsid w:val="008B7F4A"/>
    <w:rsid w:val="008C06C4"/>
    <w:rsid w:val="008C0D1F"/>
    <w:rsid w:val="008C1CEE"/>
    <w:rsid w:val="008C2A8D"/>
    <w:rsid w:val="008C4543"/>
    <w:rsid w:val="008C505C"/>
    <w:rsid w:val="008C5303"/>
    <w:rsid w:val="008C54A7"/>
    <w:rsid w:val="008C665C"/>
    <w:rsid w:val="008C6F62"/>
    <w:rsid w:val="008C6FDD"/>
    <w:rsid w:val="008C7ADB"/>
    <w:rsid w:val="008C7DC5"/>
    <w:rsid w:val="008D0AE5"/>
    <w:rsid w:val="008D0DBE"/>
    <w:rsid w:val="008D0F84"/>
    <w:rsid w:val="008D145B"/>
    <w:rsid w:val="008D160E"/>
    <w:rsid w:val="008D1EA8"/>
    <w:rsid w:val="008D2FFD"/>
    <w:rsid w:val="008D324A"/>
    <w:rsid w:val="008D399D"/>
    <w:rsid w:val="008D3A84"/>
    <w:rsid w:val="008D3D27"/>
    <w:rsid w:val="008D3D51"/>
    <w:rsid w:val="008D47F8"/>
    <w:rsid w:val="008D4CCA"/>
    <w:rsid w:val="008D53AB"/>
    <w:rsid w:val="008D5762"/>
    <w:rsid w:val="008D582C"/>
    <w:rsid w:val="008D5F86"/>
    <w:rsid w:val="008D60D7"/>
    <w:rsid w:val="008D635D"/>
    <w:rsid w:val="008D73A6"/>
    <w:rsid w:val="008D7BD4"/>
    <w:rsid w:val="008E015D"/>
    <w:rsid w:val="008E11B5"/>
    <w:rsid w:val="008E17DA"/>
    <w:rsid w:val="008E2AE9"/>
    <w:rsid w:val="008E2D86"/>
    <w:rsid w:val="008E4594"/>
    <w:rsid w:val="008E45BA"/>
    <w:rsid w:val="008E468A"/>
    <w:rsid w:val="008E48BD"/>
    <w:rsid w:val="008E4C76"/>
    <w:rsid w:val="008E54E5"/>
    <w:rsid w:val="008E5C6B"/>
    <w:rsid w:val="008E70C7"/>
    <w:rsid w:val="008E722A"/>
    <w:rsid w:val="008E72F6"/>
    <w:rsid w:val="008F1047"/>
    <w:rsid w:val="008F1ADA"/>
    <w:rsid w:val="008F1DD6"/>
    <w:rsid w:val="008F2318"/>
    <w:rsid w:val="008F2BF0"/>
    <w:rsid w:val="008F306A"/>
    <w:rsid w:val="008F429C"/>
    <w:rsid w:val="008F4BE5"/>
    <w:rsid w:val="008F50BB"/>
    <w:rsid w:val="008F7067"/>
    <w:rsid w:val="00900DDC"/>
    <w:rsid w:val="00901B7E"/>
    <w:rsid w:val="00901DDC"/>
    <w:rsid w:val="009027E6"/>
    <w:rsid w:val="009032F6"/>
    <w:rsid w:val="00903877"/>
    <w:rsid w:val="00903CBF"/>
    <w:rsid w:val="00903EC8"/>
    <w:rsid w:val="00904CEB"/>
    <w:rsid w:val="00906001"/>
    <w:rsid w:val="0090625B"/>
    <w:rsid w:val="0091030E"/>
    <w:rsid w:val="009112FA"/>
    <w:rsid w:val="00911477"/>
    <w:rsid w:val="00911720"/>
    <w:rsid w:val="00911D02"/>
    <w:rsid w:val="00911D83"/>
    <w:rsid w:val="009136B2"/>
    <w:rsid w:val="00914E2A"/>
    <w:rsid w:val="00916610"/>
    <w:rsid w:val="00916914"/>
    <w:rsid w:val="00916A4A"/>
    <w:rsid w:val="0091738A"/>
    <w:rsid w:val="0092066C"/>
    <w:rsid w:val="00921B10"/>
    <w:rsid w:val="00921CCD"/>
    <w:rsid w:val="00921DED"/>
    <w:rsid w:val="00922C1C"/>
    <w:rsid w:val="00923B3E"/>
    <w:rsid w:val="009240B8"/>
    <w:rsid w:val="0092414D"/>
    <w:rsid w:val="009243F9"/>
    <w:rsid w:val="0092547C"/>
    <w:rsid w:val="009261B7"/>
    <w:rsid w:val="00926DA6"/>
    <w:rsid w:val="00927D29"/>
    <w:rsid w:val="009306CD"/>
    <w:rsid w:val="009308ED"/>
    <w:rsid w:val="00930C8F"/>
    <w:rsid w:val="00931115"/>
    <w:rsid w:val="00931AC3"/>
    <w:rsid w:val="009329A9"/>
    <w:rsid w:val="0093320C"/>
    <w:rsid w:val="00933D3E"/>
    <w:rsid w:val="00934E86"/>
    <w:rsid w:val="00935310"/>
    <w:rsid w:val="0093674D"/>
    <w:rsid w:val="00936B5B"/>
    <w:rsid w:val="00936E4A"/>
    <w:rsid w:val="00937E91"/>
    <w:rsid w:val="0094014A"/>
    <w:rsid w:val="00940261"/>
    <w:rsid w:val="00942593"/>
    <w:rsid w:val="00942E0C"/>
    <w:rsid w:val="009431F5"/>
    <w:rsid w:val="00943A19"/>
    <w:rsid w:val="0094435E"/>
    <w:rsid w:val="00944D8D"/>
    <w:rsid w:val="009462B7"/>
    <w:rsid w:val="009464C2"/>
    <w:rsid w:val="00946983"/>
    <w:rsid w:val="00947181"/>
    <w:rsid w:val="00947197"/>
    <w:rsid w:val="00950BDB"/>
    <w:rsid w:val="0095109B"/>
    <w:rsid w:val="0095162C"/>
    <w:rsid w:val="00951907"/>
    <w:rsid w:val="00951A4B"/>
    <w:rsid w:val="00952B83"/>
    <w:rsid w:val="00952F9A"/>
    <w:rsid w:val="0095306B"/>
    <w:rsid w:val="00953B44"/>
    <w:rsid w:val="00954BA5"/>
    <w:rsid w:val="0095530C"/>
    <w:rsid w:val="00955A14"/>
    <w:rsid w:val="00955A32"/>
    <w:rsid w:val="00955B2F"/>
    <w:rsid w:val="00955E65"/>
    <w:rsid w:val="00955F15"/>
    <w:rsid w:val="00956BDB"/>
    <w:rsid w:val="0095714A"/>
    <w:rsid w:val="00957905"/>
    <w:rsid w:val="00957FDE"/>
    <w:rsid w:val="009608CF"/>
    <w:rsid w:val="009615C4"/>
    <w:rsid w:val="00961C21"/>
    <w:rsid w:val="00961E62"/>
    <w:rsid w:val="00962154"/>
    <w:rsid w:val="0096232A"/>
    <w:rsid w:val="00962A59"/>
    <w:rsid w:val="00963AD7"/>
    <w:rsid w:val="00963D2B"/>
    <w:rsid w:val="009645C4"/>
    <w:rsid w:val="00965344"/>
    <w:rsid w:val="00965C05"/>
    <w:rsid w:val="0096612E"/>
    <w:rsid w:val="00966A97"/>
    <w:rsid w:val="00966C61"/>
    <w:rsid w:val="009676D8"/>
    <w:rsid w:val="0096785A"/>
    <w:rsid w:val="00967E68"/>
    <w:rsid w:val="00970AD5"/>
    <w:rsid w:val="009711EC"/>
    <w:rsid w:val="00971AC6"/>
    <w:rsid w:val="00972945"/>
    <w:rsid w:val="00972A89"/>
    <w:rsid w:val="0097379D"/>
    <w:rsid w:val="009743B3"/>
    <w:rsid w:val="00974854"/>
    <w:rsid w:val="009748C1"/>
    <w:rsid w:val="00974FA4"/>
    <w:rsid w:val="00975774"/>
    <w:rsid w:val="009761F2"/>
    <w:rsid w:val="00977BE4"/>
    <w:rsid w:val="00980293"/>
    <w:rsid w:val="009803D1"/>
    <w:rsid w:val="00980C8F"/>
    <w:rsid w:val="009812D7"/>
    <w:rsid w:val="00981CB4"/>
    <w:rsid w:val="0098372F"/>
    <w:rsid w:val="00983DDA"/>
    <w:rsid w:val="009857CE"/>
    <w:rsid w:val="00986973"/>
    <w:rsid w:val="00986E28"/>
    <w:rsid w:val="0098709A"/>
    <w:rsid w:val="009871F9"/>
    <w:rsid w:val="00987773"/>
    <w:rsid w:val="00990DFA"/>
    <w:rsid w:val="009918D4"/>
    <w:rsid w:val="009919B2"/>
    <w:rsid w:val="00991ACF"/>
    <w:rsid w:val="009933B3"/>
    <w:rsid w:val="009962A6"/>
    <w:rsid w:val="009966FD"/>
    <w:rsid w:val="009967A7"/>
    <w:rsid w:val="009968D0"/>
    <w:rsid w:val="00996E20"/>
    <w:rsid w:val="00997384"/>
    <w:rsid w:val="009973E9"/>
    <w:rsid w:val="00997EBA"/>
    <w:rsid w:val="009A0DF6"/>
    <w:rsid w:val="009A0EE8"/>
    <w:rsid w:val="009A1445"/>
    <w:rsid w:val="009A299E"/>
    <w:rsid w:val="009A2D75"/>
    <w:rsid w:val="009A3092"/>
    <w:rsid w:val="009A3219"/>
    <w:rsid w:val="009A3EA2"/>
    <w:rsid w:val="009A41DE"/>
    <w:rsid w:val="009A493D"/>
    <w:rsid w:val="009A4DA5"/>
    <w:rsid w:val="009A646A"/>
    <w:rsid w:val="009A68B7"/>
    <w:rsid w:val="009A6F9E"/>
    <w:rsid w:val="009A7E8E"/>
    <w:rsid w:val="009B03A0"/>
    <w:rsid w:val="009B0BE7"/>
    <w:rsid w:val="009B0D52"/>
    <w:rsid w:val="009B0D83"/>
    <w:rsid w:val="009B10AB"/>
    <w:rsid w:val="009B18C6"/>
    <w:rsid w:val="009B1C6E"/>
    <w:rsid w:val="009B1E1A"/>
    <w:rsid w:val="009B2019"/>
    <w:rsid w:val="009B40AB"/>
    <w:rsid w:val="009B47E9"/>
    <w:rsid w:val="009B5C80"/>
    <w:rsid w:val="009B607A"/>
    <w:rsid w:val="009C09E1"/>
    <w:rsid w:val="009C17F0"/>
    <w:rsid w:val="009C1A31"/>
    <w:rsid w:val="009C1C88"/>
    <w:rsid w:val="009C2259"/>
    <w:rsid w:val="009C3786"/>
    <w:rsid w:val="009C37D2"/>
    <w:rsid w:val="009C39FA"/>
    <w:rsid w:val="009C4AB1"/>
    <w:rsid w:val="009C4ADB"/>
    <w:rsid w:val="009C4D0A"/>
    <w:rsid w:val="009C505F"/>
    <w:rsid w:val="009C538D"/>
    <w:rsid w:val="009C5442"/>
    <w:rsid w:val="009C5892"/>
    <w:rsid w:val="009C5FD7"/>
    <w:rsid w:val="009C67B0"/>
    <w:rsid w:val="009C78EF"/>
    <w:rsid w:val="009D000E"/>
    <w:rsid w:val="009D0F52"/>
    <w:rsid w:val="009D1369"/>
    <w:rsid w:val="009D1A52"/>
    <w:rsid w:val="009D1EB8"/>
    <w:rsid w:val="009D2A91"/>
    <w:rsid w:val="009D2B01"/>
    <w:rsid w:val="009D5A53"/>
    <w:rsid w:val="009D5D33"/>
    <w:rsid w:val="009D5F4B"/>
    <w:rsid w:val="009D5FA4"/>
    <w:rsid w:val="009D6143"/>
    <w:rsid w:val="009D67D6"/>
    <w:rsid w:val="009D6A51"/>
    <w:rsid w:val="009D7100"/>
    <w:rsid w:val="009D72B2"/>
    <w:rsid w:val="009D7E19"/>
    <w:rsid w:val="009D7EC3"/>
    <w:rsid w:val="009D7EFD"/>
    <w:rsid w:val="009E0E0E"/>
    <w:rsid w:val="009E1D38"/>
    <w:rsid w:val="009E1D5B"/>
    <w:rsid w:val="009E1E6B"/>
    <w:rsid w:val="009E2BB8"/>
    <w:rsid w:val="009E4718"/>
    <w:rsid w:val="009E525E"/>
    <w:rsid w:val="009E589C"/>
    <w:rsid w:val="009E63FA"/>
    <w:rsid w:val="009E6563"/>
    <w:rsid w:val="009E731F"/>
    <w:rsid w:val="009F098C"/>
    <w:rsid w:val="009F09D9"/>
    <w:rsid w:val="009F16BB"/>
    <w:rsid w:val="009F19A3"/>
    <w:rsid w:val="009F2841"/>
    <w:rsid w:val="009F2AC1"/>
    <w:rsid w:val="009F32FA"/>
    <w:rsid w:val="009F364E"/>
    <w:rsid w:val="009F44C7"/>
    <w:rsid w:val="009F5F26"/>
    <w:rsid w:val="009F66F3"/>
    <w:rsid w:val="009F6939"/>
    <w:rsid w:val="009F73C0"/>
    <w:rsid w:val="009F7D74"/>
    <w:rsid w:val="00A008D2"/>
    <w:rsid w:val="00A00DA5"/>
    <w:rsid w:val="00A01925"/>
    <w:rsid w:val="00A02051"/>
    <w:rsid w:val="00A025C4"/>
    <w:rsid w:val="00A0527E"/>
    <w:rsid w:val="00A06368"/>
    <w:rsid w:val="00A065C6"/>
    <w:rsid w:val="00A06F62"/>
    <w:rsid w:val="00A07664"/>
    <w:rsid w:val="00A076C4"/>
    <w:rsid w:val="00A07D02"/>
    <w:rsid w:val="00A10B18"/>
    <w:rsid w:val="00A111C1"/>
    <w:rsid w:val="00A11862"/>
    <w:rsid w:val="00A11B31"/>
    <w:rsid w:val="00A11B49"/>
    <w:rsid w:val="00A133CF"/>
    <w:rsid w:val="00A135BC"/>
    <w:rsid w:val="00A1407E"/>
    <w:rsid w:val="00A1425B"/>
    <w:rsid w:val="00A147A5"/>
    <w:rsid w:val="00A148D4"/>
    <w:rsid w:val="00A15351"/>
    <w:rsid w:val="00A16907"/>
    <w:rsid w:val="00A170B6"/>
    <w:rsid w:val="00A1718B"/>
    <w:rsid w:val="00A17190"/>
    <w:rsid w:val="00A17443"/>
    <w:rsid w:val="00A20C44"/>
    <w:rsid w:val="00A22B57"/>
    <w:rsid w:val="00A253D2"/>
    <w:rsid w:val="00A25E5D"/>
    <w:rsid w:val="00A260D2"/>
    <w:rsid w:val="00A2655F"/>
    <w:rsid w:val="00A26A87"/>
    <w:rsid w:val="00A27534"/>
    <w:rsid w:val="00A30057"/>
    <w:rsid w:val="00A30398"/>
    <w:rsid w:val="00A304B2"/>
    <w:rsid w:val="00A30566"/>
    <w:rsid w:val="00A30F62"/>
    <w:rsid w:val="00A30F93"/>
    <w:rsid w:val="00A3137F"/>
    <w:rsid w:val="00A3161B"/>
    <w:rsid w:val="00A31860"/>
    <w:rsid w:val="00A31862"/>
    <w:rsid w:val="00A31C73"/>
    <w:rsid w:val="00A31E42"/>
    <w:rsid w:val="00A32473"/>
    <w:rsid w:val="00A3315E"/>
    <w:rsid w:val="00A33B11"/>
    <w:rsid w:val="00A34300"/>
    <w:rsid w:val="00A34419"/>
    <w:rsid w:val="00A34C8B"/>
    <w:rsid w:val="00A3521B"/>
    <w:rsid w:val="00A35751"/>
    <w:rsid w:val="00A35C14"/>
    <w:rsid w:val="00A35E80"/>
    <w:rsid w:val="00A36489"/>
    <w:rsid w:val="00A37AEE"/>
    <w:rsid w:val="00A37B58"/>
    <w:rsid w:val="00A403B0"/>
    <w:rsid w:val="00A4072C"/>
    <w:rsid w:val="00A40899"/>
    <w:rsid w:val="00A40987"/>
    <w:rsid w:val="00A41198"/>
    <w:rsid w:val="00A4154A"/>
    <w:rsid w:val="00A41B29"/>
    <w:rsid w:val="00A42060"/>
    <w:rsid w:val="00A42300"/>
    <w:rsid w:val="00A433AB"/>
    <w:rsid w:val="00A438C4"/>
    <w:rsid w:val="00A43AF7"/>
    <w:rsid w:val="00A441B0"/>
    <w:rsid w:val="00A445C2"/>
    <w:rsid w:val="00A447A2"/>
    <w:rsid w:val="00A4639C"/>
    <w:rsid w:val="00A47D80"/>
    <w:rsid w:val="00A505D8"/>
    <w:rsid w:val="00A50762"/>
    <w:rsid w:val="00A507B0"/>
    <w:rsid w:val="00A50C6C"/>
    <w:rsid w:val="00A50F8C"/>
    <w:rsid w:val="00A520BD"/>
    <w:rsid w:val="00A5297A"/>
    <w:rsid w:val="00A546A7"/>
    <w:rsid w:val="00A54F09"/>
    <w:rsid w:val="00A573CD"/>
    <w:rsid w:val="00A579F3"/>
    <w:rsid w:val="00A60930"/>
    <w:rsid w:val="00A60F4C"/>
    <w:rsid w:val="00A61059"/>
    <w:rsid w:val="00A610E6"/>
    <w:rsid w:val="00A61847"/>
    <w:rsid w:val="00A619F4"/>
    <w:rsid w:val="00A62CE0"/>
    <w:rsid w:val="00A6325A"/>
    <w:rsid w:val="00A63321"/>
    <w:rsid w:val="00A63E79"/>
    <w:rsid w:val="00A6427E"/>
    <w:rsid w:val="00A64468"/>
    <w:rsid w:val="00A649F2"/>
    <w:rsid w:val="00A64B35"/>
    <w:rsid w:val="00A64C4C"/>
    <w:rsid w:val="00A65AA6"/>
    <w:rsid w:val="00A66334"/>
    <w:rsid w:val="00A66627"/>
    <w:rsid w:val="00A67ACE"/>
    <w:rsid w:val="00A70EF2"/>
    <w:rsid w:val="00A7132F"/>
    <w:rsid w:val="00A71A92"/>
    <w:rsid w:val="00A72271"/>
    <w:rsid w:val="00A726CA"/>
    <w:rsid w:val="00A728E1"/>
    <w:rsid w:val="00A72A05"/>
    <w:rsid w:val="00A72A3E"/>
    <w:rsid w:val="00A72E3B"/>
    <w:rsid w:val="00A73174"/>
    <w:rsid w:val="00A7390D"/>
    <w:rsid w:val="00A73E45"/>
    <w:rsid w:val="00A73F0A"/>
    <w:rsid w:val="00A75C0B"/>
    <w:rsid w:val="00A77D07"/>
    <w:rsid w:val="00A77E33"/>
    <w:rsid w:val="00A80256"/>
    <w:rsid w:val="00A809FB"/>
    <w:rsid w:val="00A80A01"/>
    <w:rsid w:val="00A80D23"/>
    <w:rsid w:val="00A80FA8"/>
    <w:rsid w:val="00A81D5E"/>
    <w:rsid w:val="00A827E5"/>
    <w:rsid w:val="00A83567"/>
    <w:rsid w:val="00A84EA3"/>
    <w:rsid w:val="00A85831"/>
    <w:rsid w:val="00A85F0A"/>
    <w:rsid w:val="00A862EC"/>
    <w:rsid w:val="00A86485"/>
    <w:rsid w:val="00A87212"/>
    <w:rsid w:val="00A8768A"/>
    <w:rsid w:val="00A87EF6"/>
    <w:rsid w:val="00A90836"/>
    <w:rsid w:val="00A908C5"/>
    <w:rsid w:val="00A91367"/>
    <w:rsid w:val="00A9181B"/>
    <w:rsid w:val="00A91C27"/>
    <w:rsid w:val="00A93521"/>
    <w:rsid w:val="00A9355B"/>
    <w:rsid w:val="00A93C32"/>
    <w:rsid w:val="00A9523D"/>
    <w:rsid w:val="00A95446"/>
    <w:rsid w:val="00A95503"/>
    <w:rsid w:val="00A958BA"/>
    <w:rsid w:val="00A96595"/>
    <w:rsid w:val="00A96C28"/>
    <w:rsid w:val="00A97790"/>
    <w:rsid w:val="00A97D64"/>
    <w:rsid w:val="00A97D86"/>
    <w:rsid w:val="00AA03A9"/>
    <w:rsid w:val="00AA1A83"/>
    <w:rsid w:val="00AA1C0E"/>
    <w:rsid w:val="00AA1E37"/>
    <w:rsid w:val="00AA3061"/>
    <w:rsid w:val="00AA3139"/>
    <w:rsid w:val="00AA351F"/>
    <w:rsid w:val="00AA36F4"/>
    <w:rsid w:val="00AA379F"/>
    <w:rsid w:val="00AA3F93"/>
    <w:rsid w:val="00AA47FB"/>
    <w:rsid w:val="00AA49B9"/>
    <w:rsid w:val="00AA555B"/>
    <w:rsid w:val="00AA684C"/>
    <w:rsid w:val="00AA6C59"/>
    <w:rsid w:val="00AA6E38"/>
    <w:rsid w:val="00AA752E"/>
    <w:rsid w:val="00AA768D"/>
    <w:rsid w:val="00AA7B1D"/>
    <w:rsid w:val="00AA7B74"/>
    <w:rsid w:val="00AB0030"/>
    <w:rsid w:val="00AB02E2"/>
    <w:rsid w:val="00AB0A4C"/>
    <w:rsid w:val="00AB2166"/>
    <w:rsid w:val="00AB24FD"/>
    <w:rsid w:val="00AB2BF8"/>
    <w:rsid w:val="00AB3F9D"/>
    <w:rsid w:val="00AB464C"/>
    <w:rsid w:val="00AB49C9"/>
    <w:rsid w:val="00AB5603"/>
    <w:rsid w:val="00AB60CF"/>
    <w:rsid w:val="00AB63C2"/>
    <w:rsid w:val="00AB66F1"/>
    <w:rsid w:val="00AB6F77"/>
    <w:rsid w:val="00AB77C5"/>
    <w:rsid w:val="00AB787B"/>
    <w:rsid w:val="00AB7971"/>
    <w:rsid w:val="00AC06E1"/>
    <w:rsid w:val="00AC0F46"/>
    <w:rsid w:val="00AC144A"/>
    <w:rsid w:val="00AC167B"/>
    <w:rsid w:val="00AC1A4D"/>
    <w:rsid w:val="00AC2163"/>
    <w:rsid w:val="00AC27BE"/>
    <w:rsid w:val="00AC28A7"/>
    <w:rsid w:val="00AC28E3"/>
    <w:rsid w:val="00AC2992"/>
    <w:rsid w:val="00AC2F21"/>
    <w:rsid w:val="00AC39D7"/>
    <w:rsid w:val="00AC3BB8"/>
    <w:rsid w:val="00AC3D36"/>
    <w:rsid w:val="00AC3D57"/>
    <w:rsid w:val="00AC4427"/>
    <w:rsid w:val="00AC4F39"/>
    <w:rsid w:val="00AC6685"/>
    <w:rsid w:val="00AC6772"/>
    <w:rsid w:val="00AC6C1D"/>
    <w:rsid w:val="00AC6CE2"/>
    <w:rsid w:val="00AC6D1B"/>
    <w:rsid w:val="00AC76DE"/>
    <w:rsid w:val="00AC798E"/>
    <w:rsid w:val="00AD1109"/>
    <w:rsid w:val="00AD1C32"/>
    <w:rsid w:val="00AD21EF"/>
    <w:rsid w:val="00AD2714"/>
    <w:rsid w:val="00AD2EB5"/>
    <w:rsid w:val="00AD31A9"/>
    <w:rsid w:val="00AD4051"/>
    <w:rsid w:val="00AD423C"/>
    <w:rsid w:val="00AD46CF"/>
    <w:rsid w:val="00AD4EA8"/>
    <w:rsid w:val="00AD54EA"/>
    <w:rsid w:val="00AD69CA"/>
    <w:rsid w:val="00AD7B5C"/>
    <w:rsid w:val="00AE0248"/>
    <w:rsid w:val="00AE07C8"/>
    <w:rsid w:val="00AE154D"/>
    <w:rsid w:val="00AE1B75"/>
    <w:rsid w:val="00AE2490"/>
    <w:rsid w:val="00AE2CEF"/>
    <w:rsid w:val="00AE3050"/>
    <w:rsid w:val="00AE3C10"/>
    <w:rsid w:val="00AE3FE0"/>
    <w:rsid w:val="00AE45DE"/>
    <w:rsid w:val="00AE5711"/>
    <w:rsid w:val="00AE5BF2"/>
    <w:rsid w:val="00AE5FAD"/>
    <w:rsid w:val="00AE6831"/>
    <w:rsid w:val="00AE6924"/>
    <w:rsid w:val="00AE74F5"/>
    <w:rsid w:val="00AF0A7B"/>
    <w:rsid w:val="00AF11D5"/>
    <w:rsid w:val="00AF26F9"/>
    <w:rsid w:val="00AF42AC"/>
    <w:rsid w:val="00AF47E8"/>
    <w:rsid w:val="00AF4F46"/>
    <w:rsid w:val="00AF5258"/>
    <w:rsid w:val="00AF5AF7"/>
    <w:rsid w:val="00AF6054"/>
    <w:rsid w:val="00AF6D83"/>
    <w:rsid w:val="00AF72DE"/>
    <w:rsid w:val="00AF7673"/>
    <w:rsid w:val="00AF7FC7"/>
    <w:rsid w:val="00B02F40"/>
    <w:rsid w:val="00B035C0"/>
    <w:rsid w:val="00B037F1"/>
    <w:rsid w:val="00B03BC2"/>
    <w:rsid w:val="00B043AC"/>
    <w:rsid w:val="00B04791"/>
    <w:rsid w:val="00B04E61"/>
    <w:rsid w:val="00B05FEE"/>
    <w:rsid w:val="00B062DC"/>
    <w:rsid w:val="00B06D2A"/>
    <w:rsid w:val="00B06D36"/>
    <w:rsid w:val="00B07A6A"/>
    <w:rsid w:val="00B07BA4"/>
    <w:rsid w:val="00B1044D"/>
    <w:rsid w:val="00B10BFB"/>
    <w:rsid w:val="00B117BC"/>
    <w:rsid w:val="00B12383"/>
    <w:rsid w:val="00B12AEC"/>
    <w:rsid w:val="00B14630"/>
    <w:rsid w:val="00B14914"/>
    <w:rsid w:val="00B14F88"/>
    <w:rsid w:val="00B153DD"/>
    <w:rsid w:val="00B16642"/>
    <w:rsid w:val="00B1666B"/>
    <w:rsid w:val="00B16EB8"/>
    <w:rsid w:val="00B16F65"/>
    <w:rsid w:val="00B171CC"/>
    <w:rsid w:val="00B17472"/>
    <w:rsid w:val="00B2091E"/>
    <w:rsid w:val="00B20B47"/>
    <w:rsid w:val="00B220A9"/>
    <w:rsid w:val="00B22BE0"/>
    <w:rsid w:val="00B22C89"/>
    <w:rsid w:val="00B23206"/>
    <w:rsid w:val="00B234C4"/>
    <w:rsid w:val="00B23550"/>
    <w:rsid w:val="00B2360B"/>
    <w:rsid w:val="00B24545"/>
    <w:rsid w:val="00B24ED7"/>
    <w:rsid w:val="00B261FA"/>
    <w:rsid w:val="00B30338"/>
    <w:rsid w:val="00B3130E"/>
    <w:rsid w:val="00B314FD"/>
    <w:rsid w:val="00B320B7"/>
    <w:rsid w:val="00B3244B"/>
    <w:rsid w:val="00B33071"/>
    <w:rsid w:val="00B3427E"/>
    <w:rsid w:val="00B34A9C"/>
    <w:rsid w:val="00B351EA"/>
    <w:rsid w:val="00B35421"/>
    <w:rsid w:val="00B35E5C"/>
    <w:rsid w:val="00B36199"/>
    <w:rsid w:val="00B3740F"/>
    <w:rsid w:val="00B411F0"/>
    <w:rsid w:val="00B41CA3"/>
    <w:rsid w:val="00B42224"/>
    <w:rsid w:val="00B424C8"/>
    <w:rsid w:val="00B42DF9"/>
    <w:rsid w:val="00B43C9A"/>
    <w:rsid w:val="00B452C8"/>
    <w:rsid w:val="00B45339"/>
    <w:rsid w:val="00B45EA4"/>
    <w:rsid w:val="00B462B8"/>
    <w:rsid w:val="00B463DE"/>
    <w:rsid w:val="00B46CBA"/>
    <w:rsid w:val="00B47C51"/>
    <w:rsid w:val="00B47F42"/>
    <w:rsid w:val="00B510CB"/>
    <w:rsid w:val="00B518E0"/>
    <w:rsid w:val="00B52386"/>
    <w:rsid w:val="00B53472"/>
    <w:rsid w:val="00B53B22"/>
    <w:rsid w:val="00B54317"/>
    <w:rsid w:val="00B54532"/>
    <w:rsid w:val="00B54841"/>
    <w:rsid w:val="00B5654E"/>
    <w:rsid w:val="00B56A58"/>
    <w:rsid w:val="00B6042F"/>
    <w:rsid w:val="00B60CEC"/>
    <w:rsid w:val="00B618F9"/>
    <w:rsid w:val="00B620E4"/>
    <w:rsid w:val="00B62578"/>
    <w:rsid w:val="00B62649"/>
    <w:rsid w:val="00B62C6A"/>
    <w:rsid w:val="00B62DA2"/>
    <w:rsid w:val="00B63704"/>
    <w:rsid w:val="00B644B2"/>
    <w:rsid w:val="00B6459E"/>
    <w:rsid w:val="00B646A8"/>
    <w:rsid w:val="00B64CA1"/>
    <w:rsid w:val="00B654F7"/>
    <w:rsid w:val="00B661A8"/>
    <w:rsid w:val="00B67D25"/>
    <w:rsid w:val="00B70340"/>
    <w:rsid w:val="00B704CE"/>
    <w:rsid w:val="00B717F9"/>
    <w:rsid w:val="00B719D4"/>
    <w:rsid w:val="00B723F9"/>
    <w:rsid w:val="00B7261F"/>
    <w:rsid w:val="00B72CF2"/>
    <w:rsid w:val="00B73097"/>
    <w:rsid w:val="00B734D1"/>
    <w:rsid w:val="00B739AB"/>
    <w:rsid w:val="00B73CCC"/>
    <w:rsid w:val="00B75FA4"/>
    <w:rsid w:val="00B762C7"/>
    <w:rsid w:val="00B764F8"/>
    <w:rsid w:val="00B765B0"/>
    <w:rsid w:val="00B76EC9"/>
    <w:rsid w:val="00B770B6"/>
    <w:rsid w:val="00B774A6"/>
    <w:rsid w:val="00B775B5"/>
    <w:rsid w:val="00B77D78"/>
    <w:rsid w:val="00B80D57"/>
    <w:rsid w:val="00B81A4E"/>
    <w:rsid w:val="00B82B08"/>
    <w:rsid w:val="00B82C09"/>
    <w:rsid w:val="00B83ADE"/>
    <w:rsid w:val="00B84B2A"/>
    <w:rsid w:val="00B85CAC"/>
    <w:rsid w:val="00B87389"/>
    <w:rsid w:val="00B87B58"/>
    <w:rsid w:val="00B901DC"/>
    <w:rsid w:val="00B90462"/>
    <w:rsid w:val="00B90869"/>
    <w:rsid w:val="00B90AA6"/>
    <w:rsid w:val="00B924F4"/>
    <w:rsid w:val="00B9348A"/>
    <w:rsid w:val="00B93A84"/>
    <w:rsid w:val="00B93B6E"/>
    <w:rsid w:val="00B93BA3"/>
    <w:rsid w:val="00B95005"/>
    <w:rsid w:val="00B95208"/>
    <w:rsid w:val="00B956DF"/>
    <w:rsid w:val="00B9599B"/>
    <w:rsid w:val="00B97D4C"/>
    <w:rsid w:val="00B97EA9"/>
    <w:rsid w:val="00B97ED7"/>
    <w:rsid w:val="00BA0ADF"/>
    <w:rsid w:val="00BA0BD5"/>
    <w:rsid w:val="00BA0C7E"/>
    <w:rsid w:val="00BA22C0"/>
    <w:rsid w:val="00BA2623"/>
    <w:rsid w:val="00BA3085"/>
    <w:rsid w:val="00BA50D9"/>
    <w:rsid w:val="00BA5250"/>
    <w:rsid w:val="00BA5403"/>
    <w:rsid w:val="00BA5836"/>
    <w:rsid w:val="00BA58F1"/>
    <w:rsid w:val="00BA665D"/>
    <w:rsid w:val="00BB068F"/>
    <w:rsid w:val="00BB3046"/>
    <w:rsid w:val="00BB33D2"/>
    <w:rsid w:val="00BB35F1"/>
    <w:rsid w:val="00BB3D74"/>
    <w:rsid w:val="00BB470B"/>
    <w:rsid w:val="00BB5FAC"/>
    <w:rsid w:val="00BB6028"/>
    <w:rsid w:val="00BB6540"/>
    <w:rsid w:val="00BB7112"/>
    <w:rsid w:val="00BB7474"/>
    <w:rsid w:val="00BB75A7"/>
    <w:rsid w:val="00BB7C1B"/>
    <w:rsid w:val="00BC09A6"/>
    <w:rsid w:val="00BC0AD9"/>
    <w:rsid w:val="00BC12FB"/>
    <w:rsid w:val="00BC4396"/>
    <w:rsid w:val="00BC4C54"/>
    <w:rsid w:val="00BC50D0"/>
    <w:rsid w:val="00BC55E6"/>
    <w:rsid w:val="00BC5902"/>
    <w:rsid w:val="00BC5EAA"/>
    <w:rsid w:val="00BC67CB"/>
    <w:rsid w:val="00BC68E7"/>
    <w:rsid w:val="00BD0A10"/>
    <w:rsid w:val="00BD151D"/>
    <w:rsid w:val="00BD3322"/>
    <w:rsid w:val="00BD3C21"/>
    <w:rsid w:val="00BD4C57"/>
    <w:rsid w:val="00BD5661"/>
    <w:rsid w:val="00BD7776"/>
    <w:rsid w:val="00BD78D9"/>
    <w:rsid w:val="00BD7D30"/>
    <w:rsid w:val="00BE0342"/>
    <w:rsid w:val="00BE121E"/>
    <w:rsid w:val="00BE2FC7"/>
    <w:rsid w:val="00BE385D"/>
    <w:rsid w:val="00BE415B"/>
    <w:rsid w:val="00BE419D"/>
    <w:rsid w:val="00BE44E4"/>
    <w:rsid w:val="00BE4E45"/>
    <w:rsid w:val="00BE5D67"/>
    <w:rsid w:val="00BE6718"/>
    <w:rsid w:val="00BE6C99"/>
    <w:rsid w:val="00BE74AA"/>
    <w:rsid w:val="00BF1DC9"/>
    <w:rsid w:val="00BF2A7B"/>
    <w:rsid w:val="00BF3004"/>
    <w:rsid w:val="00BF3820"/>
    <w:rsid w:val="00BF38E9"/>
    <w:rsid w:val="00BF41AB"/>
    <w:rsid w:val="00BF529C"/>
    <w:rsid w:val="00BF67DA"/>
    <w:rsid w:val="00C00D66"/>
    <w:rsid w:val="00C0177D"/>
    <w:rsid w:val="00C01801"/>
    <w:rsid w:val="00C0205D"/>
    <w:rsid w:val="00C0341A"/>
    <w:rsid w:val="00C03B79"/>
    <w:rsid w:val="00C0408F"/>
    <w:rsid w:val="00C04A09"/>
    <w:rsid w:val="00C04DE0"/>
    <w:rsid w:val="00C054D4"/>
    <w:rsid w:val="00C05FF5"/>
    <w:rsid w:val="00C060AF"/>
    <w:rsid w:val="00C062D9"/>
    <w:rsid w:val="00C063EA"/>
    <w:rsid w:val="00C0698C"/>
    <w:rsid w:val="00C06DE4"/>
    <w:rsid w:val="00C06FD3"/>
    <w:rsid w:val="00C070A6"/>
    <w:rsid w:val="00C0723A"/>
    <w:rsid w:val="00C0737E"/>
    <w:rsid w:val="00C07F15"/>
    <w:rsid w:val="00C10441"/>
    <w:rsid w:val="00C105D7"/>
    <w:rsid w:val="00C105EA"/>
    <w:rsid w:val="00C1072C"/>
    <w:rsid w:val="00C13B01"/>
    <w:rsid w:val="00C1431A"/>
    <w:rsid w:val="00C144D8"/>
    <w:rsid w:val="00C145D7"/>
    <w:rsid w:val="00C1596E"/>
    <w:rsid w:val="00C15E8D"/>
    <w:rsid w:val="00C160C4"/>
    <w:rsid w:val="00C1768A"/>
    <w:rsid w:val="00C1772C"/>
    <w:rsid w:val="00C2026B"/>
    <w:rsid w:val="00C20E8D"/>
    <w:rsid w:val="00C21407"/>
    <w:rsid w:val="00C22345"/>
    <w:rsid w:val="00C2280D"/>
    <w:rsid w:val="00C22B07"/>
    <w:rsid w:val="00C22E00"/>
    <w:rsid w:val="00C23DB9"/>
    <w:rsid w:val="00C243DC"/>
    <w:rsid w:val="00C243F5"/>
    <w:rsid w:val="00C245EE"/>
    <w:rsid w:val="00C25CA1"/>
    <w:rsid w:val="00C2620D"/>
    <w:rsid w:val="00C2694D"/>
    <w:rsid w:val="00C27573"/>
    <w:rsid w:val="00C31385"/>
    <w:rsid w:val="00C31EAF"/>
    <w:rsid w:val="00C32000"/>
    <w:rsid w:val="00C32AFD"/>
    <w:rsid w:val="00C32EA8"/>
    <w:rsid w:val="00C32EF8"/>
    <w:rsid w:val="00C348FA"/>
    <w:rsid w:val="00C35352"/>
    <w:rsid w:val="00C353E2"/>
    <w:rsid w:val="00C359F3"/>
    <w:rsid w:val="00C35A7F"/>
    <w:rsid w:val="00C35BD9"/>
    <w:rsid w:val="00C36480"/>
    <w:rsid w:val="00C37134"/>
    <w:rsid w:val="00C37CB8"/>
    <w:rsid w:val="00C37F8F"/>
    <w:rsid w:val="00C40052"/>
    <w:rsid w:val="00C40D46"/>
    <w:rsid w:val="00C41E3E"/>
    <w:rsid w:val="00C42369"/>
    <w:rsid w:val="00C423CF"/>
    <w:rsid w:val="00C42938"/>
    <w:rsid w:val="00C43829"/>
    <w:rsid w:val="00C43991"/>
    <w:rsid w:val="00C43C22"/>
    <w:rsid w:val="00C43EF6"/>
    <w:rsid w:val="00C463DA"/>
    <w:rsid w:val="00C469EC"/>
    <w:rsid w:val="00C46A21"/>
    <w:rsid w:val="00C46F92"/>
    <w:rsid w:val="00C474AA"/>
    <w:rsid w:val="00C47C6D"/>
    <w:rsid w:val="00C50709"/>
    <w:rsid w:val="00C50A92"/>
    <w:rsid w:val="00C50BB8"/>
    <w:rsid w:val="00C50C0F"/>
    <w:rsid w:val="00C50CD6"/>
    <w:rsid w:val="00C5138B"/>
    <w:rsid w:val="00C513DB"/>
    <w:rsid w:val="00C527B4"/>
    <w:rsid w:val="00C52957"/>
    <w:rsid w:val="00C53726"/>
    <w:rsid w:val="00C5426A"/>
    <w:rsid w:val="00C547F1"/>
    <w:rsid w:val="00C54C2A"/>
    <w:rsid w:val="00C54FF3"/>
    <w:rsid w:val="00C55894"/>
    <w:rsid w:val="00C56C2C"/>
    <w:rsid w:val="00C57BBE"/>
    <w:rsid w:val="00C57E76"/>
    <w:rsid w:val="00C57FAA"/>
    <w:rsid w:val="00C6054E"/>
    <w:rsid w:val="00C60DA0"/>
    <w:rsid w:val="00C628C2"/>
    <w:rsid w:val="00C62E8A"/>
    <w:rsid w:val="00C63AFC"/>
    <w:rsid w:val="00C6479A"/>
    <w:rsid w:val="00C64862"/>
    <w:rsid w:val="00C658CB"/>
    <w:rsid w:val="00C65B01"/>
    <w:rsid w:val="00C66B25"/>
    <w:rsid w:val="00C67119"/>
    <w:rsid w:val="00C67649"/>
    <w:rsid w:val="00C702D5"/>
    <w:rsid w:val="00C706F2"/>
    <w:rsid w:val="00C7103C"/>
    <w:rsid w:val="00C7119A"/>
    <w:rsid w:val="00C72A6C"/>
    <w:rsid w:val="00C731F8"/>
    <w:rsid w:val="00C73AA3"/>
    <w:rsid w:val="00C741A5"/>
    <w:rsid w:val="00C76099"/>
    <w:rsid w:val="00C76530"/>
    <w:rsid w:val="00C76B5B"/>
    <w:rsid w:val="00C77404"/>
    <w:rsid w:val="00C7776B"/>
    <w:rsid w:val="00C77900"/>
    <w:rsid w:val="00C80595"/>
    <w:rsid w:val="00C80E41"/>
    <w:rsid w:val="00C81F43"/>
    <w:rsid w:val="00C82259"/>
    <w:rsid w:val="00C82D35"/>
    <w:rsid w:val="00C82E1A"/>
    <w:rsid w:val="00C83139"/>
    <w:rsid w:val="00C832DC"/>
    <w:rsid w:val="00C83FF7"/>
    <w:rsid w:val="00C8436D"/>
    <w:rsid w:val="00C845D7"/>
    <w:rsid w:val="00C854CB"/>
    <w:rsid w:val="00C85B37"/>
    <w:rsid w:val="00C86300"/>
    <w:rsid w:val="00C86366"/>
    <w:rsid w:val="00C86AA7"/>
    <w:rsid w:val="00C87BB6"/>
    <w:rsid w:val="00C90076"/>
    <w:rsid w:val="00C90889"/>
    <w:rsid w:val="00C918CA"/>
    <w:rsid w:val="00C92A9E"/>
    <w:rsid w:val="00C92E21"/>
    <w:rsid w:val="00C937B5"/>
    <w:rsid w:val="00C94468"/>
    <w:rsid w:val="00C948CF"/>
    <w:rsid w:val="00C94D18"/>
    <w:rsid w:val="00C9626C"/>
    <w:rsid w:val="00C965DF"/>
    <w:rsid w:val="00C96F53"/>
    <w:rsid w:val="00C97584"/>
    <w:rsid w:val="00C976B0"/>
    <w:rsid w:val="00C978B0"/>
    <w:rsid w:val="00CA0DFA"/>
    <w:rsid w:val="00CA155A"/>
    <w:rsid w:val="00CA1838"/>
    <w:rsid w:val="00CA21B7"/>
    <w:rsid w:val="00CA2869"/>
    <w:rsid w:val="00CA28CB"/>
    <w:rsid w:val="00CA2CAA"/>
    <w:rsid w:val="00CA33C4"/>
    <w:rsid w:val="00CA3595"/>
    <w:rsid w:val="00CA35E4"/>
    <w:rsid w:val="00CA368D"/>
    <w:rsid w:val="00CA380A"/>
    <w:rsid w:val="00CA3B3B"/>
    <w:rsid w:val="00CA3D17"/>
    <w:rsid w:val="00CA4328"/>
    <w:rsid w:val="00CA64A6"/>
    <w:rsid w:val="00CA6623"/>
    <w:rsid w:val="00CB0508"/>
    <w:rsid w:val="00CB0B57"/>
    <w:rsid w:val="00CB230B"/>
    <w:rsid w:val="00CB253E"/>
    <w:rsid w:val="00CB30DD"/>
    <w:rsid w:val="00CB30F5"/>
    <w:rsid w:val="00CB3B0B"/>
    <w:rsid w:val="00CB3CFF"/>
    <w:rsid w:val="00CB4089"/>
    <w:rsid w:val="00CB561B"/>
    <w:rsid w:val="00CB5824"/>
    <w:rsid w:val="00CB6421"/>
    <w:rsid w:val="00CB701A"/>
    <w:rsid w:val="00CB7603"/>
    <w:rsid w:val="00CB76BD"/>
    <w:rsid w:val="00CB78F8"/>
    <w:rsid w:val="00CC04F8"/>
    <w:rsid w:val="00CC06FB"/>
    <w:rsid w:val="00CC0C90"/>
    <w:rsid w:val="00CC1090"/>
    <w:rsid w:val="00CC1128"/>
    <w:rsid w:val="00CC1A8F"/>
    <w:rsid w:val="00CC219D"/>
    <w:rsid w:val="00CC317E"/>
    <w:rsid w:val="00CC36D9"/>
    <w:rsid w:val="00CC3D8C"/>
    <w:rsid w:val="00CC43AE"/>
    <w:rsid w:val="00CC47C6"/>
    <w:rsid w:val="00CC491C"/>
    <w:rsid w:val="00CC4E54"/>
    <w:rsid w:val="00CC6671"/>
    <w:rsid w:val="00CC66BF"/>
    <w:rsid w:val="00CC7423"/>
    <w:rsid w:val="00CC79A9"/>
    <w:rsid w:val="00CD015D"/>
    <w:rsid w:val="00CD057C"/>
    <w:rsid w:val="00CD0FC4"/>
    <w:rsid w:val="00CD135A"/>
    <w:rsid w:val="00CD1397"/>
    <w:rsid w:val="00CD1C48"/>
    <w:rsid w:val="00CD2816"/>
    <w:rsid w:val="00CD34A1"/>
    <w:rsid w:val="00CD3875"/>
    <w:rsid w:val="00CD3F96"/>
    <w:rsid w:val="00CD456E"/>
    <w:rsid w:val="00CD484A"/>
    <w:rsid w:val="00CD49D3"/>
    <w:rsid w:val="00CD4FAF"/>
    <w:rsid w:val="00CD5444"/>
    <w:rsid w:val="00CD6479"/>
    <w:rsid w:val="00CD6656"/>
    <w:rsid w:val="00CD76BE"/>
    <w:rsid w:val="00CD7AC8"/>
    <w:rsid w:val="00CD7D0C"/>
    <w:rsid w:val="00CE183D"/>
    <w:rsid w:val="00CE18CD"/>
    <w:rsid w:val="00CE18FE"/>
    <w:rsid w:val="00CE1A0C"/>
    <w:rsid w:val="00CE2231"/>
    <w:rsid w:val="00CE2859"/>
    <w:rsid w:val="00CE61B4"/>
    <w:rsid w:val="00CE6367"/>
    <w:rsid w:val="00CE7442"/>
    <w:rsid w:val="00CF0DE3"/>
    <w:rsid w:val="00CF23DF"/>
    <w:rsid w:val="00CF3A84"/>
    <w:rsid w:val="00CF3B6E"/>
    <w:rsid w:val="00CF4396"/>
    <w:rsid w:val="00CF56F0"/>
    <w:rsid w:val="00CF5724"/>
    <w:rsid w:val="00CF6B30"/>
    <w:rsid w:val="00CF74AE"/>
    <w:rsid w:val="00CF7A01"/>
    <w:rsid w:val="00D0018A"/>
    <w:rsid w:val="00D014DD"/>
    <w:rsid w:val="00D01899"/>
    <w:rsid w:val="00D01D8C"/>
    <w:rsid w:val="00D0255F"/>
    <w:rsid w:val="00D02597"/>
    <w:rsid w:val="00D03423"/>
    <w:rsid w:val="00D03A19"/>
    <w:rsid w:val="00D05358"/>
    <w:rsid w:val="00D059D1"/>
    <w:rsid w:val="00D05A47"/>
    <w:rsid w:val="00D068C4"/>
    <w:rsid w:val="00D06E53"/>
    <w:rsid w:val="00D1032F"/>
    <w:rsid w:val="00D111B4"/>
    <w:rsid w:val="00D120F9"/>
    <w:rsid w:val="00D12605"/>
    <w:rsid w:val="00D12F38"/>
    <w:rsid w:val="00D13EDC"/>
    <w:rsid w:val="00D14376"/>
    <w:rsid w:val="00D149F4"/>
    <w:rsid w:val="00D14A75"/>
    <w:rsid w:val="00D157BD"/>
    <w:rsid w:val="00D16C3D"/>
    <w:rsid w:val="00D17354"/>
    <w:rsid w:val="00D2006A"/>
    <w:rsid w:val="00D20580"/>
    <w:rsid w:val="00D22370"/>
    <w:rsid w:val="00D22480"/>
    <w:rsid w:val="00D22485"/>
    <w:rsid w:val="00D22DF2"/>
    <w:rsid w:val="00D22EB5"/>
    <w:rsid w:val="00D2383B"/>
    <w:rsid w:val="00D23BA3"/>
    <w:rsid w:val="00D23CA4"/>
    <w:rsid w:val="00D23EBF"/>
    <w:rsid w:val="00D24B4C"/>
    <w:rsid w:val="00D250D4"/>
    <w:rsid w:val="00D261AC"/>
    <w:rsid w:val="00D269E9"/>
    <w:rsid w:val="00D26A10"/>
    <w:rsid w:val="00D26DA6"/>
    <w:rsid w:val="00D27747"/>
    <w:rsid w:val="00D30A0E"/>
    <w:rsid w:val="00D31BB8"/>
    <w:rsid w:val="00D32585"/>
    <w:rsid w:val="00D32633"/>
    <w:rsid w:val="00D3443A"/>
    <w:rsid w:val="00D345B4"/>
    <w:rsid w:val="00D346C6"/>
    <w:rsid w:val="00D34863"/>
    <w:rsid w:val="00D355FF"/>
    <w:rsid w:val="00D35F6B"/>
    <w:rsid w:val="00D364D9"/>
    <w:rsid w:val="00D36CC6"/>
    <w:rsid w:val="00D372D6"/>
    <w:rsid w:val="00D37AD6"/>
    <w:rsid w:val="00D37D6F"/>
    <w:rsid w:val="00D4058F"/>
    <w:rsid w:val="00D4237F"/>
    <w:rsid w:val="00D43970"/>
    <w:rsid w:val="00D445BE"/>
    <w:rsid w:val="00D4593F"/>
    <w:rsid w:val="00D470F4"/>
    <w:rsid w:val="00D47581"/>
    <w:rsid w:val="00D479ED"/>
    <w:rsid w:val="00D502F2"/>
    <w:rsid w:val="00D51170"/>
    <w:rsid w:val="00D51B7E"/>
    <w:rsid w:val="00D5433D"/>
    <w:rsid w:val="00D55027"/>
    <w:rsid w:val="00D55057"/>
    <w:rsid w:val="00D555F7"/>
    <w:rsid w:val="00D56CA0"/>
    <w:rsid w:val="00D574E6"/>
    <w:rsid w:val="00D6058B"/>
    <w:rsid w:val="00D612C1"/>
    <w:rsid w:val="00D61A23"/>
    <w:rsid w:val="00D62FA6"/>
    <w:rsid w:val="00D6345E"/>
    <w:rsid w:val="00D643EE"/>
    <w:rsid w:val="00D6496B"/>
    <w:rsid w:val="00D652A0"/>
    <w:rsid w:val="00D65B46"/>
    <w:rsid w:val="00D6617C"/>
    <w:rsid w:val="00D662D6"/>
    <w:rsid w:val="00D66A3C"/>
    <w:rsid w:val="00D66A77"/>
    <w:rsid w:val="00D70098"/>
    <w:rsid w:val="00D7141D"/>
    <w:rsid w:val="00D71905"/>
    <w:rsid w:val="00D71B76"/>
    <w:rsid w:val="00D71B87"/>
    <w:rsid w:val="00D72230"/>
    <w:rsid w:val="00D72786"/>
    <w:rsid w:val="00D72BDC"/>
    <w:rsid w:val="00D738B6"/>
    <w:rsid w:val="00D73B0F"/>
    <w:rsid w:val="00D74180"/>
    <w:rsid w:val="00D7422E"/>
    <w:rsid w:val="00D7428F"/>
    <w:rsid w:val="00D74F17"/>
    <w:rsid w:val="00D752A0"/>
    <w:rsid w:val="00D75797"/>
    <w:rsid w:val="00D75A82"/>
    <w:rsid w:val="00D76903"/>
    <w:rsid w:val="00D76BB5"/>
    <w:rsid w:val="00D77EF1"/>
    <w:rsid w:val="00D805B6"/>
    <w:rsid w:val="00D807CF"/>
    <w:rsid w:val="00D8098B"/>
    <w:rsid w:val="00D82A2D"/>
    <w:rsid w:val="00D82F46"/>
    <w:rsid w:val="00D839DD"/>
    <w:rsid w:val="00D83B57"/>
    <w:rsid w:val="00D84870"/>
    <w:rsid w:val="00D84DF4"/>
    <w:rsid w:val="00D84EF2"/>
    <w:rsid w:val="00D85B80"/>
    <w:rsid w:val="00D85DFD"/>
    <w:rsid w:val="00D8616B"/>
    <w:rsid w:val="00D86200"/>
    <w:rsid w:val="00D87704"/>
    <w:rsid w:val="00D87A81"/>
    <w:rsid w:val="00D90390"/>
    <w:rsid w:val="00D91010"/>
    <w:rsid w:val="00D9138A"/>
    <w:rsid w:val="00D91BA8"/>
    <w:rsid w:val="00D92240"/>
    <w:rsid w:val="00D9296B"/>
    <w:rsid w:val="00D9444D"/>
    <w:rsid w:val="00D9499E"/>
    <w:rsid w:val="00D96D00"/>
    <w:rsid w:val="00D9789C"/>
    <w:rsid w:val="00DA0238"/>
    <w:rsid w:val="00DA0758"/>
    <w:rsid w:val="00DA07B1"/>
    <w:rsid w:val="00DA0E75"/>
    <w:rsid w:val="00DA1CE6"/>
    <w:rsid w:val="00DA248B"/>
    <w:rsid w:val="00DA27B6"/>
    <w:rsid w:val="00DA352E"/>
    <w:rsid w:val="00DA3C6E"/>
    <w:rsid w:val="00DA3E47"/>
    <w:rsid w:val="00DA408C"/>
    <w:rsid w:val="00DA5A08"/>
    <w:rsid w:val="00DA5BDA"/>
    <w:rsid w:val="00DA6371"/>
    <w:rsid w:val="00DA6B7C"/>
    <w:rsid w:val="00DA721A"/>
    <w:rsid w:val="00DA78C9"/>
    <w:rsid w:val="00DA7AD3"/>
    <w:rsid w:val="00DB03B7"/>
    <w:rsid w:val="00DB08CB"/>
    <w:rsid w:val="00DB0E26"/>
    <w:rsid w:val="00DB1352"/>
    <w:rsid w:val="00DB1F49"/>
    <w:rsid w:val="00DB2065"/>
    <w:rsid w:val="00DB2901"/>
    <w:rsid w:val="00DB3099"/>
    <w:rsid w:val="00DB40E3"/>
    <w:rsid w:val="00DB47E7"/>
    <w:rsid w:val="00DB5161"/>
    <w:rsid w:val="00DB5A78"/>
    <w:rsid w:val="00DB6C6E"/>
    <w:rsid w:val="00DB6C83"/>
    <w:rsid w:val="00DB7034"/>
    <w:rsid w:val="00DC0092"/>
    <w:rsid w:val="00DC091D"/>
    <w:rsid w:val="00DC0E0A"/>
    <w:rsid w:val="00DC11A4"/>
    <w:rsid w:val="00DC24B4"/>
    <w:rsid w:val="00DC2B1E"/>
    <w:rsid w:val="00DC3015"/>
    <w:rsid w:val="00DC313E"/>
    <w:rsid w:val="00DC3A83"/>
    <w:rsid w:val="00DC3C25"/>
    <w:rsid w:val="00DC4832"/>
    <w:rsid w:val="00DC4AC0"/>
    <w:rsid w:val="00DC4F36"/>
    <w:rsid w:val="00DC5444"/>
    <w:rsid w:val="00DC5973"/>
    <w:rsid w:val="00DC5B37"/>
    <w:rsid w:val="00DC6B63"/>
    <w:rsid w:val="00DC6BBB"/>
    <w:rsid w:val="00DC7126"/>
    <w:rsid w:val="00DC79E8"/>
    <w:rsid w:val="00DD02BA"/>
    <w:rsid w:val="00DD0381"/>
    <w:rsid w:val="00DD080D"/>
    <w:rsid w:val="00DD1EB4"/>
    <w:rsid w:val="00DD1F66"/>
    <w:rsid w:val="00DD2909"/>
    <w:rsid w:val="00DD31AB"/>
    <w:rsid w:val="00DD3DC9"/>
    <w:rsid w:val="00DD437B"/>
    <w:rsid w:val="00DD4AE9"/>
    <w:rsid w:val="00DD4B09"/>
    <w:rsid w:val="00DD5429"/>
    <w:rsid w:val="00DD54E6"/>
    <w:rsid w:val="00DD5ADC"/>
    <w:rsid w:val="00DD6870"/>
    <w:rsid w:val="00DD78CA"/>
    <w:rsid w:val="00DE03BE"/>
    <w:rsid w:val="00DE05D3"/>
    <w:rsid w:val="00DE0AE3"/>
    <w:rsid w:val="00DE0C58"/>
    <w:rsid w:val="00DE0DE7"/>
    <w:rsid w:val="00DE138B"/>
    <w:rsid w:val="00DE1558"/>
    <w:rsid w:val="00DE15B3"/>
    <w:rsid w:val="00DE19ED"/>
    <w:rsid w:val="00DE2175"/>
    <w:rsid w:val="00DE22A4"/>
    <w:rsid w:val="00DE306D"/>
    <w:rsid w:val="00DE478F"/>
    <w:rsid w:val="00DE5213"/>
    <w:rsid w:val="00DE5611"/>
    <w:rsid w:val="00DE5D35"/>
    <w:rsid w:val="00DE6081"/>
    <w:rsid w:val="00DE634E"/>
    <w:rsid w:val="00DE6684"/>
    <w:rsid w:val="00DE6828"/>
    <w:rsid w:val="00DF0FF6"/>
    <w:rsid w:val="00DF1417"/>
    <w:rsid w:val="00DF1E19"/>
    <w:rsid w:val="00DF21FE"/>
    <w:rsid w:val="00DF2395"/>
    <w:rsid w:val="00DF2838"/>
    <w:rsid w:val="00DF3A73"/>
    <w:rsid w:val="00DF3B97"/>
    <w:rsid w:val="00DF3C6F"/>
    <w:rsid w:val="00DF52CA"/>
    <w:rsid w:val="00DF5601"/>
    <w:rsid w:val="00DF592B"/>
    <w:rsid w:val="00DF631E"/>
    <w:rsid w:val="00DF6425"/>
    <w:rsid w:val="00DF6547"/>
    <w:rsid w:val="00DF667A"/>
    <w:rsid w:val="00DF6CAB"/>
    <w:rsid w:val="00DF6DA2"/>
    <w:rsid w:val="00DF6E6F"/>
    <w:rsid w:val="00DF73B5"/>
    <w:rsid w:val="00DF74BB"/>
    <w:rsid w:val="00DF7ACF"/>
    <w:rsid w:val="00DF7EA5"/>
    <w:rsid w:val="00E0075B"/>
    <w:rsid w:val="00E00D04"/>
    <w:rsid w:val="00E0111D"/>
    <w:rsid w:val="00E019F1"/>
    <w:rsid w:val="00E01BFF"/>
    <w:rsid w:val="00E01DDC"/>
    <w:rsid w:val="00E01F0D"/>
    <w:rsid w:val="00E02323"/>
    <w:rsid w:val="00E02709"/>
    <w:rsid w:val="00E03988"/>
    <w:rsid w:val="00E03F66"/>
    <w:rsid w:val="00E05905"/>
    <w:rsid w:val="00E05A6F"/>
    <w:rsid w:val="00E061F2"/>
    <w:rsid w:val="00E06CB8"/>
    <w:rsid w:val="00E07815"/>
    <w:rsid w:val="00E07922"/>
    <w:rsid w:val="00E07962"/>
    <w:rsid w:val="00E103F3"/>
    <w:rsid w:val="00E10432"/>
    <w:rsid w:val="00E10576"/>
    <w:rsid w:val="00E105BA"/>
    <w:rsid w:val="00E10DF7"/>
    <w:rsid w:val="00E110BF"/>
    <w:rsid w:val="00E12304"/>
    <w:rsid w:val="00E1290A"/>
    <w:rsid w:val="00E13077"/>
    <w:rsid w:val="00E13521"/>
    <w:rsid w:val="00E14648"/>
    <w:rsid w:val="00E14BAD"/>
    <w:rsid w:val="00E15096"/>
    <w:rsid w:val="00E15996"/>
    <w:rsid w:val="00E15BFB"/>
    <w:rsid w:val="00E15FA5"/>
    <w:rsid w:val="00E16518"/>
    <w:rsid w:val="00E16C03"/>
    <w:rsid w:val="00E16DE9"/>
    <w:rsid w:val="00E1705B"/>
    <w:rsid w:val="00E20838"/>
    <w:rsid w:val="00E21885"/>
    <w:rsid w:val="00E21C66"/>
    <w:rsid w:val="00E21DC0"/>
    <w:rsid w:val="00E23C75"/>
    <w:rsid w:val="00E23F60"/>
    <w:rsid w:val="00E2474B"/>
    <w:rsid w:val="00E24A23"/>
    <w:rsid w:val="00E24DD3"/>
    <w:rsid w:val="00E25333"/>
    <w:rsid w:val="00E253CF"/>
    <w:rsid w:val="00E25737"/>
    <w:rsid w:val="00E269D0"/>
    <w:rsid w:val="00E2767D"/>
    <w:rsid w:val="00E27DD7"/>
    <w:rsid w:val="00E27F6D"/>
    <w:rsid w:val="00E30535"/>
    <w:rsid w:val="00E305E8"/>
    <w:rsid w:val="00E31A85"/>
    <w:rsid w:val="00E31A8A"/>
    <w:rsid w:val="00E32319"/>
    <w:rsid w:val="00E3243E"/>
    <w:rsid w:val="00E324A7"/>
    <w:rsid w:val="00E32566"/>
    <w:rsid w:val="00E33B28"/>
    <w:rsid w:val="00E33F57"/>
    <w:rsid w:val="00E3417A"/>
    <w:rsid w:val="00E359DC"/>
    <w:rsid w:val="00E365C7"/>
    <w:rsid w:val="00E376EF"/>
    <w:rsid w:val="00E4069C"/>
    <w:rsid w:val="00E409A3"/>
    <w:rsid w:val="00E40C49"/>
    <w:rsid w:val="00E4218A"/>
    <w:rsid w:val="00E428BA"/>
    <w:rsid w:val="00E42DED"/>
    <w:rsid w:val="00E43996"/>
    <w:rsid w:val="00E439E5"/>
    <w:rsid w:val="00E43A66"/>
    <w:rsid w:val="00E4431B"/>
    <w:rsid w:val="00E44BD5"/>
    <w:rsid w:val="00E45B92"/>
    <w:rsid w:val="00E45F5F"/>
    <w:rsid w:val="00E45FA1"/>
    <w:rsid w:val="00E46A98"/>
    <w:rsid w:val="00E46E05"/>
    <w:rsid w:val="00E46E34"/>
    <w:rsid w:val="00E479BF"/>
    <w:rsid w:val="00E47D5B"/>
    <w:rsid w:val="00E47F98"/>
    <w:rsid w:val="00E5024E"/>
    <w:rsid w:val="00E5074B"/>
    <w:rsid w:val="00E50F6F"/>
    <w:rsid w:val="00E51E0A"/>
    <w:rsid w:val="00E52139"/>
    <w:rsid w:val="00E52197"/>
    <w:rsid w:val="00E521F2"/>
    <w:rsid w:val="00E530DC"/>
    <w:rsid w:val="00E53178"/>
    <w:rsid w:val="00E53577"/>
    <w:rsid w:val="00E53CE7"/>
    <w:rsid w:val="00E54BDB"/>
    <w:rsid w:val="00E55CFB"/>
    <w:rsid w:val="00E60FD6"/>
    <w:rsid w:val="00E61F16"/>
    <w:rsid w:val="00E62A49"/>
    <w:rsid w:val="00E639C8"/>
    <w:rsid w:val="00E63AC2"/>
    <w:rsid w:val="00E64335"/>
    <w:rsid w:val="00E6454D"/>
    <w:rsid w:val="00E6514C"/>
    <w:rsid w:val="00E65178"/>
    <w:rsid w:val="00E66A6C"/>
    <w:rsid w:val="00E70408"/>
    <w:rsid w:val="00E7126D"/>
    <w:rsid w:val="00E729A1"/>
    <w:rsid w:val="00E72BD7"/>
    <w:rsid w:val="00E73257"/>
    <w:rsid w:val="00E734D2"/>
    <w:rsid w:val="00E73F19"/>
    <w:rsid w:val="00E7484D"/>
    <w:rsid w:val="00E76258"/>
    <w:rsid w:val="00E772B2"/>
    <w:rsid w:val="00E7754D"/>
    <w:rsid w:val="00E77F88"/>
    <w:rsid w:val="00E80BC7"/>
    <w:rsid w:val="00E81B2E"/>
    <w:rsid w:val="00E82698"/>
    <w:rsid w:val="00E82E71"/>
    <w:rsid w:val="00E832FA"/>
    <w:rsid w:val="00E83B28"/>
    <w:rsid w:val="00E83C0B"/>
    <w:rsid w:val="00E83F5E"/>
    <w:rsid w:val="00E84943"/>
    <w:rsid w:val="00E84B70"/>
    <w:rsid w:val="00E84D2E"/>
    <w:rsid w:val="00E85B0F"/>
    <w:rsid w:val="00E86213"/>
    <w:rsid w:val="00E87353"/>
    <w:rsid w:val="00E879A4"/>
    <w:rsid w:val="00E900F5"/>
    <w:rsid w:val="00E90AAC"/>
    <w:rsid w:val="00E90B5F"/>
    <w:rsid w:val="00E9155B"/>
    <w:rsid w:val="00E93041"/>
    <w:rsid w:val="00E93250"/>
    <w:rsid w:val="00E9367B"/>
    <w:rsid w:val="00E9381C"/>
    <w:rsid w:val="00E93E36"/>
    <w:rsid w:val="00E942C2"/>
    <w:rsid w:val="00E94310"/>
    <w:rsid w:val="00E946E0"/>
    <w:rsid w:val="00E95114"/>
    <w:rsid w:val="00E95CD5"/>
    <w:rsid w:val="00E9627F"/>
    <w:rsid w:val="00E9659F"/>
    <w:rsid w:val="00E9665B"/>
    <w:rsid w:val="00E96BC7"/>
    <w:rsid w:val="00E97E24"/>
    <w:rsid w:val="00EA037B"/>
    <w:rsid w:val="00EA0C92"/>
    <w:rsid w:val="00EA0CA8"/>
    <w:rsid w:val="00EA119A"/>
    <w:rsid w:val="00EA1A0A"/>
    <w:rsid w:val="00EA1C77"/>
    <w:rsid w:val="00EA267B"/>
    <w:rsid w:val="00EA3058"/>
    <w:rsid w:val="00EA3757"/>
    <w:rsid w:val="00EA3A1C"/>
    <w:rsid w:val="00EA3C9A"/>
    <w:rsid w:val="00EA4823"/>
    <w:rsid w:val="00EA4B50"/>
    <w:rsid w:val="00EA6435"/>
    <w:rsid w:val="00EA6677"/>
    <w:rsid w:val="00EA6CF0"/>
    <w:rsid w:val="00EA7477"/>
    <w:rsid w:val="00EA7821"/>
    <w:rsid w:val="00EB0250"/>
    <w:rsid w:val="00EB0FD8"/>
    <w:rsid w:val="00EB1256"/>
    <w:rsid w:val="00EB158F"/>
    <w:rsid w:val="00EB1E89"/>
    <w:rsid w:val="00EB22FE"/>
    <w:rsid w:val="00EB2CAC"/>
    <w:rsid w:val="00EB339A"/>
    <w:rsid w:val="00EB3C16"/>
    <w:rsid w:val="00EB3D0A"/>
    <w:rsid w:val="00EB45E3"/>
    <w:rsid w:val="00EB4FF8"/>
    <w:rsid w:val="00EB51C8"/>
    <w:rsid w:val="00EB5BCB"/>
    <w:rsid w:val="00EB73E8"/>
    <w:rsid w:val="00EB74FB"/>
    <w:rsid w:val="00EB7511"/>
    <w:rsid w:val="00EB7B0D"/>
    <w:rsid w:val="00EB7FCF"/>
    <w:rsid w:val="00EC02AF"/>
    <w:rsid w:val="00EC07B5"/>
    <w:rsid w:val="00EC1073"/>
    <w:rsid w:val="00EC14DE"/>
    <w:rsid w:val="00EC1A57"/>
    <w:rsid w:val="00EC27C3"/>
    <w:rsid w:val="00EC31CF"/>
    <w:rsid w:val="00EC31D5"/>
    <w:rsid w:val="00EC35F1"/>
    <w:rsid w:val="00EC39E9"/>
    <w:rsid w:val="00EC40F3"/>
    <w:rsid w:val="00EC464A"/>
    <w:rsid w:val="00EC5161"/>
    <w:rsid w:val="00EC51D7"/>
    <w:rsid w:val="00EC57BB"/>
    <w:rsid w:val="00EC57EB"/>
    <w:rsid w:val="00EC58BC"/>
    <w:rsid w:val="00EC59BB"/>
    <w:rsid w:val="00EC66C7"/>
    <w:rsid w:val="00EC6745"/>
    <w:rsid w:val="00EC7ED9"/>
    <w:rsid w:val="00ED002F"/>
    <w:rsid w:val="00ED03E3"/>
    <w:rsid w:val="00ED1D85"/>
    <w:rsid w:val="00ED1F0C"/>
    <w:rsid w:val="00ED2128"/>
    <w:rsid w:val="00ED22C0"/>
    <w:rsid w:val="00ED32B2"/>
    <w:rsid w:val="00ED3879"/>
    <w:rsid w:val="00ED3D4E"/>
    <w:rsid w:val="00ED4A0A"/>
    <w:rsid w:val="00ED53F7"/>
    <w:rsid w:val="00ED6B8F"/>
    <w:rsid w:val="00ED6F09"/>
    <w:rsid w:val="00ED70DC"/>
    <w:rsid w:val="00ED7107"/>
    <w:rsid w:val="00ED7117"/>
    <w:rsid w:val="00ED7741"/>
    <w:rsid w:val="00EE0117"/>
    <w:rsid w:val="00EE05A4"/>
    <w:rsid w:val="00EE0CD7"/>
    <w:rsid w:val="00EE1DD2"/>
    <w:rsid w:val="00EE2782"/>
    <w:rsid w:val="00EE2E79"/>
    <w:rsid w:val="00EE2F73"/>
    <w:rsid w:val="00EE32A5"/>
    <w:rsid w:val="00EE373B"/>
    <w:rsid w:val="00EE44DA"/>
    <w:rsid w:val="00EE4DCD"/>
    <w:rsid w:val="00EE5A5F"/>
    <w:rsid w:val="00EE7B38"/>
    <w:rsid w:val="00EF066E"/>
    <w:rsid w:val="00EF0FCE"/>
    <w:rsid w:val="00EF1746"/>
    <w:rsid w:val="00EF1841"/>
    <w:rsid w:val="00EF2042"/>
    <w:rsid w:val="00EF2C72"/>
    <w:rsid w:val="00EF32A5"/>
    <w:rsid w:val="00EF3B67"/>
    <w:rsid w:val="00EF3E2A"/>
    <w:rsid w:val="00EF4898"/>
    <w:rsid w:val="00EF57C1"/>
    <w:rsid w:val="00EF5B0F"/>
    <w:rsid w:val="00EF5FD8"/>
    <w:rsid w:val="00EF6584"/>
    <w:rsid w:val="00EF688C"/>
    <w:rsid w:val="00EF6EEF"/>
    <w:rsid w:val="00EF7862"/>
    <w:rsid w:val="00EF7952"/>
    <w:rsid w:val="00EF7F6B"/>
    <w:rsid w:val="00F00796"/>
    <w:rsid w:val="00F00FCD"/>
    <w:rsid w:val="00F01488"/>
    <w:rsid w:val="00F01733"/>
    <w:rsid w:val="00F02076"/>
    <w:rsid w:val="00F0315D"/>
    <w:rsid w:val="00F03F40"/>
    <w:rsid w:val="00F03FC8"/>
    <w:rsid w:val="00F048CD"/>
    <w:rsid w:val="00F04B32"/>
    <w:rsid w:val="00F05983"/>
    <w:rsid w:val="00F05D29"/>
    <w:rsid w:val="00F05E39"/>
    <w:rsid w:val="00F06299"/>
    <w:rsid w:val="00F067EF"/>
    <w:rsid w:val="00F077EA"/>
    <w:rsid w:val="00F104EE"/>
    <w:rsid w:val="00F10549"/>
    <w:rsid w:val="00F10EE0"/>
    <w:rsid w:val="00F11D3F"/>
    <w:rsid w:val="00F12F26"/>
    <w:rsid w:val="00F134AC"/>
    <w:rsid w:val="00F1403F"/>
    <w:rsid w:val="00F1462E"/>
    <w:rsid w:val="00F14DF8"/>
    <w:rsid w:val="00F152B3"/>
    <w:rsid w:val="00F166D1"/>
    <w:rsid w:val="00F170BB"/>
    <w:rsid w:val="00F172C9"/>
    <w:rsid w:val="00F1796B"/>
    <w:rsid w:val="00F17AA4"/>
    <w:rsid w:val="00F17DAE"/>
    <w:rsid w:val="00F20190"/>
    <w:rsid w:val="00F21325"/>
    <w:rsid w:val="00F22185"/>
    <w:rsid w:val="00F2222A"/>
    <w:rsid w:val="00F22B1E"/>
    <w:rsid w:val="00F22C94"/>
    <w:rsid w:val="00F22F34"/>
    <w:rsid w:val="00F23182"/>
    <w:rsid w:val="00F238CD"/>
    <w:rsid w:val="00F23948"/>
    <w:rsid w:val="00F242AC"/>
    <w:rsid w:val="00F24624"/>
    <w:rsid w:val="00F24E01"/>
    <w:rsid w:val="00F25417"/>
    <w:rsid w:val="00F259B1"/>
    <w:rsid w:val="00F2623C"/>
    <w:rsid w:val="00F26919"/>
    <w:rsid w:val="00F26A69"/>
    <w:rsid w:val="00F26B17"/>
    <w:rsid w:val="00F274FC"/>
    <w:rsid w:val="00F301D6"/>
    <w:rsid w:val="00F30292"/>
    <w:rsid w:val="00F308E3"/>
    <w:rsid w:val="00F30E38"/>
    <w:rsid w:val="00F3238F"/>
    <w:rsid w:val="00F32490"/>
    <w:rsid w:val="00F3282D"/>
    <w:rsid w:val="00F334A2"/>
    <w:rsid w:val="00F344FC"/>
    <w:rsid w:val="00F3580D"/>
    <w:rsid w:val="00F359DA"/>
    <w:rsid w:val="00F36383"/>
    <w:rsid w:val="00F36C19"/>
    <w:rsid w:val="00F37B67"/>
    <w:rsid w:val="00F37C14"/>
    <w:rsid w:val="00F37C46"/>
    <w:rsid w:val="00F40B68"/>
    <w:rsid w:val="00F41052"/>
    <w:rsid w:val="00F41F79"/>
    <w:rsid w:val="00F422D0"/>
    <w:rsid w:val="00F433E6"/>
    <w:rsid w:val="00F434E2"/>
    <w:rsid w:val="00F43A93"/>
    <w:rsid w:val="00F45115"/>
    <w:rsid w:val="00F45A05"/>
    <w:rsid w:val="00F45A25"/>
    <w:rsid w:val="00F4690E"/>
    <w:rsid w:val="00F46EA7"/>
    <w:rsid w:val="00F50203"/>
    <w:rsid w:val="00F502A6"/>
    <w:rsid w:val="00F5135D"/>
    <w:rsid w:val="00F5195E"/>
    <w:rsid w:val="00F51D65"/>
    <w:rsid w:val="00F522F4"/>
    <w:rsid w:val="00F534AD"/>
    <w:rsid w:val="00F53BCF"/>
    <w:rsid w:val="00F53C1C"/>
    <w:rsid w:val="00F53D60"/>
    <w:rsid w:val="00F53D91"/>
    <w:rsid w:val="00F5409A"/>
    <w:rsid w:val="00F54147"/>
    <w:rsid w:val="00F54985"/>
    <w:rsid w:val="00F555C5"/>
    <w:rsid w:val="00F55EAE"/>
    <w:rsid w:val="00F56300"/>
    <w:rsid w:val="00F5766D"/>
    <w:rsid w:val="00F5772E"/>
    <w:rsid w:val="00F57809"/>
    <w:rsid w:val="00F57A10"/>
    <w:rsid w:val="00F57D93"/>
    <w:rsid w:val="00F60BBF"/>
    <w:rsid w:val="00F610CC"/>
    <w:rsid w:val="00F61C47"/>
    <w:rsid w:val="00F61F54"/>
    <w:rsid w:val="00F62B80"/>
    <w:rsid w:val="00F62DD3"/>
    <w:rsid w:val="00F62FEE"/>
    <w:rsid w:val="00F63014"/>
    <w:rsid w:val="00F630E4"/>
    <w:rsid w:val="00F63486"/>
    <w:rsid w:val="00F63564"/>
    <w:rsid w:val="00F63878"/>
    <w:rsid w:val="00F63A49"/>
    <w:rsid w:val="00F653F1"/>
    <w:rsid w:val="00F6598F"/>
    <w:rsid w:val="00F65BD2"/>
    <w:rsid w:val="00F65F45"/>
    <w:rsid w:val="00F66539"/>
    <w:rsid w:val="00F67068"/>
    <w:rsid w:val="00F67604"/>
    <w:rsid w:val="00F678DD"/>
    <w:rsid w:val="00F7097D"/>
    <w:rsid w:val="00F71CD9"/>
    <w:rsid w:val="00F71EFE"/>
    <w:rsid w:val="00F728B6"/>
    <w:rsid w:val="00F730B3"/>
    <w:rsid w:val="00F73A27"/>
    <w:rsid w:val="00F73B25"/>
    <w:rsid w:val="00F73CBE"/>
    <w:rsid w:val="00F73FDE"/>
    <w:rsid w:val="00F74DDB"/>
    <w:rsid w:val="00F75070"/>
    <w:rsid w:val="00F75198"/>
    <w:rsid w:val="00F75293"/>
    <w:rsid w:val="00F757D5"/>
    <w:rsid w:val="00F76027"/>
    <w:rsid w:val="00F7641D"/>
    <w:rsid w:val="00F77ABB"/>
    <w:rsid w:val="00F77E04"/>
    <w:rsid w:val="00F77F66"/>
    <w:rsid w:val="00F80C25"/>
    <w:rsid w:val="00F818AE"/>
    <w:rsid w:val="00F8240F"/>
    <w:rsid w:val="00F82C6F"/>
    <w:rsid w:val="00F82F2A"/>
    <w:rsid w:val="00F83071"/>
    <w:rsid w:val="00F8309A"/>
    <w:rsid w:val="00F83105"/>
    <w:rsid w:val="00F84167"/>
    <w:rsid w:val="00F8453B"/>
    <w:rsid w:val="00F84561"/>
    <w:rsid w:val="00F84677"/>
    <w:rsid w:val="00F84BC1"/>
    <w:rsid w:val="00F84EB8"/>
    <w:rsid w:val="00F8561C"/>
    <w:rsid w:val="00F8641A"/>
    <w:rsid w:val="00F8693C"/>
    <w:rsid w:val="00F86CEB"/>
    <w:rsid w:val="00F90C91"/>
    <w:rsid w:val="00F90F39"/>
    <w:rsid w:val="00F90F73"/>
    <w:rsid w:val="00F9105B"/>
    <w:rsid w:val="00F91692"/>
    <w:rsid w:val="00F93061"/>
    <w:rsid w:val="00F93E22"/>
    <w:rsid w:val="00F94491"/>
    <w:rsid w:val="00F94E3D"/>
    <w:rsid w:val="00F951EB"/>
    <w:rsid w:val="00F951F9"/>
    <w:rsid w:val="00F95277"/>
    <w:rsid w:val="00F95317"/>
    <w:rsid w:val="00F958F8"/>
    <w:rsid w:val="00F961B6"/>
    <w:rsid w:val="00F963D6"/>
    <w:rsid w:val="00F96A06"/>
    <w:rsid w:val="00F9744B"/>
    <w:rsid w:val="00F97B51"/>
    <w:rsid w:val="00FA005F"/>
    <w:rsid w:val="00FA02E9"/>
    <w:rsid w:val="00FA198D"/>
    <w:rsid w:val="00FA1A32"/>
    <w:rsid w:val="00FA1B00"/>
    <w:rsid w:val="00FA1DEA"/>
    <w:rsid w:val="00FA293D"/>
    <w:rsid w:val="00FA3481"/>
    <w:rsid w:val="00FA38E1"/>
    <w:rsid w:val="00FA3E37"/>
    <w:rsid w:val="00FA4AE4"/>
    <w:rsid w:val="00FA78B8"/>
    <w:rsid w:val="00FB0728"/>
    <w:rsid w:val="00FB0CBB"/>
    <w:rsid w:val="00FB13BA"/>
    <w:rsid w:val="00FB13BE"/>
    <w:rsid w:val="00FB2273"/>
    <w:rsid w:val="00FB2A1C"/>
    <w:rsid w:val="00FB2EBE"/>
    <w:rsid w:val="00FB351E"/>
    <w:rsid w:val="00FB3869"/>
    <w:rsid w:val="00FB4821"/>
    <w:rsid w:val="00FB4844"/>
    <w:rsid w:val="00FB56A8"/>
    <w:rsid w:val="00FB5B32"/>
    <w:rsid w:val="00FB734C"/>
    <w:rsid w:val="00FB76D0"/>
    <w:rsid w:val="00FC23B1"/>
    <w:rsid w:val="00FC4033"/>
    <w:rsid w:val="00FC4187"/>
    <w:rsid w:val="00FC538C"/>
    <w:rsid w:val="00FC6503"/>
    <w:rsid w:val="00FC6672"/>
    <w:rsid w:val="00FD2DA6"/>
    <w:rsid w:val="00FD4565"/>
    <w:rsid w:val="00FD4695"/>
    <w:rsid w:val="00FD5C00"/>
    <w:rsid w:val="00FD5C41"/>
    <w:rsid w:val="00FD65B1"/>
    <w:rsid w:val="00FE089F"/>
    <w:rsid w:val="00FE0C08"/>
    <w:rsid w:val="00FE172F"/>
    <w:rsid w:val="00FE1815"/>
    <w:rsid w:val="00FE1A2C"/>
    <w:rsid w:val="00FE26B0"/>
    <w:rsid w:val="00FE381E"/>
    <w:rsid w:val="00FE40C3"/>
    <w:rsid w:val="00FE497E"/>
    <w:rsid w:val="00FE4C83"/>
    <w:rsid w:val="00FE5552"/>
    <w:rsid w:val="00FE6568"/>
    <w:rsid w:val="00FE6BDF"/>
    <w:rsid w:val="00FE7C91"/>
    <w:rsid w:val="00FE7FAE"/>
    <w:rsid w:val="00FF00CF"/>
    <w:rsid w:val="00FF08D4"/>
    <w:rsid w:val="00FF09E9"/>
    <w:rsid w:val="00FF0E70"/>
    <w:rsid w:val="00FF2956"/>
    <w:rsid w:val="00FF2D0D"/>
    <w:rsid w:val="00FF360A"/>
    <w:rsid w:val="00FF426F"/>
    <w:rsid w:val="00FF452D"/>
    <w:rsid w:val="00FF53C6"/>
    <w:rsid w:val="00FF5A1D"/>
    <w:rsid w:val="00FF5B1E"/>
    <w:rsid w:val="00FF5CB3"/>
    <w:rsid w:val="00FF69D3"/>
    <w:rsid w:val="00FF6E95"/>
    <w:rsid w:val="00FF709D"/>
    <w:rsid w:val="00FF7851"/>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8CE3374"/>
  <w15:docId w15:val="{54AB2273-2490-4CFF-9965-77F3B307B6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859"/>
    <w:rPr>
      <w:sz w:val="24"/>
      <w:szCs w:val="24"/>
      <w:lang w:val="en-IN" w:eastAsia="en-IN"/>
    </w:rPr>
  </w:style>
  <w:style w:type="paragraph" w:styleId="Heading1">
    <w:name w:val="heading 1"/>
    <w:aliases w:val="(1.0,2.0,3.0......) sau"/>
    <w:basedOn w:val="Normal"/>
    <w:next w:val="Normal"/>
    <w:link w:val="Heading1Char"/>
    <w:uiPriority w:val="1"/>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aliases w:val="LUDB Heading 2,Section,o,9.1   Heading 2,DPR_Heading_1.1,Heading 2 section 7.17,Heading 2 section 8.4,3"/>
    <w:basedOn w:val="Normal"/>
    <w:next w:val="Normal"/>
    <w:link w:val="Heading2Cha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aliases w:val="UBSIP H3,Judy3"/>
    <w:basedOn w:val="Normal"/>
    <w:next w:val="Normal"/>
    <w:link w:val="Heading3Char"/>
    <w:uiPriority w:val="99"/>
    <w:unhideWhenUsed/>
    <w:qFormat/>
    <w:rsid w:val="001B3490"/>
    <w:pPr>
      <w:keepNext/>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aliases w:val="CV"/>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nhideWhenUsed/>
    <w:qFormat/>
    <w:rsid w:val="001B3490"/>
    <w:pPr>
      <w:numPr>
        <w:ilvl w:val="6"/>
        <w:numId w:val="1"/>
      </w:numPr>
      <w:spacing w:before="240" w:after="60"/>
      <w:outlineLvl w:val="6"/>
    </w:pPr>
    <w:rPr>
      <w:rFonts w:asciiTheme="minorHAnsi" w:eastAsiaTheme="minorEastAsia" w:hAnsiTheme="minorHAnsi" w:cstheme="minorBidi"/>
    </w:rPr>
  </w:style>
  <w:style w:type="paragraph" w:styleId="Heading8">
    <w:name w:val="heading 8"/>
    <w:basedOn w:val="Normal"/>
    <w:next w:val="Normal"/>
    <w:link w:val="Heading8Char"/>
    <w:unhideWhenUsed/>
    <w:qFormat/>
    <w:rsid w:val="001B3490"/>
    <w:pPr>
      <w:numPr>
        <w:ilvl w:val="7"/>
        <w:numId w:val="1"/>
      </w:numPr>
      <w:spacing w:before="240" w:after="60"/>
      <w:outlineLvl w:val="7"/>
    </w:pPr>
    <w:rPr>
      <w:rFonts w:asciiTheme="minorHAnsi" w:eastAsiaTheme="minorEastAsia" w:hAnsiTheme="minorHAnsi" w:cstheme="minorBidi"/>
      <w:i/>
      <w:iCs/>
    </w:rPr>
  </w:style>
  <w:style w:type="paragraph" w:styleId="Heading9">
    <w:name w:val="heading 9"/>
    <w:basedOn w:val="Normal"/>
    <w:next w:val="Normal"/>
    <w:link w:val="Heading9Char"/>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0 Char,2.0 Char,3.0......) sau Char"/>
    <w:basedOn w:val="DefaultParagraphFont"/>
    <w:link w:val="Heading1"/>
    <w:uiPriority w:val="1"/>
    <w:rsid w:val="001B3490"/>
    <w:rPr>
      <w:rFonts w:asciiTheme="majorHAnsi" w:eastAsiaTheme="majorEastAsia" w:hAnsiTheme="majorHAnsi" w:cstheme="majorBidi"/>
      <w:b/>
      <w:bCs/>
      <w:kern w:val="32"/>
      <w:sz w:val="32"/>
      <w:szCs w:val="32"/>
      <w:lang w:val="en-IN" w:eastAsia="en-IN"/>
    </w:rPr>
  </w:style>
  <w:style w:type="character" w:customStyle="1" w:styleId="Heading2Char">
    <w:name w:val="Heading 2 Char"/>
    <w:aliases w:val="LUDB Heading 2 Char,Section Char,o Char,9.1   Heading 2 Char,DPR_Heading_1.1 Char,Heading 2 section 7.17 Char,Heading 2 section 8.4 Char,3 Char"/>
    <w:basedOn w:val="DefaultParagraphFont"/>
    <w:link w:val="Heading2"/>
    <w:uiPriority w:val="9"/>
    <w:rsid w:val="001B3490"/>
    <w:rPr>
      <w:rFonts w:asciiTheme="majorHAnsi" w:eastAsiaTheme="majorEastAsia" w:hAnsiTheme="majorHAnsi" w:cstheme="majorBidi"/>
      <w:b/>
      <w:bCs/>
      <w:i/>
      <w:iCs/>
      <w:sz w:val="28"/>
      <w:szCs w:val="28"/>
      <w:lang w:val="en-IN" w:eastAsia="en-IN"/>
    </w:rPr>
  </w:style>
  <w:style w:type="character" w:customStyle="1" w:styleId="Heading3Char">
    <w:name w:val="Heading 3 Char"/>
    <w:aliases w:val="UBSIP H3 Char,Judy3 Char"/>
    <w:basedOn w:val="DefaultParagraphFont"/>
    <w:link w:val="Heading3"/>
    <w:uiPriority w:val="99"/>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rsid w:val="001B3490"/>
    <w:rPr>
      <w:rFonts w:asciiTheme="minorHAnsi" w:eastAsiaTheme="minorEastAsia" w:hAnsiTheme="minorHAnsi" w:cstheme="minorBidi"/>
      <w:b/>
      <w:bCs/>
      <w:sz w:val="28"/>
      <w:szCs w:val="28"/>
      <w:lang w:val="en-IN" w:eastAsia="en-IN"/>
    </w:rPr>
  </w:style>
  <w:style w:type="character" w:customStyle="1" w:styleId="Heading5Char">
    <w:name w:val="Heading 5 Char"/>
    <w:basedOn w:val="DefaultParagraphFont"/>
    <w:link w:val="Heading5"/>
    <w:rsid w:val="001B3490"/>
    <w:rPr>
      <w:rFonts w:asciiTheme="minorHAnsi" w:eastAsiaTheme="minorEastAsia" w:hAnsiTheme="minorHAnsi" w:cstheme="minorBidi"/>
      <w:b/>
      <w:bCs/>
      <w:i/>
      <w:iCs/>
      <w:sz w:val="26"/>
      <w:szCs w:val="26"/>
      <w:lang w:val="en-IN" w:eastAsia="en-IN"/>
    </w:rPr>
  </w:style>
  <w:style w:type="character" w:customStyle="1" w:styleId="Heading6Char">
    <w:name w:val="Heading 6 Char"/>
    <w:aliases w:val="CV Char"/>
    <w:basedOn w:val="DefaultParagraphFont"/>
    <w:link w:val="Heading6"/>
    <w:rsid w:val="001B3490"/>
    <w:rPr>
      <w:b/>
      <w:bCs/>
      <w:sz w:val="22"/>
      <w:szCs w:val="22"/>
      <w:lang w:val="en-IN" w:eastAsia="en-IN"/>
    </w:rPr>
  </w:style>
  <w:style w:type="character" w:customStyle="1" w:styleId="Heading7Char">
    <w:name w:val="Heading 7 Char"/>
    <w:basedOn w:val="DefaultParagraphFont"/>
    <w:link w:val="Heading7"/>
    <w:rsid w:val="001B3490"/>
    <w:rPr>
      <w:rFonts w:asciiTheme="minorHAnsi" w:eastAsiaTheme="minorEastAsia" w:hAnsiTheme="minorHAnsi" w:cstheme="minorBidi"/>
      <w:sz w:val="24"/>
      <w:szCs w:val="24"/>
      <w:lang w:val="en-IN" w:eastAsia="en-IN"/>
    </w:rPr>
  </w:style>
  <w:style w:type="character" w:customStyle="1" w:styleId="Heading8Char">
    <w:name w:val="Heading 8 Char"/>
    <w:basedOn w:val="DefaultParagraphFont"/>
    <w:link w:val="Heading8"/>
    <w:rsid w:val="001B3490"/>
    <w:rPr>
      <w:rFonts w:asciiTheme="minorHAnsi" w:eastAsiaTheme="minorEastAsia" w:hAnsiTheme="minorHAnsi" w:cstheme="minorBidi"/>
      <w:i/>
      <w:iCs/>
      <w:sz w:val="24"/>
      <w:szCs w:val="24"/>
      <w:lang w:val="en-IN" w:eastAsia="en-IN"/>
    </w:rPr>
  </w:style>
  <w:style w:type="character" w:customStyle="1" w:styleId="Heading9Char">
    <w:name w:val="Heading 9 Char"/>
    <w:basedOn w:val="DefaultParagraphFont"/>
    <w:link w:val="Heading9"/>
    <w:rsid w:val="001B3490"/>
    <w:rPr>
      <w:rFonts w:asciiTheme="majorHAnsi" w:eastAsiaTheme="majorEastAsia" w:hAnsiTheme="majorHAnsi" w:cstheme="majorBidi"/>
      <w:sz w:val="22"/>
      <w:szCs w:val="22"/>
      <w:lang w:val="en-IN" w:eastAsia="en-IN"/>
    </w:rPr>
  </w:style>
  <w:style w:type="paragraph" w:styleId="Header">
    <w:name w:val="header"/>
    <w:aliases w:val="h"/>
    <w:basedOn w:val="Normal"/>
    <w:link w:val="HeaderChar"/>
    <w:uiPriority w:val="99"/>
    <w:unhideWhenUsed/>
    <w:rsid w:val="005E7DAA"/>
    <w:pPr>
      <w:tabs>
        <w:tab w:val="center" w:pos="4513"/>
        <w:tab w:val="right" w:pos="9026"/>
      </w:tabs>
    </w:pPr>
  </w:style>
  <w:style w:type="character" w:customStyle="1" w:styleId="HeaderChar">
    <w:name w:val="Header Char"/>
    <w:aliases w:val="h Char"/>
    <w:basedOn w:val="DefaultParagraphFont"/>
    <w:link w:val="Header"/>
    <w:uiPriority w:val="99"/>
    <w:rsid w:val="005E7DAA"/>
  </w:style>
  <w:style w:type="paragraph" w:styleId="Footer">
    <w:name w:val="footer"/>
    <w:basedOn w:val="Normal"/>
    <w:link w:val="FooterChar"/>
    <w:uiPriority w:val="99"/>
    <w:unhideWhenUsed/>
    <w:rsid w:val="005E7DAA"/>
    <w:pPr>
      <w:tabs>
        <w:tab w:val="center" w:pos="4513"/>
        <w:tab w:val="right" w:pos="9026"/>
      </w:tabs>
    </w:pPr>
  </w:style>
  <w:style w:type="character" w:customStyle="1" w:styleId="FooterChar">
    <w:name w:val="Footer Char"/>
    <w:basedOn w:val="DefaultParagraphFont"/>
    <w:link w:val="Footer"/>
    <w:uiPriority w:val="99"/>
    <w:rsid w:val="005E7DAA"/>
  </w:style>
  <w:style w:type="table" w:styleId="TableGrid">
    <w:name w:val="Table Grid"/>
    <w:basedOn w:val="TableNormal"/>
    <w:uiPriority w:val="39"/>
    <w:unhideWhenUsed/>
    <w:rsid w:val="007E3C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1"/>
    <w:qFormat/>
    <w:rsid w:val="00921B10"/>
    <w:pPr>
      <w:widowControl w:val="0"/>
    </w:pPr>
    <w:rPr>
      <w:rFonts w:cstheme="minorBidi"/>
    </w:rPr>
  </w:style>
  <w:style w:type="paragraph" w:styleId="ListParagraph">
    <w:name w:val="List Paragraph"/>
    <w:aliases w:val="Resume Title,TOC style,lp1,Bullet OSM,Proposal Bullet List,Citation List,Ha,heading 4"/>
    <w:basedOn w:val="Normal"/>
    <w:link w:val="ListParagraphChar"/>
    <w:uiPriority w:val="1"/>
    <w:qFormat/>
    <w:rsid w:val="00921B10"/>
    <w:pPr>
      <w:ind w:left="720"/>
      <w:contextualSpacing/>
    </w:pPr>
  </w:style>
  <w:style w:type="paragraph" w:styleId="BalloonText">
    <w:name w:val="Balloon Text"/>
    <w:basedOn w:val="Normal"/>
    <w:link w:val="BalloonTextChar"/>
    <w:uiPriority w:val="99"/>
    <w:semiHidden/>
    <w:unhideWhenUsed/>
    <w:rsid w:val="0044624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624E"/>
    <w:rPr>
      <w:rFonts w:ascii="Segoe UI" w:hAnsi="Segoe UI" w:cs="Segoe UI"/>
      <w:sz w:val="18"/>
      <w:szCs w:val="18"/>
    </w:rPr>
  </w:style>
  <w:style w:type="paragraph" w:styleId="Caption">
    <w:name w:val="caption"/>
    <w:basedOn w:val="Normal"/>
    <w:next w:val="Normal"/>
    <w:uiPriority w:val="35"/>
    <w:unhideWhenUsed/>
    <w:qFormat/>
    <w:rsid w:val="00005982"/>
    <w:pPr>
      <w:spacing w:after="200"/>
    </w:pPr>
    <w:rPr>
      <w:i/>
      <w:iCs/>
      <w:color w:val="1F497D" w:themeColor="text2"/>
      <w:sz w:val="18"/>
      <w:szCs w:val="18"/>
    </w:rPr>
  </w:style>
  <w:style w:type="character" w:customStyle="1" w:styleId="ListParagraphChar">
    <w:name w:val="List Paragraph Char"/>
    <w:aliases w:val="Resume Title Char,TOC style Char,lp1 Char,Bullet OSM Char,Proposal Bullet List Char,Citation List Char,Ha Char,heading 4 Char"/>
    <w:link w:val="ListParagraph"/>
    <w:uiPriority w:val="1"/>
    <w:qFormat/>
    <w:locked/>
    <w:rsid w:val="00AB49C9"/>
  </w:style>
  <w:style w:type="paragraph" w:styleId="Title">
    <w:name w:val="Title"/>
    <w:basedOn w:val="Normal"/>
    <w:link w:val="TitleChar"/>
    <w:uiPriority w:val="1"/>
    <w:qFormat/>
    <w:rsid w:val="009919B2"/>
    <w:pPr>
      <w:jc w:val="center"/>
    </w:pPr>
    <w:rPr>
      <w:rFonts w:ascii="Bookman Old Style" w:hAnsi="Bookman Old Style"/>
      <w:b/>
    </w:rPr>
  </w:style>
  <w:style w:type="character" w:customStyle="1" w:styleId="TitleChar">
    <w:name w:val="Title Char"/>
    <w:basedOn w:val="DefaultParagraphFont"/>
    <w:link w:val="Title"/>
    <w:rsid w:val="009919B2"/>
    <w:rPr>
      <w:rFonts w:ascii="Bookman Old Style" w:hAnsi="Bookman Old Style"/>
      <w:b/>
      <w:sz w:val="24"/>
    </w:rPr>
  </w:style>
  <w:style w:type="paragraph" w:styleId="BlockText">
    <w:name w:val="Block Text"/>
    <w:aliases w:val=" Char"/>
    <w:basedOn w:val="Normal"/>
    <w:link w:val="BlockTextChar"/>
    <w:rsid w:val="00187DD5"/>
    <w:pPr>
      <w:spacing w:before="160"/>
      <w:jc w:val="both"/>
    </w:pPr>
    <w:rPr>
      <w:rFonts w:ascii="Arial" w:hAnsi="Arial"/>
      <w:sz w:val="22"/>
      <w:szCs w:val="22"/>
      <w:lang w:val="en-GB" w:eastAsia="en-GB"/>
    </w:rPr>
  </w:style>
  <w:style w:type="character" w:customStyle="1" w:styleId="BlockTextChar">
    <w:name w:val="Block Text Char"/>
    <w:aliases w:val=" Char Char"/>
    <w:link w:val="BlockText"/>
    <w:rsid w:val="00187DD5"/>
    <w:rPr>
      <w:rFonts w:ascii="Arial" w:hAnsi="Arial"/>
      <w:sz w:val="22"/>
      <w:szCs w:val="22"/>
      <w:lang w:val="en-GB" w:eastAsia="en-GB"/>
    </w:rPr>
  </w:style>
  <w:style w:type="paragraph" w:customStyle="1" w:styleId="Default">
    <w:name w:val="Default"/>
    <w:rsid w:val="0079582E"/>
    <w:pPr>
      <w:autoSpaceDE w:val="0"/>
      <w:autoSpaceDN w:val="0"/>
      <w:adjustRightInd w:val="0"/>
    </w:pPr>
    <w:rPr>
      <w:rFonts w:ascii="Arial" w:hAnsi="Arial" w:cs="Arial"/>
      <w:color w:val="000000"/>
      <w:sz w:val="24"/>
      <w:szCs w:val="24"/>
    </w:rPr>
  </w:style>
  <w:style w:type="character" w:styleId="Hyperlink">
    <w:name w:val="Hyperlink"/>
    <w:basedOn w:val="DefaultParagraphFont"/>
    <w:uiPriority w:val="99"/>
    <w:unhideWhenUsed/>
    <w:rsid w:val="007257C3"/>
    <w:rPr>
      <w:color w:val="0000FF" w:themeColor="hyperlink"/>
      <w:u w:val="single"/>
    </w:rPr>
  </w:style>
  <w:style w:type="character" w:customStyle="1" w:styleId="UnresolvedMention1">
    <w:name w:val="Unresolved Mention1"/>
    <w:basedOn w:val="DefaultParagraphFont"/>
    <w:uiPriority w:val="99"/>
    <w:semiHidden/>
    <w:unhideWhenUsed/>
    <w:rsid w:val="007257C3"/>
    <w:rPr>
      <w:color w:val="605E5C"/>
      <w:shd w:val="clear" w:color="auto" w:fill="E1DFDD"/>
    </w:rPr>
  </w:style>
  <w:style w:type="character" w:customStyle="1" w:styleId="UnresolvedMention2">
    <w:name w:val="Unresolved Mention2"/>
    <w:basedOn w:val="DefaultParagraphFont"/>
    <w:uiPriority w:val="99"/>
    <w:semiHidden/>
    <w:unhideWhenUsed/>
    <w:rsid w:val="00C9626C"/>
    <w:rPr>
      <w:color w:val="605E5C"/>
      <w:shd w:val="clear" w:color="auto" w:fill="E1DFDD"/>
    </w:rPr>
  </w:style>
  <w:style w:type="character" w:styleId="FollowedHyperlink">
    <w:name w:val="FollowedHyperlink"/>
    <w:basedOn w:val="DefaultParagraphFont"/>
    <w:uiPriority w:val="99"/>
    <w:semiHidden/>
    <w:unhideWhenUsed/>
    <w:rsid w:val="00257A87"/>
    <w:rPr>
      <w:color w:val="800080" w:themeColor="followedHyperlink"/>
      <w:u w:val="single"/>
    </w:rPr>
  </w:style>
  <w:style w:type="paragraph" w:styleId="ListNumber">
    <w:name w:val="List Number"/>
    <w:basedOn w:val="Normal"/>
    <w:rsid w:val="00F30292"/>
    <w:pPr>
      <w:tabs>
        <w:tab w:val="left" w:pos="720"/>
      </w:tabs>
      <w:suppressAutoHyphens/>
      <w:spacing w:before="240" w:after="80" w:line="480" w:lineRule="auto"/>
      <w:ind w:hanging="360"/>
    </w:pPr>
    <w:rPr>
      <w:lang w:val="en-GB" w:eastAsia="en-GB" w:bidi="en-US"/>
    </w:rPr>
  </w:style>
  <w:style w:type="table" w:customStyle="1" w:styleId="TableGrid1">
    <w:name w:val="Table Grid1"/>
    <w:basedOn w:val="TableNormal"/>
    <w:next w:val="TableGrid"/>
    <w:rsid w:val="009F28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6">
    <w:name w:val="Character Style 16"/>
    <w:uiPriority w:val="99"/>
    <w:rsid w:val="009F2841"/>
    <w:rPr>
      <w:rFonts w:ascii="Bookman Old Style" w:hAnsi="Bookman Old Style" w:cs="Bookman Old Style"/>
      <w:sz w:val="6"/>
      <w:szCs w:val="6"/>
    </w:rPr>
  </w:style>
  <w:style w:type="paragraph" w:customStyle="1" w:styleId="TableParagraph">
    <w:name w:val="Table Paragraph"/>
    <w:basedOn w:val="Normal"/>
    <w:uiPriority w:val="1"/>
    <w:qFormat/>
    <w:rsid w:val="00C52957"/>
    <w:pPr>
      <w:widowControl w:val="0"/>
    </w:pPr>
    <w:rPr>
      <w:rFonts w:asciiTheme="minorHAnsi" w:eastAsiaTheme="minorHAnsi" w:hAnsiTheme="minorHAnsi" w:cstheme="minorBidi"/>
      <w:sz w:val="22"/>
      <w:szCs w:val="22"/>
    </w:rPr>
  </w:style>
  <w:style w:type="paragraph" w:customStyle="1" w:styleId="tab">
    <w:name w:val="tab"/>
    <w:basedOn w:val="Normal"/>
    <w:rsid w:val="00C5138B"/>
    <w:pPr>
      <w:suppressAutoHyphens/>
      <w:spacing w:before="40" w:line="264" w:lineRule="auto"/>
    </w:pPr>
    <w:rPr>
      <w:rFonts w:ascii="Arial" w:hAnsi="Arial"/>
      <w:sz w:val="18"/>
      <w:lang w:bidi="en-US"/>
    </w:rPr>
  </w:style>
  <w:style w:type="paragraph" w:styleId="Revision">
    <w:name w:val="Revision"/>
    <w:hidden/>
    <w:uiPriority w:val="99"/>
    <w:semiHidden/>
    <w:rsid w:val="00962A59"/>
  </w:style>
  <w:style w:type="character" w:customStyle="1" w:styleId="HeaderChar2">
    <w:name w:val="Header Char2"/>
    <w:aliases w:val="h Char1"/>
    <w:rsid w:val="005733A4"/>
    <w:rPr>
      <w:rFonts w:ascii="Times New Roman" w:eastAsia="Times New Roman" w:hAnsi="Times New Roman" w:cs="Times New Roman"/>
      <w:color w:val="FF0000"/>
      <w:sz w:val="20"/>
      <w:szCs w:val="20"/>
    </w:rPr>
  </w:style>
  <w:style w:type="character" w:customStyle="1" w:styleId="FooterChar2">
    <w:name w:val="Footer Char2"/>
    <w:rsid w:val="005733A4"/>
    <w:rPr>
      <w:rFonts w:ascii="Times New Roman" w:eastAsia="Times New Roman" w:hAnsi="Times New Roman" w:cs="Times New Roman"/>
      <w:color w:val="FF0000"/>
      <w:sz w:val="20"/>
      <w:szCs w:val="20"/>
    </w:rPr>
  </w:style>
  <w:style w:type="paragraph" w:styleId="NoSpacing">
    <w:name w:val="No Spacing"/>
    <w:uiPriority w:val="1"/>
    <w:qFormat/>
    <w:rsid w:val="00545105"/>
    <w:rPr>
      <w:rFonts w:ascii="Calibri" w:hAnsi="Calibri"/>
      <w:sz w:val="22"/>
      <w:szCs w:val="22"/>
      <w:lang w:val="en-IN" w:eastAsia="en-IN"/>
    </w:rPr>
  </w:style>
  <w:style w:type="paragraph" w:customStyle="1" w:styleId="subhead1">
    <w:name w:val="subhead 1"/>
    <w:rsid w:val="00545105"/>
    <w:pPr>
      <w:spacing w:line="260" w:lineRule="atLeast"/>
      <w:jc w:val="center"/>
    </w:pPr>
    <w:rPr>
      <w:rFonts w:ascii="Helvetica" w:hAnsi="Helvetica"/>
      <w:b/>
      <w:caps/>
      <w:sz w:val="24"/>
    </w:rPr>
  </w:style>
  <w:style w:type="character" w:styleId="FootnoteReference">
    <w:name w:val="footnote reference"/>
    <w:rsid w:val="0028693E"/>
    <w:rPr>
      <w:rFonts w:cs="Times New Roman"/>
      <w:vertAlign w:val="superscript"/>
    </w:rPr>
  </w:style>
  <w:style w:type="paragraph" w:styleId="FootnoteText">
    <w:name w:val="footnote text"/>
    <w:basedOn w:val="Normal"/>
    <w:link w:val="FootnoteTextChar1"/>
    <w:rsid w:val="0028693E"/>
    <w:pPr>
      <w:suppressAutoHyphens/>
      <w:spacing w:after="80" w:line="360" w:lineRule="auto"/>
    </w:pPr>
    <w:rPr>
      <w:color w:val="FF0000"/>
    </w:rPr>
  </w:style>
  <w:style w:type="character" w:customStyle="1" w:styleId="FootnoteTextChar">
    <w:name w:val="Footnote Text Char"/>
    <w:basedOn w:val="DefaultParagraphFont"/>
    <w:uiPriority w:val="99"/>
    <w:semiHidden/>
    <w:rsid w:val="0028693E"/>
  </w:style>
  <w:style w:type="character" w:customStyle="1" w:styleId="FootnoteTextChar1">
    <w:name w:val="Footnote Text Char1"/>
    <w:link w:val="FootnoteText"/>
    <w:rsid w:val="0028693E"/>
    <w:rPr>
      <w:color w:val="FF0000"/>
    </w:rPr>
  </w:style>
  <w:style w:type="paragraph" w:styleId="BodyText">
    <w:name w:val="Body Text"/>
    <w:basedOn w:val="Normal"/>
    <w:link w:val="BodyTextChar"/>
    <w:uiPriority w:val="1"/>
    <w:qFormat/>
    <w:rsid w:val="008D60D7"/>
    <w:pPr>
      <w:widowControl w:val="0"/>
      <w:autoSpaceDE w:val="0"/>
      <w:autoSpaceDN w:val="0"/>
    </w:pPr>
    <w:rPr>
      <w:rFonts w:ascii="Tw Cen MT Condensed" w:eastAsia="Tw Cen MT Condensed" w:hAnsi="Tw Cen MT Condensed" w:cs="Tw Cen MT Condensed"/>
      <w:b/>
      <w:bCs/>
      <w:sz w:val="32"/>
      <w:szCs w:val="32"/>
      <w:lang w:bidi="en-US"/>
    </w:rPr>
  </w:style>
  <w:style w:type="character" w:customStyle="1" w:styleId="BodyTextChar">
    <w:name w:val="Body Text Char"/>
    <w:basedOn w:val="DefaultParagraphFont"/>
    <w:link w:val="BodyText"/>
    <w:uiPriority w:val="1"/>
    <w:rsid w:val="008D60D7"/>
    <w:rPr>
      <w:rFonts w:ascii="Tw Cen MT Condensed" w:eastAsia="Tw Cen MT Condensed" w:hAnsi="Tw Cen MT Condensed" w:cs="Tw Cen MT Condensed"/>
      <w:b/>
      <w:bCs/>
      <w:sz w:val="32"/>
      <w:szCs w:val="32"/>
      <w:lang w:bidi="en-US"/>
    </w:rPr>
  </w:style>
  <w:style w:type="character" w:styleId="CommentReference">
    <w:name w:val="annotation reference"/>
    <w:basedOn w:val="DefaultParagraphFont"/>
    <w:uiPriority w:val="99"/>
    <w:semiHidden/>
    <w:unhideWhenUsed/>
    <w:rsid w:val="00865A91"/>
    <w:rPr>
      <w:sz w:val="16"/>
      <w:szCs w:val="16"/>
    </w:rPr>
  </w:style>
  <w:style w:type="paragraph" w:styleId="CommentText">
    <w:name w:val="annotation text"/>
    <w:basedOn w:val="Normal"/>
    <w:link w:val="CommentTextChar"/>
    <w:uiPriority w:val="99"/>
    <w:semiHidden/>
    <w:unhideWhenUsed/>
    <w:rsid w:val="00865A91"/>
  </w:style>
  <w:style w:type="character" w:customStyle="1" w:styleId="CommentTextChar">
    <w:name w:val="Comment Text Char"/>
    <w:basedOn w:val="DefaultParagraphFont"/>
    <w:link w:val="CommentText"/>
    <w:uiPriority w:val="99"/>
    <w:semiHidden/>
    <w:rsid w:val="00865A91"/>
  </w:style>
  <w:style w:type="paragraph" w:styleId="CommentSubject">
    <w:name w:val="annotation subject"/>
    <w:basedOn w:val="CommentText"/>
    <w:next w:val="CommentText"/>
    <w:link w:val="CommentSubjectChar"/>
    <w:uiPriority w:val="99"/>
    <w:semiHidden/>
    <w:unhideWhenUsed/>
    <w:rsid w:val="00865A91"/>
    <w:rPr>
      <w:b/>
      <w:bCs/>
    </w:rPr>
  </w:style>
  <w:style w:type="character" w:customStyle="1" w:styleId="CommentSubjectChar">
    <w:name w:val="Comment Subject Char"/>
    <w:basedOn w:val="CommentTextChar"/>
    <w:link w:val="CommentSubject"/>
    <w:uiPriority w:val="99"/>
    <w:semiHidden/>
    <w:rsid w:val="00865A91"/>
    <w:rPr>
      <w:b/>
      <w:bCs/>
    </w:rPr>
  </w:style>
  <w:style w:type="paragraph" w:customStyle="1" w:styleId="msonormal0">
    <w:name w:val="msonormal"/>
    <w:basedOn w:val="Normal"/>
    <w:rsid w:val="008F4BE5"/>
    <w:pPr>
      <w:spacing w:before="100" w:beforeAutospacing="1" w:after="100" w:afterAutospacing="1"/>
    </w:pPr>
    <w:rPr>
      <w:lang w:bidi="hi-IN"/>
    </w:rPr>
  </w:style>
  <w:style w:type="paragraph" w:customStyle="1" w:styleId="xl63">
    <w:name w:val="xl63"/>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b/>
      <w:bCs/>
      <w:lang w:bidi="hi-IN"/>
    </w:rPr>
  </w:style>
  <w:style w:type="paragraph" w:customStyle="1" w:styleId="xl64">
    <w:name w:val="xl64"/>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lang w:bidi="hi-IN"/>
    </w:rPr>
  </w:style>
  <w:style w:type="paragraph" w:customStyle="1" w:styleId="xl65">
    <w:name w:val="xl65"/>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lang w:bidi="hi-IN"/>
    </w:rPr>
  </w:style>
  <w:style w:type="paragraph" w:customStyle="1" w:styleId="xl66">
    <w:name w:val="xl66"/>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lang w:bidi="hi-IN"/>
    </w:rPr>
  </w:style>
  <w:style w:type="paragraph" w:customStyle="1" w:styleId="xl67">
    <w:name w:val="xl67"/>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b/>
      <w:bCs/>
      <w:lang w:bidi="hi-IN"/>
    </w:rPr>
  </w:style>
  <w:style w:type="paragraph" w:customStyle="1" w:styleId="xl68">
    <w:name w:val="xl68"/>
    <w:basedOn w:val="Normal"/>
    <w:rsid w:val="008F4BE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hAnsi="Tw Cen MT"/>
      <w:b/>
      <w:bCs/>
      <w:lang w:bidi="hi-IN"/>
    </w:rPr>
  </w:style>
  <w:style w:type="paragraph" w:customStyle="1" w:styleId="xl69">
    <w:name w:val="xl69"/>
    <w:basedOn w:val="Normal"/>
    <w:rsid w:val="00F359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bidi="hi-IN"/>
    </w:rPr>
  </w:style>
  <w:style w:type="paragraph" w:customStyle="1" w:styleId="xl70">
    <w:name w:val="xl70"/>
    <w:basedOn w:val="Normal"/>
    <w:rsid w:val="00F359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1">
    <w:name w:val="xl71"/>
    <w:basedOn w:val="Normal"/>
    <w:rsid w:val="00F359DA"/>
    <w:pPr>
      <w:pBdr>
        <w:top w:val="single" w:sz="4" w:space="0" w:color="auto"/>
        <w:left w:val="single" w:sz="4" w:space="0" w:color="auto"/>
        <w:right w:val="single" w:sz="4" w:space="0" w:color="auto"/>
      </w:pBdr>
      <w:shd w:val="clear" w:color="D9E1F2" w:fill="D9E1F2"/>
      <w:spacing w:before="100" w:beforeAutospacing="1" w:after="100" w:afterAutospacing="1"/>
      <w:jc w:val="center"/>
    </w:pPr>
    <w:rPr>
      <w:b/>
      <w:bCs/>
      <w:lang w:bidi="hi-IN"/>
    </w:rPr>
  </w:style>
  <w:style w:type="paragraph" w:customStyle="1" w:styleId="xl72">
    <w:name w:val="xl72"/>
    <w:basedOn w:val="Normal"/>
    <w:rsid w:val="00F359DA"/>
    <w:pPr>
      <w:pBdr>
        <w:top w:val="single" w:sz="4" w:space="0" w:color="auto"/>
        <w:left w:val="single" w:sz="4" w:space="0" w:color="auto"/>
      </w:pBdr>
      <w:spacing w:before="100" w:beforeAutospacing="1" w:after="100" w:afterAutospacing="1"/>
      <w:jc w:val="center"/>
      <w:textAlignment w:val="center"/>
    </w:pPr>
    <w:rPr>
      <w:lang w:bidi="hi-IN"/>
    </w:rPr>
  </w:style>
  <w:style w:type="paragraph" w:customStyle="1" w:styleId="xl73">
    <w:name w:val="xl73"/>
    <w:basedOn w:val="Normal"/>
    <w:rsid w:val="00F359DA"/>
    <w:pPr>
      <w:pBdr>
        <w:top w:val="single" w:sz="4" w:space="0" w:color="auto"/>
        <w:left w:val="single" w:sz="4" w:space="0" w:color="auto"/>
      </w:pBdr>
      <w:spacing w:before="100" w:beforeAutospacing="1" w:after="100" w:afterAutospacing="1"/>
      <w:jc w:val="center"/>
      <w:textAlignment w:val="center"/>
    </w:pPr>
    <w:rPr>
      <w:lang w:bidi="hi-IN"/>
    </w:rPr>
  </w:style>
  <w:style w:type="paragraph" w:customStyle="1" w:styleId="xl74">
    <w:name w:val="xl74"/>
    <w:basedOn w:val="Normal"/>
    <w:rsid w:val="00F359DA"/>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75">
    <w:name w:val="xl75"/>
    <w:basedOn w:val="Normal"/>
    <w:rsid w:val="00F359DA"/>
    <w:pPr>
      <w:pBdr>
        <w:top w:val="single" w:sz="4" w:space="0" w:color="auto"/>
        <w:left w:val="single" w:sz="4" w:space="0" w:color="auto"/>
      </w:pBdr>
      <w:shd w:val="clear" w:color="D9E1F2" w:fill="D9E1F2"/>
      <w:spacing w:before="100" w:beforeAutospacing="1" w:after="100" w:afterAutospacing="1"/>
      <w:jc w:val="center"/>
      <w:textAlignment w:val="center"/>
    </w:pPr>
    <w:rPr>
      <w:lang w:bidi="hi-IN"/>
    </w:rPr>
  </w:style>
  <w:style w:type="paragraph" w:customStyle="1" w:styleId="xl76">
    <w:name w:val="xl76"/>
    <w:basedOn w:val="Normal"/>
    <w:rsid w:val="00F359DA"/>
    <w:pPr>
      <w:pBdr>
        <w:top w:val="single" w:sz="4" w:space="0" w:color="auto"/>
        <w:left w:val="single" w:sz="4" w:space="0" w:color="auto"/>
      </w:pBdr>
      <w:shd w:val="clear" w:color="D9E1F2" w:fill="D9E1F2"/>
      <w:spacing w:before="100" w:beforeAutospacing="1" w:after="100" w:afterAutospacing="1"/>
      <w:jc w:val="center"/>
      <w:textAlignment w:val="center"/>
    </w:pPr>
    <w:rPr>
      <w:lang w:bidi="hi-IN"/>
    </w:rPr>
  </w:style>
  <w:style w:type="paragraph" w:customStyle="1" w:styleId="xl77">
    <w:name w:val="xl77"/>
    <w:basedOn w:val="Normal"/>
    <w:rsid w:val="00F359DA"/>
    <w:pPr>
      <w:pBdr>
        <w:top w:val="single" w:sz="4" w:space="0" w:color="auto"/>
        <w:left w:val="single" w:sz="4" w:space="0" w:color="auto"/>
        <w:right w:val="single" w:sz="4" w:space="0" w:color="auto"/>
      </w:pBdr>
      <w:shd w:val="clear" w:color="D9E1F2" w:fill="D9E1F2"/>
      <w:spacing w:before="100" w:beforeAutospacing="1" w:after="100" w:afterAutospacing="1"/>
      <w:jc w:val="center"/>
    </w:pPr>
    <w:rPr>
      <w:lang w:bidi="hi-IN"/>
    </w:rPr>
  </w:style>
  <w:style w:type="paragraph" w:customStyle="1" w:styleId="xl78">
    <w:name w:val="xl78"/>
    <w:basedOn w:val="Normal"/>
    <w:rsid w:val="00F359DA"/>
    <w:pPr>
      <w:pBdr>
        <w:top w:val="single" w:sz="4" w:space="0" w:color="auto"/>
        <w:left w:val="single" w:sz="4" w:space="0" w:color="auto"/>
        <w:bottom w:val="single" w:sz="4" w:space="0" w:color="auto"/>
      </w:pBdr>
      <w:shd w:val="clear" w:color="D9E1F2" w:fill="D9E1F2"/>
      <w:spacing w:before="100" w:beforeAutospacing="1" w:after="100" w:afterAutospacing="1"/>
      <w:jc w:val="center"/>
      <w:textAlignment w:val="center"/>
    </w:pPr>
    <w:rPr>
      <w:lang w:bidi="hi-IN"/>
    </w:rPr>
  </w:style>
  <w:style w:type="paragraph" w:customStyle="1" w:styleId="xl79">
    <w:name w:val="xl79"/>
    <w:basedOn w:val="Normal"/>
    <w:rsid w:val="00F359DA"/>
    <w:pPr>
      <w:pBdr>
        <w:top w:val="single" w:sz="4" w:space="0" w:color="auto"/>
        <w:left w:val="single" w:sz="4" w:space="0" w:color="auto"/>
        <w:bottom w:val="single" w:sz="4" w:space="0" w:color="auto"/>
      </w:pBdr>
      <w:shd w:val="clear" w:color="D9E1F2" w:fill="D9E1F2"/>
      <w:spacing w:before="100" w:beforeAutospacing="1" w:after="100" w:afterAutospacing="1"/>
      <w:jc w:val="center"/>
      <w:textAlignment w:val="center"/>
    </w:pPr>
    <w:rPr>
      <w:lang w:bidi="hi-IN"/>
    </w:rPr>
  </w:style>
  <w:style w:type="paragraph" w:customStyle="1" w:styleId="xl80">
    <w:name w:val="xl80"/>
    <w:basedOn w:val="Normal"/>
    <w:rsid w:val="00F359DA"/>
    <w:pPr>
      <w:pBdr>
        <w:top w:val="single" w:sz="4" w:space="0" w:color="auto"/>
        <w:left w:val="single" w:sz="4" w:space="0" w:color="auto"/>
        <w:bottom w:val="single" w:sz="4" w:space="0" w:color="auto"/>
        <w:right w:val="single" w:sz="4" w:space="0" w:color="auto"/>
      </w:pBdr>
      <w:shd w:val="clear" w:color="D9E1F2" w:fill="D9E1F2"/>
      <w:spacing w:before="100" w:beforeAutospacing="1" w:after="100" w:afterAutospacing="1"/>
      <w:jc w:val="center"/>
    </w:pPr>
    <w:rPr>
      <w:lang w:bidi="hi-IN"/>
    </w:rPr>
  </w:style>
  <w:style w:type="paragraph" w:styleId="EndnoteText">
    <w:name w:val="endnote text"/>
    <w:basedOn w:val="Normal"/>
    <w:link w:val="EndnoteTextChar"/>
    <w:uiPriority w:val="99"/>
    <w:semiHidden/>
    <w:unhideWhenUsed/>
    <w:rsid w:val="00D805B6"/>
  </w:style>
  <w:style w:type="character" w:customStyle="1" w:styleId="EndnoteTextChar">
    <w:name w:val="Endnote Text Char"/>
    <w:basedOn w:val="DefaultParagraphFont"/>
    <w:link w:val="EndnoteText"/>
    <w:uiPriority w:val="99"/>
    <w:semiHidden/>
    <w:rsid w:val="00D805B6"/>
  </w:style>
  <w:style w:type="character" w:styleId="EndnoteReference">
    <w:name w:val="endnote reference"/>
    <w:basedOn w:val="DefaultParagraphFont"/>
    <w:uiPriority w:val="99"/>
    <w:semiHidden/>
    <w:unhideWhenUsed/>
    <w:rsid w:val="00D805B6"/>
    <w:rPr>
      <w:vertAlign w:val="superscript"/>
    </w:rPr>
  </w:style>
  <w:style w:type="character" w:styleId="Strong">
    <w:name w:val="Strong"/>
    <w:basedOn w:val="DefaultParagraphFont"/>
    <w:uiPriority w:val="22"/>
    <w:qFormat/>
    <w:rsid w:val="00E32566"/>
    <w:rPr>
      <w:b/>
      <w:bCs/>
    </w:rPr>
  </w:style>
  <w:style w:type="paragraph" w:styleId="NormalWeb">
    <w:name w:val="Normal (Web)"/>
    <w:basedOn w:val="Normal"/>
    <w:uiPriority w:val="99"/>
    <w:unhideWhenUsed/>
    <w:rsid w:val="00E32566"/>
    <w:pPr>
      <w:spacing w:before="100" w:beforeAutospacing="1" w:after="100" w:afterAutospacing="1"/>
    </w:pPr>
    <w:rPr>
      <w:lang w:val="en-US" w:eastAsia="en-US"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4835">
      <w:bodyDiv w:val="1"/>
      <w:marLeft w:val="0"/>
      <w:marRight w:val="0"/>
      <w:marTop w:val="0"/>
      <w:marBottom w:val="0"/>
      <w:divBdr>
        <w:top w:val="none" w:sz="0" w:space="0" w:color="auto"/>
        <w:left w:val="none" w:sz="0" w:space="0" w:color="auto"/>
        <w:bottom w:val="none" w:sz="0" w:space="0" w:color="auto"/>
        <w:right w:val="none" w:sz="0" w:space="0" w:color="auto"/>
      </w:divBdr>
    </w:div>
    <w:div w:id="21712371">
      <w:bodyDiv w:val="1"/>
      <w:marLeft w:val="0"/>
      <w:marRight w:val="0"/>
      <w:marTop w:val="0"/>
      <w:marBottom w:val="0"/>
      <w:divBdr>
        <w:top w:val="none" w:sz="0" w:space="0" w:color="auto"/>
        <w:left w:val="none" w:sz="0" w:space="0" w:color="auto"/>
        <w:bottom w:val="none" w:sz="0" w:space="0" w:color="auto"/>
        <w:right w:val="none" w:sz="0" w:space="0" w:color="auto"/>
      </w:divBdr>
    </w:div>
    <w:div w:id="28574090">
      <w:bodyDiv w:val="1"/>
      <w:marLeft w:val="0"/>
      <w:marRight w:val="0"/>
      <w:marTop w:val="0"/>
      <w:marBottom w:val="0"/>
      <w:divBdr>
        <w:top w:val="none" w:sz="0" w:space="0" w:color="auto"/>
        <w:left w:val="none" w:sz="0" w:space="0" w:color="auto"/>
        <w:bottom w:val="none" w:sz="0" w:space="0" w:color="auto"/>
        <w:right w:val="none" w:sz="0" w:space="0" w:color="auto"/>
      </w:divBdr>
    </w:div>
    <w:div w:id="38943854">
      <w:bodyDiv w:val="1"/>
      <w:marLeft w:val="0"/>
      <w:marRight w:val="0"/>
      <w:marTop w:val="0"/>
      <w:marBottom w:val="0"/>
      <w:divBdr>
        <w:top w:val="none" w:sz="0" w:space="0" w:color="auto"/>
        <w:left w:val="none" w:sz="0" w:space="0" w:color="auto"/>
        <w:bottom w:val="none" w:sz="0" w:space="0" w:color="auto"/>
        <w:right w:val="none" w:sz="0" w:space="0" w:color="auto"/>
      </w:divBdr>
    </w:div>
    <w:div w:id="45380080">
      <w:bodyDiv w:val="1"/>
      <w:marLeft w:val="0"/>
      <w:marRight w:val="0"/>
      <w:marTop w:val="0"/>
      <w:marBottom w:val="0"/>
      <w:divBdr>
        <w:top w:val="none" w:sz="0" w:space="0" w:color="auto"/>
        <w:left w:val="none" w:sz="0" w:space="0" w:color="auto"/>
        <w:bottom w:val="none" w:sz="0" w:space="0" w:color="auto"/>
        <w:right w:val="none" w:sz="0" w:space="0" w:color="auto"/>
      </w:divBdr>
    </w:div>
    <w:div w:id="45883408">
      <w:bodyDiv w:val="1"/>
      <w:marLeft w:val="0"/>
      <w:marRight w:val="0"/>
      <w:marTop w:val="0"/>
      <w:marBottom w:val="0"/>
      <w:divBdr>
        <w:top w:val="none" w:sz="0" w:space="0" w:color="auto"/>
        <w:left w:val="none" w:sz="0" w:space="0" w:color="auto"/>
        <w:bottom w:val="none" w:sz="0" w:space="0" w:color="auto"/>
        <w:right w:val="none" w:sz="0" w:space="0" w:color="auto"/>
      </w:divBdr>
    </w:div>
    <w:div w:id="47806177">
      <w:bodyDiv w:val="1"/>
      <w:marLeft w:val="0"/>
      <w:marRight w:val="0"/>
      <w:marTop w:val="0"/>
      <w:marBottom w:val="0"/>
      <w:divBdr>
        <w:top w:val="none" w:sz="0" w:space="0" w:color="auto"/>
        <w:left w:val="none" w:sz="0" w:space="0" w:color="auto"/>
        <w:bottom w:val="none" w:sz="0" w:space="0" w:color="auto"/>
        <w:right w:val="none" w:sz="0" w:space="0" w:color="auto"/>
      </w:divBdr>
    </w:div>
    <w:div w:id="52168566">
      <w:bodyDiv w:val="1"/>
      <w:marLeft w:val="0"/>
      <w:marRight w:val="0"/>
      <w:marTop w:val="0"/>
      <w:marBottom w:val="0"/>
      <w:divBdr>
        <w:top w:val="none" w:sz="0" w:space="0" w:color="auto"/>
        <w:left w:val="none" w:sz="0" w:space="0" w:color="auto"/>
        <w:bottom w:val="none" w:sz="0" w:space="0" w:color="auto"/>
        <w:right w:val="none" w:sz="0" w:space="0" w:color="auto"/>
      </w:divBdr>
    </w:div>
    <w:div w:id="81611760">
      <w:bodyDiv w:val="1"/>
      <w:marLeft w:val="0"/>
      <w:marRight w:val="0"/>
      <w:marTop w:val="0"/>
      <w:marBottom w:val="0"/>
      <w:divBdr>
        <w:top w:val="none" w:sz="0" w:space="0" w:color="auto"/>
        <w:left w:val="none" w:sz="0" w:space="0" w:color="auto"/>
        <w:bottom w:val="none" w:sz="0" w:space="0" w:color="auto"/>
        <w:right w:val="none" w:sz="0" w:space="0" w:color="auto"/>
      </w:divBdr>
    </w:div>
    <w:div w:id="94256135">
      <w:bodyDiv w:val="1"/>
      <w:marLeft w:val="0"/>
      <w:marRight w:val="0"/>
      <w:marTop w:val="0"/>
      <w:marBottom w:val="0"/>
      <w:divBdr>
        <w:top w:val="none" w:sz="0" w:space="0" w:color="auto"/>
        <w:left w:val="none" w:sz="0" w:space="0" w:color="auto"/>
        <w:bottom w:val="none" w:sz="0" w:space="0" w:color="auto"/>
        <w:right w:val="none" w:sz="0" w:space="0" w:color="auto"/>
      </w:divBdr>
    </w:div>
    <w:div w:id="96608426">
      <w:bodyDiv w:val="1"/>
      <w:marLeft w:val="0"/>
      <w:marRight w:val="0"/>
      <w:marTop w:val="0"/>
      <w:marBottom w:val="0"/>
      <w:divBdr>
        <w:top w:val="none" w:sz="0" w:space="0" w:color="auto"/>
        <w:left w:val="none" w:sz="0" w:space="0" w:color="auto"/>
        <w:bottom w:val="none" w:sz="0" w:space="0" w:color="auto"/>
        <w:right w:val="none" w:sz="0" w:space="0" w:color="auto"/>
      </w:divBdr>
    </w:div>
    <w:div w:id="97679610">
      <w:bodyDiv w:val="1"/>
      <w:marLeft w:val="0"/>
      <w:marRight w:val="0"/>
      <w:marTop w:val="0"/>
      <w:marBottom w:val="0"/>
      <w:divBdr>
        <w:top w:val="none" w:sz="0" w:space="0" w:color="auto"/>
        <w:left w:val="none" w:sz="0" w:space="0" w:color="auto"/>
        <w:bottom w:val="none" w:sz="0" w:space="0" w:color="auto"/>
        <w:right w:val="none" w:sz="0" w:space="0" w:color="auto"/>
      </w:divBdr>
    </w:div>
    <w:div w:id="111291377">
      <w:bodyDiv w:val="1"/>
      <w:marLeft w:val="0"/>
      <w:marRight w:val="0"/>
      <w:marTop w:val="0"/>
      <w:marBottom w:val="0"/>
      <w:divBdr>
        <w:top w:val="none" w:sz="0" w:space="0" w:color="auto"/>
        <w:left w:val="none" w:sz="0" w:space="0" w:color="auto"/>
        <w:bottom w:val="none" w:sz="0" w:space="0" w:color="auto"/>
        <w:right w:val="none" w:sz="0" w:space="0" w:color="auto"/>
      </w:divBdr>
    </w:div>
    <w:div w:id="117381890">
      <w:bodyDiv w:val="1"/>
      <w:marLeft w:val="0"/>
      <w:marRight w:val="0"/>
      <w:marTop w:val="0"/>
      <w:marBottom w:val="0"/>
      <w:divBdr>
        <w:top w:val="none" w:sz="0" w:space="0" w:color="auto"/>
        <w:left w:val="none" w:sz="0" w:space="0" w:color="auto"/>
        <w:bottom w:val="none" w:sz="0" w:space="0" w:color="auto"/>
        <w:right w:val="none" w:sz="0" w:space="0" w:color="auto"/>
      </w:divBdr>
    </w:div>
    <w:div w:id="150877065">
      <w:bodyDiv w:val="1"/>
      <w:marLeft w:val="0"/>
      <w:marRight w:val="0"/>
      <w:marTop w:val="0"/>
      <w:marBottom w:val="0"/>
      <w:divBdr>
        <w:top w:val="none" w:sz="0" w:space="0" w:color="auto"/>
        <w:left w:val="none" w:sz="0" w:space="0" w:color="auto"/>
        <w:bottom w:val="none" w:sz="0" w:space="0" w:color="auto"/>
        <w:right w:val="none" w:sz="0" w:space="0" w:color="auto"/>
      </w:divBdr>
    </w:div>
    <w:div w:id="163282688">
      <w:bodyDiv w:val="1"/>
      <w:marLeft w:val="0"/>
      <w:marRight w:val="0"/>
      <w:marTop w:val="0"/>
      <w:marBottom w:val="0"/>
      <w:divBdr>
        <w:top w:val="none" w:sz="0" w:space="0" w:color="auto"/>
        <w:left w:val="none" w:sz="0" w:space="0" w:color="auto"/>
        <w:bottom w:val="none" w:sz="0" w:space="0" w:color="auto"/>
        <w:right w:val="none" w:sz="0" w:space="0" w:color="auto"/>
      </w:divBdr>
    </w:div>
    <w:div w:id="164323872">
      <w:bodyDiv w:val="1"/>
      <w:marLeft w:val="0"/>
      <w:marRight w:val="0"/>
      <w:marTop w:val="0"/>
      <w:marBottom w:val="0"/>
      <w:divBdr>
        <w:top w:val="none" w:sz="0" w:space="0" w:color="auto"/>
        <w:left w:val="none" w:sz="0" w:space="0" w:color="auto"/>
        <w:bottom w:val="none" w:sz="0" w:space="0" w:color="auto"/>
        <w:right w:val="none" w:sz="0" w:space="0" w:color="auto"/>
      </w:divBdr>
    </w:div>
    <w:div w:id="172652193">
      <w:bodyDiv w:val="1"/>
      <w:marLeft w:val="0"/>
      <w:marRight w:val="0"/>
      <w:marTop w:val="0"/>
      <w:marBottom w:val="0"/>
      <w:divBdr>
        <w:top w:val="none" w:sz="0" w:space="0" w:color="auto"/>
        <w:left w:val="none" w:sz="0" w:space="0" w:color="auto"/>
        <w:bottom w:val="none" w:sz="0" w:space="0" w:color="auto"/>
        <w:right w:val="none" w:sz="0" w:space="0" w:color="auto"/>
      </w:divBdr>
    </w:div>
    <w:div w:id="177543995">
      <w:bodyDiv w:val="1"/>
      <w:marLeft w:val="0"/>
      <w:marRight w:val="0"/>
      <w:marTop w:val="0"/>
      <w:marBottom w:val="0"/>
      <w:divBdr>
        <w:top w:val="none" w:sz="0" w:space="0" w:color="auto"/>
        <w:left w:val="none" w:sz="0" w:space="0" w:color="auto"/>
        <w:bottom w:val="none" w:sz="0" w:space="0" w:color="auto"/>
        <w:right w:val="none" w:sz="0" w:space="0" w:color="auto"/>
      </w:divBdr>
    </w:div>
    <w:div w:id="181018183">
      <w:bodyDiv w:val="1"/>
      <w:marLeft w:val="0"/>
      <w:marRight w:val="0"/>
      <w:marTop w:val="0"/>
      <w:marBottom w:val="0"/>
      <w:divBdr>
        <w:top w:val="none" w:sz="0" w:space="0" w:color="auto"/>
        <w:left w:val="none" w:sz="0" w:space="0" w:color="auto"/>
        <w:bottom w:val="none" w:sz="0" w:space="0" w:color="auto"/>
        <w:right w:val="none" w:sz="0" w:space="0" w:color="auto"/>
      </w:divBdr>
    </w:div>
    <w:div w:id="190462309">
      <w:bodyDiv w:val="1"/>
      <w:marLeft w:val="0"/>
      <w:marRight w:val="0"/>
      <w:marTop w:val="0"/>
      <w:marBottom w:val="0"/>
      <w:divBdr>
        <w:top w:val="none" w:sz="0" w:space="0" w:color="auto"/>
        <w:left w:val="none" w:sz="0" w:space="0" w:color="auto"/>
        <w:bottom w:val="none" w:sz="0" w:space="0" w:color="auto"/>
        <w:right w:val="none" w:sz="0" w:space="0" w:color="auto"/>
      </w:divBdr>
    </w:div>
    <w:div w:id="193494910">
      <w:bodyDiv w:val="1"/>
      <w:marLeft w:val="0"/>
      <w:marRight w:val="0"/>
      <w:marTop w:val="0"/>
      <w:marBottom w:val="0"/>
      <w:divBdr>
        <w:top w:val="none" w:sz="0" w:space="0" w:color="auto"/>
        <w:left w:val="none" w:sz="0" w:space="0" w:color="auto"/>
        <w:bottom w:val="none" w:sz="0" w:space="0" w:color="auto"/>
        <w:right w:val="none" w:sz="0" w:space="0" w:color="auto"/>
      </w:divBdr>
    </w:div>
    <w:div w:id="201983927">
      <w:bodyDiv w:val="1"/>
      <w:marLeft w:val="0"/>
      <w:marRight w:val="0"/>
      <w:marTop w:val="0"/>
      <w:marBottom w:val="0"/>
      <w:divBdr>
        <w:top w:val="none" w:sz="0" w:space="0" w:color="auto"/>
        <w:left w:val="none" w:sz="0" w:space="0" w:color="auto"/>
        <w:bottom w:val="none" w:sz="0" w:space="0" w:color="auto"/>
        <w:right w:val="none" w:sz="0" w:space="0" w:color="auto"/>
      </w:divBdr>
    </w:div>
    <w:div w:id="202862329">
      <w:bodyDiv w:val="1"/>
      <w:marLeft w:val="0"/>
      <w:marRight w:val="0"/>
      <w:marTop w:val="0"/>
      <w:marBottom w:val="0"/>
      <w:divBdr>
        <w:top w:val="none" w:sz="0" w:space="0" w:color="auto"/>
        <w:left w:val="none" w:sz="0" w:space="0" w:color="auto"/>
        <w:bottom w:val="none" w:sz="0" w:space="0" w:color="auto"/>
        <w:right w:val="none" w:sz="0" w:space="0" w:color="auto"/>
      </w:divBdr>
    </w:div>
    <w:div w:id="219681386">
      <w:bodyDiv w:val="1"/>
      <w:marLeft w:val="0"/>
      <w:marRight w:val="0"/>
      <w:marTop w:val="0"/>
      <w:marBottom w:val="0"/>
      <w:divBdr>
        <w:top w:val="none" w:sz="0" w:space="0" w:color="auto"/>
        <w:left w:val="none" w:sz="0" w:space="0" w:color="auto"/>
        <w:bottom w:val="none" w:sz="0" w:space="0" w:color="auto"/>
        <w:right w:val="none" w:sz="0" w:space="0" w:color="auto"/>
      </w:divBdr>
    </w:div>
    <w:div w:id="223181027">
      <w:bodyDiv w:val="1"/>
      <w:marLeft w:val="0"/>
      <w:marRight w:val="0"/>
      <w:marTop w:val="0"/>
      <w:marBottom w:val="0"/>
      <w:divBdr>
        <w:top w:val="none" w:sz="0" w:space="0" w:color="auto"/>
        <w:left w:val="none" w:sz="0" w:space="0" w:color="auto"/>
        <w:bottom w:val="none" w:sz="0" w:space="0" w:color="auto"/>
        <w:right w:val="none" w:sz="0" w:space="0" w:color="auto"/>
      </w:divBdr>
    </w:div>
    <w:div w:id="244191745">
      <w:bodyDiv w:val="1"/>
      <w:marLeft w:val="0"/>
      <w:marRight w:val="0"/>
      <w:marTop w:val="0"/>
      <w:marBottom w:val="0"/>
      <w:divBdr>
        <w:top w:val="none" w:sz="0" w:space="0" w:color="auto"/>
        <w:left w:val="none" w:sz="0" w:space="0" w:color="auto"/>
        <w:bottom w:val="none" w:sz="0" w:space="0" w:color="auto"/>
        <w:right w:val="none" w:sz="0" w:space="0" w:color="auto"/>
      </w:divBdr>
    </w:div>
    <w:div w:id="255019859">
      <w:bodyDiv w:val="1"/>
      <w:marLeft w:val="0"/>
      <w:marRight w:val="0"/>
      <w:marTop w:val="0"/>
      <w:marBottom w:val="0"/>
      <w:divBdr>
        <w:top w:val="none" w:sz="0" w:space="0" w:color="auto"/>
        <w:left w:val="none" w:sz="0" w:space="0" w:color="auto"/>
        <w:bottom w:val="none" w:sz="0" w:space="0" w:color="auto"/>
        <w:right w:val="none" w:sz="0" w:space="0" w:color="auto"/>
      </w:divBdr>
    </w:div>
    <w:div w:id="267011842">
      <w:bodyDiv w:val="1"/>
      <w:marLeft w:val="0"/>
      <w:marRight w:val="0"/>
      <w:marTop w:val="0"/>
      <w:marBottom w:val="0"/>
      <w:divBdr>
        <w:top w:val="none" w:sz="0" w:space="0" w:color="auto"/>
        <w:left w:val="none" w:sz="0" w:space="0" w:color="auto"/>
        <w:bottom w:val="none" w:sz="0" w:space="0" w:color="auto"/>
        <w:right w:val="none" w:sz="0" w:space="0" w:color="auto"/>
      </w:divBdr>
    </w:div>
    <w:div w:id="296377565">
      <w:bodyDiv w:val="1"/>
      <w:marLeft w:val="0"/>
      <w:marRight w:val="0"/>
      <w:marTop w:val="0"/>
      <w:marBottom w:val="0"/>
      <w:divBdr>
        <w:top w:val="none" w:sz="0" w:space="0" w:color="auto"/>
        <w:left w:val="none" w:sz="0" w:space="0" w:color="auto"/>
        <w:bottom w:val="none" w:sz="0" w:space="0" w:color="auto"/>
        <w:right w:val="none" w:sz="0" w:space="0" w:color="auto"/>
      </w:divBdr>
    </w:div>
    <w:div w:id="308093747">
      <w:bodyDiv w:val="1"/>
      <w:marLeft w:val="0"/>
      <w:marRight w:val="0"/>
      <w:marTop w:val="0"/>
      <w:marBottom w:val="0"/>
      <w:divBdr>
        <w:top w:val="none" w:sz="0" w:space="0" w:color="auto"/>
        <w:left w:val="none" w:sz="0" w:space="0" w:color="auto"/>
        <w:bottom w:val="none" w:sz="0" w:space="0" w:color="auto"/>
        <w:right w:val="none" w:sz="0" w:space="0" w:color="auto"/>
      </w:divBdr>
    </w:div>
    <w:div w:id="317270024">
      <w:bodyDiv w:val="1"/>
      <w:marLeft w:val="0"/>
      <w:marRight w:val="0"/>
      <w:marTop w:val="0"/>
      <w:marBottom w:val="0"/>
      <w:divBdr>
        <w:top w:val="none" w:sz="0" w:space="0" w:color="auto"/>
        <w:left w:val="none" w:sz="0" w:space="0" w:color="auto"/>
        <w:bottom w:val="none" w:sz="0" w:space="0" w:color="auto"/>
        <w:right w:val="none" w:sz="0" w:space="0" w:color="auto"/>
      </w:divBdr>
    </w:div>
    <w:div w:id="333345516">
      <w:bodyDiv w:val="1"/>
      <w:marLeft w:val="0"/>
      <w:marRight w:val="0"/>
      <w:marTop w:val="0"/>
      <w:marBottom w:val="0"/>
      <w:divBdr>
        <w:top w:val="none" w:sz="0" w:space="0" w:color="auto"/>
        <w:left w:val="none" w:sz="0" w:space="0" w:color="auto"/>
        <w:bottom w:val="none" w:sz="0" w:space="0" w:color="auto"/>
        <w:right w:val="none" w:sz="0" w:space="0" w:color="auto"/>
      </w:divBdr>
    </w:div>
    <w:div w:id="356546211">
      <w:bodyDiv w:val="1"/>
      <w:marLeft w:val="0"/>
      <w:marRight w:val="0"/>
      <w:marTop w:val="0"/>
      <w:marBottom w:val="0"/>
      <w:divBdr>
        <w:top w:val="none" w:sz="0" w:space="0" w:color="auto"/>
        <w:left w:val="none" w:sz="0" w:space="0" w:color="auto"/>
        <w:bottom w:val="none" w:sz="0" w:space="0" w:color="auto"/>
        <w:right w:val="none" w:sz="0" w:space="0" w:color="auto"/>
      </w:divBdr>
    </w:div>
    <w:div w:id="359084886">
      <w:bodyDiv w:val="1"/>
      <w:marLeft w:val="0"/>
      <w:marRight w:val="0"/>
      <w:marTop w:val="0"/>
      <w:marBottom w:val="0"/>
      <w:divBdr>
        <w:top w:val="none" w:sz="0" w:space="0" w:color="auto"/>
        <w:left w:val="none" w:sz="0" w:space="0" w:color="auto"/>
        <w:bottom w:val="none" w:sz="0" w:space="0" w:color="auto"/>
        <w:right w:val="none" w:sz="0" w:space="0" w:color="auto"/>
      </w:divBdr>
    </w:div>
    <w:div w:id="369838028">
      <w:bodyDiv w:val="1"/>
      <w:marLeft w:val="0"/>
      <w:marRight w:val="0"/>
      <w:marTop w:val="0"/>
      <w:marBottom w:val="0"/>
      <w:divBdr>
        <w:top w:val="none" w:sz="0" w:space="0" w:color="auto"/>
        <w:left w:val="none" w:sz="0" w:space="0" w:color="auto"/>
        <w:bottom w:val="none" w:sz="0" w:space="0" w:color="auto"/>
        <w:right w:val="none" w:sz="0" w:space="0" w:color="auto"/>
      </w:divBdr>
    </w:div>
    <w:div w:id="380641772">
      <w:bodyDiv w:val="1"/>
      <w:marLeft w:val="0"/>
      <w:marRight w:val="0"/>
      <w:marTop w:val="0"/>
      <w:marBottom w:val="0"/>
      <w:divBdr>
        <w:top w:val="none" w:sz="0" w:space="0" w:color="auto"/>
        <w:left w:val="none" w:sz="0" w:space="0" w:color="auto"/>
        <w:bottom w:val="none" w:sz="0" w:space="0" w:color="auto"/>
        <w:right w:val="none" w:sz="0" w:space="0" w:color="auto"/>
      </w:divBdr>
    </w:div>
    <w:div w:id="387188829">
      <w:bodyDiv w:val="1"/>
      <w:marLeft w:val="0"/>
      <w:marRight w:val="0"/>
      <w:marTop w:val="0"/>
      <w:marBottom w:val="0"/>
      <w:divBdr>
        <w:top w:val="none" w:sz="0" w:space="0" w:color="auto"/>
        <w:left w:val="none" w:sz="0" w:space="0" w:color="auto"/>
        <w:bottom w:val="none" w:sz="0" w:space="0" w:color="auto"/>
        <w:right w:val="none" w:sz="0" w:space="0" w:color="auto"/>
      </w:divBdr>
    </w:div>
    <w:div w:id="389116763">
      <w:bodyDiv w:val="1"/>
      <w:marLeft w:val="0"/>
      <w:marRight w:val="0"/>
      <w:marTop w:val="0"/>
      <w:marBottom w:val="0"/>
      <w:divBdr>
        <w:top w:val="none" w:sz="0" w:space="0" w:color="auto"/>
        <w:left w:val="none" w:sz="0" w:space="0" w:color="auto"/>
        <w:bottom w:val="none" w:sz="0" w:space="0" w:color="auto"/>
        <w:right w:val="none" w:sz="0" w:space="0" w:color="auto"/>
      </w:divBdr>
    </w:div>
    <w:div w:id="394159188">
      <w:bodyDiv w:val="1"/>
      <w:marLeft w:val="0"/>
      <w:marRight w:val="0"/>
      <w:marTop w:val="0"/>
      <w:marBottom w:val="0"/>
      <w:divBdr>
        <w:top w:val="none" w:sz="0" w:space="0" w:color="auto"/>
        <w:left w:val="none" w:sz="0" w:space="0" w:color="auto"/>
        <w:bottom w:val="none" w:sz="0" w:space="0" w:color="auto"/>
        <w:right w:val="none" w:sz="0" w:space="0" w:color="auto"/>
      </w:divBdr>
    </w:div>
    <w:div w:id="396368408">
      <w:bodyDiv w:val="1"/>
      <w:marLeft w:val="0"/>
      <w:marRight w:val="0"/>
      <w:marTop w:val="0"/>
      <w:marBottom w:val="0"/>
      <w:divBdr>
        <w:top w:val="none" w:sz="0" w:space="0" w:color="auto"/>
        <w:left w:val="none" w:sz="0" w:space="0" w:color="auto"/>
        <w:bottom w:val="none" w:sz="0" w:space="0" w:color="auto"/>
        <w:right w:val="none" w:sz="0" w:space="0" w:color="auto"/>
      </w:divBdr>
    </w:div>
    <w:div w:id="400104923">
      <w:bodyDiv w:val="1"/>
      <w:marLeft w:val="0"/>
      <w:marRight w:val="0"/>
      <w:marTop w:val="0"/>
      <w:marBottom w:val="0"/>
      <w:divBdr>
        <w:top w:val="none" w:sz="0" w:space="0" w:color="auto"/>
        <w:left w:val="none" w:sz="0" w:space="0" w:color="auto"/>
        <w:bottom w:val="none" w:sz="0" w:space="0" w:color="auto"/>
        <w:right w:val="none" w:sz="0" w:space="0" w:color="auto"/>
      </w:divBdr>
    </w:div>
    <w:div w:id="424767474">
      <w:bodyDiv w:val="1"/>
      <w:marLeft w:val="0"/>
      <w:marRight w:val="0"/>
      <w:marTop w:val="0"/>
      <w:marBottom w:val="0"/>
      <w:divBdr>
        <w:top w:val="none" w:sz="0" w:space="0" w:color="auto"/>
        <w:left w:val="none" w:sz="0" w:space="0" w:color="auto"/>
        <w:bottom w:val="none" w:sz="0" w:space="0" w:color="auto"/>
        <w:right w:val="none" w:sz="0" w:space="0" w:color="auto"/>
      </w:divBdr>
    </w:div>
    <w:div w:id="424888656">
      <w:bodyDiv w:val="1"/>
      <w:marLeft w:val="0"/>
      <w:marRight w:val="0"/>
      <w:marTop w:val="0"/>
      <w:marBottom w:val="0"/>
      <w:divBdr>
        <w:top w:val="none" w:sz="0" w:space="0" w:color="auto"/>
        <w:left w:val="none" w:sz="0" w:space="0" w:color="auto"/>
        <w:bottom w:val="none" w:sz="0" w:space="0" w:color="auto"/>
        <w:right w:val="none" w:sz="0" w:space="0" w:color="auto"/>
      </w:divBdr>
    </w:div>
    <w:div w:id="435947495">
      <w:bodyDiv w:val="1"/>
      <w:marLeft w:val="0"/>
      <w:marRight w:val="0"/>
      <w:marTop w:val="0"/>
      <w:marBottom w:val="0"/>
      <w:divBdr>
        <w:top w:val="none" w:sz="0" w:space="0" w:color="auto"/>
        <w:left w:val="none" w:sz="0" w:space="0" w:color="auto"/>
        <w:bottom w:val="none" w:sz="0" w:space="0" w:color="auto"/>
        <w:right w:val="none" w:sz="0" w:space="0" w:color="auto"/>
      </w:divBdr>
    </w:div>
    <w:div w:id="442071128">
      <w:bodyDiv w:val="1"/>
      <w:marLeft w:val="0"/>
      <w:marRight w:val="0"/>
      <w:marTop w:val="0"/>
      <w:marBottom w:val="0"/>
      <w:divBdr>
        <w:top w:val="none" w:sz="0" w:space="0" w:color="auto"/>
        <w:left w:val="none" w:sz="0" w:space="0" w:color="auto"/>
        <w:bottom w:val="none" w:sz="0" w:space="0" w:color="auto"/>
        <w:right w:val="none" w:sz="0" w:space="0" w:color="auto"/>
      </w:divBdr>
    </w:div>
    <w:div w:id="461268602">
      <w:bodyDiv w:val="1"/>
      <w:marLeft w:val="0"/>
      <w:marRight w:val="0"/>
      <w:marTop w:val="0"/>
      <w:marBottom w:val="0"/>
      <w:divBdr>
        <w:top w:val="none" w:sz="0" w:space="0" w:color="auto"/>
        <w:left w:val="none" w:sz="0" w:space="0" w:color="auto"/>
        <w:bottom w:val="none" w:sz="0" w:space="0" w:color="auto"/>
        <w:right w:val="none" w:sz="0" w:space="0" w:color="auto"/>
      </w:divBdr>
    </w:div>
    <w:div w:id="464081601">
      <w:bodyDiv w:val="1"/>
      <w:marLeft w:val="0"/>
      <w:marRight w:val="0"/>
      <w:marTop w:val="0"/>
      <w:marBottom w:val="0"/>
      <w:divBdr>
        <w:top w:val="none" w:sz="0" w:space="0" w:color="auto"/>
        <w:left w:val="none" w:sz="0" w:space="0" w:color="auto"/>
        <w:bottom w:val="none" w:sz="0" w:space="0" w:color="auto"/>
        <w:right w:val="none" w:sz="0" w:space="0" w:color="auto"/>
      </w:divBdr>
    </w:div>
    <w:div w:id="479423381">
      <w:bodyDiv w:val="1"/>
      <w:marLeft w:val="0"/>
      <w:marRight w:val="0"/>
      <w:marTop w:val="0"/>
      <w:marBottom w:val="0"/>
      <w:divBdr>
        <w:top w:val="none" w:sz="0" w:space="0" w:color="auto"/>
        <w:left w:val="none" w:sz="0" w:space="0" w:color="auto"/>
        <w:bottom w:val="none" w:sz="0" w:space="0" w:color="auto"/>
        <w:right w:val="none" w:sz="0" w:space="0" w:color="auto"/>
      </w:divBdr>
    </w:div>
    <w:div w:id="485323797">
      <w:bodyDiv w:val="1"/>
      <w:marLeft w:val="0"/>
      <w:marRight w:val="0"/>
      <w:marTop w:val="0"/>
      <w:marBottom w:val="0"/>
      <w:divBdr>
        <w:top w:val="none" w:sz="0" w:space="0" w:color="auto"/>
        <w:left w:val="none" w:sz="0" w:space="0" w:color="auto"/>
        <w:bottom w:val="none" w:sz="0" w:space="0" w:color="auto"/>
        <w:right w:val="none" w:sz="0" w:space="0" w:color="auto"/>
      </w:divBdr>
    </w:div>
    <w:div w:id="489686069">
      <w:bodyDiv w:val="1"/>
      <w:marLeft w:val="0"/>
      <w:marRight w:val="0"/>
      <w:marTop w:val="0"/>
      <w:marBottom w:val="0"/>
      <w:divBdr>
        <w:top w:val="none" w:sz="0" w:space="0" w:color="auto"/>
        <w:left w:val="none" w:sz="0" w:space="0" w:color="auto"/>
        <w:bottom w:val="none" w:sz="0" w:space="0" w:color="auto"/>
        <w:right w:val="none" w:sz="0" w:space="0" w:color="auto"/>
      </w:divBdr>
    </w:div>
    <w:div w:id="498814948">
      <w:bodyDiv w:val="1"/>
      <w:marLeft w:val="0"/>
      <w:marRight w:val="0"/>
      <w:marTop w:val="0"/>
      <w:marBottom w:val="0"/>
      <w:divBdr>
        <w:top w:val="none" w:sz="0" w:space="0" w:color="auto"/>
        <w:left w:val="none" w:sz="0" w:space="0" w:color="auto"/>
        <w:bottom w:val="none" w:sz="0" w:space="0" w:color="auto"/>
        <w:right w:val="none" w:sz="0" w:space="0" w:color="auto"/>
      </w:divBdr>
    </w:div>
    <w:div w:id="512456834">
      <w:bodyDiv w:val="1"/>
      <w:marLeft w:val="0"/>
      <w:marRight w:val="0"/>
      <w:marTop w:val="0"/>
      <w:marBottom w:val="0"/>
      <w:divBdr>
        <w:top w:val="none" w:sz="0" w:space="0" w:color="auto"/>
        <w:left w:val="none" w:sz="0" w:space="0" w:color="auto"/>
        <w:bottom w:val="none" w:sz="0" w:space="0" w:color="auto"/>
        <w:right w:val="none" w:sz="0" w:space="0" w:color="auto"/>
      </w:divBdr>
    </w:div>
    <w:div w:id="524440313">
      <w:bodyDiv w:val="1"/>
      <w:marLeft w:val="0"/>
      <w:marRight w:val="0"/>
      <w:marTop w:val="0"/>
      <w:marBottom w:val="0"/>
      <w:divBdr>
        <w:top w:val="none" w:sz="0" w:space="0" w:color="auto"/>
        <w:left w:val="none" w:sz="0" w:space="0" w:color="auto"/>
        <w:bottom w:val="none" w:sz="0" w:space="0" w:color="auto"/>
        <w:right w:val="none" w:sz="0" w:space="0" w:color="auto"/>
      </w:divBdr>
    </w:div>
    <w:div w:id="577330800">
      <w:bodyDiv w:val="1"/>
      <w:marLeft w:val="0"/>
      <w:marRight w:val="0"/>
      <w:marTop w:val="0"/>
      <w:marBottom w:val="0"/>
      <w:divBdr>
        <w:top w:val="none" w:sz="0" w:space="0" w:color="auto"/>
        <w:left w:val="none" w:sz="0" w:space="0" w:color="auto"/>
        <w:bottom w:val="none" w:sz="0" w:space="0" w:color="auto"/>
        <w:right w:val="none" w:sz="0" w:space="0" w:color="auto"/>
      </w:divBdr>
    </w:div>
    <w:div w:id="577523714">
      <w:bodyDiv w:val="1"/>
      <w:marLeft w:val="0"/>
      <w:marRight w:val="0"/>
      <w:marTop w:val="0"/>
      <w:marBottom w:val="0"/>
      <w:divBdr>
        <w:top w:val="none" w:sz="0" w:space="0" w:color="auto"/>
        <w:left w:val="none" w:sz="0" w:space="0" w:color="auto"/>
        <w:bottom w:val="none" w:sz="0" w:space="0" w:color="auto"/>
        <w:right w:val="none" w:sz="0" w:space="0" w:color="auto"/>
      </w:divBdr>
    </w:div>
    <w:div w:id="596980606">
      <w:bodyDiv w:val="1"/>
      <w:marLeft w:val="0"/>
      <w:marRight w:val="0"/>
      <w:marTop w:val="0"/>
      <w:marBottom w:val="0"/>
      <w:divBdr>
        <w:top w:val="none" w:sz="0" w:space="0" w:color="auto"/>
        <w:left w:val="none" w:sz="0" w:space="0" w:color="auto"/>
        <w:bottom w:val="none" w:sz="0" w:space="0" w:color="auto"/>
        <w:right w:val="none" w:sz="0" w:space="0" w:color="auto"/>
      </w:divBdr>
    </w:div>
    <w:div w:id="601499368">
      <w:bodyDiv w:val="1"/>
      <w:marLeft w:val="0"/>
      <w:marRight w:val="0"/>
      <w:marTop w:val="0"/>
      <w:marBottom w:val="0"/>
      <w:divBdr>
        <w:top w:val="none" w:sz="0" w:space="0" w:color="auto"/>
        <w:left w:val="none" w:sz="0" w:space="0" w:color="auto"/>
        <w:bottom w:val="none" w:sz="0" w:space="0" w:color="auto"/>
        <w:right w:val="none" w:sz="0" w:space="0" w:color="auto"/>
      </w:divBdr>
    </w:div>
    <w:div w:id="611473982">
      <w:bodyDiv w:val="1"/>
      <w:marLeft w:val="0"/>
      <w:marRight w:val="0"/>
      <w:marTop w:val="0"/>
      <w:marBottom w:val="0"/>
      <w:divBdr>
        <w:top w:val="none" w:sz="0" w:space="0" w:color="auto"/>
        <w:left w:val="none" w:sz="0" w:space="0" w:color="auto"/>
        <w:bottom w:val="none" w:sz="0" w:space="0" w:color="auto"/>
        <w:right w:val="none" w:sz="0" w:space="0" w:color="auto"/>
      </w:divBdr>
    </w:div>
    <w:div w:id="618342063">
      <w:bodyDiv w:val="1"/>
      <w:marLeft w:val="0"/>
      <w:marRight w:val="0"/>
      <w:marTop w:val="0"/>
      <w:marBottom w:val="0"/>
      <w:divBdr>
        <w:top w:val="none" w:sz="0" w:space="0" w:color="auto"/>
        <w:left w:val="none" w:sz="0" w:space="0" w:color="auto"/>
        <w:bottom w:val="none" w:sz="0" w:space="0" w:color="auto"/>
        <w:right w:val="none" w:sz="0" w:space="0" w:color="auto"/>
      </w:divBdr>
    </w:div>
    <w:div w:id="625702307">
      <w:bodyDiv w:val="1"/>
      <w:marLeft w:val="0"/>
      <w:marRight w:val="0"/>
      <w:marTop w:val="0"/>
      <w:marBottom w:val="0"/>
      <w:divBdr>
        <w:top w:val="none" w:sz="0" w:space="0" w:color="auto"/>
        <w:left w:val="none" w:sz="0" w:space="0" w:color="auto"/>
        <w:bottom w:val="none" w:sz="0" w:space="0" w:color="auto"/>
        <w:right w:val="none" w:sz="0" w:space="0" w:color="auto"/>
      </w:divBdr>
    </w:div>
    <w:div w:id="637566271">
      <w:bodyDiv w:val="1"/>
      <w:marLeft w:val="0"/>
      <w:marRight w:val="0"/>
      <w:marTop w:val="0"/>
      <w:marBottom w:val="0"/>
      <w:divBdr>
        <w:top w:val="none" w:sz="0" w:space="0" w:color="auto"/>
        <w:left w:val="none" w:sz="0" w:space="0" w:color="auto"/>
        <w:bottom w:val="none" w:sz="0" w:space="0" w:color="auto"/>
        <w:right w:val="none" w:sz="0" w:space="0" w:color="auto"/>
      </w:divBdr>
    </w:div>
    <w:div w:id="652953827">
      <w:bodyDiv w:val="1"/>
      <w:marLeft w:val="0"/>
      <w:marRight w:val="0"/>
      <w:marTop w:val="0"/>
      <w:marBottom w:val="0"/>
      <w:divBdr>
        <w:top w:val="none" w:sz="0" w:space="0" w:color="auto"/>
        <w:left w:val="none" w:sz="0" w:space="0" w:color="auto"/>
        <w:bottom w:val="none" w:sz="0" w:space="0" w:color="auto"/>
        <w:right w:val="none" w:sz="0" w:space="0" w:color="auto"/>
      </w:divBdr>
    </w:div>
    <w:div w:id="653148299">
      <w:bodyDiv w:val="1"/>
      <w:marLeft w:val="0"/>
      <w:marRight w:val="0"/>
      <w:marTop w:val="0"/>
      <w:marBottom w:val="0"/>
      <w:divBdr>
        <w:top w:val="none" w:sz="0" w:space="0" w:color="auto"/>
        <w:left w:val="none" w:sz="0" w:space="0" w:color="auto"/>
        <w:bottom w:val="none" w:sz="0" w:space="0" w:color="auto"/>
        <w:right w:val="none" w:sz="0" w:space="0" w:color="auto"/>
      </w:divBdr>
    </w:div>
    <w:div w:id="686834647">
      <w:bodyDiv w:val="1"/>
      <w:marLeft w:val="0"/>
      <w:marRight w:val="0"/>
      <w:marTop w:val="0"/>
      <w:marBottom w:val="0"/>
      <w:divBdr>
        <w:top w:val="none" w:sz="0" w:space="0" w:color="auto"/>
        <w:left w:val="none" w:sz="0" w:space="0" w:color="auto"/>
        <w:bottom w:val="none" w:sz="0" w:space="0" w:color="auto"/>
        <w:right w:val="none" w:sz="0" w:space="0" w:color="auto"/>
      </w:divBdr>
    </w:div>
    <w:div w:id="702631169">
      <w:bodyDiv w:val="1"/>
      <w:marLeft w:val="0"/>
      <w:marRight w:val="0"/>
      <w:marTop w:val="0"/>
      <w:marBottom w:val="0"/>
      <w:divBdr>
        <w:top w:val="none" w:sz="0" w:space="0" w:color="auto"/>
        <w:left w:val="none" w:sz="0" w:space="0" w:color="auto"/>
        <w:bottom w:val="none" w:sz="0" w:space="0" w:color="auto"/>
        <w:right w:val="none" w:sz="0" w:space="0" w:color="auto"/>
      </w:divBdr>
    </w:div>
    <w:div w:id="704063958">
      <w:bodyDiv w:val="1"/>
      <w:marLeft w:val="0"/>
      <w:marRight w:val="0"/>
      <w:marTop w:val="0"/>
      <w:marBottom w:val="0"/>
      <w:divBdr>
        <w:top w:val="none" w:sz="0" w:space="0" w:color="auto"/>
        <w:left w:val="none" w:sz="0" w:space="0" w:color="auto"/>
        <w:bottom w:val="none" w:sz="0" w:space="0" w:color="auto"/>
        <w:right w:val="none" w:sz="0" w:space="0" w:color="auto"/>
      </w:divBdr>
    </w:div>
    <w:div w:id="714698270">
      <w:bodyDiv w:val="1"/>
      <w:marLeft w:val="0"/>
      <w:marRight w:val="0"/>
      <w:marTop w:val="0"/>
      <w:marBottom w:val="0"/>
      <w:divBdr>
        <w:top w:val="none" w:sz="0" w:space="0" w:color="auto"/>
        <w:left w:val="none" w:sz="0" w:space="0" w:color="auto"/>
        <w:bottom w:val="none" w:sz="0" w:space="0" w:color="auto"/>
        <w:right w:val="none" w:sz="0" w:space="0" w:color="auto"/>
      </w:divBdr>
    </w:div>
    <w:div w:id="720517624">
      <w:bodyDiv w:val="1"/>
      <w:marLeft w:val="0"/>
      <w:marRight w:val="0"/>
      <w:marTop w:val="0"/>
      <w:marBottom w:val="0"/>
      <w:divBdr>
        <w:top w:val="none" w:sz="0" w:space="0" w:color="auto"/>
        <w:left w:val="none" w:sz="0" w:space="0" w:color="auto"/>
        <w:bottom w:val="none" w:sz="0" w:space="0" w:color="auto"/>
        <w:right w:val="none" w:sz="0" w:space="0" w:color="auto"/>
      </w:divBdr>
    </w:div>
    <w:div w:id="725766190">
      <w:bodyDiv w:val="1"/>
      <w:marLeft w:val="0"/>
      <w:marRight w:val="0"/>
      <w:marTop w:val="0"/>
      <w:marBottom w:val="0"/>
      <w:divBdr>
        <w:top w:val="none" w:sz="0" w:space="0" w:color="auto"/>
        <w:left w:val="none" w:sz="0" w:space="0" w:color="auto"/>
        <w:bottom w:val="none" w:sz="0" w:space="0" w:color="auto"/>
        <w:right w:val="none" w:sz="0" w:space="0" w:color="auto"/>
      </w:divBdr>
    </w:div>
    <w:div w:id="735589270">
      <w:bodyDiv w:val="1"/>
      <w:marLeft w:val="0"/>
      <w:marRight w:val="0"/>
      <w:marTop w:val="0"/>
      <w:marBottom w:val="0"/>
      <w:divBdr>
        <w:top w:val="none" w:sz="0" w:space="0" w:color="auto"/>
        <w:left w:val="none" w:sz="0" w:space="0" w:color="auto"/>
        <w:bottom w:val="none" w:sz="0" w:space="0" w:color="auto"/>
        <w:right w:val="none" w:sz="0" w:space="0" w:color="auto"/>
      </w:divBdr>
    </w:div>
    <w:div w:id="736511984">
      <w:bodyDiv w:val="1"/>
      <w:marLeft w:val="0"/>
      <w:marRight w:val="0"/>
      <w:marTop w:val="0"/>
      <w:marBottom w:val="0"/>
      <w:divBdr>
        <w:top w:val="none" w:sz="0" w:space="0" w:color="auto"/>
        <w:left w:val="none" w:sz="0" w:space="0" w:color="auto"/>
        <w:bottom w:val="none" w:sz="0" w:space="0" w:color="auto"/>
        <w:right w:val="none" w:sz="0" w:space="0" w:color="auto"/>
      </w:divBdr>
    </w:div>
    <w:div w:id="744305631">
      <w:bodyDiv w:val="1"/>
      <w:marLeft w:val="0"/>
      <w:marRight w:val="0"/>
      <w:marTop w:val="0"/>
      <w:marBottom w:val="0"/>
      <w:divBdr>
        <w:top w:val="none" w:sz="0" w:space="0" w:color="auto"/>
        <w:left w:val="none" w:sz="0" w:space="0" w:color="auto"/>
        <w:bottom w:val="none" w:sz="0" w:space="0" w:color="auto"/>
        <w:right w:val="none" w:sz="0" w:space="0" w:color="auto"/>
      </w:divBdr>
    </w:div>
    <w:div w:id="749935976">
      <w:bodyDiv w:val="1"/>
      <w:marLeft w:val="0"/>
      <w:marRight w:val="0"/>
      <w:marTop w:val="0"/>
      <w:marBottom w:val="0"/>
      <w:divBdr>
        <w:top w:val="none" w:sz="0" w:space="0" w:color="auto"/>
        <w:left w:val="none" w:sz="0" w:space="0" w:color="auto"/>
        <w:bottom w:val="none" w:sz="0" w:space="0" w:color="auto"/>
        <w:right w:val="none" w:sz="0" w:space="0" w:color="auto"/>
      </w:divBdr>
    </w:div>
    <w:div w:id="771586021">
      <w:bodyDiv w:val="1"/>
      <w:marLeft w:val="0"/>
      <w:marRight w:val="0"/>
      <w:marTop w:val="0"/>
      <w:marBottom w:val="0"/>
      <w:divBdr>
        <w:top w:val="none" w:sz="0" w:space="0" w:color="auto"/>
        <w:left w:val="none" w:sz="0" w:space="0" w:color="auto"/>
        <w:bottom w:val="none" w:sz="0" w:space="0" w:color="auto"/>
        <w:right w:val="none" w:sz="0" w:space="0" w:color="auto"/>
      </w:divBdr>
    </w:div>
    <w:div w:id="780104729">
      <w:bodyDiv w:val="1"/>
      <w:marLeft w:val="0"/>
      <w:marRight w:val="0"/>
      <w:marTop w:val="0"/>
      <w:marBottom w:val="0"/>
      <w:divBdr>
        <w:top w:val="none" w:sz="0" w:space="0" w:color="auto"/>
        <w:left w:val="none" w:sz="0" w:space="0" w:color="auto"/>
        <w:bottom w:val="none" w:sz="0" w:space="0" w:color="auto"/>
        <w:right w:val="none" w:sz="0" w:space="0" w:color="auto"/>
      </w:divBdr>
    </w:div>
    <w:div w:id="809244795">
      <w:bodyDiv w:val="1"/>
      <w:marLeft w:val="0"/>
      <w:marRight w:val="0"/>
      <w:marTop w:val="0"/>
      <w:marBottom w:val="0"/>
      <w:divBdr>
        <w:top w:val="none" w:sz="0" w:space="0" w:color="auto"/>
        <w:left w:val="none" w:sz="0" w:space="0" w:color="auto"/>
        <w:bottom w:val="none" w:sz="0" w:space="0" w:color="auto"/>
        <w:right w:val="none" w:sz="0" w:space="0" w:color="auto"/>
      </w:divBdr>
    </w:div>
    <w:div w:id="816532216">
      <w:bodyDiv w:val="1"/>
      <w:marLeft w:val="0"/>
      <w:marRight w:val="0"/>
      <w:marTop w:val="0"/>
      <w:marBottom w:val="0"/>
      <w:divBdr>
        <w:top w:val="none" w:sz="0" w:space="0" w:color="auto"/>
        <w:left w:val="none" w:sz="0" w:space="0" w:color="auto"/>
        <w:bottom w:val="none" w:sz="0" w:space="0" w:color="auto"/>
        <w:right w:val="none" w:sz="0" w:space="0" w:color="auto"/>
      </w:divBdr>
    </w:div>
    <w:div w:id="843864837">
      <w:bodyDiv w:val="1"/>
      <w:marLeft w:val="0"/>
      <w:marRight w:val="0"/>
      <w:marTop w:val="0"/>
      <w:marBottom w:val="0"/>
      <w:divBdr>
        <w:top w:val="none" w:sz="0" w:space="0" w:color="auto"/>
        <w:left w:val="none" w:sz="0" w:space="0" w:color="auto"/>
        <w:bottom w:val="none" w:sz="0" w:space="0" w:color="auto"/>
        <w:right w:val="none" w:sz="0" w:space="0" w:color="auto"/>
      </w:divBdr>
    </w:div>
    <w:div w:id="861820345">
      <w:bodyDiv w:val="1"/>
      <w:marLeft w:val="0"/>
      <w:marRight w:val="0"/>
      <w:marTop w:val="0"/>
      <w:marBottom w:val="0"/>
      <w:divBdr>
        <w:top w:val="none" w:sz="0" w:space="0" w:color="auto"/>
        <w:left w:val="none" w:sz="0" w:space="0" w:color="auto"/>
        <w:bottom w:val="none" w:sz="0" w:space="0" w:color="auto"/>
        <w:right w:val="none" w:sz="0" w:space="0" w:color="auto"/>
      </w:divBdr>
    </w:div>
    <w:div w:id="899633768">
      <w:bodyDiv w:val="1"/>
      <w:marLeft w:val="0"/>
      <w:marRight w:val="0"/>
      <w:marTop w:val="0"/>
      <w:marBottom w:val="0"/>
      <w:divBdr>
        <w:top w:val="none" w:sz="0" w:space="0" w:color="auto"/>
        <w:left w:val="none" w:sz="0" w:space="0" w:color="auto"/>
        <w:bottom w:val="none" w:sz="0" w:space="0" w:color="auto"/>
        <w:right w:val="none" w:sz="0" w:space="0" w:color="auto"/>
      </w:divBdr>
    </w:div>
    <w:div w:id="915866876">
      <w:bodyDiv w:val="1"/>
      <w:marLeft w:val="0"/>
      <w:marRight w:val="0"/>
      <w:marTop w:val="0"/>
      <w:marBottom w:val="0"/>
      <w:divBdr>
        <w:top w:val="none" w:sz="0" w:space="0" w:color="auto"/>
        <w:left w:val="none" w:sz="0" w:space="0" w:color="auto"/>
        <w:bottom w:val="none" w:sz="0" w:space="0" w:color="auto"/>
        <w:right w:val="none" w:sz="0" w:space="0" w:color="auto"/>
      </w:divBdr>
    </w:div>
    <w:div w:id="925110584">
      <w:bodyDiv w:val="1"/>
      <w:marLeft w:val="0"/>
      <w:marRight w:val="0"/>
      <w:marTop w:val="0"/>
      <w:marBottom w:val="0"/>
      <w:divBdr>
        <w:top w:val="none" w:sz="0" w:space="0" w:color="auto"/>
        <w:left w:val="none" w:sz="0" w:space="0" w:color="auto"/>
        <w:bottom w:val="none" w:sz="0" w:space="0" w:color="auto"/>
        <w:right w:val="none" w:sz="0" w:space="0" w:color="auto"/>
      </w:divBdr>
    </w:div>
    <w:div w:id="929507532">
      <w:bodyDiv w:val="1"/>
      <w:marLeft w:val="0"/>
      <w:marRight w:val="0"/>
      <w:marTop w:val="0"/>
      <w:marBottom w:val="0"/>
      <w:divBdr>
        <w:top w:val="none" w:sz="0" w:space="0" w:color="auto"/>
        <w:left w:val="none" w:sz="0" w:space="0" w:color="auto"/>
        <w:bottom w:val="none" w:sz="0" w:space="0" w:color="auto"/>
        <w:right w:val="none" w:sz="0" w:space="0" w:color="auto"/>
      </w:divBdr>
    </w:div>
    <w:div w:id="943028119">
      <w:bodyDiv w:val="1"/>
      <w:marLeft w:val="0"/>
      <w:marRight w:val="0"/>
      <w:marTop w:val="0"/>
      <w:marBottom w:val="0"/>
      <w:divBdr>
        <w:top w:val="none" w:sz="0" w:space="0" w:color="auto"/>
        <w:left w:val="none" w:sz="0" w:space="0" w:color="auto"/>
        <w:bottom w:val="none" w:sz="0" w:space="0" w:color="auto"/>
        <w:right w:val="none" w:sz="0" w:space="0" w:color="auto"/>
      </w:divBdr>
    </w:div>
    <w:div w:id="956909395">
      <w:bodyDiv w:val="1"/>
      <w:marLeft w:val="0"/>
      <w:marRight w:val="0"/>
      <w:marTop w:val="0"/>
      <w:marBottom w:val="0"/>
      <w:divBdr>
        <w:top w:val="none" w:sz="0" w:space="0" w:color="auto"/>
        <w:left w:val="none" w:sz="0" w:space="0" w:color="auto"/>
        <w:bottom w:val="none" w:sz="0" w:space="0" w:color="auto"/>
        <w:right w:val="none" w:sz="0" w:space="0" w:color="auto"/>
      </w:divBdr>
    </w:div>
    <w:div w:id="969818378">
      <w:bodyDiv w:val="1"/>
      <w:marLeft w:val="0"/>
      <w:marRight w:val="0"/>
      <w:marTop w:val="0"/>
      <w:marBottom w:val="0"/>
      <w:divBdr>
        <w:top w:val="none" w:sz="0" w:space="0" w:color="auto"/>
        <w:left w:val="none" w:sz="0" w:space="0" w:color="auto"/>
        <w:bottom w:val="none" w:sz="0" w:space="0" w:color="auto"/>
        <w:right w:val="none" w:sz="0" w:space="0" w:color="auto"/>
      </w:divBdr>
    </w:div>
    <w:div w:id="990214860">
      <w:bodyDiv w:val="1"/>
      <w:marLeft w:val="0"/>
      <w:marRight w:val="0"/>
      <w:marTop w:val="0"/>
      <w:marBottom w:val="0"/>
      <w:divBdr>
        <w:top w:val="none" w:sz="0" w:space="0" w:color="auto"/>
        <w:left w:val="none" w:sz="0" w:space="0" w:color="auto"/>
        <w:bottom w:val="none" w:sz="0" w:space="0" w:color="auto"/>
        <w:right w:val="none" w:sz="0" w:space="0" w:color="auto"/>
      </w:divBdr>
    </w:div>
    <w:div w:id="995838700">
      <w:bodyDiv w:val="1"/>
      <w:marLeft w:val="0"/>
      <w:marRight w:val="0"/>
      <w:marTop w:val="0"/>
      <w:marBottom w:val="0"/>
      <w:divBdr>
        <w:top w:val="none" w:sz="0" w:space="0" w:color="auto"/>
        <w:left w:val="none" w:sz="0" w:space="0" w:color="auto"/>
        <w:bottom w:val="none" w:sz="0" w:space="0" w:color="auto"/>
        <w:right w:val="none" w:sz="0" w:space="0" w:color="auto"/>
      </w:divBdr>
    </w:div>
    <w:div w:id="1019241180">
      <w:bodyDiv w:val="1"/>
      <w:marLeft w:val="0"/>
      <w:marRight w:val="0"/>
      <w:marTop w:val="0"/>
      <w:marBottom w:val="0"/>
      <w:divBdr>
        <w:top w:val="none" w:sz="0" w:space="0" w:color="auto"/>
        <w:left w:val="none" w:sz="0" w:space="0" w:color="auto"/>
        <w:bottom w:val="none" w:sz="0" w:space="0" w:color="auto"/>
        <w:right w:val="none" w:sz="0" w:space="0" w:color="auto"/>
      </w:divBdr>
    </w:div>
    <w:div w:id="1033069645">
      <w:bodyDiv w:val="1"/>
      <w:marLeft w:val="0"/>
      <w:marRight w:val="0"/>
      <w:marTop w:val="0"/>
      <w:marBottom w:val="0"/>
      <w:divBdr>
        <w:top w:val="none" w:sz="0" w:space="0" w:color="auto"/>
        <w:left w:val="none" w:sz="0" w:space="0" w:color="auto"/>
        <w:bottom w:val="none" w:sz="0" w:space="0" w:color="auto"/>
        <w:right w:val="none" w:sz="0" w:space="0" w:color="auto"/>
      </w:divBdr>
    </w:div>
    <w:div w:id="1059668199">
      <w:bodyDiv w:val="1"/>
      <w:marLeft w:val="0"/>
      <w:marRight w:val="0"/>
      <w:marTop w:val="0"/>
      <w:marBottom w:val="0"/>
      <w:divBdr>
        <w:top w:val="none" w:sz="0" w:space="0" w:color="auto"/>
        <w:left w:val="none" w:sz="0" w:space="0" w:color="auto"/>
        <w:bottom w:val="none" w:sz="0" w:space="0" w:color="auto"/>
        <w:right w:val="none" w:sz="0" w:space="0" w:color="auto"/>
      </w:divBdr>
    </w:div>
    <w:div w:id="1067529662">
      <w:bodyDiv w:val="1"/>
      <w:marLeft w:val="0"/>
      <w:marRight w:val="0"/>
      <w:marTop w:val="0"/>
      <w:marBottom w:val="0"/>
      <w:divBdr>
        <w:top w:val="none" w:sz="0" w:space="0" w:color="auto"/>
        <w:left w:val="none" w:sz="0" w:space="0" w:color="auto"/>
        <w:bottom w:val="none" w:sz="0" w:space="0" w:color="auto"/>
        <w:right w:val="none" w:sz="0" w:space="0" w:color="auto"/>
      </w:divBdr>
    </w:div>
    <w:div w:id="1094012291">
      <w:bodyDiv w:val="1"/>
      <w:marLeft w:val="0"/>
      <w:marRight w:val="0"/>
      <w:marTop w:val="0"/>
      <w:marBottom w:val="0"/>
      <w:divBdr>
        <w:top w:val="none" w:sz="0" w:space="0" w:color="auto"/>
        <w:left w:val="none" w:sz="0" w:space="0" w:color="auto"/>
        <w:bottom w:val="none" w:sz="0" w:space="0" w:color="auto"/>
        <w:right w:val="none" w:sz="0" w:space="0" w:color="auto"/>
      </w:divBdr>
    </w:div>
    <w:div w:id="1127117522">
      <w:bodyDiv w:val="1"/>
      <w:marLeft w:val="0"/>
      <w:marRight w:val="0"/>
      <w:marTop w:val="0"/>
      <w:marBottom w:val="0"/>
      <w:divBdr>
        <w:top w:val="none" w:sz="0" w:space="0" w:color="auto"/>
        <w:left w:val="none" w:sz="0" w:space="0" w:color="auto"/>
        <w:bottom w:val="none" w:sz="0" w:space="0" w:color="auto"/>
        <w:right w:val="none" w:sz="0" w:space="0" w:color="auto"/>
      </w:divBdr>
    </w:div>
    <w:div w:id="1129280894">
      <w:bodyDiv w:val="1"/>
      <w:marLeft w:val="0"/>
      <w:marRight w:val="0"/>
      <w:marTop w:val="0"/>
      <w:marBottom w:val="0"/>
      <w:divBdr>
        <w:top w:val="none" w:sz="0" w:space="0" w:color="auto"/>
        <w:left w:val="none" w:sz="0" w:space="0" w:color="auto"/>
        <w:bottom w:val="none" w:sz="0" w:space="0" w:color="auto"/>
        <w:right w:val="none" w:sz="0" w:space="0" w:color="auto"/>
      </w:divBdr>
    </w:div>
    <w:div w:id="1131441955">
      <w:bodyDiv w:val="1"/>
      <w:marLeft w:val="0"/>
      <w:marRight w:val="0"/>
      <w:marTop w:val="0"/>
      <w:marBottom w:val="0"/>
      <w:divBdr>
        <w:top w:val="none" w:sz="0" w:space="0" w:color="auto"/>
        <w:left w:val="none" w:sz="0" w:space="0" w:color="auto"/>
        <w:bottom w:val="none" w:sz="0" w:space="0" w:color="auto"/>
        <w:right w:val="none" w:sz="0" w:space="0" w:color="auto"/>
      </w:divBdr>
    </w:div>
    <w:div w:id="1147360040">
      <w:bodyDiv w:val="1"/>
      <w:marLeft w:val="0"/>
      <w:marRight w:val="0"/>
      <w:marTop w:val="0"/>
      <w:marBottom w:val="0"/>
      <w:divBdr>
        <w:top w:val="none" w:sz="0" w:space="0" w:color="auto"/>
        <w:left w:val="none" w:sz="0" w:space="0" w:color="auto"/>
        <w:bottom w:val="none" w:sz="0" w:space="0" w:color="auto"/>
        <w:right w:val="none" w:sz="0" w:space="0" w:color="auto"/>
      </w:divBdr>
    </w:div>
    <w:div w:id="1156608372">
      <w:bodyDiv w:val="1"/>
      <w:marLeft w:val="0"/>
      <w:marRight w:val="0"/>
      <w:marTop w:val="0"/>
      <w:marBottom w:val="0"/>
      <w:divBdr>
        <w:top w:val="none" w:sz="0" w:space="0" w:color="auto"/>
        <w:left w:val="none" w:sz="0" w:space="0" w:color="auto"/>
        <w:bottom w:val="none" w:sz="0" w:space="0" w:color="auto"/>
        <w:right w:val="none" w:sz="0" w:space="0" w:color="auto"/>
      </w:divBdr>
    </w:div>
    <w:div w:id="1156648479">
      <w:bodyDiv w:val="1"/>
      <w:marLeft w:val="0"/>
      <w:marRight w:val="0"/>
      <w:marTop w:val="0"/>
      <w:marBottom w:val="0"/>
      <w:divBdr>
        <w:top w:val="none" w:sz="0" w:space="0" w:color="auto"/>
        <w:left w:val="none" w:sz="0" w:space="0" w:color="auto"/>
        <w:bottom w:val="none" w:sz="0" w:space="0" w:color="auto"/>
        <w:right w:val="none" w:sz="0" w:space="0" w:color="auto"/>
      </w:divBdr>
    </w:div>
    <w:div w:id="1159033638">
      <w:bodyDiv w:val="1"/>
      <w:marLeft w:val="0"/>
      <w:marRight w:val="0"/>
      <w:marTop w:val="0"/>
      <w:marBottom w:val="0"/>
      <w:divBdr>
        <w:top w:val="none" w:sz="0" w:space="0" w:color="auto"/>
        <w:left w:val="none" w:sz="0" w:space="0" w:color="auto"/>
        <w:bottom w:val="none" w:sz="0" w:space="0" w:color="auto"/>
        <w:right w:val="none" w:sz="0" w:space="0" w:color="auto"/>
      </w:divBdr>
    </w:div>
    <w:div w:id="1169324284">
      <w:bodyDiv w:val="1"/>
      <w:marLeft w:val="0"/>
      <w:marRight w:val="0"/>
      <w:marTop w:val="0"/>
      <w:marBottom w:val="0"/>
      <w:divBdr>
        <w:top w:val="none" w:sz="0" w:space="0" w:color="auto"/>
        <w:left w:val="none" w:sz="0" w:space="0" w:color="auto"/>
        <w:bottom w:val="none" w:sz="0" w:space="0" w:color="auto"/>
        <w:right w:val="none" w:sz="0" w:space="0" w:color="auto"/>
      </w:divBdr>
    </w:div>
    <w:div w:id="1191340333">
      <w:bodyDiv w:val="1"/>
      <w:marLeft w:val="0"/>
      <w:marRight w:val="0"/>
      <w:marTop w:val="0"/>
      <w:marBottom w:val="0"/>
      <w:divBdr>
        <w:top w:val="none" w:sz="0" w:space="0" w:color="auto"/>
        <w:left w:val="none" w:sz="0" w:space="0" w:color="auto"/>
        <w:bottom w:val="none" w:sz="0" w:space="0" w:color="auto"/>
        <w:right w:val="none" w:sz="0" w:space="0" w:color="auto"/>
      </w:divBdr>
    </w:div>
    <w:div w:id="1209032835">
      <w:bodyDiv w:val="1"/>
      <w:marLeft w:val="0"/>
      <w:marRight w:val="0"/>
      <w:marTop w:val="0"/>
      <w:marBottom w:val="0"/>
      <w:divBdr>
        <w:top w:val="none" w:sz="0" w:space="0" w:color="auto"/>
        <w:left w:val="none" w:sz="0" w:space="0" w:color="auto"/>
        <w:bottom w:val="none" w:sz="0" w:space="0" w:color="auto"/>
        <w:right w:val="none" w:sz="0" w:space="0" w:color="auto"/>
      </w:divBdr>
    </w:div>
    <w:div w:id="1221087975">
      <w:bodyDiv w:val="1"/>
      <w:marLeft w:val="0"/>
      <w:marRight w:val="0"/>
      <w:marTop w:val="0"/>
      <w:marBottom w:val="0"/>
      <w:divBdr>
        <w:top w:val="none" w:sz="0" w:space="0" w:color="auto"/>
        <w:left w:val="none" w:sz="0" w:space="0" w:color="auto"/>
        <w:bottom w:val="none" w:sz="0" w:space="0" w:color="auto"/>
        <w:right w:val="none" w:sz="0" w:space="0" w:color="auto"/>
      </w:divBdr>
    </w:div>
    <w:div w:id="1228153936">
      <w:bodyDiv w:val="1"/>
      <w:marLeft w:val="0"/>
      <w:marRight w:val="0"/>
      <w:marTop w:val="0"/>
      <w:marBottom w:val="0"/>
      <w:divBdr>
        <w:top w:val="none" w:sz="0" w:space="0" w:color="auto"/>
        <w:left w:val="none" w:sz="0" w:space="0" w:color="auto"/>
        <w:bottom w:val="none" w:sz="0" w:space="0" w:color="auto"/>
        <w:right w:val="none" w:sz="0" w:space="0" w:color="auto"/>
      </w:divBdr>
    </w:div>
    <w:div w:id="1242447722">
      <w:bodyDiv w:val="1"/>
      <w:marLeft w:val="0"/>
      <w:marRight w:val="0"/>
      <w:marTop w:val="0"/>
      <w:marBottom w:val="0"/>
      <w:divBdr>
        <w:top w:val="none" w:sz="0" w:space="0" w:color="auto"/>
        <w:left w:val="none" w:sz="0" w:space="0" w:color="auto"/>
        <w:bottom w:val="none" w:sz="0" w:space="0" w:color="auto"/>
        <w:right w:val="none" w:sz="0" w:space="0" w:color="auto"/>
      </w:divBdr>
    </w:div>
    <w:div w:id="1256095354">
      <w:bodyDiv w:val="1"/>
      <w:marLeft w:val="0"/>
      <w:marRight w:val="0"/>
      <w:marTop w:val="0"/>
      <w:marBottom w:val="0"/>
      <w:divBdr>
        <w:top w:val="none" w:sz="0" w:space="0" w:color="auto"/>
        <w:left w:val="none" w:sz="0" w:space="0" w:color="auto"/>
        <w:bottom w:val="none" w:sz="0" w:space="0" w:color="auto"/>
        <w:right w:val="none" w:sz="0" w:space="0" w:color="auto"/>
      </w:divBdr>
    </w:div>
    <w:div w:id="1259560516">
      <w:bodyDiv w:val="1"/>
      <w:marLeft w:val="0"/>
      <w:marRight w:val="0"/>
      <w:marTop w:val="0"/>
      <w:marBottom w:val="0"/>
      <w:divBdr>
        <w:top w:val="none" w:sz="0" w:space="0" w:color="auto"/>
        <w:left w:val="none" w:sz="0" w:space="0" w:color="auto"/>
        <w:bottom w:val="none" w:sz="0" w:space="0" w:color="auto"/>
        <w:right w:val="none" w:sz="0" w:space="0" w:color="auto"/>
      </w:divBdr>
    </w:div>
    <w:div w:id="1282809322">
      <w:bodyDiv w:val="1"/>
      <w:marLeft w:val="0"/>
      <w:marRight w:val="0"/>
      <w:marTop w:val="0"/>
      <w:marBottom w:val="0"/>
      <w:divBdr>
        <w:top w:val="none" w:sz="0" w:space="0" w:color="auto"/>
        <w:left w:val="none" w:sz="0" w:space="0" w:color="auto"/>
        <w:bottom w:val="none" w:sz="0" w:space="0" w:color="auto"/>
        <w:right w:val="none" w:sz="0" w:space="0" w:color="auto"/>
      </w:divBdr>
    </w:div>
    <w:div w:id="1298532732">
      <w:bodyDiv w:val="1"/>
      <w:marLeft w:val="0"/>
      <w:marRight w:val="0"/>
      <w:marTop w:val="0"/>
      <w:marBottom w:val="0"/>
      <w:divBdr>
        <w:top w:val="none" w:sz="0" w:space="0" w:color="auto"/>
        <w:left w:val="none" w:sz="0" w:space="0" w:color="auto"/>
        <w:bottom w:val="none" w:sz="0" w:space="0" w:color="auto"/>
        <w:right w:val="none" w:sz="0" w:space="0" w:color="auto"/>
      </w:divBdr>
    </w:div>
    <w:div w:id="1304459709">
      <w:bodyDiv w:val="1"/>
      <w:marLeft w:val="0"/>
      <w:marRight w:val="0"/>
      <w:marTop w:val="0"/>
      <w:marBottom w:val="0"/>
      <w:divBdr>
        <w:top w:val="none" w:sz="0" w:space="0" w:color="auto"/>
        <w:left w:val="none" w:sz="0" w:space="0" w:color="auto"/>
        <w:bottom w:val="none" w:sz="0" w:space="0" w:color="auto"/>
        <w:right w:val="none" w:sz="0" w:space="0" w:color="auto"/>
      </w:divBdr>
    </w:div>
    <w:div w:id="1306738732">
      <w:bodyDiv w:val="1"/>
      <w:marLeft w:val="0"/>
      <w:marRight w:val="0"/>
      <w:marTop w:val="0"/>
      <w:marBottom w:val="0"/>
      <w:divBdr>
        <w:top w:val="none" w:sz="0" w:space="0" w:color="auto"/>
        <w:left w:val="none" w:sz="0" w:space="0" w:color="auto"/>
        <w:bottom w:val="none" w:sz="0" w:space="0" w:color="auto"/>
        <w:right w:val="none" w:sz="0" w:space="0" w:color="auto"/>
      </w:divBdr>
    </w:div>
    <w:div w:id="1312638593">
      <w:bodyDiv w:val="1"/>
      <w:marLeft w:val="0"/>
      <w:marRight w:val="0"/>
      <w:marTop w:val="0"/>
      <w:marBottom w:val="0"/>
      <w:divBdr>
        <w:top w:val="none" w:sz="0" w:space="0" w:color="auto"/>
        <w:left w:val="none" w:sz="0" w:space="0" w:color="auto"/>
        <w:bottom w:val="none" w:sz="0" w:space="0" w:color="auto"/>
        <w:right w:val="none" w:sz="0" w:space="0" w:color="auto"/>
      </w:divBdr>
    </w:div>
    <w:div w:id="1318874670">
      <w:bodyDiv w:val="1"/>
      <w:marLeft w:val="0"/>
      <w:marRight w:val="0"/>
      <w:marTop w:val="0"/>
      <w:marBottom w:val="0"/>
      <w:divBdr>
        <w:top w:val="none" w:sz="0" w:space="0" w:color="auto"/>
        <w:left w:val="none" w:sz="0" w:space="0" w:color="auto"/>
        <w:bottom w:val="none" w:sz="0" w:space="0" w:color="auto"/>
        <w:right w:val="none" w:sz="0" w:space="0" w:color="auto"/>
      </w:divBdr>
    </w:div>
    <w:div w:id="1319770334">
      <w:bodyDiv w:val="1"/>
      <w:marLeft w:val="0"/>
      <w:marRight w:val="0"/>
      <w:marTop w:val="0"/>
      <w:marBottom w:val="0"/>
      <w:divBdr>
        <w:top w:val="none" w:sz="0" w:space="0" w:color="auto"/>
        <w:left w:val="none" w:sz="0" w:space="0" w:color="auto"/>
        <w:bottom w:val="none" w:sz="0" w:space="0" w:color="auto"/>
        <w:right w:val="none" w:sz="0" w:space="0" w:color="auto"/>
      </w:divBdr>
    </w:div>
    <w:div w:id="1322394636">
      <w:bodyDiv w:val="1"/>
      <w:marLeft w:val="0"/>
      <w:marRight w:val="0"/>
      <w:marTop w:val="0"/>
      <w:marBottom w:val="0"/>
      <w:divBdr>
        <w:top w:val="none" w:sz="0" w:space="0" w:color="auto"/>
        <w:left w:val="none" w:sz="0" w:space="0" w:color="auto"/>
        <w:bottom w:val="none" w:sz="0" w:space="0" w:color="auto"/>
        <w:right w:val="none" w:sz="0" w:space="0" w:color="auto"/>
      </w:divBdr>
    </w:div>
    <w:div w:id="1359233415">
      <w:bodyDiv w:val="1"/>
      <w:marLeft w:val="0"/>
      <w:marRight w:val="0"/>
      <w:marTop w:val="0"/>
      <w:marBottom w:val="0"/>
      <w:divBdr>
        <w:top w:val="none" w:sz="0" w:space="0" w:color="auto"/>
        <w:left w:val="none" w:sz="0" w:space="0" w:color="auto"/>
        <w:bottom w:val="none" w:sz="0" w:space="0" w:color="auto"/>
        <w:right w:val="none" w:sz="0" w:space="0" w:color="auto"/>
      </w:divBdr>
    </w:div>
    <w:div w:id="1395815752">
      <w:bodyDiv w:val="1"/>
      <w:marLeft w:val="0"/>
      <w:marRight w:val="0"/>
      <w:marTop w:val="0"/>
      <w:marBottom w:val="0"/>
      <w:divBdr>
        <w:top w:val="none" w:sz="0" w:space="0" w:color="auto"/>
        <w:left w:val="none" w:sz="0" w:space="0" w:color="auto"/>
        <w:bottom w:val="none" w:sz="0" w:space="0" w:color="auto"/>
        <w:right w:val="none" w:sz="0" w:space="0" w:color="auto"/>
      </w:divBdr>
    </w:div>
    <w:div w:id="1409159588">
      <w:bodyDiv w:val="1"/>
      <w:marLeft w:val="0"/>
      <w:marRight w:val="0"/>
      <w:marTop w:val="0"/>
      <w:marBottom w:val="0"/>
      <w:divBdr>
        <w:top w:val="none" w:sz="0" w:space="0" w:color="auto"/>
        <w:left w:val="none" w:sz="0" w:space="0" w:color="auto"/>
        <w:bottom w:val="none" w:sz="0" w:space="0" w:color="auto"/>
        <w:right w:val="none" w:sz="0" w:space="0" w:color="auto"/>
      </w:divBdr>
    </w:div>
    <w:div w:id="1416364625">
      <w:bodyDiv w:val="1"/>
      <w:marLeft w:val="0"/>
      <w:marRight w:val="0"/>
      <w:marTop w:val="0"/>
      <w:marBottom w:val="0"/>
      <w:divBdr>
        <w:top w:val="none" w:sz="0" w:space="0" w:color="auto"/>
        <w:left w:val="none" w:sz="0" w:space="0" w:color="auto"/>
        <w:bottom w:val="none" w:sz="0" w:space="0" w:color="auto"/>
        <w:right w:val="none" w:sz="0" w:space="0" w:color="auto"/>
      </w:divBdr>
    </w:div>
    <w:div w:id="1426464279">
      <w:bodyDiv w:val="1"/>
      <w:marLeft w:val="0"/>
      <w:marRight w:val="0"/>
      <w:marTop w:val="0"/>
      <w:marBottom w:val="0"/>
      <w:divBdr>
        <w:top w:val="none" w:sz="0" w:space="0" w:color="auto"/>
        <w:left w:val="none" w:sz="0" w:space="0" w:color="auto"/>
        <w:bottom w:val="none" w:sz="0" w:space="0" w:color="auto"/>
        <w:right w:val="none" w:sz="0" w:space="0" w:color="auto"/>
      </w:divBdr>
    </w:div>
    <w:div w:id="1434518371">
      <w:bodyDiv w:val="1"/>
      <w:marLeft w:val="0"/>
      <w:marRight w:val="0"/>
      <w:marTop w:val="0"/>
      <w:marBottom w:val="0"/>
      <w:divBdr>
        <w:top w:val="none" w:sz="0" w:space="0" w:color="auto"/>
        <w:left w:val="none" w:sz="0" w:space="0" w:color="auto"/>
        <w:bottom w:val="none" w:sz="0" w:space="0" w:color="auto"/>
        <w:right w:val="none" w:sz="0" w:space="0" w:color="auto"/>
      </w:divBdr>
    </w:div>
    <w:div w:id="1465344417">
      <w:bodyDiv w:val="1"/>
      <w:marLeft w:val="0"/>
      <w:marRight w:val="0"/>
      <w:marTop w:val="0"/>
      <w:marBottom w:val="0"/>
      <w:divBdr>
        <w:top w:val="none" w:sz="0" w:space="0" w:color="auto"/>
        <w:left w:val="none" w:sz="0" w:space="0" w:color="auto"/>
        <w:bottom w:val="none" w:sz="0" w:space="0" w:color="auto"/>
        <w:right w:val="none" w:sz="0" w:space="0" w:color="auto"/>
      </w:divBdr>
    </w:div>
    <w:div w:id="1468006523">
      <w:bodyDiv w:val="1"/>
      <w:marLeft w:val="0"/>
      <w:marRight w:val="0"/>
      <w:marTop w:val="0"/>
      <w:marBottom w:val="0"/>
      <w:divBdr>
        <w:top w:val="none" w:sz="0" w:space="0" w:color="auto"/>
        <w:left w:val="none" w:sz="0" w:space="0" w:color="auto"/>
        <w:bottom w:val="none" w:sz="0" w:space="0" w:color="auto"/>
        <w:right w:val="none" w:sz="0" w:space="0" w:color="auto"/>
      </w:divBdr>
    </w:div>
    <w:div w:id="1470634430">
      <w:bodyDiv w:val="1"/>
      <w:marLeft w:val="0"/>
      <w:marRight w:val="0"/>
      <w:marTop w:val="0"/>
      <w:marBottom w:val="0"/>
      <w:divBdr>
        <w:top w:val="none" w:sz="0" w:space="0" w:color="auto"/>
        <w:left w:val="none" w:sz="0" w:space="0" w:color="auto"/>
        <w:bottom w:val="none" w:sz="0" w:space="0" w:color="auto"/>
        <w:right w:val="none" w:sz="0" w:space="0" w:color="auto"/>
      </w:divBdr>
    </w:div>
    <w:div w:id="1503156152">
      <w:bodyDiv w:val="1"/>
      <w:marLeft w:val="0"/>
      <w:marRight w:val="0"/>
      <w:marTop w:val="0"/>
      <w:marBottom w:val="0"/>
      <w:divBdr>
        <w:top w:val="none" w:sz="0" w:space="0" w:color="auto"/>
        <w:left w:val="none" w:sz="0" w:space="0" w:color="auto"/>
        <w:bottom w:val="none" w:sz="0" w:space="0" w:color="auto"/>
        <w:right w:val="none" w:sz="0" w:space="0" w:color="auto"/>
      </w:divBdr>
    </w:div>
    <w:div w:id="1506940461">
      <w:bodyDiv w:val="1"/>
      <w:marLeft w:val="0"/>
      <w:marRight w:val="0"/>
      <w:marTop w:val="0"/>
      <w:marBottom w:val="0"/>
      <w:divBdr>
        <w:top w:val="none" w:sz="0" w:space="0" w:color="auto"/>
        <w:left w:val="none" w:sz="0" w:space="0" w:color="auto"/>
        <w:bottom w:val="none" w:sz="0" w:space="0" w:color="auto"/>
        <w:right w:val="none" w:sz="0" w:space="0" w:color="auto"/>
      </w:divBdr>
    </w:div>
    <w:div w:id="1513833348">
      <w:bodyDiv w:val="1"/>
      <w:marLeft w:val="0"/>
      <w:marRight w:val="0"/>
      <w:marTop w:val="0"/>
      <w:marBottom w:val="0"/>
      <w:divBdr>
        <w:top w:val="none" w:sz="0" w:space="0" w:color="auto"/>
        <w:left w:val="none" w:sz="0" w:space="0" w:color="auto"/>
        <w:bottom w:val="none" w:sz="0" w:space="0" w:color="auto"/>
        <w:right w:val="none" w:sz="0" w:space="0" w:color="auto"/>
      </w:divBdr>
    </w:div>
    <w:div w:id="1522284893">
      <w:bodyDiv w:val="1"/>
      <w:marLeft w:val="0"/>
      <w:marRight w:val="0"/>
      <w:marTop w:val="0"/>
      <w:marBottom w:val="0"/>
      <w:divBdr>
        <w:top w:val="none" w:sz="0" w:space="0" w:color="auto"/>
        <w:left w:val="none" w:sz="0" w:space="0" w:color="auto"/>
        <w:bottom w:val="none" w:sz="0" w:space="0" w:color="auto"/>
        <w:right w:val="none" w:sz="0" w:space="0" w:color="auto"/>
      </w:divBdr>
    </w:div>
    <w:div w:id="1524712102">
      <w:bodyDiv w:val="1"/>
      <w:marLeft w:val="0"/>
      <w:marRight w:val="0"/>
      <w:marTop w:val="0"/>
      <w:marBottom w:val="0"/>
      <w:divBdr>
        <w:top w:val="none" w:sz="0" w:space="0" w:color="auto"/>
        <w:left w:val="none" w:sz="0" w:space="0" w:color="auto"/>
        <w:bottom w:val="none" w:sz="0" w:space="0" w:color="auto"/>
        <w:right w:val="none" w:sz="0" w:space="0" w:color="auto"/>
      </w:divBdr>
    </w:div>
    <w:div w:id="1535582094">
      <w:bodyDiv w:val="1"/>
      <w:marLeft w:val="0"/>
      <w:marRight w:val="0"/>
      <w:marTop w:val="0"/>
      <w:marBottom w:val="0"/>
      <w:divBdr>
        <w:top w:val="none" w:sz="0" w:space="0" w:color="auto"/>
        <w:left w:val="none" w:sz="0" w:space="0" w:color="auto"/>
        <w:bottom w:val="none" w:sz="0" w:space="0" w:color="auto"/>
        <w:right w:val="none" w:sz="0" w:space="0" w:color="auto"/>
      </w:divBdr>
    </w:div>
    <w:div w:id="1567303827">
      <w:bodyDiv w:val="1"/>
      <w:marLeft w:val="0"/>
      <w:marRight w:val="0"/>
      <w:marTop w:val="0"/>
      <w:marBottom w:val="0"/>
      <w:divBdr>
        <w:top w:val="none" w:sz="0" w:space="0" w:color="auto"/>
        <w:left w:val="none" w:sz="0" w:space="0" w:color="auto"/>
        <w:bottom w:val="none" w:sz="0" w:space="0" w:color="auto"/>
        <w:right w:val="none" w:sz="0" w:space="0" w:color="auto"/>
      </w:divBdr>
    </w:div>
    <w:div w:id="1569801383">
      <w:bodyDiv w:val="1"/>
      <w:marLeft w:val="0"/>
      <w:marRight w:val="0"/>
      <w:marTop w:val="0"/>
      <w:marBottom w:val="0"/>
      <w:divBdr>
        <w:top w:val="none" w:sz="0" w:space="0" w:color="auto"/>
        <w:left w:val="none" w:sz="0" w:space="0" w:color="auto"/>
        <w:bottom w:val="none" w:sz="0" w:space="0" w:color="auto"/>
        <w:right w:val="none" w:sz="0" w:space="0" w:color="auto"/>
      </w:divBdr>
    </w:div>
    <w:div w:id="1578439967">
      <w:bodyDiv w:val="1"/>
      <w:marLeft w:val="0"/>
      <w:marRight w:val="0"/>
      <w:marTop w:val="0"/>
      <w:marBottom w:val="0"/>
      <w:divBdr>
        <w:top w:val="none" w:sz="0" w:space="0" w:color="auto"/>
        <w:left w:val="none" w:sz="0" w:space="0" w:color="auto"/>
        <w:bottom w:val="none" w:sz="0" w:space="0" w:color="auto"/>
        <w:right w:val="none" w:sz="0" w:space="0" w:color="auto"/>
      </w:divBdr>
    </w:div>
    <w:div w:id="1578663822">
      <w:bodyDiv w:val="1"/>
      <w:marLeft w:val="0"/>
      <w:marRight w:val="0"/>
      <w:marTop w:val="0"/>
      <w:marBottom w:val="0"/>
      <w:divBdr>
        <w:top w:val="none" w:sz="0" w:space="0" w:color="auto"/>
        <w:left w:val="none" w:sz="0" w:space="0" w:color="auto"/>
        <w:bottom w:val="none" w:sz="0" w:space="0" w:color="auto"/>
        <w:right w:val="none" w:sz="0" w:space="0" w:color="auto"/>
      </w:divBdr>
    </w:div>
    <w:div w:id="1578981227">
      <w:bodyDiv w:val="1"/>
      <w:marLeft w:val="0"/>
      <w:marRight w:val="0"/>
      <w:marTop w:val="0"/>
      <w:marBottom w:val="0"/>
      <w:divBdr>
        <w:top w:val="none" w:sz="0" w:space="0" w:color="auto"/>
        <w:left w:val="none" w:sz="0" w:space="0" w:color="auto"/>
        <w:bottom w:val="none" w:sz="0" w:space="0" w:color="auto"/>
        <w:right w:val="none" w:sz="0" w:space="0" w:color="auto"/>
      </w:divBdr>
    </w:div>
    <w:div w:id="1580484943">
      <w:bodyDiv w:val="1"/>
      <w:marLeft w:val="0"/>
      <w:marRight w:val="0"/>
      <w:marTop w:val="0"/>
      <w:marBottom w:val="0"/>
      <w:divBdr>
        <w:top w:val="none" w:sz="0" w:space="0" w:color="auto"/>
        <w:left w:val="none" w:sz="0" w:space="0" w:color="auto"/>
        <w:bottom w:val="none" w:sz="0" w:space="0" w:color="auto"/>
        <w:right w:val="none" w:sz="0" w:space="0" w:color="auto"/>
      </w:divBdr>
    </w:div>
    <w:div w:id="1591620468">
      <w:bodyDiv w:val="1"/>
      <w:marLeft w:val="0"/>
      <w:marRight w:val="0"/>
      <w:marTop w:val="0"/>
      <w:marBottom w:val="0"/>
      <w:divBdr>
        <w:top w:val="none" w:sz="0" w:space="0" w:color="auto"/>
        <w:left w:val="none" w:sz="0" w:space="0" w:color="auto"/>
        <w:bottom w:val="none" w:sz="0" w:space="0" w:color="auto"/>
        <w:right w:val="none" w:sz="0" w:space="0" w:color="auto"/>
      </w:divBdr>
    </w:div>
    <w:div w:id="1627395459">
      <w:bodyDiv w:val="1"/>
      <w:marLeft w:val="0"/>
      <w:marRight w:val="0"/>
      <w:marTop w:val="0"/>
      <w:marBottom w:val="0"/>
      <w:divBdr>
        <w:top w:val="none" w:sz="0" w:space="0" w:color="auto"/>
        <w:left w:val="none" w:sz="0" w:space="0" w:color="auto"/>
        <w:bottom w:val="none" w:sz="0" w:space="0" w:color="auto"/>
        <w:right w:val="none" w:sz="0" w:space="0" w:color="auto"/>
      </w:divBdr>
    </w:div>
    <w:div w:id="1638534321">
      <w:bodyDiv w:val="1"/>
      <w:marLeft w:val="0"/>
      <w:marRight w:val="0"/>
      <w:marTop w:val="0"/>
      <w:marBottom w:val="0"/>
      <w:divBdr>
        <w:top w:val="none" w:sz="0" w:space="0" w:color="auto"/>
        <w:left w:val="none" w:sz="0" w:space="0" w:color="auto"/>
        <w:bottom w:val="none" w:sz="0" w:space="0" w:color="auto"/>
        <w:right w:val="none" w:sz="0" w:space="0" w:color="auto"/>
      </w:divBdr>
    </w:div>
    <w:div w:id="1639534871">
      <w:bodyDiv w:val="1"/>
      <w:marLeft w:val="0"/>
      <w:marRight w:val="0"/>
      <w:marTop w:val="0"/>
      <w:marBottom w:val="0"/>
      <w:divBdr>
        <w:top w:val="none" w:sz="0" w:space="0" w:color="auto"/>
        <w:left w:val="none" w:sz="0" w:space="0" w:color="auto"/>
        <w:bottom w:val="none" w:sz="0" w:space="0" w:color="auto"/>
        <w:right w:val="none" w:sz="0" w:space="0" w:color="auto"/>
      </w:divBdr>
    </w:div>
    <w:div w:id="1653370102">
      <w:bodyDiv w:val="1"/>
      <w:marLeft w:val="0"/>
      <w:marRight w:val="0"/>
      <w:marTop w:val="0"/>
      <w:marBottom w:val="0"/>
      <w:divBdr>
        <w:top w:val="none" w:sz="0" w:space="0" w:color="auto"/>
        <w:left w:val="none" w:sz="0" w:space="0" w:color="auto"/>
        <w:bottom w:val="none" w:sz="0" w:space="0" w:color="auto"/>
        <w:right w:val="none" w:sz="0" w:space="0" w:color="auto"/>
      </w:divBdr>
    </w:div>
    <w:div w:id="1689016446">
      <w:bodyDiv w:val="1"/>
      <w:marLeft w:val="0"/>
      <w:marRight w:val="0"/>
      <w:marTop w:val="0"/>
      <w:marBottom w:val="0"/>
      <w:divBdr>
        <w:top w:val="none" w:sz="0" w:space="0" w:color="auto"/>
        <w:left w:val="none" w:sz="0" w:space="0" w:color="auto"/>
        <w:bottom w:val="none" w:sz="0" w:space="0" w:color="auto"/>
        <w:right w:val="none" w:sz="0" w:space="0" w:color="auto"/>
      </w:divBdr>
    </w:div>
    <w:div w:id="1692874044">
      <w:bodyDiv w:val="1"/>
      <w:marLeft w:val="0"/>
      <w:marRight w:val="0"/>
      <w:marTop w:val="0"/>
      <w:marBottom w:val="0"/>
      <w:divBdr>
        <w:top w:val="none" w:sz="0" w:space="0" w:color="auto"/>
        <w:left w:val="none" w:sz="0" w:space="0" w:color="auto"/>
        <w:bottom w:val="none" w:sz="0" w:space="0" w:color="auto"/>
        <w:right w:val="none" w:sz="0" w:space="0" w:color="auto"/>
      </w:divBdr>
    </w:div>
    <w:div w:id="1697124075">
      <w:bodyDiv w:val="1"/>
      <w:marLeft w:val="0"/>
      <w:marRight w:val="0"/>
      <w:marTop w:val="0"/>
      <w:marBottom w:val="0"/>
      <w:divBdr>
        <w:top w:val="none" w:sz="0" w:space="0" w:color="auto"/>
        <w:left w:val="none" w:sz="0" w:space="0" w:color="auto"/>
        <w:bottom w:val="none" w:sz="0" w:space="0" w:color="auto"/>
        <w:right w:val="none" w:sz="0" w:space="0" w:color="auto"/>
      </w:divBdr>
    </w:div>
    <w:div w:id="1707757268">
      <w:bodyDiv w:val="1"/>
      <w:marLeft w:val="0"/>
      <w:marRight w:val="0"/>
      <w:marTop w:val="0"/>
      <w:marBottom w:val="0"/>
      <w:divBdr>
        <w:top w:val="none" w:sz="0" w:space="0" w:color="auto"/>
        <w:left w:val="none" w:sz="0" w:space="0" w:color="auto"/>
        <w:bottom w:val="none" w:sz="0" w:space="0" w:color="auto"/>
        <w:right w:val="none" w:sz="0" w:space="0" w:color="auto"/>
      </w:divBdr>
    </w:div>
    <w:div w:id="1718970253">
      <w:bodyDiv w:val="1"/>
      <w:marLeft w:val="0"/>
      <w:marRight w:val="0"/>
      <w:marTop w:val="0"/>
      <w:marBottom w:val="0"/>
      <w:divBdr>
        <w:top w:val="none" w:sz="0" w:space="0" w:color="auto"/>
        <w:left w:val="none" w:sz="0" w:space="0" w:color="auto"/>
        <w:bottom w:val="none" w:sz="0" w:space="0" w:color="auto"/>
        <w:right w:val="none" w:sz="0" w:space="0" w:color="auto"/>
      </w:divBdr>
    </w:div>
    <w:div w:id="1723091503">
      <w:bodyDiv w:val="1"/>
      <w:marLeft w:val="0"/>
      <w:marRight w:val="0"/>
      <w:marTop w:val="0"/>
      <w:marBottom w:val="0"/>
      <w:divBdr>
        <w:top w:val="none" w:sz="0" w:space="0" w:color="auto"/>
        <w:left w:val="none" w:sz="0" w:space="0" w:color="auto"/>
        <w:bottom w:val="none" w:sz="0" w:space="0" w:color="auto"/>
        <w:right w:val="none" w:sz="0" w:space="0" w:color="auto"/>
      </w:divBdr>
    </w:div>
    <w:div w:id="1726219408">
      <w:bodyDiv w:val="1"/>
      <w:marLeft w:val="0"/>
      <w:marRight w:val="0"/>
      <w:marTop w:val="0"/>
      <w:marBottom w:val="0"/>
      <w:divBdr>
        <w:top w:val="none" w:sz="0" w:space="0" w:color="auto"/>
        <w:left w:val="none" w:sz="0" w:space="0" w:color="auto"/>
        <w:bottom w:val="none" w:sz="0" w:space="0" w:color="auto"/>
        <w:right w:val="none" w:sz="0" w:space="0" w:color="auto"/>
      </w:divBdr>
    </w:div>
    <w:div w:id="1735811970">
      <w:bodyDiv w:val="1"/>
      <w:marLeft w:val="0"/>
      <w:marRight w:val="0"/>
      <w:marTop w:val="0"/>
      <w:marBottom w:val="0"/>
      <w:divBdr>
        <w:top w:val="none" w:sz="0" w:space="0" w:color="auto"/>
        <w:left w:val="none" w:sz="0" w:space="0" w:color="auto"/>
        <w:bottom w:val="none" w:sz="0" w:space="0" w:color="auto"/>
        <w:right w:val="none" w:sz="0" w:space="0" w:color="auto"/>
      </w:divBdr>
    </w:div>
    <w:div w:id="1740320994">
      <w:bodyDiv w:val="1"/>
      <w:marLeft w:val="0"/>
      <w:marRight w:val="0"/>
      <w:marTop w:val="0"/>
      <w:marBottom w:val="0"/>
      <w:divBdr>
        <w:top w:val="none" w:sz="0" w:space="0" w:color="auto"/>
        <w:left w:val="none" w:sz="0" w:space="0" w:color="auto"/>
        <w:bottom w:val="none" w:sz="0" w:space="0" w:color="auto"/>
        <w:right w:val="none" w:sz="0" w:space="0" w:color="auto"/>
      </w:divBdr>
    </w:div>
    <w:div w:id="1750494426">
      <w:bodyDiv w:val="1"/>
      <w:marLeft w:val="0"/>
      <w:marRight w:val="0"/>
      <w:marTop w:val="0"/>
      <w:marBottom w:val="0"/>
      <w:divBdr>
        <w:top w:val="none" w:sz="0" w:space="0" w:color="auto"/>
        <w:left w:val="none" w:sz="0" w:space="0" w:color="auto"/>
        <w:bottom w:val="none" w:sz="0" w:space="0" w:color="auto"/>
        <w:right w:val="none" w:sz="0" w:space="0" w:color="auto"/>
      </w:divBdr>
    </w:div>
    <w:div w:id="1753239652">
      <w:bodyDiv w:val="1"/>
      <w:marLeft w:val="0"/>
      <w:marRight w:val="0"/>
      <w:marTop w:val="0"/>
      <w:marBottom w:val="0"/>
      <w:divBdr>
        <w:top w:val="none" w:sz="0" w:space="0" w:color="auto"/>
        <w:left w:val="none" w:sz="0" w:space="0" w:color="auto"/>
        <w:bottom w:val="none" w:sz="0" w:space="0" w:color="auto"/>
        <w:right w:val="none" w:sz="0" w:space="0" w:color="auto"/>
      </w:divBdr>
    </w:div>
    <w:div w:id="1754932986">
      <w:bodyDiv w:val="1"/>
      <w:marLeft w:val="0"/>
      <w:marRight w:val="0"/>
      <w:marTop w:val="0"/>
      <w:marBottom w:val="0"/>
      <w:divBdr>
        <w:top w:val="none" w:sz="0" w:space="0" w:color="auto"/>
        <w:left w:val="none" w:sz="0" w:space="0" w:color="auto"/>
        <w:bottom w:val="none" w:sz="0" w:space="0" w:color="auto"/>
        <w:right w:val="none" w:sz="0" w:space="0" w:color="auto"/>
      </w:divBdr>
    </w:div>
    <w:div w:id="1757701526">
      <w:bodyDiv w:val="1"/>
      <w:marLeft w:val="0"/>
      <w:marRight w:val="0"/>
      <w:marTop w:val="0"/>
      <w:marBottom w:val="0"/>
      <w:divBdr>
        <w:top w:val="none" w:sz="0" w:space="0" w:color="auto"/>
        <w:left w:val="none" w:sz="0" w:space="0" w:color="auto"/>
        <w:bottom w:val="none" w:sz="0" w:space="0" w:color="auto"/>
        <w:right w:val="none" w:sz="0" w:space="0" w:color="auto"/>
      </w:divBdr>
    </w:div>
    <w:div w:id="1772625377">
      <w:bodyDiv w:val="1"/>
      <w:marLeft w:val="0"/>
      <w:marRight w:val="0"/>
      <w:marTop w:val="0"/>
      <w:marBottom w:val="0"/>
      <w:divBdr>
        <w:top w:val="none" w:sz="0" w:space="0" w:color="auto"/>
        <w:left w:val="none" w:sz="0" w:space="0" w:color="auto"/>
        <w:bottom w:val="none" w:sz="0" w:space="0" w:color="auto"/>
        <w:right w:val="none" w:sz="0" w:space="0" w:color="auto"/>
      </w:divBdr>
    </w:div>
    <w:div w:id="1774858041">
      <w:bodyDiv w:val="1"/>
      <w:marLeft w:val="0"/>
      <w:marRight w:val="0"/>
      <w:marTop w:val="0"/>
      <w:marBottom w:val="0"/>
      <w:divBdr>
        <w:top w:val="none" w:sz="0" w:space="0" w:color="auto"/>
        <w:left w:val="none" w:sz="0" w:space="0" w:color="auto"/>
        <w:bottom w:val="none" w:sz="0" w:space="0" w:color="auto"/>
        <w:right w:val="none" w:sz="0" w:space="0" w:color="auto"/>
      </w:divBdr>
    </w:div>
    <w:div w:id="1777941453">
      <w:bodyDiv w:val="1"/>
      <w:marLeft w:val="0"/>
      <w:marRight w:val="0"/>
      <w:marTop w:val="0"/>
      <w:marBottom w:val="0"/>
      <w:divBdr>
        <w:top w:val="none" w:sz="0" w:space="0" w:color="auto"/>
        <w:left w:val="none" w:sz="0" w:space="0" w:color="auto"/>
        <w:bottom w:val="none" w:sz="0" w:space="0" w:color="auto"/>
        <w:right w:val="none" w:sz="0" w:space="0" w:color="auto"/>
      </w:divBdr>
    </w:div>
    <w:div w:id="1782337201">
      <w:bodyDiv w:val="1"/>
      <w:marLeft w:val="0"/>
      <w:marRight w:val="0"/>
      <w:marTop w:val="0"/>
      <w:marBottom w:val="0"/>
      <w:divBdr>
        <w:top w:val="none" w:sz="0" w:space="0" w:color="auto"/>
        <w:left w:val="none" w:sz="0" w:space="0" w:color="auto"/>
        <w:bottom w:val="none" w:sz="0" w:space="0" w:color="auto"/>
        <w:right w:val="none" w:sz="0" w:space="0" w:color="auto"/>
      </w:divBdr>
    </w:div>
    <w:div w:id="1786194907">
      <w:bodyDiv w:val="1"/>
      <w:marLeft w:val="0"/>
      <w:marRight w:val="0"/>
      <w:marTop w:val="0"/>
      <w:marBottom w:val="0"/>
      <w:divBdr>
        <w:top w:val="none" w:sz="0" w:space="0" w:color="auto"/>
        <w:left w:val="none" w:sz="0" w:space="0" w:color="auto"/>
        <w:bottom w:val="none" w:sz="0" w:space="0" w:color="auto"/>
        <w:right w:val="none" w:sz="0" w:space="0" w:color="auto"/>
      </w:divBdr>
    </w:div>
    <w:div w:id="1796946843">
      <w:bodyDiv w:val="1"/>
      <w:marLeft w:val="0"/>
      <w:marRight w:val="0"/>
      <w:marTop w:val="0"/>
      <w:marBottom w:val="0"/>
      <w:divBdr>
        <w:top w:val="none" w:sz="0" w:space="0" w:color="auto"/>
        <w:left w:val="none" w:sz="0" w:space="0" w:color="auto"/>
        <w:bottom w:val="none" w:sz="0" w:space="0" w:color="auto"/>
        <w:right w:val="none" w:sz="0" w:space="0" w:color="auto"/>
      </w:divBdr>
    </w:div>
    <w:div w:id="1829858189">
      <w:bodyDiv w:val="1"/>
      <w:marLeft w:val="0"/>
      <w:marRight w:val="0"/>
      <w:marTop w:val="0"/>
      <w:marBottom w:val="0"/>
      <w:divBdr>
        <w:top w:val="none" w:sz="0" w:space="0" w:color="auto"/>
        <w:left w:val="none" w:sz="0" w:space="0" w:color="auto"/>
        <w:bottom w:val="none" w:sz="0" w:space="0" w:color="auto"/>
        <w:right w:val="none" w:sz="0" w:space="0" w:color="auto"/>
      </w:divBdr>
    </w:div>
    <w:div w:id="1839035427">
      <w:bodyDiv w:val="1"/>
      <w:marLeft w:val="0"/>
      <w:marRight w:val="0"/>
      <w:marTop w:val="0"/>
      <w:marBottom w:val="0"/>
      <w:divBdr>
        <w:top w:val="none" w:sz="0" w:space="0" w:color="auto"/>
        <w:left w:val="none" w:sz="0" w:space="0" w:color="auto"/>
        <w:bottom w:val="none" w:sz="0" w:space="0" w:color="auto"/>
        <w:right w:val="none" w:sz="0" w:space="0" w:color="auto"/>
      </w:divBdr>
    </w:div>
    <w:div w:id="1839227788">
      <w:bodyDiv w:val="1"/>
      <w:marLeft w:val="0"/>
      <w:marRight w:val="0"/>
      <w:marTop w:val="0"/>
      <w:marBottom w:val="0"/>
      <w:divBdr>
        <w:top w:val="none" w:sz="0" w:space="0" w:color="auto"/>
        <w:left w:val="none" w:sz="0" w:space="0" w:color="auto"/>
        <w:bottom w:val="none" w:sz="0" w:space="0" w:color="auto"/>
        <w:right w:val="none" w:sz="0" w:space="0" w:color="auto"/>
      </w:divBdr>
    </w:div>
    <w:div w:id="1852135321">
      <w:bodyDiv w:val="1"/>
      <w:marLeft w:val="0"/>
      <w:marRight w:val="0"/>
      <w:marTop w:val="0"/>
      <w:marBottom w:val="0"/>
      <w:divBdr>
        <w:top w:val="none" w:sz="0" w:space="0" w:color="auto"/>
        <w:left w:val="none" w:sz="0" w:space="0" w:color="auto"/>
        <w:bottom w:val="none" w:sz="0" w:space="0" w:color="auto"/>
        <w:right w:val="none" w:sz="0" w:space="0" w:color="auto"/>
      </w:divBdr>
    </w:div>
    <w:div w:id="1855607840">
      <w:bodyDiv w:val="1"/>
      <w:marLeft w:val="0"/>
      <w:marRight w:val="0"/>
      <w:marTop w:val="0"/>
      <w:marBottom w:val="0"/>
      <w:divBdr>
        <w:top w:val="none" w:sz="0" w:space="0" w:color="auto"/>
        <w:left w:val="none" w:sz="0" w:space="0" w:color="auto"/>
        <w:bottom w:val="none" w:sz="0" w:space="0" w:color="auto"/>
        <w:right w:val="none" w:sz="0" w:space="0" w:color="auto"/>
      </w:divBdr>
    </w:div>
    <w:div w:id="1857035109">
      <w:bodyDiv w:val="1"/>
      <w:marLeft w:val="0"/>
      <w:marRight w:val="0"/>
      <w:marTop w:val="0"/>
      <w:marBottom w:val="0"/>
      <w:divBdr>
        <w:top w:val="none" w:sz="0" w:space="0" w:color="auto"/>
        <w:left w:val="none" w:sz="0" w:space="0" w:color="auto"/>
        <w:bottom w:val="none" w:sz="0" w:space="0" w:color="auto"/>
        <w:right w:val="none" w:sz="0" w:space="0" w:color="auto"/>
      </w:divBdr>
    </w:div>
    <w:div w:id="1858035083">
      <w:bodyDiv w:val="1"/>
      <w:marLeft w:val="0"/>
      <w:marRight w:val="0"/>
      <w:marTop w:val="0"/>
      <w:marBottom w:val="0"/>
      <w:divBdr>
        <w:top w:val="none" w:sz="0" w:space="0" w:color="auto"/>
        <w:left w:val="none" w:sz="0" w:space="0" w:color="auto"/>
        <w:bottom w:val="none" w:sz="0" w:space="0" w:color="auto"/>
        <w:right w:val="none" w:sz="0" w:space="0" w:color="auto"/>
      </w:divBdr>
    </w:div>
    <w:div w:id="1871019896">
      <w:bodyDiv w:val="1"/>
      <w:marLeft w:val="0"/>
      <w:marRight w:val="0"/>
      <w:marTop w:val="0"/>
      <w:marBottom w:val="0"/>
      <w:divBdr>
        <w:top w:val="none" w:sz="0" w:space="0" w:color="auto"/>
        <w:left w:val="none" w:sz="0" w:space="0" w:color="auto"/>
        <w:bottom w:val="none" w:sz="0" w:space="0" w:color="auto"/>
        <w:right w:val="none" w:sz="0" w:space="0" w:color="auto"/>
      </w:divBdr>
    </w:div>
    <w:div w:id="1897886578">
      <w:bodyDiv w:val="1"/>
      <w:marLeft w:val="0"/>
      <w:marRight w:val="0"/>
      <w:marTop w:val="0"/>
      <w:marBottom w:val="0"/>
      <w:divBdr>
        <w:top w:val="none" w:sz="0" w:space="0" w:color="auto"/>
        <w:left w:val="none" w:sz="0" w:space="0" w:color="auto"/>
        <w:bottom w:val="none" w:sz="0" w:space="0" w:color="auto"/>
        <w:right w:val="none" w:sz="0" w:space="0" w:color="auto"/>
      </w:divBdr>
    </w:div>
    <w:div w:id="1909727165">
      <w:bodyDiv w:val="1"/>
      <w:marLeft w:val="0"/>
      <w:marRight w:val="0"/>
      <w:marTop w:val="0"/>
      <w:marBottom w:val="0"/>
      <w:divBdr>
        <w:top w:val="none" w:sz="0" w:space="0" w:color="auto"/>
        <w:left w:val="none" w:sz="0" w:space="0" w:color="auto"/>
        <w:bottom w:val="none" w:sz="0" w:space="0" w:color="auto"/>
        <w:right w:val="none" w:sz="0" w:space="0" w:color="auto"/>
      </w:divBdr>
    </w:div>
    <w:div w:id="1915316233">
      <w:bodyDiv w:val="1"/>
      <w:marLeft w:val="0"/>
      <w:marRight w:val="0"/>
      <w:marTop w:val="0"/>
      <w:marBottom w:val="0"/>
      <w:divBdr>
        <w:top w:val="none" w:sz="0" w:space="0" w:color="auto"/>
        <w:left w:val="none" w:sz="0" w:space="0" w:color="auto"/>
        <w:bottom w:val="none" w:sz="0" w:space="0" w:color="auto"/>
        <w:right w:val="none" w:sz="0" w:space="0" w:color="auto"/>
      </w:divBdr>
    </w:div>
    <w:div w:id="1934891861">
      <w:bodyDiv w:val="1"/>
      <w:marLeft w:val="0"/>
      <w:marRight w:val="0"/>
      <w:marTop w:val="0"/>
      <w:marBottom w:val="0"/>
      <w:divBdr>
        <w:top w:val="none" w:sz="0" w:space="0" w:color="auto"/>
        <w:left w:val="none" w:sz="0" w:space="0" w:color="auto"/>
        <w:bottom w:val="none" w:sz="0" w:space="0" w:color="auto"/>
        <w:right w:val="none" w:sz="0" w:space="0" w:color="auto"/>
      </w:divBdr>
    </w:div>
    <w:div w:id="1935936440">
      <w:bodyDiv w:val="1"/>
      <w:marLeft w:val="0"/>
      <w:marRight w:val="0"/>
      <w:marTop w:val="0"/>
      <w:marBottom w:val="0"/>
      <w:divBdr>
        <w:top w:val="none" w:sz="0" w:space="0" w:color="auto"/>
        <w:left w:val="none" w:sz="0" w:space="0" w:color="auto"/>
        <w:bottom w:val="none" w:sz="0" w:space="0" w:color="auto"/>
        <w:right w:val="none" w:sz="0" w:space="0" w:color="auto"/>
      </w:divBdr>
    </w:div>
    <w:div w:id="1937253767">
      <w:bodyDiv w:val="1"/>
      <w:marLeft w:val="0"/>
      <w:marRight w:val="0"/>
      <w:marTop w:val="0"/>
      <w:marBottom w:val="0"/>
      <w:divBdr>
        <w:top w:val="none" w:sz="0" w:space="0" w:color="auto"/>
        <w:left w:val="none" w:sz="0" w:space="0" w:color="auto"/>
        <w:bottom w:val="none" w:sz="0" w:space="0" w:color="auto"/>
        <w:right w:val="none" w:sz="0" w:space="0" w:color="auto"/>
      </w:divBdr>
    </w:div>
    <w:div w:id="1947956354">
      <w:bodyDiv w:val="1"/>
      <w:marLeft w:val="0"/>
      <w:marRight w:val="0"/>
      <w:marTop w:val="0"/>
      <w:marBottom w:val="0"/>
      <w:divBdr>
        <w:top w:val="none" w:sz="0" w:space="0" w:color="auto"/>
        <w:left w:val="none" w:sz="0" w:space="0" w:color="auto"/>
        <w:bottom w:val="none" w:sz="0" w:space="0" w:color="auto"/>
        <w:right w:val="none" w:sz="0" w:space="0" w:color="auto"/>
      </w:divBdr>
    </w:div>
    <w:div w:id="1955599757">
      <w:bodyDiv w:val="1"/>
      <w:marLeft w:val="0"/>
      <w:marRight w:val="0"/>
      <w:marTop w:val="0"/>
      <w:marBottom w:val="0"/>
      <w:divBdr>
        <w:top w:val="none" w:sz="0" w:space="0" w:color="auto"/>
        <w:left w:val="none" w:sz="0" w:space="0" w:color="auto"/>
        <w:bottom w:val="none" w:sz="0" w:space="0" w:color="auto"/>
        <w:right w:val="none" w:sz="0" w:space="0" w:color="auto"/>
      </w:divBdr>
    </w:div>
    <w:div w:id="1967197822">
      <w:bodyDiv w:val="1"/>
      <w:marLeft w:val="0"/>
      <w:marRight w:val="0"/>
      <w:marTop w:val="0"/>
      <w:marBottom w:val="0"/>
      <w:divBdr>
        <w:top w:val="none" w:sz="0" w:space="0" w:color="auto"/>
        <w:left w:val="none" w:sz="0" w:space="0" w:color="auto"/>
        <w:bottom w:val="none" w:sz="0" w:space="0" w:color="auto"/>
        <w:right w:val="none" w:sz="0" w:space="0" w:color="auto"/>
      </w:divBdr>
    </w:div>
    <w:div w:id="1967545768">
      <w:bodyDiv w:val="1"/>
      <w:marLeft w:val="0"/>
      <w:marRight w:val="0"/>
      <w:marTop w:val="0"/>
      <w:marBottom w:val="0"/>
      <w:divBdr>
        <w:top w:val="none" w:sz="0" w:space="0" w:color="auto"/>
        <w:left w:val="none" w:sz="0" w:space="0" w:color="auto"/>
        <w:bottom w:val="none" w:sz="0" w:space="0" w:color="auto"/>
        <w:right w:val="none" w:sz="0" w:space="0" w:color="auto"/>
      </w:divBdr>
    </w:div>
    <w:div w:id="1973976807">
      <w:bodyDiv w:val="1"/>
      <w:marLeft w:val="0"/>
      <w:marRight w:val="0"/>
      <w:marTop w:val="0"/>
      <w:marBottom w:val="0"/>
      <w:divBdr>
        <w:top w:val="none" w:sz="0" w:space="0" w:color="auto"/>
        <w:left w:val="none" w:sz="0" w:space="0" w:color="auto"/>
        <w:bottom w:val="none" w:sz="0" w:space="0" w:color="auto"/>
        <w:right w:val="none" w:sz="0" w:space="0" w:color="auto"/>
      </w:divBdr>
    </w:div>
    <w:div w:id="1975596838">
      <w:bodyDiv w:val="1"/>
      <w:marLeft w:val="0"/>
      <w:marRight w:val="0"/>
      <w:marTop w:val="0"/>
      <w:marBottom w:val="0"/>
      <w:divBdr>
        <w:top w:val="none" w:sz="0" w:space="0" w:color="auto"/>
        <w:left w:val="none" w:sz="0" w:space="0" w:color="auto"/>
        <w:bottom w:val="none" w:sz="0" w:space="0" w:color="auto"/>
        <w:right w:val="none" w:sz="0" w:space="0" w:color="auto"/>
      </w:divBdr>
    </w:div>
    <w:div w:id="2032535399">
      <w:bodyDiv w:val="1"/>
      <w:marLeft w:val="0"/>
      <w:marRight w:val="0"/>
      <w:marTop w:val="0"/>
      <w:marBottom w:val="0"/>
      <w:divBdr>
        <w:top w:val="none" w:sz="0" w:space="0" w:color="auto"/>
        <w:left w:val="none" w:sz="0" w:space="0" w:color="auto"/>
        <w:bottom w:val="none" w:sz="0" w:space="0" w:color="auto"/>
        <w:right w:val="none" w:sz="0" w:space="0" w:color="auto"/>
      </w:divBdr>
    </w:div>
    <w:div w:id="2039501879">
      <w:bodyDiv w:val="1"/>
      <w:marLeft w:val="0"/>
      <w:marRight w:val="0"/>
      <w:marTop w:val="0"/>
      <w:marBottom w:val="0"/>
      <w:divBdr>
        <w:top w:val="none" w:sz="0" w:space="0" w:color="auto"/>
        <w:left w:val="none" w:sz="0" w:space="0" w:color="auto"/>
        <w:bottom w:val="none" w:sz="0" w:space="0" w:color="auto"/>
        <w:right w:val="none" w:sz="0" w:space="0" w:color="auto"/>
      </w:divBdr>
    </w:div>
    <w:div w:id="2068141609">
      <w:bodyDiv w:val="1"/>
      <w:marLeft w:val="0"/>
      <w:marRight w:val="0"/>
      <w:marTop w:val="0"/>
      <w:marBottom w:val="0"/>
      <w:divBdr>
        <w:top w:val="none" w:sz="0" w:space="0" w:color="auto"/>
        <w:left w:val="none" w:sz="0" w:space="0" w:color="auto"/>
        <w:bottom w:val="none" w:sz="0" w:space="0" w:color="auto"/>
        <w:right w:val="none" w:sz="0" w:space="0" w:color="auto"/>
      </w:divBdr>
    </w:div>
    <w:div w:id="2089379311">
      <w:bodyDiv w:val="1"/>
      <w:marLeft w:val="0"/>
      <w:marRight w:val="0"/>
      <w:marTop w:val="0"/>
      <w:marBottom w:val="0"/>
      <w:divBdr>
        <w:top w:val="none" w:sz="0" w:space="0" w:color="auto"/>
        <w:left w:val="none" w:sz="0" w:space="0" w:color="auto"/>
        <w:bottom w:val="none" w:sz="0" w:space="0" w:color="auto"/>
        <w:right w:val="none" w:sz="0" w:space="0" w:color="auto"/>
      </w:divBdr>
    </w:div>
    <w:div w:id="2101944749">
      <w:bodyDiv w:val="1"/>
      <w:marLeft w:val="0"/>
      <w:marRight w:val="0"/>
      <w:marTop w:val="0"/>
      <w:marBottom w:val="0"/>
      <w:divBdr>
        <w:top w:val="none" w:sz="0" w:space="0" w:color="auto"/>
        <w:left w:val="none" w:sz="0" w:space="0" w:color="auto"/>
        <w:bottom w:val="none" w:sz="0" w:space="0" w:color="auto"/>
        <w:right w:val="none" w:sz="0" w:space="0" w:color="auto"/>
      </w:divBdr>
    </w:div>
    <w:div w:id="2120372416">
      <w:bodyDiv w:val="1"/>
      <w:marLeft w:val="0"/>
      <w:marRight w:val="0"/>
      <w:marTop w:val="0"/>
      <w:marBottom w:val="0"/>
      <w:divBdr>
        <w:top w:val="none" w:sz="0" w:space="0" w:color="auto"/>
        <w:left w:val="none" w:sz="0" w:space="0" w:color="auto"/>
        <w:bottom w:val="none" w:sz="0" w:space="0" w:color="auto"/>
        <w:right w:val="none" w:sz="0" w:space="0" w:color="auto"/>
      </w:divBdr>
    </w:div>
    <w:div w:id="2145584164">
      <w:bodyDiv w:val="1"/>
      <w:marLeft w:val="0"/>
      <w:marRight w:val="0"/>
      <w:marTop w:val="0"/>
      <w:marBottom w:val="0"/>
      <w:divBdr>
        <w:top w:val="none" w:sz="0" w:space="0" w:color="auto"/>
        <w:left w:val="none" w:sz="0" w:space="0" w:color="auto"/>
        <w:bottom w:val="none" w:sz="0" w:space="0" w:color="auto"/>
        <w:right w:val="none" w:sz="0" w:space="0" w:color="auto"/>
      </w:divBdr>
    </w:div>
    <w:div w:id="2146193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jpeg"/><Relationship Id="rId26" Type="http://schemas.openxmlformats.org/officeDocument/2006/relationships/header" Target="header7.xml"/><Relationship Id="rId3" Type="http://schemas.openxmlformats.org/officeDocument/2006/relationships/numbering" Target="numbering.xml"/><Relationship Id="rId21" Type="http://schemas.openxmlformats.org/officeDocument/2006/relationships/header" Target="header5.xml"/><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jpeg"/><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5.jpeg"/><Relationship Id="rId28" Type="http://schemas.openxmlformats.org/officeDocument/2006/relationships/footer" Target="footer7.xml"/><Relationship Id="rId10" Type="http://schemas.openxmlformats.org/officeDocument/2006/relationships/header" Target="header2.xml"/><Relationship Id="rId19" Type="http://schemas.openxmlformats.org/officeDocument/2006/relationships/image" Target="media/image3.jpeg"/><Relationship Id="rId31" Type="http://schemas.openxmlformats.org/officeDocument/2006/relationships/header" Target="header1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theme" Target="theme/theme1.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7673EA4D145407D9E685F8C0EAC8187"/>
        <w:category>
          <w:name w:val="General"/>
          <w:gallery w:val="placeholder"/>
        </w:category>
        <w:types>
          <w:type w:val="bbPlcHdr"/>
        </w:types>
        <w:behaviors>
          <w:behavior w:val="content"/>
        </w:behaviors>
        <w:guid w:val="{5DE5A88A-5974-49D0-90DD-3CA873F9FF25}"/>
      </w:docPartPr>
      <w:docPartBody>
        <w:p w:rsidR="001C1E00" w:rsidRDefault="003C1368" w:rsidP="003C1368">
          <w:pPr>
            <w:pStyle w:val="C7673EA4D145407D9E685F8C0EAC8187"/>
          </w:pPr>
          <w:r>
            <w:rPr>
              <w:rFonts w:asciiTheme="majorHAnsi" w:eastAsiaTheme="majorEastAsia" w:hAnsiTheme="majorHAnsi" w:cstheme="majorBidi"/>
              <w:sz w:val="36"/>
              <w:szCs w:val="36"/>
            </w:rPr>
            <w:t>[Type the document title]</w:t>
          </w:r>
        </w:p>
      </w:docPartBody>
    </w:docPart>
    <w:docPart>
      <w:docPartPr>
        <w:name w:val="231492794EC74375B2B30607FF6F73E5"/>
        <w:category>
          <w:name w:val="General"/>
          <w:gallery w:val="placeholder"/>
        </w:category>
        <w:types>
          <w:type w:val="bbPlcHdr"/>
        </w:types>
        <w:behaviors>
          <w:behavior w:val="content"/>
        </w:behaviors>
        <w:guid w:val="{13B30172-9A54-4455-AD66-BFC71017D0FA}"/>
      </w:docPartPr>
      <w:docPartBody>
        <w:p w:rsidR="003477B9" w:rsidRDefault="007D04F9" w:rsidP="007D04F9">
          <w:pPr>
            <w:pStyle w:val="231492794EC74375B2B30607FF6F73E5"/>
          </w:pPr>
          <w:r>
            <w:rPr>
              <w:rFonts w:asciiTheme="majorHAnsi" w:eastAsiaTheme="majorEastAsia" w:hAnsiTheme="majorHAnsi" w:cstheme="majorBidi"/>
              <w:sz w:val="36"/>
              <w:szCs w:val="36"/>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ngal">
    <w:panose1 w:val="00000700000000000000"/>
    <w:charset w:val="00"/>
    <w:family w:val="auto"/>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w Cen MT">
    <w:panose1 w:val="020B0602020104020603"/>
    <w:charset w:val="00"/>
    <w:family w:val="swiss"/>
    <w:pitch w:val="variable"/>
    <w:sig w:usb0="00000007" w:usb1="00000000" w:usb2="00000000" w:usb3="00000000" w:csb0="00000003" w:csb1="00000000"/>
  </w:font>
  <w:font w:name="Book Antiqua">
    <w:panose1 w:val="02040602050305030304"/>
    <w:charset w:val="00"/>
    <w:family w:val="roman"/>
    <w:pitch w:val="variable"/>
    <w:sig w:usb0="000002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insDel="0" w:formatting="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3C1368"/>
    <w:rsid w:val="000067EE"/>
    <w:rsid w:val="0003457C"/>
    <w:rsid w:val="000353C5"/>
    <w:rsid w:val="000423D5"/>
    <w:rsid w:val="00046556"/>
    <w:rsid w:val="00054C86"/>
    <w:rsid w:val="000678DF"/>
    <w:rsid w:val="000A7790"/>
    <w:rsid w:val="000B144B"/>
    <w:rsid w:val="000C0A10"/>
    <w:rsid w:val="000D467C"/>
    <w:rsid w:val="000E2D8C"/>
    <w:rsid w:val="000E7CE8"/>
    <w:rsid w:val="00103681"/>
    <w:rsid w:val="00116E6D"/>
    <w:rsid w:val="00131E65"/>
    <w:rsid w:val="00143EBA"/>
    <w:rsid w:val="00150F06"/>
    <w:rsid w:val="0015761A"/>
    <w:rsid w:val="00162262"/>
    <w:rsid w:val="00164739"/>
    <w:rsid w:val="00173B16"/>
    <w:rsid w:val="001A0872"/>
    <w:rsid w:val="001B2C1B"/>
    <w:rsid w:val="001B3B1F"/>
    <w:rsid w:val="001C1E00"/>
    <w:rsid w:val="001D64BB"/>
    <w:rsid w:val="001F3E4A"/>
    <w:rsid w:val="00261894"/>
    <w:rsid w:val="00264F98"/>
    <w:rsid w:val="002651B5"/>
    <w:rsid w:val="002655B9"/>
    <w:rsid w:val="0028153F"/>
    <w:rsid w:val="00294313"/>
    <w:rsid w:val="00297F4A"/>
    <w:rsid w:val="002B25DF"/>
    <w:rsid w:val="002B5F21"/>
    <w:rsid w:val="002B7269"/>
    <w:rsid w:val="0032005D"/>
    <w:rsid w:val="003315B1"/>
    <w:rsid w:val="003477B9"/>
    <w:rsid w:val="0036445E"/>
    <w:rsid w:val="003A7016"/>
    <w:rsid w:val="003B6A46"/>
    <w:rsid w:val="003C1368"/>
    <w:rsid w:val="003C46D1"/>
    <w:rsid w:val="003C711E"/>
    <w:rsid w:val="003E7A58"/>
    <w:rsid w:val="004034B5"/>
    <w:rsid w:val="00466B83"/>
    <w:rsid w:val="004C0F1F"/>
    <w:rsid w:val="004E1714"/>
    <w:rsid w:val="004F1B79"/>
    <w:rsid w:val="00511CFF"/>
    <w:rsid w:val="00540686"/>
    <w:rsid w:val="005439EF"/>
    <w:rsid w:val="00543D64"/>
    <w:rsid w:val="005A19BB"/>
    <w:rsid w:val="005A4754"/>
    <w:rsid w:val="005B3048"/>
    <w:rsid w:val="00625418"/>
    <w:rsid w:val="0063385E"/>
    <w:rsid w:val="0064583B"/>
    <w:rsid w:val="00676203"/>
    <w:rsid w:val="00676D29"/>
    <w:rsid w:val="00697872"/>
    <w:rsid w:val="006A4615"/>
    <w:rsid w:val="006A53AE"/>
    <w:rsid w:val="007163DA"/>
    <w:rsid w:val="00733705"/>
    <w:rsid w:val="00737487"/>
    <w:rsid w:val="007475DF"/>
    <w:rsid w:val="00761685"/>
    <w:rsid w:val="007642BD"/>
    <w:rsid w:val="00764A02"/>
    <w:rsid w:val="00771BF3"/>
    <w:rsid w:val="00793FA4"/>
    <w:rsid w:val="007A5A3B"/>
    <w:rsid w:val="007B55B2"/>
    <w:rsid w:val="007C203C"/>
    <w:rsid w:val="007C4FFA"/>
    <w:rsid w:val="007D04F9"/>
    <w:rsid w:val="007D49EC"/>
    <w:rsid w:val="007F5258"/>
    <w:rsid w:val="0080483F"/>
    <w:rsid w:val="00817E55"/>
    <w:rsid w:val="00820555"/>
    <w:rsid w:val="00820D1F"/>
    <w:rsid w:val="00821D6E"/>
    <w:rsid w:val="008270AD"/>
    <w:rsid w:val="00832C69"/>
    <w:rsid w:val="00883240"/>
    <w:rsid w:val="008909B3"/>
    <w:rsid w:val="008969FD"/>
    <w:rsid w:val="00902A1E"/>
    <w:rsid w:val="00906EE8"/>
    <w:rsid w:val="00910908"/>
    <w:rsid w:val="00924919"/>
    <w:rsid w:val="00933CAF"/>
    <w:rsid w:val="0093445D"/>
    <w:rsid w:val="00934E86"/>
    <w:rsid w:val="0094758A"/>
    <w:rsid w:val="00961DCF"/>
    <w:rsid w:val="009933B3"/>
    <w:rsid w:val="009974EA"/>
    <w:rsid w:val="009D15CB"/>
    <w:rsid w:val="009D3955"/>
    <w:rsid w:val="009E35D5"/>
    <w:rsid w:val="009E6F0B"/>
    <w:rsid w:val="009E7485"/>
    <w:rsid w:val="00A14C20"/>
    <w:rsid w:val="00A27EDB"/>
    <w:rsid w:val="00A47B6B"/>
    <w:rsid w:val="00A54674"/>
    <w:rsid w:val="00A71A92"/>
    <w:rsid w:val="00A96C4E"/>
    <w:rsid w:val="00AC44B9"/>
    <w:rsid w:val="00AD2E33"/>
    <w:rsid w:val="00AD3C5D"/>
    <w:rsid w:val="00AF280A"/>
    <w:rsid w:val="00B14924"/>
    <w:rsid w:val="00B1579D"/>
    <w:rsid w:val="00B21B15"/>
    <w:rsid w:val="00B44469"/>
    <w:rsid w:val="00B6632A"/>
    <w:rsid w:val="00B76C1D"/>
    <w:rsid w:val="00B8462E"/>
    <w:rsid w:val="00B92228"/>
    <w:rsid w:val="00B92899"/>
    <w:rsid w:val="00BA22F5"/>
    <w:rsid w:val="00BA2D54"/>
    <w:rsid w:val="00BB2DD7"/>
    <w:rsid w:val="00BB6C7E"/>
    <w:rsid w:val="00BD0E6B"/>
    <w:rsid w:val="00BE1021"/>
    <w:rsid w:val="00BF359F"/>
    <w:rsid w:val="00C00A14"/>
    <w:rsid w:val="00C341BB"/>
    <w:rsid w:val="00C37A7B"/>
    <w:rsid w:val="00C701CE"/>
    <w:rsid w:val="00CA01C9"/>
    <w:rsid w:val="00CD3984"/>
    <w:rsid w:val="00CE3A13"/>
    <w:rsid w:val="00CF569B"/>
    <w:rsid w:val="00CF6E72"/>
    <w:rsid w:val="00D04DC5"/>
    <w:rsid w:val="00D21CEB"/>
    <w:rsid w:val="00D26CBD"/>
    <w:rsid w:val="00D33194"/>
    <w:rsid w:val="00D52962"/>
    <w:rsid w:val="00D52D61"/>
    <w:rsid w:val="00D73370"/>
    <w:rsid w:val="00D86F23"/>
    <w:rsid w:val="00DA06F5"/>
    <w:rsid w:val="00DA37D8"/>
    <w:rsid w:val="00DA3B67"/>
    <w:rsid w:val="00DA409C"/>
    <w:rsid w:val="00DF6425"/>
    <w:rsid w:val="00DF7DEB"/>
    <w:rsid w:val="00E34DBB"/>
    <w:rsid w:val="00E97B4D"/>
    <w:rsid w:val="00EB0CBB"/>
    <w:rsid w:val="00EB50AB"/>
    <w:rsid w:val="00EB7A0C"/>
    <w:rsid w:val="00EC1C5E"/>
    <w:rsid w:val="00EE09B5"/>
    <w:rsid w:val="00EE7A74"/>
    <w:rsid w:val="00EE7C27"/>
    <w:rsid w:val="00EF2155"/>
    <w:rsid w:val="00F14413"/>
    <w:rsid w:val="00F203E7"/>
    <w:rsid w:val="00F339C6"/>
    <w:rsid w:val="00F52B4C"/>
    <w:rsid w:val="00F545AC"/>
    <w:rsid w:val="00F8151B"/>
    <w:rsid w:val="00FA2EFB"/>
    <w:rsid w:val="00FC36E9"/>
    <w:rsid w:val="00FE44A2"/>
    <w:rsid w:val="00FF6A7F"/>
    <w:rsid w:val="00FF6C13"/>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lang w:val="en-US" w:eastAsia="en-US"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1E00"/>
    <w:rPr>
      <w:rFonts w:cs="Mang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7673EA4D145407D9E685F8C0EAC8187">
    <w:name w:val="C7673EA4D145407D9E685F8C0EAC8187"/>
    <w:rsid w:val="003C1368"/>
    <w:rPr>
      <w:rFonts w:cs="Mangal"/>
    </w:rPr>
  </w:style>
  <w:style w:type="paragraph" w:customStyle="1" w:styleId="231492794EC74375B2B30607FF6F73E5">
    <w:name w:val="231492794EC74375B2B30607FF6F73E5"/>
    <w:rsid w:val="007D04F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C1C2394-983C-4DF5-8999-9B24D077E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1509</TotalTime>
  <Pages>145</Pages>
  <Words>29890</Words>
  <Characters>170379</Characters>
  <Application>Microsoft Office Word</Application>
  <DocSecurity>0</DocSecurity>
  <Lines>1419</Lines>
  <Paragraphs>399</Paragraphs>
  <ScaleCrop>false</ScaleCrop>
  <HeadingPairs>
    <vt:vector size="2" baseType="variant">
      <vt:variant>
        <vt:lpstr>Title</vt:lpstr>
      </vt:variant>
      <vt:variant>
        <vt:i4>1</vt:i4>
      </vt:variant>
    </vt:vector>
  </HeadingPairs>
  <TitlesOfParts>
    <vt:vector size="1" baseType="lpstr">
      <vt:lpstr>EPC Schedules</vt:lpstr>
    </vt:vector>
  </TitlesOfParts>
  <Company/>
  <LinksUpToDate>false</LinksUpToDate>
  <CharactersWithSpaces>199870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EPC Schedules</dc:title>
  <dc:creator>BHUPENDRA</dc:creator>
  <cp:lastModifiedBy>HP Pc</cp:lastModifiedBy>
  <cp:revision>283</cp:revision>
  <cp:lastPrinted>2022-08-08T07:23:00Z</cp:lastPrinted>
  <dcterms:created xsi:type="dcterms:W3CDTF">2022-08-12T13:58:00Z</dcterms:created>
  <dcterms:modified xsi:type="dcterms:W3CDTF">2026-02-20T05:03:00Z</dcterms:modified>
</cp:coreProperties>
</file>